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7A4D6" w14:textId="4ED09414" w:rsidR="009C732D" w:rsidRDefault="009C732D" w:rsidP="009C732D">
      <w:pPr>
        <w:jc w:val="center"/>
        <w:rPr>
          <w:rFonts w:ascii="Times New Roman" w:hAnsi="Times New Roman"/>
          <w:sz w:val="36"/>
          <w:lang w:val="es-ES"/>
        </w:rPr>
      </w:pPr>
    </w:p>
    <w:p w14:paraId="32CDB276" w14:textId="184421A0" w:rsidR="009C732D" w:rsidRDefault="009C732D" w:rsidP="009C732D">
      <w:pPr>
        <w:jc w:val="center"/>
        <w:rPr>
          <w:rFonts w:ascii="Times New Roman" w:hAnsi="Times New Roman"/>
          <w:sz w:val="36"/>
          <w:lang w:val="es-ES"/>
        </w:rPr>
      </w:pPr>
    </w:p>
    <w:p w14:paraId="08CAB8EA" w14:textId="77777777" w:rsidR="009C732D" w:rsidRDefault="009C732D" w:rsidP="009C732D">
      <w:pPr>
        <w:jc w:val="center"/>
        <w:rPr>
          <w:rFonts w:ascii="Times New Roman" w:hAnsi="Times New Roman"/>
          <w:sz w:val="36"/>
          <w:lang w:val="es-ES"/>
        </w:rPr>
      </w:pPr>
    </w:p>
    <w:p w14:paraId="1741B52F" w14:textId="77777777" w:rsidR="009C732D" w:rsidRPr="001D0BA7" w:rsidRDefault="009C732D" w:rsidP="009C732D">
      <w:pPr>
        <w:jc w:val="center"/>
        <w:rPr>
          <w:rFonts w:ascii="Times New Roman" w:hAnsi="Times New Roman"/>
          <w:sz w:val="40"/>
          <w:lang w:val="es-ES"/>
        </w:rPr>
      </w:pPr>
      <w:r w:rsidRPr="001D0BA7">
        <w:rPr>
          <w:rFonts w:ascii="Times New Roman" w:hAnsi="Times New Roman"/>
          <w:sz w:val="40"/>
          <w:lang w:val="es-ES"/>
        </w:rPr>
        <w:t xml:space="preserve">ESTRATOS Y FUGAS: </w:t>
      </w:r>
    </w:p>
    <w:p w14:paraId="794C7EB4" w14:textId="74FC89DC" w:rsidR="009C732D" w:rsidRPr="001D0BA7" w:rsidRDefault="009C732D" w:rsidP="009C732D">
      <w:pPr>
        <w:jc w:val="center"/>
        <w:rPr>
          <w:rFonts w:ascii="Times New Roman" w:hAnsi="Times New Roman"/>
          <w:sz w:val="40"/>
          <w:lang w:val="es-ES"/>
        </w:rPr>
      </w:pPr>
      <w:r w:rsidRPr="001D0BA7">
        <w:rPr>
          <w:rFonts w:ascii="Times New Roman" w:hAnsi="Times New Roman"/>
          <w:sz w:val="40"/>
          <w:lang w:val="es-ES"/>
        </w:rPr>
        <w:t>VALENCIAS DE LO QUE UN CUERPO PUEDE EN EL PENSAMIENTO DE GILLES DELEUZE Y TALCOTT PARSONS</w:t>
      </w:r>
    </w:p>
    <w:p w14:paraId="28FF318F" w14:textId="77777777" w:rsidR="009C732D" w:rsidRDefault="009C732D" w:rsidP="00C63DDC">
      <w:pPr>
        <w:jc w:val="center"/>
        <w:rPr>
          <w:rFonts w:ascii="Times New Roman" w:hAnsi="Times New Roman"/>
          <w:sz w:val="36"/>
          <w:lang w:val="es-ES"/>
        </w:rPr>
      </w:pPr>
    </w:p>
    <w:p w14:paraId="4ABB74B2" w14:textId="77777777" w:rsidR="009C732D" w:rsidRDefault="009C732D" w:rsidP="009C732D">
      <w:pPr>
        <w:pStyle w:val="Encabezado"/>
        <w:rPr>
          <w:rFonts w:ascii="Times New Roman" w:hAnsi="Times New Roman"/>
        </w:rPr>
      </w:pPr>
    </w:p>
    <w:p w14:paraId="75121E72" w14:textId="77777777" w:rsidR="009C732D" w:rsidRDefault="009C732D" w:rsidP="009C732D">
      <w:pPr>
        <w:pStyle w:val="Encabezado"/>
        <w:rPr>
          <w:rFonts w:ascii="Times New Roman" w:hAnsi="Times New Roman"/>
        </w:rPr>
      </w:pPr>
    </w:p>
    <w:p w14:paraId="1750C803" w14:textId="77777777" w:rsidR="009C732D" w:rsidRDefault="009C732D" w:rsidP="009C732D">
      <w:pPr>
        <w:pStyle w:val="Encabezado"/>
        <w:rPr>
          <w:rFonts w:ascii="Times New Roman" w:hAnsi="Times New Roman"/>
        </w:rPr>
      </w:pPr>
    </w:p>
    <w:p w14:paraId="10655707" w14:textId="77777777" w:rsidR="009C732D" w:rsidRDefault="009C732D" w:rsidP="009C732D">
      <w:pPr>
        <w:pStyle w:val="Encabezado"/>
        <w:rPr>
          <w:rFonts w:ascii="Times New Roman" w:hAnsi="Times New Roman"/>
        </w:rPr>
      </w:pPr>
    </w:p>
    <w:p w14:paraId="135B805D" w14:textId="77777777" w:rsidR="009C732D" w:rsidRDefault="009C732D" w:rsidP="009C732D">
      <w:pPr>
        <w:pStyle w:val="Encabezado"/>
        <w:rPr>
          <w:rFonts w:ascii="Times New Roman" w:hAnsi="Times New Roman"/>
        </w:rPr>
      </w:pPr>
    </w:p>
    <w:p w14:paraId="279E3AE7" w14:textId="77777777" w:rsidR="009C732D" w:rsidRDefault="009C732D" w:rsidP="009C732D">
      <w:pPr>
        <w:pStyle w:val="Encabezado"/>
        <w:rPr>
          <w:rFonts w:ascii="Times New Roman" w:hAnsi="Times New Roman"/>
        </w:rPr>
      </w:pPr>
    </w:p>
    <w:p w14:paraId="367C278A" w14:textId="77777777" w:rsidR="009C732D" w:rsidRDefault="009C732D" w:rsidP="009C732D">
      <w:pPr>
        <w:pStyle w:val="Encabezado"/>
        <w:rPr>
          <w:rFonts w:ascii="Times New Roman" w:hAnsi="Times New Roman"/>
        </w:rPr>
      </w:pPr>
    </w:p>
    <w:p w14:paraId="7B08BC9B" w14:textId="77777777" w:rsidR="009C732D" w:rsidRDefault="009C732D" w:rsidP="009C732D">
      <w:pPr>
        <w:pStyle w:val="Encabezado"/>
        <w:rPr>
          <w:rFonts w:ascii="Times New Roman" w:hAnsi="Times New Roman"/>
        </w:rPr>
      </w:pPr>
    </w:p>
    <w:p w14:paraId="291CDADF" w14:textId="77777777" w:rsidR="009C732D" w:rsidRDefault="009C732D" w:rsidP="009C732D">
      <w:pPr>
        <w:pStyle w:val="Encabezado"/>
        <w:rPr>
          <w:rFonts w:ascii="Times New Roman" w:hAnsi="Times New Roman"/>
        </w:rPr>
      </w:pPr>
    </w:p>
    <w:p w14:paraId="12854831" w14:textId="77777777" w:rsidR="009C732D" w:rsidRDefault="009C732D" w:rsidP="009C732D">
      <w:pPr>
        <w:pStyle w:val="Encabezado"/>
        <w:rPr>
          <w:rFonts w:ascii="Times New Roman" w:hAnsi="Times New Roman"/>
        </w:rPr>
      </w:pPr>
    </w:p>
    <w:p w14:paraId="6E5732E7" w14:textId="77777777" w:rsidR="009C732D" w:rsidRDefault="009C732D" w:rsidP="009C732D">
      <w:pPr>
        <w:pStyle w:val="Encabezado"/>
        <w:rPr>
          <w:rFonts w:ascii="Times New Roman" w:hAnsi="Times New Roman"/>
        </w:rPr>
      </w:pPr>
    </w:p>
    <w:p w14:paraId="5AAE3BFA" w14:textId="77777777" w:rsidR="009C732D" w:rsidRDefault="009C732D" w:rsidP="009C732D">
      <w:pPr>
        <w:pStyle w:val="Encabezado"/>
        <w:rPr>
          <w:rFonts w:ascii="Times New Roman" w:hAnsi="Times New Roman"/>
        </w:rPr>
      </w:pPr>
    </w:p>
    <w:p w14:paraId="1EEC4A08" w14:textId="77777777" w:rsidR="009C732D" w:rsidRDefault="009C732D" w:rsidP="009C732D">
      <w:pPr>
        <w:pStyle w:val="Encabezado"/>
        <w:rPr>
          <w:rFonts w:ascii="Times New Roman" w:hAnsi="Times New Roman"/>
          <w:sz w:val="28"/>
        </w:rPr>
      </w:pPr>
    </w:p>
    <w:p w14:paraId="73879A53" w14:textId="77777777" w:rsidR="009C732D" w:rsidRDefault="009C732D" w:rsidP="009C732D">
      <w:pPr>
        <w:pStyle w:val="Encabezado"/>
        <w:rPr>
          <w:rFonts w:ascii="Times New Roman" w:hAnsi="Times New Roman"/>
          <w:sz w:val="28"/>
        </w:rPr>
      </w:pPr>
    </w:p>
    <w:p w14:paraId="72196F1E" w14:textId="77777777" w:rsidR="009C732D" w:rsidRDefault="009C732D" w:rsidP="009C732D">
      <w:pPr>
        <w:pStyle w:val="Encabezado"/>
        <w:rPr>
          <w:rFonts w:ascii="Times New Roman" w:hAnsi="Times New Roman"/>
          <w:sz w:val="28"/>
        </w:rPr>
      </w:pPr>
    </w:p>
    <w:p w14:paraId="333A4EEC" w14:textId="77777777" w:rsidR="009C732D" w:rsidRDefault="009C732D" w:rsidP="009C732D">
      <w:pPr>
        <w:pStyle w:val="Encabezado"/>
        <w:rPr>
          <w:rFonts w:ascii="Times New Roman" w:hAnsi="Times New Roman"/>
          <w:sz w:val="28"/>
        </w:rPr>
      </w:pPr>
    </w:p>
    <w:p w14:paraId="757CFBD6" w14:textId="77777777" w:rsidR="009C732D" w:rsidRDefault="009C732D" w:rsidP="009C732D">
      <w:pPr>
        <w:pStyle w:val="Encabezado"/>
        <w:rPr>
          <w:rFonts w:ascii="Times New Roman" w:hAnsi="Times New Roman"/>
          <w:sz w:val="28"/>
        </w:rPr>
      </w:pPr>
    </w:p>
    <w:p w14:paraId="73CB7E24" w14:textId="77777777" w:rsidR="009C732D" w:rsidRDefault="009C732D" w:rsidP="009C732D">
      <w:pPr>
        <w:pStyle w:val="Encabezado"/>
        <w:rPr>
          <w:rFonts w:ascii="Times New Roman" w:hAnsi="Times New Roman"/>
          <w:sz w:val="28"/>
        </w:rPr>
      </w:pPr>
    </w:p>
    <w:p w14:paraId="582D20AA" w14:textId="60B311BA" w:rsidR="009C732D" w:rsidRPr="009C732D" w:rsidRDefault="009C732D" w:rsidP="009C732D">
      <w:pPr>
        <w:pStyle w:val="Encabezado"/>
        <w:rPr>
          <w:rFonts w:ascii="Times New Roman" w:hAnsi="Times New Roman"/>
          <w:sz w:val="28"/>
        </w:rPr>
      </w:pPr>
      <w:r w:rsidRPr="009C732D">
        <w:rPr>
          <w:rFonts w:ascii="Times New Roman" w:hAnsi="Times New Roman"/>
          <w:sz w:val="28"/>
        </w:rPr>
        <w:t>Speranza, Emanuel Nicolás</w:t>
      </w:r>
    </w:p>
    <w:p w14:paraId="3DBA2976" w14:textId="77777777" w:rsidR="009C732D" w:rsidRPr="009C732D" w:rsidRDefault="009C732D" w:rsidP="009C732D">
      <w:pPr>
        <w:pStyle w:val="Encabezado"/>
        <w:rPr>
          <w:rFonts w:ascii="Times New Roman" w:hAnsi="Times New Roman"/>
          <w:sz w:val="28"/>
        </w:rPr>
      </w:pPr>
    </w:p>
    <w:p w14:paraId="22410AA3" w14:textId="282565AB" w:rsidR="009C732D" w:rsidRPr="009C732D" w:rsidRDefault="009C732D" w:rsidP="009C732D">
      <w:pPr>
        <w:pStyle w:val="Encabezado"/>
        <w:rPr>
          <w:rFonts w:ascii="Times New Roman" w:hAnsi="Times New Roman"/>
          <w:sz w:val="28"/>
        </w:rPr>
      </w:pPr>
      <w:r w:rsidRPr="009C732D">
        <w:rPr>
          <w:rFonts w:ascii="Times New Roman" w:hAnsi="Times New Roman"/>
          <w:sz w:val="28"/>
        </w:rPr>
        <w:t>FSOC (UBA)</w:t>
      </w:r>
    </w:p>
    <w:p w14:paraId="7CC1A035" w14:textId="77777777" w:rsidR="009C732D" w:rsidRPr="009C732D" w:rsidRDefault="009C732D" w:rsidP="009C732D">
      <w:pPr>
        <w:pStyle w:val="Encabezado"/>
        <w:rPr>
          <w:rFonts w:ascii="Times New Roman" w:hAnsi="Times New Roman"/>
          <w:sz w:val="28"/>
        </w:rPr>
      </w:pPr>
    </w:p>
    <w:p w14:paraId="2285FB1A" w14:textId="5B6A8FB0" w:rsidR="009C732D" w:rsidRPr="009C732D" w:rsidRDefault="009C732D" w:rsidP="009C732D">
      <w:pPr>
        <w:pStyle w:val="Encabezado"/>
        <w:rPr>
          <w:rFonts w:ascii="Times New Roman" w:hAnsi="Times New Roman"/>
          <w:sz w:val="28"/>
        </w:rPr>
      </w:pPr>
      <w:hyperlink r:id="rId8" w:history="1">
        <w:r w:rsidRPr="009C732D">
          <w:rPr>
            <w:rStyle w:val="Hipervnculo"/>
            <w:rFonts w:ascii="Times New Roman" w:hAnsi="Times New Roman"/>
            <w:sz w:val="28"/>
          </w:rPr>
          <w:t>Emanuel.speranza@hotmail.com</w:t>
        </w:r>
      </w:hyperlink>
    </w:p>
    <w:p w14:paraId="70960383" w14:textId="77777777" w:rsidR="009C732D" w:rsidRPr="009C732D" w:rsidRDefault="009C732D" w:rsidP="009C732D">
      <w:pPr>
        <w:pStyle w:val="Encabezado"/>
        <w:rPr>
          <w:rFonts w:ascii="Times New Roman" w:hAnsi="Times New Roman"/>
          <w:sz w:val="28"/>
        </w:rPr>
      </w:pPr>
    </w:p>
    <w:p w14:paraId="08F70536" w14:textId="22173D43" w:rsidR="009C732D" w:rsidRPr="009C732D" w:rsidRDefault="009C732D" w:rsidP="009C732D">
      <w:pPr>
        <w:pStyle w:val="Encabezado"/>
        <w:rPr>
          <w:rFonts w:ascii="Times New Roman" w:hAnsi="Times New Roman"/>
          <w:sz w:val="28"/>
        </w:rPr>
      </w:pPr>
      <w:r w:rsidRPr="009C732D">
        <w:rPr>
          <w:rFonts w:ascii="Times New Roman" w:hAnsi="Times New Roman"/>
          <w:sz w:val="28"/>
        </w:rPr>
        <w:t>Estudiante de grado</w:t>
      </w:r>
    </w:p>
    <w:p w14:paraId="2D36802C" w14:textId="77777777" w:rsidR="009C732D" w:rsidRPr="009C732D" w:rsidRDefault="009C732D" w:rsidP="009C732D">
      <w:pPr>
        <w:pStyle w:val="Encabezado"/>
        <w:rPr>
          <w:rFonts w:ascii="Times New Roman" w:hAnsi="Times New Roman"/>
          <w:sz w:val="28"/>
        </w:rPr>
      </w:pPr>
    </w:p>
    <w:p w14:paraId="1AC8EAE0" w14:textId="4611A011" w:rsidR="009C732D" w:rsidRPr="009C732D" w:rsidRDefault="009C732D" w:rsidP="009C732D">
      <w:pPr>
        <w:pStyle w:val="Encabezado"/>
        <w:rPr>
          <w:rFonts w:ascii="Times New Roman" w:hAnsi="Times New Roman"/>
          <w:sz w:val="28"/>
        </w:rPr>
      </w:pPr>
      <w:r w:rsidRPr="009C732D">
        <w:rPr>
          <w:rFonts w:ascii="Times New Roman" w:hAnsi="Times New Roman"/>
          <w:sz w:val="28"/>
        </w:rPr>
        <w:t xml:space="preserve">Eje problemático propuesto: 5 </w:t>
      </w:r>
    </w:p>
    <w:p w14:paraId="0E1C768C" w14:textId="77777777" w:rsidR="009C732D" w:rsidRPr="009C732D" w:rsidRDefault="009C732D" w:rsidP="009C732D">
      <w:pPr>
        <w:pStyle w:val="Encabezado"/>
        <w:rPr>
          <w:rFonts w:ascii="Times New Roman" w:hAnsi="Times New Roman"/>
          <w:sz w:val="28"/>
        </w:rPr>
      </w:pPr>
    </w:p>
    <w:p w14:paraId="373835A8" w14:textId="114997FB" w:rsidR="009C732D" w:rsidRPr="00245EB8" w:rsidRDefault="009C732D" w:rsidP="00245EB8">
      <w:pPr>
        <w:pStyle w:val="Encabezado"/>
        <w:rPr>
          <w:rFonts w:ascii="Times New Roman" w:hAnsi="Times New Roman"/>
          <w:sz w:val="28"/>
        </w:rPr>
      </w:pPr>
      <w:r w:rsidRPr="009C732D">
        <w:rPr>
          <w:rFonts w:ascii="Times New Roman" w:hAnsi="Times New Roman"/>
          <w:sz w:val="28"/>
        </w:rPr>
        <w:t>Palabras clave: Estratificación – fuga – sistema – árbol – rizoma</w:t>
      </w:r>
    </w:p>
    <w:p w14:paraId="3A4306DC" w14:textId="77777777" w:rsidR="002E59C0" w:rsidRDefault="002E59C0" w:rsidP="00C63DDC">
      <w:pPr>
        <w:spacing w:line="360" w:lineRule="auto"/>
        <w:ind w:left="3119"/>
        <w:jc w:val="right"/>
        <w:rPr>
          <w:rFonts w:ascii="Times New Roman" w:hAnsi="Times New Roman" w:cs="Arial"/>
          <w:sz w:val="24"/>
          <w:lang w:val="es-ES"/>
        </w:rPr>
      </w:pPr>
    </w:p>
    <w:p w14:paraId="49FDCBAE" w14:textId="75A446F4" w:rsidR="00C63DDC" w:rsidRDefault="00C63DDC" w:rsidP="00C63DDC">
      <w:pPr>
        <w:spacing w:line="360" w:lineRule="auto"/>
        <w:ind w:left="3119"/>
        <w:jc w:val="right"/>
        <w:rPr>
          <w:rFonts w:ascii="Times New Roman" w:hAnsi="Times New Roman" w:cs="Arial"/>
          <w:sz w:val="24"/>
          <w:lang w:val="es-ES"/>
        </w:rPr>
      </w:pPr>
      <w:r w:rsidRPr="00503EBD">
        <w:rPr>
          <w:rFonts w:ascii="Times New Roman" w:hAnsi="Times New Roman" w:cs="Arial"/>
          <w:sz w:val="24"/>
          <w:lang w:val="es-ES"/>
        </w:rPr>
        <w:t>"Esta diferencia existe entre el Demonio de Sócrates y el mío; que el de Sócrates no se le manifestaba sino para defender, avisar o impedir, y el mío se digna aconsejar, sugerir, persuadir. El pobre Sócrates no tenía más que un Demonio prohibitivo; el mío es gran afirmador, el mío es Demonio de acción, Demonio de combate" Baudelaire (</w:t>
      </w:r>
      <w:r w:rsidR="00614F92">
        <w:rPr>
          <w:rFonts w:ascii="Times New Roman" w:hAnsi="Times New Roman" w:cs="Arial"/>
          <w:sz w:val="24"/>
          <w:lang w:val="es-ES"/>
        </w:rPr>
        <w:t>s.f.,</w:t>
      </w:r>
      <w:r w:rsidRPr="00503EBD">
        <w:rPr>
          <w:rFonts w:ascii="Times New Roman" w:hAnsi="Times New Roman" w:cs="Arial"/>
          <w:sz w:val="24"/>
          <w:lang w:val="es-ES"/>
        </w:rPr>
        <w:t xml:space="preserve"> p</w:t>
      </w:r>
      <w:r w:rsidR="00614F92">
        <w:rPr>
          <w:rFonts w:ascii="Times New Roman" w:hAnsi="Times New Roman" w:cs="Arial"/>
          <w:sz w:val="24"/>
          <w:lang w:val="es-ES"/>
        </w:rPr>
        <w:t>.</w:t>
      </w:r>
      <w:r w:rsidRPr="00503EBD">
        <w:rPr>
          <w:rFonts w:ascii="Times New Roman" w:hAnsi="Times New Roman" w:cs="Arial"/>
          <w:sz w:val="24"/>
          <w:lang w:val="es-ES"/>
        </w:rPr>
        <w:t xml:space="preserve"> </w:t>
      </w:r>
      <w:r w:rsidR="00614F92">
        <w:rPr>
          <w:rFonts w:ascii="Times New Roman" w:hAnsi="Times New Roman" w:cs="Arial"/>
          <w:sz w:val="24"/>
          <w:lang w:val="es-ES"/>
        </w:rPr>
        <w:t>158</w:t>
      </w:r>
      <w:r w:rsidRPr="00503EBD">
        <w:rPr>
          <w:rFonts w:ascii="Times New Roman" w:hAnsi="Times New Roman" w:cs="Arial"/>
          <w:sz w:val="24"/>
          <w:lang w:val="es-ES"/>
        </w:rPr>
        <w:t>)</w:t>
      </w:r>
    </w:p>
    <w:p w14:paraId="287BAA54" w14:textId="716B3510" w:rsidR="00503EBD" w:rsidRDefault="00503EBD" w:rsidP="00503EBD">
      <w:pPr>
        <w:spacing w:line="360" w:lineRule="auto"/>
        <w:ind w:left="3119"/>
        <w:jc w:val="both"/>
        <w:rPr>
          <w:rFonts w:ascii="Times New Roman" w:hAnsi="Times New Roman" w:cs="Arial"/>
          <w:sz w:val="24"/>
          <w:lang w:val="es-ES"/>
        </w:rPr>
      </w:pPr>
    </w:p>
    <w:p w14:paraId="38DF9D5A" w14:textId="77777777" w:rsidR="002E59C0" w:rsidRDefault="002E59C0" w:rsidP="00503EBD">
      <w:pPr>
        <w:spacing w:line="360" w:lineRule="auto"/>
        <w:ind w:left="3119"/>
        <w:jc w:val="both"/>
        <w:rPr>
          <w:rFonts w:ascii="Times New Roman" w:hAnsi="Times New Roman" w:cs="Arial"/>
          <w:sz w:val="24"/>
          <w:lang w:val="es-ES"/>
        </w:rPr>
      </w:pPr>
    </w:p>
    <w:p w14:paraId="2B422ED6" w14:textId="77777777" w:rsidR="00F70C21" w:rsidRPr="00462C35" w:rsidRDefault="00503EBD" w:rsidP="00F70C21">
      <w:pPr>
        <w:spacing w:line="360" w:lineRule="auto"/>
        <w:jc w:val="both"/>
        <w:rPr>
          <w:rFonts w:ascii="Times New Roman" w:hAnsi="Times New Roman" w:cs="Arial"/>
          <w:b/>
          <w:sz w:val="32"/>
          <w:lang w:val="es-ES"/>
        </w:rPr>
      </w:pPr>
      <w:r w:rsidRPr="00462C35">
        <w:rPr>
          <w:rFonts w:ascii="Times New Roman" w:hAnsi="Times New Roman" w:cs="Arial"/>
          <w:b/>
          <w:sz w:val="32"/>
          <w:lang w:val="es-ES"/>
        </w:rPr>
        <w:t>Introducción:</w:t>
      </w:r>
    </w:p>
    <w:p w14:paraId="250B84D0" w14:textId="77777777" w:rsidR="00503EBD" w:rsidRDefault="00F70C21" w:rsidP="00A92FC3">
      <w:pPr>
        <w:spacing w:line="360" w:lineRule="auto"/>
        <w:jc w:val="both"/>
        <w:rPr>
          <w:rFonts w:ascii="Times New Roman" w:hAnsi="Times New Roman"/>
          <w:sz w:val="24"/>
          <w:lang w:val="es-ES"/>
        </w:rPr>
      </w:pPr>
      <w:r>
        <w:rPr>
          <w:rFonts w:ascii="Times New Roman" w:hAnsi="Times New Roman"/>
          <w:sz w:val="24"/>
          <w:lang w:val="es-ES"/>
        </w:rPr>
        <w:t xml:space="preserve">Esta ponencia tendrá como propuesta la contrastación entre el pensamiento de Deleuze y Parsons alrededor de la problemática del cambio. Nuestro punto de partida radica en la existencia de una preocupación de ambos autores por las posibilidades de transformación del sujeto. Sin embargo, es a partir de allí que sus caminos teóricos comienzan a bifurcarse. Las preguntas que sobrevuelan este trabajo son: </w:t>
      </w:r>
      <w:r w:rsidR="00503EBD">
        <w:rPr>
          <w:rFonts w:ascii="Times New Roman" w:hAnsi="Times New Roman"/>
          <w:sz w:val="24"/>
          <w:lang w:val="es-ES"/>
        </w:rPr>
        <w:t xml:space="preserve">¿Cómo es </w:t>
      </w:r>
      <w:r>
        <w:rPr>
          <w:rFonts w:ascii="Times New Roman" w:hAnsi="Times New Roman"/>
          <w:sz w:val="24"/>
          <w:lang w:val="es-ES"/>
        </w:rPr>
        <w:t>interpretado valorativamente el cambio</w:t>
      </w:r>
      <w:r w:rsidR="00503EBD">
        <w:rPr>
          <w:rFonts w:ascii="Times New Roman" w:hAnsi="Times New Roman"/>
          <w:sz w:val="24"/>
          <w:lang w:val="es-ES"/>
        </w:rPr>
        <w:t xml:space="preserve">? </w:t>
      </w:r>
      <w:r w:rsidR="00A92FC3">
        <w:rPr>
          <w:rFonts w:ascii="Times New Roman" w:hAnsi="Times New Roman"/>
          <w:sz w:val="24"/>
          <w:lang w:val="es-ES"/>
        </w:rPr>
        <w:t>¿Cómo son interpretados</w:t>
      </w:r>
      <w:r w:rsidR="00690B8E">
        <w:rPr>
          <w:rFonts w:ascii="Times New Roman" w:hAnsi="Times New Roman"/>
          <w:sz w:val="24"/>
          <w:lang w:val="es-ES"/>
        </w:rPr>
        <w:t xml:space="preserve"> </w:t>
      </w:r>
      <w:r>
        <w:rPr>
          <w:rFonts w:ascii="Times New Roman" w:hAnsi="Times New Roman"/>
          <w:sz w:val="24"/>
          <w:lang w:val="es-ES"/>
        </w:rPr>
        <w:t>los estratos que encorsetan</w:t>
      </w:r>
      <w:r w:rsidR="00A92FC3">
        <w:rPr>
          <w:rFonts w:ascii="Times New Roman" w:hAnsi="Times New Roman"/>
          <w:sz w:val="24"/>
          <w:lang w:val="es-ES"/>
        </w:rPr>
        <w:t xml:space="preserve"> al sujeto? ¿E</w:t>
      </w:r>
      <w:r>
        <w:rPr>
          <w:rFonts w:ascii="Times New Roman" w:hAnsi="Times New Roman"/>
          <w:sz w:val="24"/>
          <w:lang w:val="es-ES"/>
        </w:rPr>
        <w:t>s</w:t>
      </w:r>
      <w:r w:rsidR="00503EBD">
        <w:rPr>
          <w:rFonts w:ascii="Times New Roman" w:hAnsi="Times New Roman"/>
          <w:sz w:val="24"/>
          <w:lang w:val="es-ES"/>
        </w:rPr>
        <w:t xml:space="preserve"> posible franquear ese límite que propone la estratificación? </w:t>
      </w:r>
    </w:p>
    <w:p w14:paraId="45F2D476" w14:textId="77777777" w:rsidR="000A0EC1" w:rsidRDefault="00F70C21" w:rsidP="00A92FC3">
      <w:pPr>
        <w:spacing w:line="360" w:lineRule="auto"/>
        <w:jc w:val="both"/>
        <w:rPr>
          <w:rFonts w:ascii="Times New Roman" w:hAnsi="Times New Roman"/>
          <w:sz w:val="24"/>
          <w:lang w:val="es-ES"/>
        </w:rPr>
      </w:pPr>
      <w:r>
        <w:rPr>
          <w:rFonts w:ascii="Times New Roman" w:hAnsi="Times New Roman"/>
          <w:sz w:val="24"/>
          <w:lang w:val="es-ES"/>
        </w:rPr>
        <w:t xml:space="preserve">El desarrollo de la presente ponencia </w:t>
      </w:r>
      <w:r w:rsidR="00760B11">
        <w:rPr>
          <w:rFonts w:ascii="Times New Roman" w:hAnsi="Times New Roman"/>
          <w:sz w:val="24"/>
          <w:lang w:val="es-ES"/>
        </w:rPr>
        <w:t xml:space="preserve">incluirá </w:t>
      </w:r>
      <w:r w:rsidR="00D75DBA">
        <w:rPr>
          <w:rFonts w:ascii="Times New Roman" w:hAnsi="Times New Roman"/>
          <w:sz w:val="24"/>
          <w:lang w:val="es-ES"/>
        </w:rPr>
        <w:t>tres</w:t>
      </w:r>
      <w:r w:rsidR="00760B11">
        <w:rPr>
          <w:rFonts w:ascii="Times New Roman" w:hAnsi="Times New Roman"/>
          <w:sz w:val="24"/>
          <w:lang w:val="es-ES"/>
        </w:rPr>
        <w:t xml:space="preserve"> apartados. En el primero, abordaremos el marco teórico parsoniano, recuperando conceptos claves como: estratificación, status – rol</w:t>
      </w:r>
      <w:r w:rsidR="000A0EC1">
        <w:rPr>
          <w:rFonts w:ascii="Times New Roman" w:hAnsi="Times New Roman"/>
          <w:sz w:val="24"/>
          <w:lang w:val="es-ES"/>
        </w:rPr>
        <w:t>,</w:t>
      </w:r>
      <w:r w:rsidR="00760B11">
        <w:rPr>
          <w:rFonts w:ascii="Times New Roman" w:hAnsi="Times New Roman"/>
          <w:sz w:val="24"/>
          <w:lang w:val="es-ES"/>
        </w:rPr>
        <w:t xml:space="preserve"> sistema</w:t>
      </w:r>
      <w:r w:rsidR="000A0EC1">
        <w:rPr>
          <w:rFonts w:ascii="Times New Roman" w:hAnsi="Times New Roman"/>
          <w:sz w:val="24"/>
          <w:lang w:val="es-ES"/>
        </w:rPr>
        <w:t>, entre otros</w:t>
      </w:r>
      <w:r w:rsidR="00760B11">
        <w:rPr>
          <w:rFonts w:ascii="Times New Roman" w:hAnsi="Times New Roman"/>
          <w:sz w:val="24"/>
          <w:lang w:val="es-ES"/>
        </w:rPr>
        <w:t>. El hilo conductor entre ellos remitirá a un siste</w:t>
      </w:r>
      <w:r w:rsidR="000A0EC1">
        <w:rPr>
          <w:rFonts w:ascii="Times New Roman" w:hAnsi="Times New Roman"/>
          <w:sz w:val="24"/>
          <w:lang w:val="es-ES"/>
        </w:rPr>
        <w:t>ma que desdibuja el papel del ac</w:t>
      </w:r>
      <w:r w:rsidR="00760B11">
        <w:rPr>
          <w:rFonts w:ascii="Times New Roman" w:hAnsi="Times New Roman"/>
          <w:sz w:val="24"/>
          <w:lang w:val="es-ES"/>
        </w:rPr>
        <w:t xml:space="preserve">tor, en tanto portante de estructuras. </w:t>
      </w:r>
      <w:r w:rsidR="000A0EC1">
        <w:rPr>
          <w:rFonts w:ascii="Times New Roman" w:hAnsi="Times New Roman"/>
          <w:sz w:val="24"/>
          <w:lang w:val="es-ES"/>
        </w:rPr>
        <w:t>Esto</w:t>
      </w:r>
      <w:r w:rsidR="00760B11">
        <w:rPr>
          <w:rFonts w:ascii="Times New Roman" w:hAnsi="Times New Roman"/>
          <w:sz w:val="24"/>
          <w:lang w:val="es-ES"/>
        </w:rPr>
        <w:t xml:space="preserve"> supone la obturación del devenir de los sujetos</w:t>
      </w:r>
      <w:r w:rsidR="00385055">
        <w:rPr>
          <w:rFonts w:ascii="Times New Roman" w:hAnsi="Times New Roman"/>
          <w:sz w:val="24"/>
          <w:lang w:val="es-ES"/>
        </w:rPr>
        <w:t>,</w:t>
      </w:r>
      <w:r w:rsidR="00760B11">
        <w:rPr>
          <w:rFonts w:ascii="Times New Roman" w:hAnsi="Times New Roman"/>
          <w:sz w:val="24"/>
          <w:lang w:val="es-ES"/>
        </w:rPr>
        <w:t xml:space="preserve"> los cuales son incorporados en un co</w:t>
      </w:r>
      <w:r w:rsidR="00385055">
        <w:rPr>
          <w:rFonts w:ascii="Times New Roman" w:hAnsi="Times New Roman"/>
          <w:sz w:val="24"/>
          <w:lang w:val="es-ES"/>
        </w:rPr>
        <w:t>njunto limitado de status – rol</w:t>
      </w:r>
      <w:r w:rsidR="00760B11">
        <w:rPr>
          <w:rFonts w:ascii="Times New Roman" w:hAnsi="Times New Roman"/>
          <w:sz w:val="24"/>
          <w:lang w:val="es-ES"/>
        </w:rPr>
        <w:t xml:space="preserve"> mediante el proceso de estratificación. L</w:t>
      </w:r>
      <w:r w:rsidR="00974FEC">
        <w:rPr>
          <w:rFonts w:ascii="Times New Roman" w:hAnsi="Times New Roman"/>
          <w:sz w:val="24"/>
          <w:lang w:val="es-ES"/>
        </w:rPr>
        <w:t>a preocupación de Parsons se hall</w:t>
      </w:r>
      <w:r w:rsidR="00760B11">
        <w:rPr>
          <w:rFonts w:ascii="Times New Roman" w:hAnsi="Times New Roman"/>
          <w:sz w:val="24"/>
          <w:lang w:val="es-ES"/>
        </w:rPr>
        <w:t xml:space="preserve">a en la realización eficiente y racional del proceso de estratificación, ya que este permite conjurar los acontecimientos imprevistos, abogando por </w:t>
      </w:r>
      <w:r w:rsidR="000A0EC1">
        <w:rPr>
          <w:rFonts w:ascii="Times New Roman" w:hAnsi="Times New Roman"/>
          <w:sz w:val="24"/>
          <w:lang w:val="es-ES"/>
        </w:rPr>
        <w:t xml:space="preserve">la organización y el orden. Se encontrará en este proceso un sistema de </w:t>
      </w:r>
      <w:r w:rsidR="00690B8E">
        <w:rPr>
          <w:rFonts w:ascii="Times New Roman" w:hAnsi="Times New Roman"/>
          <w:sz w:val="24"/>
          <w:lang w:val="es-ES"/>
        </w:rPr>
        <w:t>e</w:t>
      </w:r>
      <w:r w:rsidR="000A0EC1">
        <w:rPr>
          <w:rFonts w:ascii="Times New Roman" w:hAnsi="Times New Roman"/>
          <w:sz w:val="24"/>
          <w:lang w:val="es-ES"/>
        </w:rPr>
        <w:t>valuación que jerarquiza a los sujetos en el campo social, conduciendo, además, a un reforzamiento continuo del mismo proceso de estratificación a partir de la asimilación de un conjunto de valores y normas extendidos por el sistema.</w:t>
      </w:r>
    </w:p>
    <w:p w14:paraId="0FCD95DA" w14:textId="698039CF" w:rsidR="00D902CA" w:rsidRDefault="00760B11" w:rsidP="00A92FC3">
      <w:pPr>
        <w:spacing w:line="360" w:lineRule="auto"/>
        <w:jc w:val="both"/>
        <w:rPr>
          <w:rFonts w:ascii="Times New Roman" w:hAnsi="Times New Roman"/>
          <w:sz w:val="24"/>
          <w:lang w:val="es-ES"/>
        </w:rPr>
      </w:pPr>
      <w:r>
        <w:rPr>
          <w:rFonts w:ascii="Times New Roman" w:hAnsi="Times New Roman"/>
          <w:sz w:val="24"/>
          <w:lang w:val="es-ES"/>
        </w:rPr>
        <w:lastRenderedPageBreak/>
        <w:t xml:space="preserve">En el segundo apartado, se plasmará el pensamiento de </w:t>
      </w:r>
      <w:r w:rsidR="00503EBD">
        <w:rPr>
          <w:rFonts w:ascii="Times New Roman" w:hAnsi="Times New Roman"/>
          <w:sz w:val="24"/>
          <w:lang w:val="es-ES"/>
        </w:rPr>
        <w:t>Deleuze</w:t>
      </w:r>
      <w:r w:rsidR="00305CC3">
        <w:rPr>
          <w:rFonts w:ascii="Times New Roman" w:hAnsi="Times New Roman"/>
          <w:sz w:val="24"/>
          <w:lang w:val="es-ES"/>
        </w:rPr>
        <w:t>, el cual</w:t>
      </w:r>
      <w:r w:rsidR="000A0EC1">
        <w:rPr>
          <w:rFonts w:ascii="Times New Roman" w:hAnsi="Times New Roman"/>
          <w:sz w:val="24"/>
          <w:lang w:val="es-ES"/>
        </w:rPr>
        <w:t xml:space="preserve"> se presenta como un</w:t>
      </w:r>
      <w:r w:rsidR="00503EBD">
        <w:rPr>
          <w:rFonts w:ascii="Times New Roman" w:hAnsi="Times New Roman"/>
          <w:sz w:val="24"/>
          <w:lang w:val="es-ES"/>
        </w:rPr>
        <w:t xml:space="preserve"> lector acérrimo de la filosofía</w:t>
      </w:r>
      <w:r w:rsidR="003D4D7A">
        <w:rPr>
          <w:rFonts w:ascii="Times New Roman" w:hAnsi="Times New Roman"/>
          <w:sz w:val="24"/>
          <w:lang w:val="es-ES"/>
        </w:rPr>
        <w:t xml:space="preserve"> spinozista. </w:t>
      </w:r>
      <w:r w:rsidR="00305CC3">
        <w:rPr>
          <w:rFonts w:ascii="Times New Roman" w:hAnsi="Times New Roman"/>
          <w:sz w:val="24"/>
          <w:lang w:val="es-ES"/>
        </w:rPr>
        <w:t>Desde esta influencia es que se comprende su interés por los cuerpos y las potencias</w:t>
      </w:r>
      <w:r w:rsidR="00503EBD">
        <w:rPr>
          <w:rFonts w:ascii="Times New Roman" w:hAnsi="Times New Roman"/>
          <w:sz w:val="24"/>
          <w:lang w:val="es-ES"/>
        </w:rPr>
        <w:t xml:space="preserve">. </w:t>
      </w:r>
      <w:r w:rsidR="00820AE7">
        <w:rPr>
          <w:rFonts w:ascii="Times New Roman" w:hAnsi="Times New Roman"/>
          <w:sz w:val="24"/>
          <w:lang w:val="es-ES"/>
        </w:rPr>
        <w:t>Según el</w:t>
      </w:r>
      <w:r w:rsidR="00503EBD">
        <w:rPr>
          <w:rFonts w:ascii="Times New Roman" w:hAnsi="Times New Roman"/>
          <w:sz w:val="24"/>
          <w:lang w:val="es-ES"/>
        </w:rPr>
        <w:t xml:space="preserve"> filósofo neerlandés, nadie ha determinado lo que un cuerpo puede</w:t>
      </w:r>
      <w:r w:rsidR="000A0EC1">
        <w:rPr>
          <w:rFonts w:ascii="Times New Roman" w:hAnsi="Times New Roman"/>
          <w:sz w:val="24"/>
          <w:lang w:val="es-ES"/>
        </w:rPr>
        <w:t xml:space="preserve">. </w:t>
      </w:r>
      <w:r w:rsidR="00305CC3">
        <w:rPr>
          <w:rFonts w:ascii="Times New Roman" w:hAnsi="Times New Roman"/>
          <w:sz w:val="24"/>
          <w:lang w:val="es-ES"/>
        </w:rPr>
        <w:t>Partiendo de</w:t>
      </w:r>
      <w:r w:rsidR="000A0EC1">
        <w:rPr>
          <w:rFonts w:ascii="Times New Roman" w:hAnsi="Times New Roman"/>
          <w:sz w:val="24"/>
          <w:lang w:val="es-ES"/>
        </w:rPr>
        <w:t xml:space="preserve"> esta</w:t>
      </w:r>
      <w:r w:rsidR="00FA05C3">
        <w:rPr>
          <w:rFonts w:ascii="Times New Roman" w:hAnsi="Times New Roman"/>
          <w:sz w:val="24"/>
          <w:lang w:val="es-ES"/>
        </w:rPr>
        <w:t xml:space="preserve"> premisa, el pensamiento de Del</w:t>
      </w:r>
      <w:r w:rsidR="000A0EC1">
        <w:rPr>
          <w:rFonts w:ascii="Times New Roman" w:hAnsi="Times New Roman"/>
          <w:sz w:val="24"/>
          <w:lang w:val="es-ES"/>
        </w:rPr>
        <w:t>e</w:t>
      </w:r>
      <w:r w:rsidR="00FA05C3">
        <w:rPr>
          <w:rFonts w:ascii="Times New Roman" w:hAnsi="Times New Roman"/>
          <w:sz w:val="24"/>
          <w:lang w:val="es-ES"/>
        </w:rPr>
        <w:t>u</w:t>
      </w:r>
      <w:r w:rsidR="000A0EC1">
        <w:rPr>
          <w:rFonts w:ascii="Times New Roman" w:hAnsi="Times New Roman"/>
          <w:sz w:val="24"/>
          <w:lang w:val="es-ES"/>
        </w:rPr>
        <w:t xml:space="preserve">ze se </w:t>
      </w:r>
      <w:r w:rsidR="00587AA0">
        <w:rPr>
          <w:rFonts w:ascii="Times New Roman" w:hAnsi="Times New Roman"/>
          <w:sz w:val="24"/>
          <w:lang w:val="es-ES"/>
        </w:rPr>
        <w:t>lanza a la creación de las denominadas líneas de fuga, las cuales permitirán la producción de mutaciones disruptivas. En este sentido, Deleuze critica fuertemente los modelos teóricos que remiten a la impotencia</w:t>
      </w:r>
      <w:r w:rsidR="002A6AB0">
        <w:rPr>
          <w:rFonts w:ascii="Times New Roman" w:hAnsi="Times New Roman"/>
          <w:sz w:val="24"/>
          <w:lang w:val="es-ES"/>
        </w:rPr>
        <w:t>, a la religiosidad de la estratificación</w:t>
      </w:r>
      <w:r w:rsidR="00690B8E">
        <w:rPr>
          <w:rFonts w:ascii="Times New Roman" w:hAnsi="Times New Roman"/>
          <w:sz w:val="24"/>
          <w:lang w:val="es-ES"/>
        </w:rPr>
        <w:t xml:space="preserve"> y a los sistemas de</w:t>
      </w:r>
      <w:r w:rsidR="00305CC3">
        <w:rPr>
          <w:rFonts w:ascii="Times New Roman" w:hAnsi="Times New Roman"/>
          <w:sz w:val="24"/>
          <w:lang w:val="es-ES"/>
        </w:rPr>
        <w:t xml:space="preserve"> evaluación habilitante</w:t>
      </w:r>
      <w:r w:rsidR="00690B8E">
        <w:rPr>
          <w:rFonts w:ascii="Times New Roman" w:hAnsi="Times New Roman"/>
          <w:sz w:val="24"/>
          <w:lang w:val="es-ES"/>
        </w:rPr>
        <w:t>s</w:t>
      </w:r>
      <w:r w:rsidR="00305CC3">
        <w:rPr>
          <w:rFonts w:ascii="Times New Roman" w:hAnsi="Times New Roman"/>
          <w:sz w:val="24"/>
          <w:lang w:val="es-ES"/>
        </w:rPr>
        <w:t xml:space="preserve"> del juicio, ya que los considera obstructores de “lo nuevo”</w:t>
      </w:r>
      <w:r w:rsidR="000827FE">
        <w:rPr>
          <w:rFonts w:ascii="Times New Roman" w:hAnsi="Times New Roman"/>
          <w:sz w:val="24"/>
          <w:lang w:val="es-ES"/>
        </w:rPr>
        <w:t>. En su filosofía</w:t>
      </w:r>
      <w:r w:rsidR="00587AA0">
        <w:rPr>
          <w:rFonts w:ascii="Times New Roman" w:hAnsi="Times New Roman"/>
          <w:sz w:val="24"/>
          <w:lang w:val="es-ES"/>
        </w:rPr>
        <w:t xml:space="preserve">, el sujeto es recuperado de las ataduras de las grandes estructuras, a partir del desarrollo de conceptos como rizoma, cuerpo sin órganos, simulacros, entre otras. </w:t>
      </w:r>
      <w:r w:rsidR="00D902CA">
        <w:rPr>
          <w:rFonts w:ascii="Times New Roman" w:hAnsi="Times New Roman"/>
          <w:sz w:val="24"/>
          <w:lang w:val="es-ES"/>
        </w:rPr>
        <w:t>El papel del sujeto se refuerza en la em</w:t>
      </w:r>
      <w:r w:rsidR="007506C0">
        <w:rPr>
          <w:rFonts w:ascii="Times New Roman" w:hAnsi="Times New Roman"/>
          <w:sz w:val="24"/>
          <w:lang w:val="es-ES"/>
        </w:rPr>
        <w:t>ergencia de la praxi</w:t>
      </w:r>
      <w:r w:rsidR="00D902CA">
        <w:rPr>
          <w:rFonts w:ascii="Times New Roman" w:hAnsi="Times New Roman"/>
          <w:sz w:val="24"/>
          <w:lang w:val="es-ES"/>
        </w:rPr>
        <w:t>s, en donde para Deleuze solo es posible producir la diferencia en el hacer.</w:t>
      </w:r>
    </w:p>
    <w:p w14:paraId="5CFA7DA6" w14:textId="77777777" w:rsidR="002C4A6F" w:rsidRDefault="00D902CA" w:rsidP="00A92FC3">
      <w:pPr>
        <w:spacing w:line="360" w:lineRule="auto"/>
        <w:jc w:val="both"/>
        <w:rPr>
          <w:rFonts w:ascii="Times New Roman" w:hAnsi="Times New Roman"/>
          <w:sz w:val="24"/>
          <w:lang w:val="es-ES"/>
        </w:rPr>
      </w:pPr>
      <w:r>
        <w:rPr>
          <w:rFonts w:ascii="Times New Roman" w:hAnsi="Times New Roman"/>
          <w:sz w:val="24"/>
          <w:lang w:val="es-ES"/>
        </w:rPr>
        <w:t>Para finalizar, concluiremos esta ponencia con reflexi</w:t>
      </w:r>
      <w:r w:rsidR="002A6AB0">
        <w:rPr>
          <w:rFonts w:ascii="Times New Roman" w:hAnsi="Times New Roman"/>
          <w:sz w:val="24"/>
          <w:lang w:val="es-ES"/>
        </w:rPr>
        <w:t>ones finales sobre lo expuesto.</w:t>
      </w:r>
    </w:p>
    <w:p w14:paraId="10B31EA7" w14:textId="77777777" w:rsidR="009968BB" w:rsidRPr="00462C35" w:rsidRDefault="009968BB" w:rsidP="00A92FC3">
      <w:pPr>
        <w:spacing w:line="360" w:lineRule="auto"/>
        <w:jc w:val="both"/>
        <w:rPr>
          <w:rFonts w:ascii="Times New Roman" w:hAnsi="Times New Roman"/>
          <w:b/>
          <w:sz w:val="32"/>
          <w:lang w:val="es-ES"/>
        </w:rPr>
      </w:pPr>
      <w:r w:rsidRPr="00462C35">
        <w:rPr>
          <w:rFonts w:ascii="Times New Roman" w:hAnsi="Times New Roman"/>
          <w:b/>
          <w:sz w:val="32"/>
          <w:lang w:val="es-ES"/>
        </w:rPr>
        <w:t>El Modelo Voluntarista de la Acción:</w:t>
      </w:r>
    </w:p>
    <w:p w14:paraId="42AB9BDF" w14:textId="63BC3B91" w:rsidR="002225DA" w:rsidRPr="009D759C" w:rsidRDefault="00004E15" w:rsidP="00A92FC3">
      <w:pPr>
        <w:spacing w:line="360" w:lineRule="auto"/>
        <w:jc w:val="both"/>
        <w:rPr>
          <w:rFonts w:ascii="Times New Roman" w:hAnsi="Times New Roman"/>
          <w:sz w:val="24"/>
          <w:lang w:val="es-ES"/>
        </w:rPr>
      </w:pPr>
      <w:r w:rsidRPr="00DB7D1B">
        <w:rPr>
          <w:rFonts w:ascii="Times New Roman" w:hAnsi="Times New Roman" w:cs="Arial"/>
          <w:sz w:val="24"/>
          <w:szCs w:val="24"/>
        </w:rPr>
        <w:t>El problema nodal que nos encontramos a la hora de abordar la obra de Parsons es claro. Su bibliografía gira en torno a cómo dar respuesta a</w:t>
      </w:r>
      <w:r w:rsidR="000C5E40">
        <w:rPr>
          <w:rFonts w:ascii="Times New Roman" w:hAnsi="Times New Roman" w:cs="Arial"/>
          <w:sz w:val="24"/>
          <w:szCs w:val="24"/>
        </w:rPr>
        <w:t>l problema hobbesiano del orden:</w:t>
      </w:r>
      <w:r w:rsidRPr="00DB7D1B">
        <w:rPr>
          <w:rFonts w:ascii="Times New Roman" w:hAnsi="Times New Roman" w:cs="Arial"/>
          <w:sz w:val="24"/>
          <w:szCs w:val="24"/>
        </w:rPr>
        <w:t xml:space="preserve"> ¿por qué hay orden y no más bien desorden?</w:t>
      </w:r>
      <w:r w:rsidR="009D759C">
        <w:rPr>
          <w:rFonts w:ascii="Times New Roman" w:hAnsi="Times New Roman"/>
          <w:sz w:val="24"/>
          <w:lang w:val="es-ES"/>
        </w:rPr>
        <w:t xml:space="preserve"> </w:t>
      </w:r>
      <w:r w:rsidR="002225DA">
        <w:rPr>
          <w:rFonts w:ascii="Times New Roman" w:hAnsi="Times New Roman"/>
          <w:sz w:val="24"/>
          <w:lang w:val="es-ES"/>
        </w:rPr>
        <w:t xml:space="preserve">A partir de la publicación de </w:t>
      </w:r>
      <w:r w:rsidR="002225DA" w:rsidRPr="0081610D">
        <w:rPr>
          <w:rFonts w:ascii="Times New Roman" w:hAnsi="Times New Roman" w:cs="Arial"/>
          <w:i/>
          <w:iCs/>
          <w:sz w:val="24"/>
          <w:szCs w:val="24"/>
        </w:rPr>
        <w:t>La Estructura de la Ac</w:t>
      </w:r>
      <w:r w:rsidR="002810CB" w:rsidRPr="0081610D">
        <w:rPr>
          <w:rFonts w:ascii="Times New Roman" w:hAnsi="Times New Roman" w:cs="Arial"/>
          <w:i/>
          <w:iCs/>
          <w:sz w:val="24"/>
          <w:szCs w:val="24"/>
        </w:rPr>
        <w:t>ción Social</w:t>
      </w:r>
      <w:r w:rsidR="002225DA">
        <w:rPr>
          <w:rFonts w:ascii="Times New Roman" w:hAnsi="Times New Roman" w:cs="Arial"/>
          <w:sz w:val="24"/>
          <w:szCs w:val="24"/>
        </w:rPr>
        <w:t xml:space="preserve">, </w:t>
      </w:r>
      <w:r w:rsidR="002225DA" w:rsidRPr="00DB7D1B">
        <w:rPr>
          <w:rFonts w:ascii="Times New Roman" w:hAnsi="Times New Roman" w:cs="Arial"/>
          <w:sz w:val="24"/>
          <w:szCs w:val="24"/>
        </w:rPr>
        <w:t>Parsons emprende un camino para la producción de un marco teórico que se oriente a responder esta pregunta.</w:t>
      </w:r>
      <w:r w:rsidR="002225DA">
        <w:rPr>
          <w:rFonts w:ascii="Times New Roman" w:hAnsi="Times New Roman" w:cs="Arial"/>
          <w:sz w:val="24"/>
          <w:szCs w:val="24"/>
        </w:rPr>
        <w:t xml:space="preserve"> </w:t>
      </w:r>
    </w:p>
    <w:p w14:paraId="4C87A47C" w14:textId="15C1CB78" w:rsidR="002225DA" w:rsidRPr="00DB7D1B" w:rsidRDefault="002225DA" w:rsidP="002225DA">
      <w:pPr>
        <w:spacing w:line="360" w:lineRule="auto"/>
        <w:jc w:val="both"/>
        <w:rPr>
          <w:rFonts w:ascii="Times New Roman" w:hAnsi="Times New Roman" w:cs="Arial"/>
          <w:sz w:val="24"/>
          <w:szCs w:val="24"/>
        </w:rPr>
      </w:pPr>
      <w:r w:rsidRPr="00DB7D1B">
        <w:rPr>
          <w:rFonts w:ascii="Times New Roman" w:hAnsi="Times New Roman" w:cs="Arial"/>
          <w:sz w:val="24"/>
          <w:szCs w:val="24"/>
        </w:rPr>
        <w:t xml:space="preserve">En este primer modelo, </w:t>
      </w:r>
      <w:r w:rsidR="008E68B5">
        <w:rPr>
          <w:rFonts w:ascii="Times New Roman" w:hAnsi="Times New Roman" w:cs="Arial"/>
          <w:sz w:val="24"/>
          <w:szCs w:val="24"/>
        </w:rPr>
        <w:t>el autor</w:t>
      </w:r>
      <w:r w:rsidR="009D759C">
        <w:rPr>
          <w:rFonts w:ascii="Times New Roman" w:hAnsi="Times New Roman" w:cs="Arial"/>
          <w:sz w:val="24"/>
          <w:szCs w:val="24"/>
        </w:rPr>
        <w:t xml:space="preserve"> parte de una</w:t>
      </w:r>
      <w:r w:rsidRPr="00DB7D1B">
        <w:rPr>
          <w:rFonts w:ascii="Times New Roman" w:hAnsi="Times New Roman" w:cs="Arial"/>
          <w:sz w:val="24"/>
          <w:szCs w:val="24"/>
        </w:rPr>
        <w:t xml:space="preserve"> unidad mínima: </w:t>
      </w:r>
      <w:r w:rsidR="009D759C">
        <w:rPr>
          <w:rFonts w:ascii="Times New Roman" w:hAnsi="Times New Roman" w:cs="Arial"/>
          <w:sz w:val="24"/>
          <w:szCs w:val="24"/>
        </w:rPr>
        <w:t>el acto – unidad. La misma se encuentra integrada por dos tipos de elementos: e</w:t>
      </w:r>
      <w:r w:rsidRPr="00DB7D1B">
        <w:rPr>
          <w:rFonts w:ascii="Times New Roman" w:hAnsi="Times New Roman" w:cs="Arial"/>
          <w:sz w:val="24"/>
          <w:szCs w:val="24"/>
        </w:rPr>
        <w:t>l primero de ellos es un elemento subjetivo, que implica fines y normas. El segundo es el elemento objetivo, que comprende medios y condiciones de la acción. Este modelo es llamado por Parsons como el modelo voluntarista de la acción (en adelante MVA). Allí, lo voluntario es deudor de un reforzamiento entre las normas y los fines, entre lo individual y lo colectivo</w:t>
      </w:r>
      <w:r w:rsidR="00D5100A">
        <w:rPr>
          <w:rFonts w:ascii="Times New Roman" w:hAnsi="Times New Roman" w:cs="Arial"/>
          <w:sz w:val="24"/>
          <w:szCs w:val="24"/>
        </w:rPr>
        <w:t xml:space="preserve"> (Parsons, 1971)</w:t>
      </w:r>
      <w:r w:rsidRPr="00DB7D1B">
        <w:rPr>
          <w:rFonts w:ascii="Times New Roman" w:hAnsi="Times New Roman" w:cs="Arial"/>
          <w:sz w:val="24"/>
          <w:szCs w:val="24"/>
        </w:rPr>
        <w:t>. La particularidad del MVA es que no remite directamente a una norma durkheimiana, externa al individuo, sino que esta se aloja dentro de él, instalando una deuda de por vida. Los valores son traídos desde el exterior hacia el seno del componente subjetivo, en donde su internalización es constituyente de la acción</w:t>
      </w:r>
      <w:r w:rsidR="00D5100A">
        <w:rPr>
          <w:rFonts w:ascii="Times New Roman" w:hAnsi="Times New Roman" w:cs="Arial"/>
          <w:sz w:val="24"/>
          <w:szCs w:val="24"/>
        </w:rPr>
        <w:t xml:space="preserve"> (Parsons, 1971)</w:t>
      </w:r>
      <w:r w:rsidRPr="00DB7D1B">
        <w:rPr>
          <w:rFonts w:ascii="Times New Roman" w:hAnsi="Times New Roman" w:cs="Arial"/>
          <w:sz w:val="24"/>
          <w:szCs w:val="24"/>
        </w:rPr>
        <w:t xml:space="preserve">. </w:t>
      </w:r>
      <w:r w:rsidRPr="00DB7D1B">
        <w:rPr>
          <w:rFonts w:ascii="Times New Roman" w:hAnsi="Times New Roman" w:cs="Arial"/>
          <w:sz w:val="24"/>
          <w:szCs w:val="24"/>
        </w:rPr>
        <w:lastRenderedPageBreak/>
        <w:t>Ahora bien ¿qué sucede en el avance de su desarrollo teórico? ¿Qué sucede cuando chocamos con un otrx?</w:t>
      </w:r>
    </w:p>
    <w:p w14:paraId="0ABE0729" w14:textId="77777777" w:rsidR="002225DA" w:rsidRPr="00462C35" w:rsidRDefault="00690B8E" w:rsidP="00A92FC3">
      <w:pPr>
        <w:spacing w:line="360" w:lineRule="auto"/>
        <w:jc w:val="both"/>
        <w:rPr>
          <w:rFonts w:ascii="Times New Roman" w:hAnsi="Times New Roman"/>
          <w:b/>
          <w:sz w:val="32"/>
          <w:lang w:val="es-ES"/>
        </w:rPr>
      </w:pPr>
      <w:r w:rsidRPr="00462C35">
        <w:rPr>
          <w:rFonts w:ascii="Times New Roman" w:hAnsi="Times New Roman"/>
          <w:b/>
          <w:sz w:val="32"/>
          <w:lang w:val="es-ES"/>
        </w:rPr>
        <w:t>El Modelo Trisistémico:</w:t>
      </w:r>
    </w:p>
    <w:p w14:paraId="372568C4" w14:textId="69A78794" w:rsidR="00D93F8A" w:rsidRDefault="00690B8E" w:rsidP="00690B8E">
      <w:pPr>
        <w:spacing w:line="360" w:lineRule="auto"/>
        <w:jc w:val="both"/>
        <w:rPr>
          <w:rFonts w:ascii="Times New Roman" w:hAnsi="Times New Roman" w:cs="Arial"/>
          <w:sz w:val="24"/>
          <w:szCs w:val="24"/>
        </w:rPr>
      </w:pPr>
      <w:r>
        <w:rPr>
          <w:rFonts w:ascii="Times New Roman" w:hAnsi="Times New Roman"/>
          <w:sz w:val="24"/>
          <w:lang w:val="es-ES"/>
        </w:rPr>
        <w:t xml:space="preserve">En esta nueva etapa de su pensamiento, Parsons </w:t>
      </w:r>
      <w:r w:rsidR="009D759C">
        <w:rPr>
          <w:rFonts w:ascii="Times New Roman" w:hAnsi="Times New Roman"/>
          <w:sz w:val="24"/>
          <w:lang w:val="es-ES"/>
        </w:rPr>
        <w:t>intenta responder a esta</w:t>
      </w:r>
      <w:r w:rsidR="00D56263">
        <w:rPr>
          <w:rFonts w:ascii="Times New Roman" w:hAnsi="Times New Roman"/>
          <w:sz w:val="24"/>
          <w:lang w:val="es-ES"/>
        </w:rPr>
        <w:t xml:space="preserve"> última</w:t>
      </w:r>
      <w:r w:rsidR="009D759C">
        <w:rPr>
          <w:rFonts w:ascii="Times New Roman" w:hAnsi="Times New Roman"/>
          <w:sz w:val="24"/>
          <w:lang w:val="es-ES"/>
        </w:rPr>
        <w:t xml:space="preserve"> pregunta</w:t>
      </w:r>
      <w:r>
        <w:rPr>
          <w:rFonts w:ascii="Times New Roman" w:hAnsi="Times New Roman"/>
          <w:sz w:val="24"/>
          <w:lang w:val="es-ES"/>
        </w:rPr>
        <w:t xml:space="preserve">. </w:t>
      </w:r>
      <w:r w:rsidRPr="00DB7D1B">
        <w:rPr>
          <w:rFonts w:ascii="Times New Roman" w:hAnsi="Times New Roman" w:cs="Arial"/>
          <w:sz w:val="24"/>
          <w:szCs w:val="24"/>
        </w:rPr>
        <w:t xml:space="preserve">Ya no busca explicar el orden desde el acto – unidad, sino desde el actor – situación. De esta manera, logra integrar al actor en un contexto que implica la presencia de un otrx, en lo que supone un choque de expectativas. </w:t>
      </w:r>
    </w:p>
    <w:p w14:paraId="3130FBE0" w14:textId="4361AC16" w:rsidR="00A01A79" w:rsidRDefault="0022230F" w:rsidP="00690B8E">
      <w:pPr>
        <w:spacing w:line="360" w:lineRule="auto"/>
        <w:jc w:val="both"/>
        <w:rPr>
          <w:rFonts w:ascii="Times New Roman" w:hAnsi="Times New Roman" w:cs="Arial"/>
          <w:sz w:val="24"/>
          <w:szCs w:val="24"/>
          <w:lang w:val="es-ES"/>
        </w:rPr>
      </w:pPr>
      <w:r w:rsidRPr="00DB7D1B">
        <w:rPr>
          <w:rFonts w:ascii="Times New Roman" w:hAnsi="Times New Roman" w:cs="Arial"/>
          <w:sz w:val="24"/>
          <w:szCs w:val="24"/>
        </w:rPr>
        <w:t>El autor entiende que hay una interacción entre Ego (actor) y Alter (con quien se relaciona), en donde ambas partes traen consigo expectativas que surgen de sus disposiciones de necesidad. Este cara a cara tiene la potencialidad de producir la “doble contingencia de la acción”, en otras palabras, no poder anticipar la reacción de</w:t>
      </w:r>
      <w:r w:rsidR="00D93F8A">
        <w:rPr>
          <w:rFonts w:ascii="Times New Roman" w:hAnsi="Times New Roman" w:cs="Arial"/>
          <w:sz w:val="24"/>
          <w:szCs w:val="24"/>
        </w:rPr>
        <w:t>l otro</w:t>
      </w:r>
      <w:r w:rsidR="009D5198">
        <w:rPr>
          <w:rFonts w:ascii="Times New Roman" w:hAnsi="Times New Roman" w:cs="Arial"/>
          <w:sz w:val="24"/>
          <w:szCs w:val="24"/>
        </w:rPr>
        <w:t xml:space="preserve"> (Parsons, 1988)</w:t>
      </w:r>
      <w:r>
        <w:rPr>
          <w:rFonts w:ascii="Times New Roman" w:hAnsi="Times New Roman" w:cs="Arial"/>
          <w:sz w:val="24"/>
          <w:szCs w:val="24"/>
        </w:rPr>
        <w:t xml:space="preserve">. </w:t>
      </w:r>
      <w:r w:rsidRPr="00DB7D1B">
        <w:rPr>
          <w:rFonts w:ascii="Times New Roman" w:hAnsi="Times New Roman" w:cs="Arial"/>
          <w:sz w:val="24"/>
          <w:szCs w:val="24"/>
        </w:rPr>
        <w:t>En el modelo trisistémico la orientación de las acciones de los actores están determinadas po</w:t>
      </w:r>
      <w:r w:rsidR="00974FEC">
        <w:rPr>
          <w:rFonts w:ascii="Times New Roman" w:hAnsi="Times New Roman" w:cs="Arial"/>
          <w:sz w:val="24"/>
          <w:szCs w:val="24"/>
        </w:rPr>
        <w:t>r fuerzas sistémicas y ya no por</w:t>
      </w:r>
      <w:r w:rsidRPr="00DB7D1B">
        <w:rPr>
          <w:rFonts w:ascii="Times New Roman" w:hAnsi="Times New Roman" w:cs="Arial"/>
          <w:sz w:val="24"/>
          <w:szCs w:val="24"/>
        </w:rPr>
        <w:t xml:space="preserve"> su fuerza voluntarista.</w:t>
      </w:r>
      <w:r>
        <w:rPr>
          <w:rFonts w:ascii="Times New Roman" w:hAnsi="Times New Roman" w:cs="Arial"/>
          <w:sz w:val="24"/>
          <w:szCs w:val="24"/>
        </w:rPr>
        <w:t xml:space="preserve"> </w:t>
      </w:r>
      <w:r w:rsidRPr="00DB7D1B">
        <w:rPr>
          <w:rFonts w:ascii="Times New Roman" w:hAnsi="Times New Roman" w:cs="Arial"/>
          <w:sz w:val="24"/>
          <w:szCs w:val="24"/>
        </w:rPr>
        <w:t>Lo que nos dice Parsons, es que el sistema, como conjunto integrado de partes interrelacionadas, encuentra un mecanismo para poder anular la contingencia de la acción, a partir de la integración de valores comunes</w:t>
      </w:r>
      <w:r w:rsidR="00070B3D">
        <w:rPr>
          <w:rFonts w:ascii="Times New Roman" w:hAnsi="Times New Roman" w:cs="Arial"/>
          <w:sz w:val="24"/>
          <w:szCs w:val="24"/>
        </w:rPr>
        <w:t>: “p</w:t>
      </w:r>
      <w:r w:rsidR="00D93F8A" w:rsidRPr="00DB7D1B">
        <w:rPr>
          <w:rFonts w:ascii="Times New Roman" w:hAnsi="Times New Roman" w:cs="Arial"/>
          <w:sz w:val="24"/>
          <w:szCs w:val="24"/>
        </w:rPr>
        <w:t>ara que el proceso de interacción se estructure, el significado de un signo tiene que ser abstraído de lo particular de la situación. Es decir, su significado tiene que ser estable”</w:t>
      </w:r>
      <w:r w:rsidR="00D56263">
        <w:rPr>
          <w:rFonts w:ascii="Times New Roman" w:hAnsi="Times New Roman" w:cs="Arial"/>
          <w:sz w:val="24"/>
          <w:szCs w:val="24"/>
        </w:rPr>
        <w:t xml:space="preserve"> (Parsons, 1988,</w:t>
      </w:r>
      <w:r w:rsidR="00D93F8A">
        <w:rPr>
          <w:rFonts w:ascii="Times New Roman" w:hAnsi="Times New Roman" w:cs="Arial"/>
          <w:sz w:val="24"/>
          <w:szCs w:val="24"/>
        </w:rPr>
        <w:t xml:space="preserve"> </w:t>
      </w:r>
      <w:r w:rsidR="00D56263">
        <w:rPr>
          <w:rFonts w:ascii="Times New Roman" w:hAnsi="Times New Roman" w:cs="Arial"/>
          <w:sz w:val="24"/>
          <w:szCs w:val="24"/>
        </w:rPr>
        <w:t>p.</w:t>
      </w:r>
      <w:r w:rsidR="00555C35">
        <w:rPr>
          <w:rFonts w:ascii="Times New Roman" w:hAnsi="Times New Roman" w:cs="Arial"/>
          <w:sz w:val="24"/>
          <w:szCs w:val="24"/>
        </w:rPr>
        <w:t xml:space="preserve"> </w:t>
      </w:r>
      <w:r w:rsidR="00D93F8A">
        <w:rPr>
          <w:rFonts w:ascii="Times New Roman" w:hAnsi="Times New Roman" w:cs="Arial"/>
          <w:sz w:val="24"/>
          <w:szCs w:val="24"/>
        </w:rPr>
        <w:t>10</w:t>
      </w:r>
      <w:r w:rsidR="00D93F8A" w:rsidRPr="00DB7D1B">
        <w:rPr>
          <w:rFonts w:ascii="Times New Roman" w:hAnsi="Times New Roman" w:cs="Arial"/>
          <w:sz w:val="24"/>
          <w:szCs w:val="24"/>
        </w:rPr>
        <w:t>)</w:t>
      </w:r>
      <w:r w:rsidRPr="00DB7D1B">
        <w:rPr>
          <w:rFonts w:ascii="Times New Roman" w:hAnsi="Times New Roman" w:cs="Arial"/>
          <w:sz w:val="24"/>
          <w:szCs w:val="24"/>
        </w:rPr>
        <w:t>.</w:t>
      </w:r>
      <w:r>
        <w:rPr>
          <w:rFonts w:ascii="Times New Roman" w:hAnsi="Times New Roman" w:cs="Arial"/>
          <w:sz w:val="24"/>
          <w:szCs w:val="24"/>
        </w:rPr>
        <w:t xml:space="preserve"> </w:t>
      </w:r>
      <w:r w:rsidR="005A71B1">
        <w:rPr>
          <w:rFonts w:ascii="Times New Roman" w:hAnsi="Times New Roman" w:cs="Arial"/>
          <w:sz w:val="24"/>
          <w:szCs w:val="24"/>
        </w:rPr>
        <w:t>Esto es</w:t>
      </w:r>
      <w:r w:rsidR="002856C1">
        <w:rPr>
          <w:rFonts w:ascii="Times New Roman" w:hAnsi="Times New Roman" w:cs="Arial"/>
          <w:sz w:val="24"/>
          <w:szCs w:val="24"/>
        </w:rPr>
        <w:t xml:space="preserve"> posible </w:t>
      </w:r>
      <w:r w:rsidR="005A71B1">
        <w:rPr>
          <w:rFonts w:ascii="Times New Roman" w:hAnsi="Times New Roman" w:cs="Arial"/>
          <w:sz w:val="24"/>
          <w:szCs w:val="24"/>
        </w:rPr>
        <w:t xml:space="preserve">debido </w:t>
      </w:r>
      <w:r w:rsidR="002856C1">
        <w:rPr>
          <w:rFonts w:ascii="Times New Roman" w:hAnsi="Times New Roman" w:cs="Arial"/>
          <w:sz w:val="24"/>
          <w:szCs w:val="24"/>
        </w:rPr>
        <w:t xml:space="preserve">a </w:t>
      </w:r>
      <w:r w:rsidRPr="00DB7D1B">
        <w:rPr>
          <w:rFonts w:ascii="Times New Roman" w:hAnsi="Times New Roman" w:cs="Arial"/>
          <w:sz w:val="24"/>
          <w:szCs w:val="24"/>
        </w:rPr>
        <w:t xml:space="preserve">un proceso de socialización, en donde </w:t>
      </w:r>
      <w:r w:rsidR="008426F0">
        <w:rPr>
          <w:rFonts w:ascii="Times New Roman" w:hAnsi="Times New Roman" w:cs="Arial"/>
          <w:sz w:val="24"/>
          <w:szCs w:val="24"/>
        </w:rPr>
        <w:t>el actor aprende</w:t>
      </w:r>
      <w:r w:rsidRPr="00DB7D1B">
        <w:rPr>
          <w:rFonts w:ascii="Times New Roman" w:hAnsi="Times New Roman" w:cs="Arial"/>
          <w:sz w:val="24"/>
          <w:szCs w:val="24"/>
        </w:rPr>
        <w:t xml:space="preserve"> los patrones </w:t>
      </w:r>
      <w:r w:rsidR="00974FEC">
        <w:rPr>
          <w:rFonts w:ascii="Times New Roman" w:hAnsi="Times New Roman" w:cs="Arial"/>
          <w:sz w:val="24"/>
          <w:szCs w:val="24"/>
        </w:rPr>
        <w:t>culturales del Sistema Cultural</w:t>
      </w:r>
      <w:r w:rsidR="006B69DC">
        <w:rPr>
          <w:rFonts w:ascii="Times New Roman" w:hAnsi="Times New Roman" w:cs="Arial"/>
          <w:sz w:val="24"/>
          <w:szCs w:val="24"/>
        </w:rPr>
        <w:t>, en el contacto con unx otrx</w:t>
      </w:r>
      <w:r w:rsidR="00974FEC">
        <w:rPr>
          <w:rFonts w:ascii="Times New Roman" w:hAnsi="Times New Roman" w:cs="Arial"/>
          <w:sz w:val="24"/>
          <w:szCs w:val="24"/>
        </w:rPr>
        <w:t>.</w:t>
      </w:r>
      <w:r w:rsidRPr="00DB7D1B">
        <w:rPr>
          <w:rFonts w:ascii="Times New Roman" w:hAnsi="Times New Roman" w:cs="Arial"/>
          <w:sz w:val="24"/>
          <w:szCs w:val="24"/>
        </w:rPr>
        <w:t xml:space="preserve"> </w:t>
      </w:r>
      <w:r w:rsidR="006B69DC">
        <w:rPr>
          <w:rFonts w:ascii="Times New Roman" w:hAnsi="Times New Roman" w:cs="Arial"/>
          <w:sz w:val="24"/>
          <w:szCs w:val="24"/>
        </w:rPr>
        <w:t>Este proceso</w:t>
      </w:r>
      <w:r w:rsidRPr="00DB7D1B">
        <w:rPr>
          <w:rFonts w:ascii="Times New Roman" w:hAnsi="Times New Roman" w:cs="Arial"/>
          <w:sz w:val="24"/>
          <w:szCs w:val="24"/>
        </w:rPr>
        <w:t xml:space="preserve"> </w:t>
      </w:r>
      <w:r w:rsidR="00385055">
        <w:rPr>
          <w:rFonts w:ascii="Times New Roman" w:hAnsi="Times New Roman" w:cs="Arial"/>
          <w:sz w:val="24"/>
          <w:szCs w:val="24"/>
        </w:rPr>
        <w:t>se coordina</w:t>
      </w:r>
      <w:r w:rsidR="006B69DC">
        <w:rPr>
          <w:rFonts w:ascii="Times New Roman" w:hAnsi="Times New Roman" w:cs="Arial"/>
          <w:sz w:val="24"/>
          <w:szCs w:val="24"/>
        </w:rPr>
        <w:t>, a su vez,</w:t>
      </w:r>
      <w:r w:rsidR="00385055">
        <w:rPr>
          <w:rFonts w:ascii="Times New Roman" w:hAnsi="Times New Roman" w:cs="Arial"/>
          <w:sz w:val="24"/>
          <w:szCs w:val="24"/>
        </w:rPr>
        <w:t xml:space="preserve"> con </w:t>
      </w:r>
      <w:r w:rsidRPr="00DB7D1B">
        <w:rPr>
          <w:rFonts w:ascii="Times New Roman" w:hAnsi="Times New Roman" w:cs="Arial"/>
          <w:sz w:val="24"/>
          <w:szCs w:val="24"/>
        </w:rPr>
        <w:t>la internalización de</w:t>
      </w:r>
      <w:r w:rsidR="00C120A1">
        <w:rPr>
          <w:rFonts w:ascii="Times New Roman" w:hAnsi="Times New Roman" w:cs="Arial"/>
          <w:sz w:val="24"/>
          <w:szCs w:val="24"/>
        </w:rPr>
        <w:t xml:space="preserve"> esas</w:t>
      </w:r>
      <w:r w:rsidRPr="00DB7D1B">
        <w:rPr>
          <w:rFonts w:ascii="Times New Roman" w:hAnsi="Times New Roman" w:cs="Arial"/>
          <w:sz w:val="24"/>
          <w:szCs w:val="24"/>
        </w:rPr>
        <w:t xml:space="preserve"> pautas de valor, las cu</w:t>
      </w:r>
      <w:r w:rsidR="00070B3D">
        <w:rPr>
          <w:rFonts w:ascii="Times New Roman" w:hAnsi="Times New Roman" w:cs="Arial"/>
          <w:sz w:val="24"/>
          <w:szCs w:val="24"/>
        </w:rPr>
        <w:t>ales son capaces de orientar esas</w:t>
      </w:r>
      <w:r w:rsidRPr="00DB7D1B">
        <w:rPr>
          <w:rFonts w:ascii="Times New Roman" w:hAnsi="Times New Roman" w:cs="Arial"/>
          <w:sz w:val="24"/>
          <w:szCs w:val="24"/>
        </w:rPr>
        <w:t xml:space="preserve"> expectativas del actor socializado.</w:t>
      </w:r>
      <w:r w:rsidR="00C120A1">
        <w:rPr>
          <w:rFonts w:ascii="Times New Roman" w:hAnsi="Times New Roman" w:cs="Arial"/>
          <w:sz w:val="24"/>
          <w:szCs w:val="24"/>
        </w:rPr>
        <w:t xml:space="preserve"> Y, por último, la </w:t>
      </w:r>
      <w:r w:rsidR="00C120A1" w:rsidRPr="00DB7D1B">
        <w:rPr>
          <w:rFonts w:ascii="Times New Roman" w:hAnsi="Times New Roman" w:cs="Arial"/>
          <w:sz w:val="24"/>
          <w:szCs w:val="24"/>
        </w:rPr>
        <w:t>institucionalización</w:t>
      </w:r>
      <w:r w:rsidR="00C120A1">
        <w:rPr>
          <w:rFonts w:ascii="Times New Roman" w:hAnsi="Times New Roman" w:cs="Arial"/>
          <w:sz w:val="24"/>
          <w:szCs w:val="24"/>
        </w:rPr>
        <w:t xml:space="preserve">, que implica la coordinación entre </w:t>
      </w:r>
      <w:r w:rsidR="008D0381">
        <w:rPr>
          <w:rFonts w:ascii="Times New Roman" w:hAnsi="Times New Roman" w:cs="Arial"/>
          <w:sz w:val="24"/>
          <w:szCs w:val="24"/>
        </w:rPr>
        <w:t>las expectativas del sistema y del actor, respecto al rol asignado</w:t>
      </w:r>
      <w:r w:rsidR="00AD336B">
        <w:rPr>
          <w:rFonts w:ascii="Times New Roman" w:hAnsi="Times New Roman" w:cs="Arial"/>
          <w:sz w:val="24"/>
          <w:szCs w:val="24"/>
        </w:rPr>
        <w:t xml:space="preserve"> dentro del campo social</w:t>
      </w:r>
      <w:r w:rsidRPr="00DB7D1B">
        <w:rPr>
          <w:rFonts w:ascii="Times New Roman" w:hAnsi="Times New Roman" w:cs="Arial"/>
          <w:sz w:val="24"/>
          <w:szCs w:val="24"/>
          <w:lang w:val="es-ES"/>
        </w:rPr>
        <w:t xml:space="preserve">. </w:t>
      </w:r>
      <w:r w:rsidR="00AD336B">
        <w:rPr>
          <w:rFonts w:ascii="Times New Roman" w:hAnsi="Times New Roman" w:cs="Arial"/>
          <w:sz w:val="24"/>
          <w:szCs w:val="24"/>
          <w:lang w:val="es-ES"/>
        </w:rPr>
        <w:t xml:space="preserve">De lo expuesto se entiende que </w:t>
      </w:r>
      <w:r w:rsidR="008D0381">
        <w:rPr>
          <w:rFonts w:ascii="Times New Roman" w:hAnsi="Times New Roman" w:cs="Arial"/>
          <w:sz w:val="24"/>
          <w:szCs w:val="24"/>
          <w:lang w:val="es-ES"/>
        </w:rPr>
        <w:t>el papel de estos procesos para el ordenamiento de la acción resulta crucial: “e</w:t>
      </w:r>
      <w:r w:rsidRPr="00DB7D1B">
        <w:rPr>
          <w:rFonts w:ascii="Times New Roman" w:hAnsi="Times New Roman" w:cs="Arial"/>
          <w:sz w:val="24"/>
          <w:szCs w:val="24"/>
          <w:lang w:val="es-ES"/>
        </w:rPr>
        <w:t>s inherente a un sistema de acción que esta se encuentre, por así decir, normativamente orientada”</w:t>
      </w:r>
      <w:r>
        <w:rPr>
          <w:rFonts w:ascii="Times New Roman" w:hAnsi="Times New Roman" w:cs="Arial"/>
          <w:sz w:val="24"/>
          <w:szCs w:val="24"/>
          <w:lang w:val="es-ES"/>
        </w:rPr>
        <w:t xml:space="preserve"> (Parsons, 1988</w:t>
      </w:r>
      <w:r w:rsidR="00D85A94">
        <w:rPr>
          <w:rFonts w:ascii="Times New Roman" w:hAnsi="Times New Roman" w:cs="Arial"/>
          <w:sz w:val="24"/>
          <w:szCs w:val="24"/>
          <w:lang w:val="es-ES"/>
        </w:rPr>
        <w:t>, p.</w:t>
      </w:r>
      <w:r w:rsidR="00555C35">
        <w:rPr>
          <w:rFonts w:ascii="Times New Roman" w:hAnsi="Times New Roman" w:cs="Arial"/>
          <w:sz w:val="24"/>
          <w:szCs w:val="24"/>
          <w:lang w:val="es-ES"/>
        </w:rPr>
        <w:t xml:space="preserve"> </w:t>
      </w:r>
      <w:r w:rsidRPr="00DB7D1B">
        <w:rPr>
          <w:rFonts w:ascii="Times New Roman" w:hAnsi="Times New Roman" w:cs="Arial"/>
          <w:sz w:val="24"/>
          <w:szCs w:val="24"/>
          <w:lang w:val="es-ES"/>
        </w:rPr>
        <w:t xml:space="preserve">26). </w:t>
      </w:r>
    </w:p>
    <w:p w14:paraId="3F3B7D97" w14:textId="77777777" w:rsidR="0022230F" w:rsidRDefault="0022230F" w:rsidP="00690B8E">
      <w:pPr>
        <w:spacing w:line="360" w:lineRule="auto"/>
        <w:jc w:val="both"/>
        <w:rPr>
          <w:rFonts w:ascii="Times New Roman" w:hAnsi="Times New Roman" w:cs="Arial"/>
          <w:sz w:val="24"/>
          <w:szCs w:val="24"/>
          <w:lang w:val="es-ES"/>
        </w:rPr>
      </w:pPr>
      <w:r w:rsidRPr="00DB7D1B">
        <w:rPr>
          <w:rFonts w:ascii="Times New Roman" w:hAnsi="Times New Roman" w:cs="Arial"/>
          <w:sz w:val="24"/>
          <w:szCs w:val="24"/>
          <w:lang w:val="es-ES"/>
        </w:rPr>
        <w:t>Para sintetizar, la interacción se orienta a p</w:t>
      </w:r>
      <w:r w:rsidR="00AD336B">
        <w:rPr>
          <w:rFonts w:ascii="Times New Roman" w:hAnsi="Times New Roman" w:cs="Arial"/>
          <w:sz w:val="24"/>
          <w:szCs w:val="24"/>
          <w:lang w:val="es-ES"/>
        </w:rPr>
        <w:t>artir de criterios</w:t>
      </w:r>
      <w:r w:rsidR="008D0381">
        <w:rPr>
          <w:rFonts w:ascii="Times New Roman" w:hAnsi="Times New Roman" w:cs="Arial"/>
          <w:sz w:val="24"/>
          <w:szCs w:val="24"/>
          <w:lang w:val="es-ES"/>
        </w:rPr>
        <w:t xml:space="preserve"> en donde el actor selecciona</w:t>
      </w:r>
      <w:r w:rsidRPr="00DB7D1B">
        <w:rPr>
          <w:rFonts w:ascii="Times New Roman" w:hAnsi="Times New Roman" w:cs="Arial"/>
          <w:sz w:val="24"/>
          <w:szCs w:val="24"/>
          <w:lang w:val="es-ES"/>
        </w:rPr>
        <w:t xml:space="preserve"> medios y objetos, pero esta selección no es azarosa, sino que está </w:t>
      </w:r>
      <w:r w:rsidR="00AD336B">
        <w:rPr>
          <w:rFonts w:ascii="Times New Roman" w:hAnsi="Times New Roman" w:cs="Arial"/>
          <w:sz w:val="24"/>
          <w:szCs w:val="24"/>
          <w:lang w:val="es-ES"/>
        </w:rPr>
        <w:t xml:space="preserve">condicionada </w:t>
      </w:r>
      <w:r w:rsidRPr="00DB7D1B">
        <w:rPr>
          <w:rFonts w:ascii="Times New Roman" w:hAnsi="Times New Roman" w:cs="Arial"/>
          <w:sz w:val="24"/>
          <w:szCs w:val="24"/>
          <w:lang w:val="es-ES"/>
        </w:rPr>
        <w:t>a partir de</w:t>
      </w:r>
      <w:r w:rsidR="00974FEC">
        <w:rPr>
          <w:rFonts w:ascii="Times New Roman" w:hAnsi="Times New Roman" w:cs="Arial"/>
          <w:sz w:val="24"/>
          <w:szCs w:val="24"/>
          <w:lang w:val="es-ES"/>
        </w:rPr>
        <w:t xml:space="preserve"> la cultura común, interiorizada</w:t>
      </w:r>
      <w:r w:rsidR="008D0381">
        <w:rPr>
          <w:rFonts w:ascii="Times New Roman" w:hAnsi="Times New Roman" w:cs="Arial"/>
          <w:sz w:val="24"/>
          <w:szCs w:val="24"/>
          <w:lang w:val="es-ES"/>
        </w:rPr>
        <w:t xml:space="preserve"> por dicho</w:t>
      </w:r>
      <w:r w:rsidRPr="00DB7D1B">
        <w:rPr>
          <w:rFonts w:ascii="Times New Roman" w:hAnsi="Times New Roman" w:cs="Arial"/>
          <w:sz w:val="24"/>
          <w:szCs w:val="24"/>
          <w:lang w:val="es-ES"/>
        </w:rPr>
        <w:t xml:space="preserve"> actor. De lo que se trata es de producir una </w:t>
      </w:r>
      <w:r w:rsidR="008426F0">
        <w:rPr>
          <w:rFonts w:ascii="Times New Roman" w:hAnsi="Times New Roman" w:cs="Arial"/>
          <w:sz w:val="24"/>
          <w:szCs w:val="24"/>
          <w:lang w:val="es-ES"/>
        </w:rPr>
        <w:t>conciencia en los sujetos que pueda</w:t>
      </w:r>
      <w:r w:rsidRPr="00DB7D1B">
        <w:rPr>
          <w:rFonts w:ascii="Times New Roman" w:hAnsi="Times New Roman" w:cs="Arial"/>
          <w:sz w:val="24"/>
          <w:szCs w:val="24"/>
          <w:lang w:val="es-ES"/>
        </w:rPr>
        <w:t xml:space="preserve"> subordinarse a las necesidades del sistema y, a su </w:t>
      </w:r>
      <w:r w:rsidRPr="00DB7D1B">
        <w:rPr>
          <w:rFonts w:ascii="Times New Roman" w:hAnsi="Times New Roman" w:cs="Arial"/>
          <w:sz w:val="24"/>
          <w:szCs w:val="24"/>
          <w:lang w:val="es-ES"/>
        </w:rPr>
        <w:lastRenderedPageBreak/>
        <w:t>vez, que estas necesidades se alojen dentro de los actores, transformándolas en propias.</w:t>
      </w:r>
      <w:r w:rsidR="008426F0">
        <w:rPr>
          <w:rFonts w:ascii="Times New Roman" w:hAnsi="Times New Roman" w:cs="Arial"/>
          <w:sz w:val="24"/>
          <w:szCs w:val="24"/>
          <w:lang w:val="es-ES"/>
        </w:rPr>
        <w:t xml:space="preserve"> Se dispone allí, un círculo retroalimentado entre lo que se espera del actor y sus expectativas.</w:t>
      </w:r>
      <w:r>
        <w:rPr>
          <w:rFonts w:ascii="Times New Roman" w:hAnsi="Times New Roman" w:cs="Arial"/>
          <w:sz w:val="24"/>
          <w:szCs w:val="24"/>
          <w:lang w:val="es-ES"/>
        </w:rPr>
        <w:t xml:space="preserve"> Ahora bien, ¿cómo se </w:t>
      </w:r>
      <w:r w:rsidR="002856C1">
        <w:rPr>
          <w:rFonts w:ascii="Times New Roman" w:hAnsi="Times New Roman" w:cs="Arial"/>
          <w:sz w:val="24"/>
          <w:szCs w:val="24"/>
          <w:lang w:val="es-ES"/>
        </w:rPr>
        <w:t>lleva adelante todo este</w:t>
      </w:r>
      <w:r>
        <w:rPr>
          <w:rFonts w:ascii="Times New Roman" w:hAnsi="Times New Roman" w:cs="Arial"/>
          <w:sz w:val="24"/>
          <w:szCs w:val="24"/>
          <w:lang w:val="es-ES"/>
        </w:rPr>
        <w:t xml:space="preserve"> proceso?</w:t>
      </w:r>
    </w:p>
    <w:p w14:paraId="684DF30D" w14:textId="77777777" w:rsidR="0022230F" w:rsidRPr="00462C35" w:rsidRDefault="0022230F" w:rsidP="0022230F">
      <w:pPr>
        <w:spacing w:line="360" w:lineRule="auto"/>
        <w:jc w:val="both"/>
        <w:rPr>
          <w:rFonts w:ascii="Times New Roman" w:hAnsi="Times New Roman" w:cs="Arial"/>
          <w:b/>
          <w:sz w:val="32"/>
          <w:szCs w:val="24"/>
          <w:lang w:val="es-ES"/>
        </w:rPr>
      </w:pPr>
      <w:r w:rsidRPr="00462C35">
        <w:rPr>
          <w:rFonts w:ascii="Times New Roman" w:hAnsi="Times New Roman" w:cs="Arial"/>
          <w:b/>
          <w:sz w:val="32"/>
          <w:szCs w:val="24"/>
          <w:lang w:val="es-ES"/>
        </w:rPr>
        <w:t>Internalización y socialización</w:t>
      </w:r>
      <w:r w:rsidR="00636DD7" w:rsidRPr="00462C35">
        <w:rPr>
          <w:rFonts w:ascii="Times New Roman" w:hAnsi="Times New Roman" w:cs="Arial"/>
          <w:b/>
          <w:sz w:val="32"/>
          <w:szCs w:val="24"/>
          <w:lang w:val="es-ES"/>
        </w:rPr>
        <w:t xml:space="preserve"> frente al desvío</w:t>
      </w:r>
      <w:r w:rsidRPr="00462C35">
        <w:rPr>
          <w:rFonts w:ascii="Times New Roman" w:hAnsi="Times New Roman" w:cs="Arial"/>
          <w:b/>
          <w:sz w:val="32"/>
          <w:szCs w:val="24"/>
          <w:lang w:val="es-ES"/>
        </w:rPr>
        <w:t>:</w:t>
      </w:r>
    </w:p>
    <w:p w14:paraId="11723AD4" w14:textId="243A013F" w:rsidR="003A1536" w:rsidRPr="004C5880" w:rsidRDefault="002856C1" w:rsidP="003A1536">
      <w:pPr>
        <w:spacing w:line="360" w:lineRule="auto"/>
        <w:jc w:val="both"/>
        <w:rPr>
          <w:rFonts w:ascii="Times New Roman" w:hAnsi="Times New Roman" w:cs="Arial"/>
          <w:sz w:val="24"/>
          <w:szCs w:val="24"/>
        </w:rPr>
      </w:pPr>
      <w:r>
        <w:rPr>
          <w:rFonts w:ascii="Times New Roman" w:hAnsi="Times New Roman" w:cs="Arial"/>
          <w:sz w:val="24"/>
          <w:szCs w:val="24"/>
        </w:rPr>
        <w:t xml:space="preserve">Como mencionamos, </w:t>
      </w:r>
      <w:r w:rsidR="003A1536" w:rsidRPr="00DB7D1B">
        <w:rPr>
          <w:rFonts w:ascii="Times New Roman" w:hAnsi="Times New Roman" w:cs="Arial"/>
          <w:sz w:val="24"/>
          <w:szCs w:val="24"/>
        </w:rPr>
        <w:t>Parsons</w:t>
      </w:r>
      <w:r w:rsidR="003A1536">
        <w:rPr>
          <w:rFonts w:ascii="Times New Roman" w:hAnsi="Times New Roman" w:cs="Arial"/>
          <w:sz w:val="24"/>
          <w:szCs w:val="24"/>
        </w:rPr>
        <w:t xml:space="preserve"> (1988</w:t>
      </w:r>
      <w:r w:rsidR="006B69DC">
        <w:rPr>
          <w:rFonts w:ascii="Times New Roman" w:hAnsi="Times New Roman" w:cs="Arial"/>
          <w:sz w:val="24"/>
          <w:szCs w:val="24"/>
        </w:rPr>
        <w:t xml:space="preserve">) </w:t>
      </w:r>
      <w:r>
        <w:rPr>
          <w:rFonts w:ascii="Times New Roman" w:hAnsi="Times New Roman" w:cs="Arial"/>
          <w:sz w:val="24"/>
          <w:szCs w:val="24"/>
        </w:rPr>
        <w:t xml:space="preserve">explica </w:t>
      </w:r>
      <w:r w:rsidR="006B69DC">
        <w:rPr>
          <w:rFonts w:ascii="Times New Roman" w:hAnsi="Times New Roman" w:cs="Arial"/>
          <w:sz w:val="24"/>
          <w:szCs w:val="24"/>
        </w:rPr>
        <w:t xml:space="preserve">que hay una adopción </w:t>
      </w:r>
      <w:r w:rsidR="003A1536" w:rsidRPr="00DB7D1B">
        <w:rPr>
          <w:rFonts w:ascii="Times New Roman" w:hAnsi="Times New Roman" w:cs="Arial"/>
          <w:sz w:val="24"/>
          <w:szCs w:val="24"/>
        </w:rPr>
        <w:t>del sistema de pautas culturales, llamado internalización</w:t>
      </w:r>
      <w:r w:rsidR="00803D20">
        <w:rPr>
          <w:rFonts w:ascii="Times New Roman" w:hAnsi="Times New Roman" w:cs="Arial"/>
          <w:sz w:val="24"/>
          <w:szCs w:val="24"/>
        </w:rPr>
        <w:t>, que no</w:t>
      </w:r>
      <w:r w:rsidR="003A1536" w:rsidRPr="00DB7D1B">
        <w:rPr>
          <w:rFonts w:ascii="Times New Roman" w:hAnsi="Times New Roman" w:cs="Arial"/>
          <w:sz w:val="24"/>
          <w:szCs w:val="24"/>
        </w:rPr>
        <w:t xml:space="preserve"> </w:t>
      </w:r>
      <w:r w:rsidR="001C146C">
        <w:rPr>
          <w:rFonts w:ascii="Times New Roman" w:hAnsi="Times New Roman" w:cs="Arial"/>
          <w:sz w:val="24"/>
          <w:szCs w:val="24"/>
        </w:rPr>
        <w:t xml:space="preserve">refiere a algo </w:t>
      </w:r>
      <w:r w:rsidR="003A1536" w:rsidRPr="00DB7D1B">
        <w:rPr>
          <w:rFonts w:ascii="Times New Roman" w:hAnsi="Times New Roman" w:cs="Arial"/>
          <w:sz w:val="24"/>
          <w:szCs w:val="24"/>
        </w:rPr>
        <w:t>meramente situacional, sino que es con</w:t>
      </w:r>
      <w:r w:rsidR="004C5880">
        <w:rPr>
          <w:rFonts w:ascii="Times New Roman" w:hAnsi="Times New Roman" w:cs="Arial"/>
          <w:sz w:val="24"/>
          <w:szCs w:val="24"/>
        </w:rPr>
        <w:t>stitutivo</w:t>
      </w:r>
      <w:r w:rsidR="003A1536" w:rsidRPr="00DB7D1B">
        <w:rPr>
          <w:rFonts w:ascii="Times New Roman" w:hAnsi="Times New Roman" w:cs="Arial"/>
          <w:sz w:val="24"/>
          <w:szCs w:val="24"/>
        </w:rPr>
        <w:t xml:space="preserve"> de las personalidades.</w:t>
      </w:r>
      <w:r w:rsidR="004C5880">
        <w:rPr>
          <w:rFonts w:ascii="Times New Roman" w:hAnsi="Times New Roman" w:cs="Arial"/>
          <w:sz w:val="24"/>
          <w:szCs w:val="24"/>
        </w:rPr>
        <w:t xml:space="preserve"> </w:t>
      </w:r>
      <w:r w:rsidR="003A1536" w:rsidRPr="00DB7D1B">
        <w:rPr>
          <w:rFonts w:ascii="Times New Roman" w:hAnsi="Times New Roman" w:cs="Arial"/>
          <w:sz w:val="24"/>
          <w:szCs w:val="24"/>
          <w:lang w:val="es-ES"/>
        </w:rPr>
        <w:t xml:space="preserve">El aprendizaje de las pautas, explica Parsons, es transversal a toda la vida. Para que este proceso se desarrolle con normalidad, es necesario la </w:t>
      </w:r>
      <w:r w:rsidR="00A310BD">
        <w:rPr>
          <w:rFonts w:ascii="Times New Roman" w:hAnsi="Times New Roman" w:cs="Arial"/>
          <w:sz w:val="24"/>
          <w:szCs w:val="24"/>
          <w:lang w:val="es-ES"/>
        </w:rPr>
        <w:t>aplicación</w:t>
      </w:r>
      <w:r w:rsidR="003A1536" w:rsidRPr="00DB7D1B">
        <w:rPr>
          <w:rFonts w:ascii="Times New Roman" w:hAnsi="Times New Roman" w:cs="Arial"/>
          <w:sz w:val="24"/>
          <w:szCs w:val="24"/>
          <w:lang w:val="es-ES"/>
        </w:rPr>
        <w:t xml:space="preserve"> de mecanismos de defensa y ajustamiento a los procesos que mantienen el equilibrio, contrarrestando tendencias de cambio</w:t>
      </w:r>
      <w:r w:rsidR="00B85E51">
        <w:rPr>
          <w:rFonts w:ascii="Times New Roman" w:hAnsi="Times New Roman" w:cs="Arial"/>
          <w:sz w:val="24"/>
          <w:szCs w:val="24"/>
          <w:lang w:val="es-ES"/>
        </w:rPr>
        <w:t xml:space="preserve"> (Parsons, 1988)</w:t>
      </w:r>
      <w:r w:rsidR="003A1536" w:rsidRPr="00DB7D1B">
        <w:rPr>
          <w:rFonts w:ascii="Times New Roman" w:hAnsi="Times New Roman" w:cs="Arial"/>
          <w:sz w:val="24"/>
          <w:szCs w:val="24"/>
          <w:lang w:val="es-ES"/>
        </w:rPr>
        <w:t>.</w:t>
      </w:r>
      <w:r w:rsidR="003A1536">
        <w:rPr>
          <w:rFonts w:ascii="Times New Roman" w:hAnsi="Times New Roman" w:cs="Arial"/>
          <w:sz w:val="24"/>
          <w:szCs w:val="24"/>
          <w:lang w:val="es-ES"/>
        </w:rPr>
        <w:t xml:space="preserve"> </w:t>
      </w:r>
      <w:r w:rsidR="003A1536" w:rsidRPr="00DB7D1B">
        <w:rPr>
          <w:rFonts w:ascii="Times New Roman" w:hAnsi="Times New Roman" w:cs="Arial"/>
          <w:sz w:val="24"/>
          <w:szCs w:val="24"/>
          <w:lang w:val="es-ES"/>
        </w:rPr>
        <w:t xml:space="preserve">El objetivo es dotar a los actores de herramientas para lograr un proceso de interacción complementaria, denominado por Parsons como </w:t>
      </w:r>
      <w:r w:rsidR="005A71B1">
        <w:rPr>
          <w:rFonts w:ascii="Times New Roman" w:hAnsi="Times New Roman" w:cs="Arial"/>
          <w:sz w:val="24"/>
          <w:szCs w:val="24"/>
          <w:lang w:val="es-ES"/>
        </w:rPr>
        <w:t>“</w:t>
      </w:r>
      <w:r w:rsidR="003A1536" w:rsidRPr="00DB7D1B">
        <w:rPr>
          <w:rFonts w:ascii="Times New Roman" w:hAnsi="Times New Roman" w:cs="Arial"/>
          <w:sz w:val="24"/>
          <w:szCs w:val="24"/>
          <w:lang w:val="es-ES"/>
        </w:rPr>
        <w:t>estado establecido</w:t>
      </w:r>
      <w:r w:rsidR="005A71B1">
        <w:rPr>
          <w:rFonts w:ascii="Times New Roman" w:hAnsi="Times New Roman" w:cs="Arial"/>
          <w:sz w:val="24"/>
          <w:szCs w:val="24"/>
          <w:lang w:val="es-ES"/>
        </w:rPr>
        <w:t>”</w:t>
      </w:r>
      <w:r w:rsidR="003A1536" w:rsidRPr="00DB7D1B">
        <w:rPr>
          <w:rFonts w:ascii="Times New Roman" w:hAnsi="Times New Roman" w:cs="Arial"/>
          <w:sz w:val="24"/>
          <w:szCs w:val="24"/>
          <w:lang w:val="es-ES"/>
        </w:rPr>
        <w:t xml:space="preserve"> al encastramiento entre las expectativas de alter y ego. </w:t>
      </w:r>
    </w:p>
    <w:p w14:paraId="66478937" w14:textId="1513A9A0" w:rsidR="003A1536" w:rsidRPr="00DB7D1B" w:rsidRDefault="003A1536" w:rsidP="003A1536">
      <w:pPr>
        <w:spacing w:line="360" w:lineRule="auto"/>
        <w:jc w:val="both"/>
        <w:rPr>
          <w:rFonts w:ascii="Times New Roman" w:hAnsi="Times New Roman" w:cs="Arial"/>
          <w:sz w:val="24"/>
          <w:szCs w:val="24"/>
          <w:lang w:val="es-ES"/>
        </w:rPr>
      </w:pPr>
      <w:r w:rsidRPr="00DB7D1B">
        <w:rPr>
          <w:rFonts w:ascii="Times New Roman" w:hAnsi="Times New Roman" w:cs="Arial"/>
          <w:sz w:val="24"/>
          <w:szCs w:val="24"/>
          <w:lang w:val="es-ES"/>
        </w:rPr>
        <w:t>Las desviaciones, según Parsons</w:t>
      </w:r>
      <w:r>
        <w:rPr>
          <w:rFonts w:ascii="Times New Roman" w:hAnsi="Times New Roman" w:cs="Arial"/>
          <w:sz w:val="24"/>
          <w:szCs w:val="24"/>
          <w:lang w:val="es-ES"/>
        </w:rPr>
        <w:t xml:space="preserve"> (1988)</w:t>
      </w:r>
      <w:r w:rsidRPr="00DB7D1B">
        <w:rPr>
          <w:rFonts w:ascii="Times New Roman" w:hAnsi="Times New Roman" w:cs="Arial"/>
          <w:sz w:val="24"/>
          <w:szCs w:val="24"/>
          <w:lang w:val="es-ES"/>
        </w:rPr>
        <w:t>, son una tendencia por parte de actores que “indiscutiblemente han tenido toda clase de oportunidades de aprender</w:t>
      </w:r>
      <w:r>
        <w:rPr>
          <w:rFonts w:ascii="Times New Roman" w:hAnsi="Times New Roman" w:cs="Arial"/>
          <w:sz w:val="24"/>
          <w:szCs w:val="24"/>
          <w:lang w:val="es-ES"/>
        </w:rPr>
        <w:t xml:space="preserve"> las orientaciones requeridas” (P.</w:t>
      </w:r>
      <w:r w:rsidR="00555C35">
        <w:rPr>
          <w:rFonts w:ascii="Times New Roman" w:hAnsi="Times New Roman" w:cs="Arial"/>
          <w:sz w:val="24"/>
          <w:szCs w:val="24"/>
          <w:lang w:val="es-ES"/>
        </w:rPr>
        <w:t xml:space="preserve"> </w:t>
      </w:r>
      <w:r w:rsidRPr="00DB7D1B">
        <w:rPr>
          <w:rFonts w:ascii="Times New Roman" w:hAnsi="Times New Roman" w:cs="Arial"/>
          <w:sz w:val="24"/>
          <w:szCs w:val="24"/>
          <w:lang w:val="es-ES"/>
        </w:rPr>
        <w:t>135</w:t>
      </w:r>
      <w:r>
        <w:rPr>
          <w:rFonts w:ascii="Times New Roman" w:hAnsi="Times New Roman" w:cs="Arial"/>
          <w:sz w:val="24"/>
          <w:szCs w:val="24"/>
          <w:lang w:val="es-ES"/>
        </w:rPr>
        <w:t>)</w:t>
      </w:r>
      <w:r w:rsidRPr="00DB7D1B">
        <w:rPr>
          <w:rFonts w:ascii="Times New Roman" w:hAnsi="Times New Roman" w:cs="Arial"/>
          <w:sz w:val="24"/>
          <w:szCs w:val="24"/>
          <w:lang w:val="es-ES"/>
        </w:rPr>
        <w:t xml:space="preserve">. Estas tendencias a la desviación deben combatirse debido al peligro de desintegración sistémica. En este sentido, se debe recurrir a los mecanismos de control mencionados con anterioridad, defensa y ajustamiento, los cuales constituyen procesos de motivación que se dan dentro de los individuos y que tienden a reaccionar frente al desvío. </w:t>
      </w:r>
    </w:p>
    <w:p w14:paraId="6167F7A4" w14:textId="09EF9EF9" w:rsidR="003A1536" w:rsidRDefault="003A1536" w:rsidP="003A1536">
      <w:pPr>
        <w:spacing w:line="360" w:lineRule="auto"/>
        <w:jc w:val="both"/>
        <w:rPr>
          <w:rFonts w:ascii="Times New Roman" w:hAnsi="Times New Roman" w:cs="Arial"/>
          <w:sz w:val="24"/>
          <w:szCs w:val="24"/>
          <w:lang w:val="es-ES"/>
        </w:rPr>
      </w:pPr>
      <w:r w:rsidRPr="00DB7D1B">
        <w:rPr>
          <w:rFonts w:ascii="Times New Roman" w:hAnsi="Times New Roman" w:cs="Arial"/>
          <w:sz w:val="24"/>
          <w:szCs w:val="24"/>
          <w:lang w:val="es-ES"/>
        </w:rPr>
        <w:t>Para Parsons, el individuo tiene motivaciones particulares que lo hacen incurrir en cursos de acción. Sin embargo, las disposiciones de elección son anticipadas por los valores desde la infancia del actor en donde entra en contacto con instituciones, por ejemplo, del tipo familiar.</w:t>
      </w:r>
      <w:r w:rsidR="00A310BD">
        <w:rPr>
          <w:rFonts w:ascii="Times New Roman" w:hAnsi="Times New Roman" w:cs="Arial"/>
          <w:sz w:val="24"/>
          <w:szCs w:val="24"/>
          <w:lang w:val="es-ES"/>
        </w:rPr>
        <w:t xml:space="preserve"> </w:t>
      </w:r>
      <w:r w:rsidR="00A310BD" w:rsidRPr="008A1528">
        <w:rPr>
          <w:rFonts w:ascii="Times New Roman" w:hAnsi="Times New Roman" w:cs="Arial"/>
          <w:sz w:val="24"/>
          <w:szCs w:val="24"/>
        </w:rPr>
        <w:t>En este sentido</w:t>
      </w:r>
      <w:r w:rsidR="00A310BD">
        <w:rPr>
          <w:rFonts w:ascii="Times New Roman" w:hAnsi="Times New Roman" w:cs="Arial"/>
          <w:sz w:val="24"/>
          <w:szCs w:val="24"/>
        </w:rPr>
        <w:t xml:space="preserve"> </w:t>
      </w:r>
      <w:r w:rsidR="00A310BD" w:rsidRPr="008A1528">
        <w:rPr>
          <w:rFonts w:ascii="Times New Roman" w:hAnsi="Times New Roman" w:cs="Arial"/>
          <w:sz w:val="24"/>
          <w:szCs w:val="24"/>
        </w:rPr>
        <w:t>“los patrones culturales generales proporcionan sistemas de acción con un anclaje estructural muy estable” (Parsons, 1974</w:t>
      </w:r>
      <w:r w:rsidR="00D5100A">
        <w:rPr>
          <w:rFonts w:ascii="Times New Roman" w:hAnsi="Times New Roman" w:cs="Arial"/>
          <w:sz w:val="24"/>
          <w:szCs w:val="24"/>
        </w:rPr>
        <w:t>, p.</w:t>
      </w:r>
      <w:r w:rsidR="00555C35">
        <w:rPr>
          <w:rFonts w:ascii="Times New Roman" w:hAnsi="Times New Roman" w:cs="Arial"/>
          <w:sz w:val="24"/>
          <w:szCs w:val="24"/>
        </w:rPr>
        <w:t xml:space="preserve"> </w:t>
      </w:r>
      <w:r w:rsidR="00A310BD" w:rsidRPr="008A1528">
        <w:rPr>
          <w:rFonts w:ascii="Times New Roman" w:hAnsi="Times New Roman" w:cs="Arial"/>
          <w:sz w:val="24"/>
          <w:szCs w:val="24"/>
        </w:rPr>
        <w:t>17)</w:t>
      </w:r>
      <w:r w:rsidR="00A310BD" w:rsidRPr="00DB7D1B">
        <w:rPr>
          <w:rFonts w:ascii="Times New Roman" w:hAnsi="Times New Roman" w:cs="Arial"/>
          <w:sz w:val="24"/>
          <w:szCs w:val="24"/>
        </w:rPr>
        <w:t>.</w:t>
      </w:r>
      <w:r w:rsidRPr="00DB7D1B">
        <w:rPr>
          <w:rFonts w:ascii="Times New Roman" w:hAnsi="Times New Roman" w:cs="Arial"/>
          <w:sz w:val="24"/>
          <w:szCs w:val="24"/>
          <w:lang w:val="es-ES"/>
        </w:rPr>
        <w:t xml:space="preserve"> El objetivo de esta internalización es el normal desempeño del rol. </w:t>
      </w:r>
      <w:r w:rsidR="00780EC3">
        <w:rPr>
          <w:rFonts w:ascii="Times New Roman" w:hAnsi="Times New Roman" w:cs="Arial"/>
          <w:sz w:val="24"/>
          <w:szCs w:val="24"/>
          <w:lang w:val="es-ES"/>
        </w:rPr>
        <w:t>Así</w:t>
      </w:r>
      <w:r w:rsidRPr="00DB7D1B">
        <w:rPr>
          <w:rFonts w:ascii="Times New Roman" w:hAnsi="Times New Roman" w:cs="Arial"/>
          <w:sz w:val="24"/>
          <w:szCs w:val="24"/>
          <w:lang w:val="es-ES"/>
        </w:rPr>
        <w:t xml:space="preserve">, nos dice “el aprender a decidirse entre las alternativas de incumbencia de roles que el sistema social deja abiertas al individuo, </w:t>
      </w:r>
      <w:r w:rsidR="004C5880" w:rsidRPr="00DB7D1B">
        <w:rPr>
          <w:rFonts w:ascii="Times New Roman" w:hAnsi="Times New Roman" w:cs="Arial"/>
          <w:sz w:val="24"/>
          <w:szCs w:val="24"/>
          <w:lang w:val="es-ES"/>
        </w:rPr>
        <w:t>constituye</w:t>
      </w:r>
      <w:r w:rsidRPr="00DB7D1B">
        <w:rPr>
          <w:rFonts w:ascii="Times New Roman" w:hAnsi="Times New Roman" w:cs="Arial"/>
          <w:sz w:val="24"/>
          <w:szCs w:val="24"/>
          <w:lang w:val="es-ES"/>
        </w:rPr>
        <w:t xml:space="preserve"> ciertamente una parte del aprendizaje social, y tales decisiones expresan orientaciones de valor adquiridas</w:t>
      </w:r>
      <w:r>
        <w:rPr>
          <w:rFonts w:ascii="Times New Roman" w:hAnsi="Times New Roman" w:cs="Arial"/>
          <w:sz w:val="24"/>
          <w:szCs w:val="24"/>
          <w:lang w:val="es-ES"/>
        </w:rPr>
        <w:t xml:space="preserve"> a través de la socialización” (Parsons, 1988</w:t>
      </w:r>
      <w:r w:rsidR="00D5100A">
        <w:rPr>
          <w:rFonts w:ascii="Times New Roman" w:hAnsi="Times New Roman" w:cs="Arial"/>
          <w:sz w:val="24"/>
          <w:szCs w:val="24"/>
          <w:lang w:val="es-ES"/>
        </w:rPr>
        <w:t>,</w:t>
      </w:r>
      <w:r>
        <w:rPr>
          <w:rFonts w:ascii="Times New Roman" w:hAnsi="Times New Roman" w:cs="Arial"/>
          <w:sz w:val="24"/>
          <w:szCs w:val="24"/>
          <w:lang w:val="es-ES"/>
        </w:rPr>
        <w:t xml:space="preserve"> </w:t>
      </w:r>
      <w:r w:rsidR="00D5100A">
        <w:rPr>
          <w:rFonts w:ascii="Times New Roman" w:hAnsi="Times New Roman" w:cs="Arial"/>
          <w:sz w:val="24"/>
          <w:szCs w:val="24"/>
          <w:lang w:val="es-ES"/>
        </w:rPr>
        <w:t>p.</w:t>
      </w:r>
      <w:r w:rsidR="00555C35">
        <w:rPr>
          <w:rFonts w:ascii="Times New Roman" w:hAnsi="Times New Roman" w:cs="Arial"/>
          <w:sz w:val="24"/>
          <w:szCs w:val="24"/>
          <w:lang w:val="es-ES"/>
        </w:rPr>
        <w:t xml:space="preserve"> </w:t>
      </w:r>
      <w:r>
        <w:rPr>
          <w:rFonts w:ascii="Times New Roman" w:hAnsi="Times New Roman" w:cs="Arial"/>
          <w:sz w:val="24"/>
          <w:szCs w:val="24"/>
          <w:lang w:val="es-ES"/>
        </w:rPr>
        <w:t>136)</w:t>
      </w:r>
      <w:r w:rsidR="00B13427">
        <w:rPr>
          <w:rFonts w:ascii="Times New Roman" w:hAnsi="Times New Roman" w:cs="Arial"/>
          <w:sz w:val="24"/>
          <w:szCs w:val="24"/>
          <w:lang w:val="es-ES"/>
        </w:rPr>
        <w:t xml:space="preserve">. </w:t>
      </w:r>
      <w:r w:rsidR="00B13427" w:rsidRPr="00DB7D1B">
        <w:rPr>
          <w:rFonts w:ascii="Times New Roman" w:hAnsi="Times New Roman" w:cs="Arial"/>
          <w:sz w:val="24"/>
          <w:szCs w:val="24"/>
          <w:lang w:val="es-ES"/>
        </w:rPr>
        <w:t xml:space="preserve">El actor, desde su niñez, es portador de dos mecanismos catético evaluativos </w:t>
      </w:r>
      <w:r w:rsidR="00B13427" w:rsidRPr="00DB7D1B">
        <w:rPr>
          <w:rFonts w:ascii="Times New Roman" w:hAnsi="Times New Roman" w:cs="Arial"/>
          <w:sz w:val="24"/>
          <w:szCs w:val="24"/>
          <w:lang w:val="es-ES"/>
        </w:rPr>
        <w:lastRenderedPageBreak/>
        <w:t>orientados a objetos sociales: imitación e identificación</w:t>
      </w:r>
      <w:r w:rsidR="00636DD7">
        <w:rPr>
          <w:rFonts w:ascii="Times New Roman" w:hAnsi="Times New Roman" w:cs="Arial"/>
          <w:sz w:val="24"/>
          <w:szCs w:val="24"/>
          <w:lang w:val="es-ES"/>
        </w:rPr>
        <w:t>. En la primera se toma poses</w:t>
      </w:r>
      <w:r w:rsidR="00974FEC">
        <w:rPr>
          <w:rFonts w:ascii="Times New Roman" w:hAnsi="Times New Roman" w:cs="Arial"/>
          <w:sz w:val="24"/>
          <w:szCs w:val="24"/>
          <w:lang w:val="es-ES"/>
        </w:rPr>
        <w:t>ión</w:t>
      </w:r>
      <w:r w:rsidR="00B13427" w:rsidRPr="00DB7D1B">
        <w:rPr>
          <w:rFonts w:ascii="Times New Roman" w:hAnsi="Times New Roman" w:cs="Arial"/>
          <w:sz w:val="24"/>
          <w:szCs w:val="24"/>
          <w:lang w:val="es-ES"/>
        </w:rPr>
        <w:t xml:space="preserve"> de los elementos culturales específicos al momento de la interacción. La segunda, implica hacerse cargo de lo que se porta, internalizar los valores del modelo. Ego y alter establecen una relación reciproca de roles. El alter es modelo y p</w:t>
      </w:r>
      <w:r w:rsidR="00974FEC">
        <w:rPr>
          <w:rFonts w:ascii="Times New Roman" w:hAnsi="Times New Roman" w:cs="Arial"/>
          <w:sz w:val="24"/>
          <w:szCs w:val="24"/>
          <w:lang w:val="es-ES"/>
        </w:rPr>
        <w:t>roceso de aprendizaje a la vez, “a</w:t>
      </w:r>
      <w:r w:rsidR="00B13427" w:rsidRPr="00DB7D1B">
        <w:rPr>
          <w:rFonts w:ascii="Times New Roman" w:hAnsi="Times New Roman" w:cs="Arial"/>
          <w:sz w:val="24"/>
          <w:szCs w:val="24"/>
          <w:lang w:val="es-ES"/>
        </w:rPr>
        <w:t>lter, como modelo activo, adopta el rol de maestro (…) podemos hablar de socialización por instrucción, como complemento del mecanismo de imitación por parte del agente socializador”</w:t>
      </w:r>
      <w:r w:rsidR="004C5880">
        <w:rPr>
          <w:rFonts w:ascii="Times New Roman" w:hAnsi="Times New Roman" w:cs="Arial"/>
          <w:sz w:val="24"/>
          <w:szCs w:val="24"/>
          <w:lang w:val="es-ES"/>
        </w:rPr>
        <w:t xml:space="preserve"> (Parsons, 1988</w:t>
      </w:r>
      <w:r w:rsidR="00D5100A">
        <w:rPr>
          <w:rFonts w:ascii="Times New Roman" w:hAnsi="Times New Roman" w:cs="Arial"/>
          <w:sz w:val="24"/>
          <w:szCs w:val="24"/>
          <w:lang w:val="es-ES"/>
        </w:rPr>
        <w:t>, p.</w:t>
      </w:r>
      <w:r w:rsidR="00555C35">
        <w:rPr>
          <w:rFonts w:ascii="Times New Roman" w:hAnsi="Times New Roman" w:cs="Arial"/>
          <w:sz w:val="24"/>
          <w:szCs w:val="24"/>
          <w:lang w:val="es-ES"/>
        </w:rPr>
        <w:t xml:space="preserve"> </w:t>
      </w:r>
      <w:r w:rsidR="00B13427" w:rsidRPr="00DB7D1B">
        <w:rPr>
          <w:rFonts w:ascii="Times New Roman" w:hAnsi="Times New Roman" w:cs="Arial"/>
          <w:sz w:val="24"/>
          <w:szCs w:val="24"/>
          <w:lang w:val="es-ES"/>
        </w:rPr>
        <w:t>139).</w:t>
      </w:r>
      <w:r w:rsidR="00E70F1C">
        <w:rPr>
          <w:rFonts w:ascii="Times New Roman" w:hAnsi="Times New Roman" w:cs="Arial"/>
          <w:sz w:val="24"/>
          <w:szCs w:val="24"/>
          <w:lang w:val="es-ES"/>
        </w:rPr>
        <w:t xml:space="preserve"> En este sentido, Ego se convierte en pretendiente de Alter en tanto modelo.</w:t>
      </w:r>
      <w:r w:rsidR="00B13427" w:rsidRPr="00DB7D1B">
        <w:rPr>
          <w:rFonts w:ascii="Times New Roman" w:hAnsi="Times New Roman" w:cs="Arial"/>
          <w:sz w:val="24"/>
          <w:szCs w:val="24"/>
          <w:lang w:val="es-ES"/>
        </w:rPr>
        <w:t xml:space="preserve"> De esto se desprende la producción de una relación sacerdotal entre quien porta la buena internalización de los valores y las no</w:t>
      </w:r>
      <w:r w:rsidR="007109B8">
        <w:rPr>
          <w:rFonts w:ascii="Times New Roman" w:hAnsi="Times New Roman" w:cs="Arial"/>
          <w:sz w:val="24"/>
          <w:szCs w:val="24"/>
          <w:lang w:val="es-ES"/>
        </w:rPr>
        <w:t>rmas, inhibiendo posibles</w:t>
      </w:r>
      <w:r w:rsidR="00B13427" w:rsidRPr="00DB7D1B">
        <w:rPr>
          <w:rFonts w:ascii="Times New Roman" w:hAnsi="Times New Roman" w:cs="Arial"/>
          <w:sz w:val="24"/>
          <w:szCs w:val="24"/>
          <w:lang w:val="es-ES"/>
        </w:rPr>
        <w:t xml:space="preserve"> creaciones</w:t>
      </w:r>
      <w:r w:rsidR="007109B8">
        <w:rPr>
          <w:rFonts w:ascii="Times New Roman" w:hAnsi="Times New Roman" w:cs="Arial"/>
          <w:sz w:val="24"/>
          <w:szCs w:val="24"/>
          <w:lang w:val="es-ES"/>
        </w:rPr>
        <w:t xml:space="preserve"> disruptivas</w:t>
      </w:r>
      <w:r w:rsidR="00B13427" w:rsidRPr="00DB7D1B">
        <w:rPr>
          <w:rFonts w:ascii="Times New Roman" w:hAnsi="Times New Roman" w:cs="Arial"/>
          <w:sz w:val="24"/>
          <w:szCs w:val="24"/>
          <w:lang w:val="es-ES"/>
        </w:rPr>
        <w:t>, ya que como elemento básico de la personalidad, las pautas de orientación de valor son denominador común entre la personalidad como sistema y la estructura de los roles. El niño adquiere los valores a través de plasticidad, sensibilidad y dependencia. Las pautas básicas de identificación se desarrollan en la niñez. De este modo, los roles suponen aprendizaje y expectativa,</w:t>
      </w:r>
      <w:r w:rsidR="00B13427">
        <w:rPr>
          <w:rFonts w:ascii="Times New Roman" w:hAnsi="Times New Roman" w:cs="Arial"/>
          <w:sz w:val="24"/>
          <w:szCs w:val="24"/>
          <w:lang w:val="es-ES"/>
        </w:rPr>
        <w:t xml:space="preserve"> </w:t>
      </w:r>
      <w:r w:rsidR="00B13427" w:rsidRPr="00DB7D1B">
        <w:rPr>
          <w:rFonts w:ascii="Times New Roman" w:hAnsi="Times New Roman" w:cs="Arial"/>
          <w:sz w:val="24"/>
          <w:szCs w:val="24"/>
          <w:lang w:val="es-ES"/>
        </w:rPr>
        <w:t>“Como varón que es, debe aprender lo que se espera de un hombre, cuando crezca: convertirse en incumbente de un rol laboral”</w:t>
      </w:r>
      <w:r w:rsidR="00B13427">
        <w:rPr>
          <w:rFonts w:ascii="Times New Roman" w:hAnsi="Times New Roman" w:cs="Arial"/>
          <w:sz w:val="24"/>
          <w:szCs w:val="24"/>
          <w:lang w:val="es-ES"/>
        </w:rPr>
        <w:t xml:space="preserve"> (Parsons, 1988</w:t>
      </w:r>
      <w:r w:rsidR="00D5100A">
        <w:rPr>
          <w:rFonts w:ascii="Times New Roman" w:hAnsi="Times New Roman" w:cs="Arial"/>
          <w:sz w:val="24"/>
          <w:szCs w:val="24"/>
          <w:lang w:val="es-ES"/>
        </w:rPr>
        <w:t>, p.</w:t>
      </w:r>
      <w:r w:rsidR="00555C35">
        <w:rPr>
          <w:rFonts w:ascii="Times New Roman" w:hAnsi="Times New Roman" w:cs="Arial"/>
          <w:sz w:val="24"/>
          <w:szCs w:val="24"/>
          <w:lang w:val="es-ES"/>
        </w:rPr>
        <w:t xml:space="preserve"> </w:t>
      </w:r>
      <w:r w:rsidR="00B13427">
        <w:rPr>
          <w:rFonts w:ascii="Times New Roman" w:hAnsi="Times New Roman" w:cs="Arial"/>
          <w:sz w:val="24"/>
          <w:szCs w:val="24"/>
          <w:lang w:val="es-ES"/>
        </w:rPr>
        <w:t>155).</w:t>
      </w:r>
      <w:r w:rsidR="006555A8">
        <w:rPr>
          <w:rFonts w:ascii="Times New Roman" w:hAnsi="Times New Roman" w:cs="Arial"/>
          <w:sz w:val="24"/>
          <w:szCs w:val="24"/>
          <w:lang w:val="es-ES"/>
        </w:rPr>
        <w:t xml:space="preserve"> </w:t>
      </w:r>
    </w:p>
    <w:p w14:paraId="6C9447A9" w14:textId="7E46CC9A" w:rsidR="00B13427" w:rsidRPr="00462C35" w:rsidRDefault="00636DD7" w:rsidP="00B13427">
      <w:pPr>
        <w:spacing w:line="360" w:lineRule="auto"/>
        <w:jc w:val="both"/>
        <w:rPr>
          <w:rFonts w:ascii="Times New Roman" w:hAnsi="Times New Roman" w:cs="Arial"/>
          <w:b/>
          <w:sz w:val="32"/>
          <w:szCs w:val="24"/>
        </w:rPr>
      </w:pPr>
      <w:r w:rsidRPr="00462C35">
        <w:rPr>
          <w:rFonts w:ascii="Times New Roman" w:hAnsi="Times New Roman" w:cs="Arial"/>
          <w:b/>
          <w:sz w:val="32"/>
          <w:szCs w:val="24"/>
        </w:rPr>
        <w:t>Proceso de e</w:t>
      </w:r>
      <w:r w:rsidR="007109B8" w:rsidRPr="00462C35">
        <w:rPr>
          <w:rFonts w:ascii="Times New Roman" w:hAnsi="Times New Roman" w:cs="Arial"/>
          <w:b/>
          <w:sz w:val="32"/>
          <w:szCs w:val="24"/>
        </w:rPr>
        <w:t>stratificación</w:t>
      </w:r>
      <w:r w:rsidR="00B13427" w:rsidRPr="00462C35">
        <w:rPr>
          <w:rFonts w:ascii="Times New Roman" w:hAnsi="Times New Roman" w:cs="Arial"/>
          <w:b/>
          <w:sz w:val="32"/>
          <w:szCs w:val="24"/>
        </w:rPr>
        <w:t>:</w:t>
      </w:r>
    </w:p>
    <w:p w14:paraId="0F8E0C9E" w14:textId="77777777" w:rsidR="00B13427" w:rsidRDefault="00B13427" w:rsidP="00B13427">
      <w:pPr>
        <w:spacing w:line="360" w:lineRule="auto"/>
        <w:jc w:val="both"/>
        <w:rPr>
          <w:rFonts w:ascii="Times New Roman" w:hAnsi="Times New Roman" w:cs="Arial"/>
          <w:sz w:val="24"/>
          <w:szCs w:val="24"/>
        </w:rPr>
      </w:pPr>
      <w:r>
        <w:rPr>
          <w:rFonts w:ascii="Times New Roman" w:hAnsi="Times New Roman" w:cs="Arial"/>
          <w:sz w:val="24"/>
          <w:szCs w:val="24"/>
        </w:rPr>
        <w:t xml:space="preserve">Según </w:t>
      </w:r>
      <w:r w:rsidRPr="00DB7D1B">
        <w:rPr>
          <w:rFonts w:ascii="Times New Roman" w:hAnsi="Times New Roman" w:cs="Arial"/>
          <w:sz w:val="24"/>
          <w:szCs w:val="24"/>
        </w:rPr>
        <w:t>Duek e</w:t>
      </w:r>
      <w:r>
        <w:rPr>
          <w:rFonts w:ascii="Times New Roman" w:hAnsi="Times New Roman" w:cs="Arial"/>
          <w:sz w:val="24"/>
          <w:szCs w:val="24"/>
        </w:rPr>
        <w:t xml:space="preserve"> Inda (2</w:t>
      </w:r>
      <w:r w:rsidR="001C146C">
        <w:rPr>
          <w:rFonts w:ascii="Times New Roman" w:hAnsi="Times New Roman" w:cs="Arial"/>
          <w:sz w:val="24"/>
          <w:szCs w:val="24"/>
        </w:rPr>
        <w:tab/>
      </w:r>
      <w:r>
        <w:rPr>
          <w:rFonts w:ascii="Times New Roman" w:hAnsi="Times New Roman" w:cs="Arial"/>
          <w:sz w:val="24"/>
          <w:szCs w:val="24"/>
        </w:rPr>
        <w:t>014)</w:t>
      </w:r>
      <w:r w:rsidR="001C146C">
        <w:rPr>
          <w:rFonts w:ascii="Times New Roman" w:hAnsi="Times New Roman" w:cs="Arial"/>
          <w:sz w:val="24"/>
          <w:szCs w:val="24"/>
        </w:rPr>
        <w:t>, el proceso de</w:t>
      </w:r>
      <w:r w:rsidRPr="00DB7D1B">
        <w:rPr>
          <w:rFonts w:ascii="Times New Roman" w:hAnsi="Times New Roman" w:cs="Arial"/>
          <w:sz w:val="24"/>
          <w:szCs w:val="24"/>
        </w:rPr>
        <w:t xml:space="preserve"> estratificación </w:t>
      </w:r>
      <w:r w:rsidR="00E879A9">
        <w:rPr>
          <w:rFonts w:ascii="Times New Roman" w:hAnsi="Times New Roman" w:cs="Arial"/>
          <w:sz w:val="24"/>
          <w:szCs w:val="24"/>
        </w:rPr>
        <w:t xml:space="preserve">adquiere suma importancia, pues </w:t>
      </w:r>
      <w:r w:rsidRPr="00DB7D1B">
        <w:rPr>
          <w:rFonts w:ascii="Times New Roman" w:hAnsi="Times New Roman" w:cs="Arial"/>
          <w:sz w:val="24"/>
          <w:szCs w:val="24"/>
        </w:rPr>
        <w:t xml:space="preserve">no solo cumple con la función de </w:t>
      </w:r>
      <w:r w:rsidR="009B2A0D">
        <w:rPr>
          <w:rFonts w:ascii="Times New Roman" w:hAnsi="Times New Roman" w:cs="Arial"/>
          <w:sz w:val="24"/>
          <w:szCs w:val="24"/>
        </w:rPr>
        <w:t>producir la ocupación de</w:t>
      </w:r>
      <w:r w:rsidR="006555A8">
        <w:rPr>
          <w:rFonts w:ascii="Times New Roman" w:hAnsi="Times New Roman" w:cs="Arial"/>
          <w:sz w:val="24"/>
          <w:szCs w:val="24"/>
        </w:rPr>
        <w:t xml:space="preserve"> status-</w:t>
      </w:r>
      <w:r w:rsidR="009B2A0D">
        <w:rPr>
          <w:rFonts w:ascii="Times New Roman" w:hAnsi="Times New Roman" w:cs="Arial"/>
          <w:sz w:val="24"/>
          <w:szCs w:val="24"/>
        </w:rPr>
        <w:t xml:space="preserve"> </w:t>
      </w:r>
      <w:r w:rsidRPr="00DB7D1B">
        <w:rPr>
          <w:rFonts w:ascii="Times New Roman" w:hAnsi="Times New Roman" w:cs="Arial"/>
          <w:sz w:val="24"/>
          <w:szCs w:val="24"/>
        </w:rPr>
        <w:t>roles, sino que además opera para que tal distribución se reali</w:t>
      </w:r>
      <w:r w:rsidR="007109B8">
        <w:rPr>
          <w:rFonts w:ascii="Times New Roman" w:hAnsi="Times New Roman" w:cs="Arial"/>
          <w:sz w:val="24"/>
          <w:szCs w:val="24"/>
        </w:rPr>
        <w:t>ce de la forma más eficiente y</w:t>
      </w:r>
      <w:r w:rsidRPr="00DB7D1B">
        <w:rPr>
          <w:rFonts w:ascii="Times New Roman" w:hAnsi="Times New Roman" w:cs="Arial"/>
          <w:sz w:val="24"/>
          <w:szCs w:val="24"/>
        </w:rPr>
        <w:t xml:space="preserve"> racional. Es un sistema que se encarga de producir actores moralmente endeudados en busca de gratificaciones.</w:t>
      </w:r>
    </w:p>
    <w:p w14:paraId="5786C45E" w14:textId="77777777" w:rsidR="00B13427" w:rsidRPr="00DB7D1B" w:rsidRDefault="00B13427" w:rsidP="00B13427">
      <w:pPr>
        <w:spacing w:line="360" w:lineRule="auto"/>
        <w:jc w:val="both"/>
        <w:rPr>
          <w:rFonts w:ascii="Times New Roman" w:hAnsi="Times New Roman" w:cs="Arial"/>
          <w:sz w:val="24"/>
          <w:szCs w:val="24"/>
        </w:rPr>
      </w:pPr>
      <w:r w:rsidRPr="00DB7D1B">
        <w:rPr>
          <w:rFonts w:ascii="Times New Roman" w:hAnsi="Times New Roman" w:cs="Arial"/>
          <w:sz w:val="24"/>
          <w:szCs w:val="24"/>
        </w:rPr>
        <w:t xml:space="preserve">Los </w:t>
      </w:r>
      <w:r w:rsidR="006555A8">
        <w:rPr>
          <w:rFonts w:ascii="Times New Roman" w:hAnsi="Times New Roman" w:cs="Arial"/>
          <w:sz w:val="24"/>
          <w:szCs w:val="24"/>
        </w:rPr>
        <w:t>status- roles</w:t>
      </w:r>
      <w:r w:rsidRPr="00DB7D1B">
        <w:rPr>
          <w:rFonts w:ascii="Times New Roman" w:hAnsi="Times New Roman" w:cs="Arial"/>
          <w:sz w:val="24"/>
          <w:szCs w:val="24"/>
        </w:rPr>
        <w:t xml:space="preserve">, al institucionalizarse, operan bajo un marco consensual, lo que le otorga solidez y estabilidad a la estructura y al sistema. La organización se da al compás de patrones moralmente sancionados y compartidos por los miembros de una sociedad. De esta manera, es posible ver cómo Parsons comprende al campo social, </w:t>
      </w:r>
      <w:r w:rsidR="00D05900">
        <w:rPr>
          <w:rFonts w:ascii="Times New Roman" w:hAnsi="Times New Roman" w:cs="Arial"/>
          <w:sz w:val="24"/>
          <w:szCs w:val="24"/>
        </w:rPr>
        <w:t>en tanto</w:t>
      </w:r>
      <w:r w:rsidRPr="00DB7D1B">
        <w:rPr>
          <w:rFonts w:ascii="Times New Roman" w:hAnsi="Times New Roman" w:cs="Arial"/>
          <w:sz w:val="24"/>
          <w:szCs w:val="24"/>
        </w:rPr>
        <w:t xml:space="preserve"> producto de un conjunto de interacciones mediadas y ordenadas. </w:t>
      </w:r>
      <w:r w:rsidR="001C146C">
        <w:rPr>
          <w:rFonts w:ascii="Times New Roman" w:hAnsi="Times New Roman" w:cs="Arial"/>
          <w:sz w:val="24"/>
          <w:szCs w:val="24"/>
        </w:rPr>
        <w:t>Como hemos visto, l</w:t>
      </w:r>
      <w:r w:rsidR="002576E0">
        <w:rPr>
          <w:rFonts w:ascii="Times New Roman" w:hAnsi="Times New Roman" w:cs="Arial"/>
          <w:sz w:val="24"/>
          <w:szCs w:val="24"/>
        </w:rPr>
        <w:t>a</w:t>
      </w:r>
      <w:r w:rsidRPr="00DB7D1B">
        <w:rPr>
          <w:rFonts w:ascii="Times New Roman" w:hAnsi="Times New Roman" w:cs="Arial"/>
          <w:sz w:val="24"/>
          <w:szCs w:val="24"/>
        </w:rPr>
        <w:t xml:space="preserve"> contracara de esta institucionalización es la anomia, la cual implica un resquebrajamiento del orden normativo. </w:t>
      </w:r>
    </w:p>
    <w:p w14:paraId="6828221D" w14:textId="48B26177" w:rsidR="00447689" w:rsidRDefault="00B13427" w:rsidP="00B13427">
      <w:pPr>
        <w:spacing w:line="360" w:lineRule="auto"/>
        <w:jc w:val="both"/>
        <w:rPr>
          <w:rFonts w:ascii="Times New Roman" w:hAnsi="Times New Roman" w:cs="Arial"/>
          <w:sz w:val="24"/>
          <w:szCs w:val="24"/>
        </w:rPr>
      </w:pPr>
      <w:r w:rsidRPr="00DB7D1B">
        <w:rPr>
          <w:rFonts w:ascii="Times New Roman" w:hAnsi="Times New Roman" w:cs="Arial"/>
          <w:sz w:val="24"/>
          <w:szCs w:val="24"/>
        </w:rPr>
        <w:lastRenderedPageBreak/>
        <w:t>Duek e Inda</w:t>
      </w:r>
      <w:r w:rsidR="008A1528">
        <w:rPr>
          <w:rFonts w:ascii="Times New Roman" w:hAnsi="Times New Roman" w:cs="Arial"/>
          <w:sz w:val="24"/>
          <w:szCs w:val="24"/>
        </w:rPr>
        <w:t xml:space="preserve"> </w:t>
      </w:r>
      <w:r w:rsidR="002450AD">
        <w:rPr>
          <w:rFonts w:ascii="Times New Roman" w:hAnsi="Times New Roman" w:cs="Arial"/>
          <w:sz w:val="24"/>
          <w:szCs w:val="24"/>
        </w:rPr>
        <w:t>(</w:t>
      </w:r>
      <w:r w:rsidR="008A1528">
        <w:rPr>
          <w:rFonts w:ascii="Times New Roman" w:hAnsi="Times New Roman" w:cs="Arial"/>
          <w:sz w:val="24"/>
          <w:szCs w:val="24"/>
        </w:rPr>
        <w:t>2014</w:t>
      </w:r>
      <w:r w:rsidR="002450AD">
        <w:rPr>
          <w:rFonts w:ascii="Times New Roman" w:hAnsi="Times New Roman" w:cs="Arial"/>
          <w:sz w:val="24"/>
          <w:szCs w:val="24"/>
        </w:rPr>
        <w:t>)</w:t>
      </w:r>
      <w:r w:rsidRPr="00DB7D1B">
        <w:rPr>
          <w:rFonts w:ascii="Times New Roman" w:hAnsi="Times New Roman" w:cs="Arial"/>
          <w:sz w:val="24"/>
          <w:szCs w:val="24"/>
        </w:rPr>
        <w:t xml:space="preserve"> comprenden que</w:t>
      </w:r>
      <w:r w:rsidR="002450AD">
        <w:rPr>
          <w:rFonts w:ascii="Times New Roman" w:hAnsi="Times New Roman" w:cs="Arial"/>
          <w:sz w:val="24"/>
          <w:szCs w:val="24"/>
        </w:rPr>
        <w:t xml:space="preserve"> dentro del esquema de pensamiento de Parsons</w:t>
      </w:r>
      <w:r w:rsidRPr="00DB7D1B">
        <w:rPr>
          <w:rFonts w:ascii="Times New Roman" w:hAnsi="Times New Roman" w:cs="Arial"/>
          <w:sz w:val="24"/>
          <w:szCs w:val="24"/>
        </w:rPr>
        <w:t xml:space="preserve"> los actores se encuentran sujetos a un </w:t>
      </w:r>
      <w:r w:rsidRPr="008A1528">
        <w:rPr>
          <w:rFonts w:ascii="Times New Roman" w:hAnsi="Times New Roman" w:cs="Arial"/>
          <w:sz w:val="24"/>
          <w:szCs w:val="24"/>
        </w:rPr>
        <w:t>sistema de evaluación</w:t>
      </w:r>
      <w:r w:rsidRPr="00DB7D1B">
        <w:rPr>
          <w:rFonts w:ascii="Times New Roman" w:hAnsi="Times New Roman" w:cs="Arial"/>
          <w:sz w:val="24"/>
          <w:szCs w:val="24"/>
        </w:rPr>
        <w:t xml:space="preserve">. </w:t>
      </w:r>
      <w:r w:rsidRPr="008A1528">
        <w:rPr>
          <w:rFonts w:ascii="Times New Roman" w:hAnsi="Times New Roman" w:cs="Arial"/>
          <w:sz w:val="24"/>
          <w:szCs w:val="24"/>
        </w:rPr>
        <w:t>La estratificación</w:t>
      </w:r>
      <w:r w:rsidRPr="00DB7D1B">
        <w:rPr>
          <w:rFonts w:ascii="Times New Roman" w:hAnsi="Times New Roman" w:cs="Arial"/>
          <w:b/>
          <w:sz w:val="24"/>
          <w:szCs w:val="24"/>
        </w:rPr>
        <w:t xml:space="preserve"> </w:t>
      </w:r>
      <w:r w:rsidRPr="00DB7D1B">
        <w:rPr>
          <w:rFonts w:ascii="Times New Roman" w:hAnsi="Times New Roman" w:cs="Arial"/>
          <w:sz w:val="24"/>
          <w:szCs w:val="24"/>
        </w:rPr>
        <w:t xml:space="preserve">es una característica crucial de las estructuras sociales, y es que para los estructuralistas, la estructura siempre tiende a la codificación y al orden. Estos procesos internos de las estructuras suponen la confección de jerarquías atadas a un marco normativo que funciona a modo de pivote organizador al interior del campo social. Dicho de otro modo, la estratificación se dispone </w:t>
      </w:r>
      <w:r w:rsidR="00C407B3">
        <w:rPr>
          <w:rFonts w:ascii="Times New Roman" w:hAnsi="Times New Roman" w:cs="Arial"/>
          <w:sz w:val="24"/>
          <w:szCs w:val="24"/>
        </w:rPr>
        <w:t>como un sistema de evaluación y distribución</w:t>
      </w:r>
      <w:r w:rsidR="00C407B3" w:rsidRPr="00C407B3">
        <w:rPr>
          <w:rFonts w:ascii="Times New Roman" w:hAnsi="Times New Roman" w:cs="Arial"/>
          <w:sz w:val="24"/>
          <w:szCs w:val="24"/>
        </w:rPr>
        <w:t>.</w:t>
      </w:r>
      <w:r w:rsidR="00C407B3">
        <w:rPr>
          <w:rFonts w:ascii="Times New Roman" w:hAnsi="Times New Roman" w:cs="Arial"/>
          <w:sz w:val="24"/>
          <w:szCs w:val="24"/>
        </w:rPr>
        <w:t xml:space="preserve"> Dentro del sistema, el actor es valorado como un objeto que ocupa un lugar (status) y que desempeña ciertas funciones (rol) (Duek e Inda, 2014). En este sentido, la estratificación es jerarquía. </w:t>
      </w:r>
      <w:r w:rsidR="001C146C">
        <w:rPr>
          <w:rFonts w:ascii="Times New Roman" w:hAnsi="Times New Roman" w:cs="Arial"/>
          <w:sz w:val="24"/>
          <w:szCs w:val="24"/>
        </w:rPr>
        <w:t>La evaluación</w:t>
      </w:r>
      <w:r w:rsidR="00283457">
        <w:rPr>
          <w:rFonts w:ascii="Times New Roman" w:hAnsi="Times New Roman" w:cs="Arial"/>
          <w:sz w:val="24"/>
          <w:szCs w:val="24"/>
        </w:rPr>
        <w:t xml:space="preserve"> habilita el juicio frente a los </w:t>
      </w:r>
      <w:r w:rsidR="001C146C">
        <w:rPr>
          <w:rFonts w:ascii="Times New Roman" w:hAnsi="Times New Roman" w:cs="Arial"/>
          <w:sz w:val="24"/>
          <w:szCs w:val="24"/>
        </w:rPr>
        <w:t>actores</w:t>
      </w:r>
      <w:r w:rsidR="00283457">
        <w:rPr>
          <w:rFonts w:ascii="Times New Roman" w:hAnsi="Times New Roman" w:cs="Arial"/>
          <w:sz w:val="24"/>
          <w:szCs w:val="24"/>
        </w:rPr>
        <w:t xml:space="preserve"> glorifica</w:t>
      </w:r>
      <w:r w:rsidR="001C146C">
        <w:rPr>
          <w:rFonts w:ascii="Times New Roman" w:hAnsi="Times New Roman" w:cs="Arial"/>
          <w:sz w:val="24"/>
          <w:szCs w:val="24"/>
        </w:rPr>
        <w:t>ndo</w:t>
      </w:r>
      <w:r w:rsidR="00283457">
        <w:rPr>
          <w:rFonts w:ascii="Times New Roman" w:hAnsi="Times New Roman" w:cs="Arial"/>
          <w:sz w:val="24"/>
          <w:szCs w:val="24"/>
        </w:rPr>
        <w:t xml:space="preserve"> modos de existencia permitidos dentro del sistema, marginando las diferencias.</w:t>
      </w:r>
      <w:r w:rsidR="002576E0">
        <w:rPr>
          <w:rFonts w:ascii="Times New Roman" w:hAnsi="Times New Roman" w:cs="Arial"/>
          <w:sz w:val="24"/>
          <w:szCs w:val="24"/>
        </w:rPr>
        <w:t xml:space="preserve"> Ahora bien</w:t>
      </w:r>
      <w:r w:rsidR="00283457">
        <w:rPr>
          <w:rFonts w:ascii="Times New Roman" w:hAnsi="Times New Roman" w:cs="Arial"/>
          <w:sz w:val="24"/>
          <w:szCs w:val="24"/>
        </w:rPr>
        <w:t xml:space="preserve"> </w:t>
      </w:r>
      <w:r w:rsidRPr="00DB7D1B">
        <w:rPr>
          <w:rFonts w:ascii="Times New Roman" w:hAnsi="Times New Roman" w:cs="Arial"/>
          <w:sz w:val="24"/>
          <w:szCs w:val="24"/>
        </w:rPr>
        <w:t>¿</w:t>
      </w:r>
      <w:r w:rsidR="002576E0">
        <w:rPr>
          <w:rFonts w:ascii="Times New Roman" w:hAnsi="Times New Roman" w:cs="Arial"/>
          <w:sz w:val="24"/>
          <w:szCs w:val="24"/>
        </w:rPr>
        <w:t>bajo qué criterio se da esta evaluación</w:t>
      </w:r>
      <w:r w:rsidRPr="00DB7D1B">
        <w:rPr>
          <w:rFonts w:ascii="Times New Roman" w:hAnsi="Times New Roman" w:cs="Arial"/>
          <w:sz w:val="24"/>
          <w:szCs w:val="24"/>
        </w:rPr>
        <w:t xml:space="preserve">? </w:t>
      </w:r>
      <w:r w:rsidR="009705F3">
        <w:rPr>
          <w:rFonts w:ascii="Times New Roman" w:hAnsi="Times New Roman" w:cs="Arial"/>
          <w:sz w:val="24"/>
          <w:szCs w:val="24"/>
        </w:rPr>
        <w:t>Como se explicó</w:t>
      </w:r>
      <w:r w:rsidRPr="00DB7D1B">
        <w:rPr>
          <w:rFonts w:ascii="Times New Roman" w:hAnsi="Times New Roman" w:cs="Arial"/>
          <w:sz w:val="24"/>
          <w:szCs w:val="24"/>
        </w:rPr>
        <w:t>, el marco normativo es capital en el modelo</w:t>
      </w:r>
      <w:r w:rsidR="002450AD">
        <w:rPr>
          <w:rFonts w:ascii="Times New Roman" w:hAnsi="Times New Roman" w:cs="Arial"/>
          <w:sz w:val="24"/>
          <w:szCs w:val="24"/>
        </w:rPr>
        <w:t xml:space="preserve"> parsoniano, pues para e</w:t>
      </w:r>
      <w:r w:rsidRPr="00DB7D1B">
        <w:rPr>
          <w:rFonts w:ascii="Times New Roman" w:hAnsi="Times New Roman" w:cs="Arial"/>
          <w:sz w:val="24"/>
          <w:szCs w:val="24"/>
        </w:rPr>
        <w:t>l</w:t>
      </w:r>
      <w:r w:rsidR="002450AD">
        <w:rPr>
          <w:rFonts w:ascii="Times New Roman" w:hAnsi="Times New Roman" w:cs="Arial"/>
          <w:sz w:val="24"/>
          <w:szCs w:val="24"/>
        </w:rPr>
        <w:t xml:space="preserve"> autor</w:t>
      </w:r>
      <w:r w:rsidRPr="00DB7D1B">
        <w:rPr>
          <w:rFonts w:ascii="Times New Roman" w:hAnsi="Times New Roman" w:cs="Arial"/>
          <w:sz w:val="24"/>
          <w:szCs w:val="24"/>
        </w:rPr>
        <w:t>, la acción</w:t>
      </w:r>
      <w:r w:rsidR="008A1528">
        <w:rPr>
          <w:rFonts w:ascii="Times New Roman" w:hAnsi="Times New Roman" w:cs="Arial"/>
          <w:sz w:val="24"/>
          <w:szCs w:val="24"/>
        </w:rPr>
        <w:t xml:space="preserve"> h</w:t>
      </w:r>
      <w:r w:rsidR="002576E0">
        <w:rPr>
          <w:rFonts w:ascii="Times New Roman" w:hAnsi="Times New Roman" w:cs="Arial"/>
          <w:sz w:val="24"/>
          <w:szCs w:val="24"/>
        </w:rPr>
        <w:t>umana es cultural (Parsons, 1974</w:t>
      </w:r>
      <w:r w:rsidRPr="00DB7D1B">
        <w:rPr>
          <w:rFonts w:ascii="Times New Roman" w:hAnsi="Times New Roman" w:cs="Arial"/>
          <w:sz w:val="24"/>
          <w:szCs w:val="24"/>
        </w:rPr>
        <w:t>). La norma se eleva por encima de los sujetos con el objetivo de orientar motivaciones y fines</w:t>
      </w:r>
      <w:r w:rsidR="00E879A9">
        <w:rPr>
          <w:rFonts w:ascii="Times New Roman" w:hAnsi="Times New Roman" w:cs="Arial"/>
          <w:sz w:val="24"/>
          <w:szCs w:val="24"/>
        </w:rPr>
        <w:t>,</w:t>
      </w:r>
      <w:r w:rsidRPr="00DB7D1B">
        <w:rPr>
          <w:rFonts w:ascii="Times New Roman" w:hAnsi="Times New Roman" w:cs="Arial"/>
          <w:sz w:val="24"/>
          <w:szCs w:val="24"/>
        </w:rPr>
        <w:t xml:space="preserve"> “el compartir estas pautas de valores comunes, conlleva un sentido de la responsabilidad para el cumplimiento de las obligaciones”</w:t>
      </w:r>
      <w:r w:rsidR="008A1528">
        <w:rPr>
          <w:rFonts w:ascii="Times New Roman" w:hAnsi="Times New Roman" w:cs="Arial"/>
          <w:sz w:val="24"/>
          <w:szCs w:val="24"/>
        </w:rPr>
        <w:t xml:space="preserve"> (Parsons, 1988</w:t>
      </w:r>
      <w:r w:rsidR="00D5100A">
        <w:rPr>
          <w:rFonts w:ascii="Times New Roman" w:hAnsi="Times New Roman" w:cs="Arial"/>
          <w:sz w:val="24"/>
          <w:szCs w:val="24"/>
        </w:rPr>
        <w:t>, p.</w:t>
      </w:r>
      <w:r w:rsidR="00555C35">
        <w:rPr>
          <w:rFonts w:ascii="Times New Roman" w:hAnsi="Times New Roman" w:cs="Arial"/>
          <w:sz w:val="24"/>
          <w:szCs w:val="24"/>
        </w:rPr>
        <w:t xml:space="preserve"> </w:t>
      </w:r>
      <w:r w:rsidR="008A1528">
        <w:rPr>
          <w:rFonts w:ascii="Times New Roman" w:hAnsi="Times New Roman" w:cs="Arial"/>
          <w:sz w:val="24"/>
          <w:szCs w:val="24"/>
        </w:rPr>
        <w:t>29)</w:t>
      </w:r>
      <w:r w:rsidRPr="00DB7D1B">
        <w:rPr>
          <w:rFonts w:ascii="Times New Roman" w:hAnsi="Times New Roman" w:cs="Arial"/>
          <w:sz w:val="24"/>
          <w:szCs w:val="24"/>
        </w:rPr>
        <w:t xml:space="preserve">. De este modo, la </w:t>
      </w:r>
      <w:r w:rsidR="002450AD">
        <w:rPr>
          <w:rFonts w:ascii="Times New Roman" w:hAnsi="Times New Roman" w:cs="Arial"/>
          <w:sz w:val="24"/>
          <w:szCs w:val="24"/>
        </w:rPr>
        <w:t>valoración se hace en torno a este esquema</w:t>
      </w:r>
      <w:r w:rsidRPr="00DB7D1B">
        <w:rPr>
          <w:rFonts w:ascii="Times New Roman" w:hAnsi="Times New Roman" w:cs="Arial"/>
          <w:sz w:val="24"/>
          <w:szCs w:val="24"/>
        </w:rPr>
        <w:t xml:space="preserve">. Los valores y normas trascendentes solo pueden organizar el campo social en tanto establezcan gradientes de complacencia respecto a sí mismas. La </w:t>
      </w:r>
      <w:r w:rsidR="00C407B3">
        <w:rPr>
          <w:rFonts w:ascii="Times New Roman" w:hAnsi="Times New Roman" w:cs="Arial"/>
          <w:sz w:val="24"/>
          <w:szCs w:val="24"/>
        </w:rPr>
        <w:t xml:space="preserve">ponderación </w:t>
      </w:r>
      <w:r w:rsidR="00447689">
        <w:rPr>
          <w:rFonts w:ascii="Times New Roman" w:hAnsi="Times New Roman" w:cs="Arial"/>
          <w:sz w:val="24"/>
          <w:szCs w:val="24"/>
        </w:rPr>
        <w:t xml:space="preserve">de los actores dependerá de su grado de asimilación </w:t>
      </w:r>
      <w:r w:rsidRPr="00DB7D1B">
        <w:rPr>
          <w:rFonts w:ascii="Times New Roman" w:hAnsi="Times New Roman" w:cs="Arial"/>
          <w:sz w:val="24"/>
          <w:szCs w:val="24"/>
        </w:rPr>
        <w:t>respecto a los valores,</w:t>
      </w:r>
      <w:r w:rsidR="002450AD">
        <w:rPr>
          <w:rFonts w:ascii="Times New Roman" w:hAnsi="Times New Roman" w:cs="Arial"/>
          <w:sz w:val="24"/>
          <w:szCs w:val="24"/>
        </w:rPr>
        <w:t xml:space="preserve"> y</w:t>
      </w:r>
      <w:r w:rsidRPr="00DB7D1B">
        <w:rPr>
          <w:rFonts w:ascii="Times New Roman" w:hAnsi="Times New Roman" w:cs="Arial"/>
          <w:sz w:val="24"/>
          <w:szCs w:val="24"/>
        </w:rPr>
        <w:t xml:space="preserve"> </w:t>
      </w:r>
      <w:r w:rsidR="002450AD">
        <w:rPr>
          <w:rFonts w:ascii="Times New Roman" w:hAnsi="Times New Roman" w:cs="Arial"/>
          <w:sz w:val="24"/>
          <w:szCs w:val="24"/>
        </w:rPr>
        <w:t>d</w:t>
      </w:r>
      <w:r w:rsidRPr="00DB7D1B">
        <w:rPr>
          <w:rFonts w:ascii="Times New Roman" w:hAnsi="Times New Roman" w:cs="Arial"/>
          <w:sz w:val="24"/>
          <w:szCs w:val="24"/>
        </w:rPr>
        <w:t>el sistema de recompensas y castigos</w:t>
      </w:r>
      <w:r w:rsidR="00447689">
        <w:rPr>
          <w:rFonts w:ascii="Times New Roman" w:hAnsi="Times New Roman" w:cs="Arial"/>
          <w:sz w:val="24"/>
          <w:szCs w:val="24"/>
        </w:rPr>
        <w:t>.</w:t>
      </w:r>
    </w:p>
    <w:p w14:paraId="66B195D0" w14:textId="77777777" w:rsidR="00B13427" w:rsidRDefault="00B13427" w:rsidP="00B13427">
      <w:pPr>
        <w:spacing w:line="360" w:lineRule="auto"/>
        <w:jc w:val="both"/>
        <w:rPr>
          <w:rFonts w:ascii="Times New Roman" w:hAnsi="Times New Roman" w:cs="Arial"/>
          <w:sz w:val="24"/>
          <w:szCs w:val="24"/>
        </w:rPr>
      </w:pPr>
      <w:r w:rsidRPr="00DB7D1B">
        <w:rPr>
          <w:rFonts w:ascii="Times New Roman" w:hAnsi="Times New Roman" w:cs="Arial"/>
          <w:sz w:val="24"/>
          <w:szCs w:val="24"/>
        </w:rPr>
        <w:t>Las disposiciones culturales que guían las acciones son internalizadas en los procesos descritos anteriormente. En este sentido, socialización</w:t>
      </w:r>
      <w:r w:rsidR="00E879A9">
        <w:rPr>
          <w:rFonts w:ascii="Times New Roman" w:hAnsi="Times New Roman" w:cs="Arial"/>
          <w:sz w:val="24"/>
          <w:szCs w:val="24"/>
        </w:rPr>
        <w:t xml:space="preserve"> e</w:t>
      </w:r>
      <w:r w:rsidRPr="00DB7D1B">
        <w:rPr>
          <w:rFonts w:ascii="Times New Roman" w:hAnsi="Times New Roman" w:cs="Arial"/>
          <w:sz w:val="24"/>
          <w:szCs w:val="24"/>
        </w:rPr>
        <w:t xml:space="preserve"> internalización son procesos irreemplazables ya que refieren a la transmisión e incorporac</w:t>
      </w:r>
      <w:r w:rsidR="001E754D">
        <w:rPr>
          <w:rFonts w:ascii="Times New Roman" w:hAnsi="Times New Roman" w:cs="Arial"/>
          <w:sz w:val="24"/>
          <w:szCs w:val="24"/>
        </w:rPr>
        <w:t>ión de las normas y los valores para la mantención del orden.</w:t>
      </w:r>
      <w:r w:rsidRPr="00DB7D1B">
        <w:rPr>
          <w:rFonts w:ascii="Times New Roman" w:hAnsi="Times New Roman" w:cs="Arial"/>
          <w:sz w:val="24"/>
          <w:szCs w:val="24"/>
        </w:rPr>
        <w:t xml:space="preserve"> </w:t>
      </w:r>
    </w:p>
    <w:p w14:paraId="45CD4040" w14:textId="77777777" w:rsidR="00B13427" w:rsidRPr="00DB7D1B" w:rsidRDefault="00E879A9" w:rsidP="00B13427">
      <w:pPr>
        <w:spacing w:line="360" w:lineRule="auto"/>
        <w:jc w:val="both"/>
        <w:rPr>
          <w:rFonts w:ascii="Times New Roman" w:hAnsi="Times New Roman" w:cs="Arial"/>
          <w:sz w:val="24"/>
          <w:szCs w:val="24"/>
        </w:rPr>
      </w:pPr>
      <w:r>
        <w:rPr>
          <w:rFonts w:ascii="Times New Roman" w:hAnsi="Times New Roman" w:cs="Arial"/>
          <w:sz w:val="24"/>
          <w:szCs w:val="24"/>
        </w:rPr>
        <w:t>Volvemos una vez más al MVA:</w:t>
      </w:r>
      <w:r w:rsidR="00B13427" w:rsidRPr="00DB7D1B">
        <w:rPr>
          <w:rFonts w:ascii="Times New Roman" w:hAnsi="Times New Roman" w:cs="Arial"/>
          <w:sz w:val="24"/>
          <w:szCs w:val="24"/>
        </w:rPr>
        <w:t xml:space="preserve"> la internalización vuelve carne el marco normativo, allí se transforma en conciencia y el actor se vuelve pastor de sí</w:t>
      </w:r>
      <w:r w:rsidR="00C407B3">
        <w:rPr>
          <w:rFonts w:ascii="Times New Roman" w:hAnsi="Times New Roman" w:cs="Arial"/>
          <w:sz w:val="24"/>
          <w:szCs w:val="24"/>
        </w:rPr>
        <w:t xml:space="preserve"> (y del </w:t>
      </w:r>
      <w:proofErr w:type="spellStart"/>
      <w:r w:rsidR="00C407B3">
        <w:rPr>
          <w:rFonts w:ascii="Times New Roman" w:hAnsi="Times New Roman" w:cs="Arial"/>
          <w:sz w:val="24"/>
          <w:szCs w:val="24"/>
        </w:rPr>
        <w:t>otrx</w:t>
      </w:r>
      <w:proofErr w:type="spellEnd"/>
      <w:r w:rsidR="00C407B3">
        <w:rPr>
          <w:rFonts w:ascii="Times New Roman" w:hAnsi="Times New Roman" w:cs="Arial"/>
          <w:sz w:val="24"/>
          <w:szCs w:val="24"/>
        </w:rPr>
        <w:t>)</w:t>
      </w:r>
      <w:r w:rsidR="00B13427" w:rsidRPr="00DB7D1B">
        <w:rPr>
          <w:rFonts w:ascii="Times New Roman" w:hAnsi="Times New Roman" w:cs="Arial"/>
          <w:sz w:val="24"/>
          <w:szCs w:val="24"/>
        </w:rPr>
        <w:t>, haciendo pasar por par</w:t>
      </w:r>
      <w:r w:rsidR="008A1528">
        <w:rPr>
          <w:rFonts w:ascii="Times New Roman" w:hAnsi="Times New Roman" w:cs="Arial"/>
          <w:sz w:val="24"/>
          <w:szCs w:val="24"/>
        </w:rPr>
        <w:t>ticulares, intereses generales:</w:t>
      </w:r>
    </w:p>
    <w:p w14:paraId="6E26C278" w14:textId="7E51F61B" w:rsidR="00B13427" w:rsidRPr="00DB7D1B" w:rsidRDefault="008A1528" w:rsidP="007A5F84">
      <w:pPr>
        <w:spacing w:line="360" w:lineRule="auto"/>
        <w:ind w:left="1134" w:right="1133"/>
        <w:jc w:val="both"/>
        <w:rPr>
          <w:rFonts w:ascii="Times New Roman" w:hAnsi="Times New Roman" w:cs="Arial"/>
          <w:sz w:val="24"/>
          <w:szCs w:val="24"/>
        </w:rPr>
      </w:pPr>
      <w:r>
        <w:rPr>
          <w:rFonts w:ascii="Times New Roman" w:hAnsi="Times New Roman" w:cs="Arial"/>
          <w:sz w:val="24"/>
          <w:szCs w:val="24"/>
        </w:rPr>
        <w:t>“El nú</w:t>
      </w:r>
      <w:r w:rsidR="00B13427" w:rsidRPr="008A1528">
        <w:rPr>
          <w:rFonts w:ascii="Times New Roman" w:hAnsi="Times New Roman" w:cs="Arial"/>
          <w:sz w:val="24"/>
          <w:szCs w:val="24"/>
        </w:rPr>
        <w:t xml:space="preserve">cleo de una sociedad, como sistema, es el orden normativo, organizado dentro de un patrón, a través del que se organiza colectivamente la vida de una población. Como orden, contiene valores y normas diferenciadas y particularizadas, así como reglas </w:t>
      </w:r>
      <w:r w:rsidR="00B13427" w:rsidRPr="008A1528">
        <w:rPr>
          <w:rFonts w:ascii="Times New Roman" w:hAnsi="Times New Roman" w:cs="Arial"/>
          <w:sz w:val="24"/>
          <w:szCs w:val="24"/>
        </w:rPr>
        <w:lastRenderedPageBreak/>
        <w:t>que requieren referencias culturales para resultar sig</w:t>
      </w:r>
      <w:r>
        <w:rPr>
          <w:rFonts w:ascii="Times New Roman" w:hAnsi="Times New Roman" w:cs="Arial"/>
          <w:sz w:val="24"/>
          <w:szCs w:val="24"/>
        </w:rPr>
        <w:t>nificativas y legitimas.” (Parsons, 1974</w:t>
      </w:r>
      <w:r w:rsidR="009D5198">
        <w:rPr>
          <w:rFonts w:ascii="Times New Roman" w:hAnsi="Times New Roman" w:cs="Arial"/>
          <w:sz w:val="24"/>
          <w:szCs w:val="24"/>
        </w:rPr>
        <w:t>, p.</w:t>
      </w:r>
      <w:r w:rsidR="00555C35">
        <w:rPr>
          <w:rFonts w:ascii="Times New Roman" w:hAnsi="Times New Roman" w:cs="Arial"/>
          <w:sz w:val="24"/>
          <w:szCs w:val="24"/>
        </w:rPr>
        <w:t xml:space="preserve"> </w:t>
      </w:r>
      <w:r w:rsidR="00B13427" w:rsidRPr="008A1528">
        <w:rPr>
          <w:rFonts w:ascii="Times New Roman" w:hAnsi="Times New Roman" w:cs="Arial"/>
          <w:sz w:val="24"/>
          <w:szCs w:val="24"/>
        </w:rPr>
        <w:t>24</w:t>
      </w:r>
      <w:r>
        <w:rPr>
          <w:rFonts w:ascii="Times New Roman" w:hAnsi="Times New Roman" w:cs="Arial"/>
          <w:sz w:val="24"/>
          <w:szCs w:val="24"/>
        </w:rPr>
        <w:t>)</w:t>
      </w:r>
    </w:p>
    <w:p w14:paraId="5FFF7306" w14:textId="0A8E4603" w:rsidR="00E879A9" w:rsidRPr="00462C35" w:rsidRDefault="005A18AE" w:rsidP="00B13427">
      <w:pPr>
        <w:spacing w:line="360" w:lineRule="auto"/>
        <w:jc w:val="both"/>
        <w:rPr>
          <w:rFonts w:ascii="Times New Roman" w:hAnsi="Times New Roman" w:cs="Arial"/>
          <w:b/>
          <w:sz w:val="32"/>
          <w:szCs w:val="24"/>
          <w:lang w:val="es-ES"/>
        </w:rPr>
      </w:pPr>
      <w:r>
        <w:rPr>
          <w:rFonts w:ascii="Times New Roman" w:hAnsi="Times New Roman" w:cs="Arial"/>
          <w:b/>
          <w:sz w:val="32"/>
          <w:szCs w:val="24"/>
          <w:lang w:val="es-ES"/>
        </w:rPr>
        <w:t>¿Es posible la diferencia?</w:t>
      </w:r>
      <w:r w:rsidR="0012301B">
        <w:rPr>
          <w:rFonts w:ascii="Times New Roman" w:hAnsi="Times New Roman" w:cs="Arial"/>
          <w:b/>
          <w:sz w:val="32"/>
          <w:szCs w:val="24"/>
          <w:lang w:val="es-ES"/>
        </w:rPr>
        <w:t>:</w:t>
      </w:r>
    </w:p>
    <w:p w14:paraId="65EC89B7" w14:textId="295B6EE2" w:rsidR="00B13427" w:rsidRPr="00DB7D1B" w:rsidRDefault="00E879A9" w:rsidP="00B13427">
      <w:pPr>
        <w:spacing w:line="360" w:lineRule="auto"/>
        <w:jc w:val="both"/>
        <w:rPr>
          <w:rFonts w:ascii="Times New Roman" w:hAnsi="Times New Roman" w:cs="Arial"/>
          <w:sz w:val="24"/>
          <w:szCs w:val="24"/>
          <w:lang w:val="es-ES"/>
        </w:rPr>
      </w:pPr>
      <w:r>
        <w:rPr>
          <w:rFonts w:ascii="Times New Roman" w:hAnsi="Times New Roman" w:cs="Arial"/>
          <w:sz w:val="24"/>
          <w:szCs w:val="24"/>
          <w:lang w:val="es-ES"/>
        </w:rPr>
        <w:t>S</w:t>
      </w:r>
      <w:r w:rsidR="00B13427" w:rsidRPr="00DB7D1B">
        <w:rPr>
          <w:rFonts w:ascii="Times New Roman" w:hAnsi="Times New Roman" w:cs="Arial"/>
          <w:sz w:val="24"/>
          <w:szCs w:val="24"/>
          <w:lang w:val="es-ES"/>
        </w:rPr>
        <w:t xml:space="preserve">ería erróneo creer que en el </w:t>
      </w:r>
      <w:r w:rsidR="00C407B3">
        <w:rPr>
          <w:rFonts w:ascii="Times New Roman" w:hAnsi="Times New Roman" w:cs="Arial"/>
          <w:sz w:val="24"/>
          <w:szCs w:val="24"/>
          <w:lang w:val="es-ES"/>
        </w:rPr>
        <w:t>sistema de pensamiento</w:t>
      </w:r>
      <w:r w:rsidR="00B13427" w:rsidRPr="00DB7D1B">
        <w:rPr>
          <w:rFonts w:ascii="Times New Roman" w:hAnsi="Times New Roman" w:cs="Arial"/>
          <w:sz w:val="24"/>
          <w:szCs w:val="24"/>
          <w:lang w:val="es-ES"/>
        </w:rPr>
        <w:t xml:space="preserve"> parsoniano no se producen cambios o diferencias. Siguiendo el modelo durkheimiano expuesto en la división social del trabajo, el autor comprende, desde una perspectiva evolucionista, que la sociedad se complejiza a partir de la profundización de la solidaridad orgánica. En ella, las funciones se especifican y se diferencian más, no obstante, estás diferencias se encuentran bien delimitadas. La estructura se mantiene estable en tanto el equilibrio de los procesos que se produce dentro ella, corresponde a relaciones reguladas de carácter normativo. Así, el sistema emana un conjunto de expectativas viables, demarcando lo que es apropiado </w:t>
      </w:r>
      <w:r w:rsidR="000F14F2">
        <w:rPr>
          <w:rFonts w:ascii="Times New Roman" w:hAnsi="Times New Roman" w:cs="Arial"/>
          <w:sz w:val="24"/>
          <w:szCs w:val="24"/>
          <w:lang w:val="es-ES"/>
        </w:rPr>
        <w:t>de lo que no lo es</w:t>
      </w:r>
      <w:r w:rsidR="00B13427" w:rsidRPr="00DB7D1B">
        <w:rPr>
          <w:rFonts w:ascii="Times New Roman" w:hAnsi="Times New Roman" w:cs="Arial"/>
          <w:sz w:val="24"/>
          <w:szCs w:val="24"/>
          <w:lang w:val="es-ES"/>
        </w:rPr>
        <w:t>. Es por eso que se dispone de un conjunto de sanciones positivas o negativas, que evalúan la afinidad del actor</w:t>
      </w:r>
      <w:r w:rsidR="00EE3302">
        <w:rPr>
          <w:rFonts w:ascii="Times New Roman" w:hAnsi="Times New Roman" w:cs="Arial"/>
          <w:sz w:val="24"/>
          <w:szCs w:val="24"/>
          <w:lang w:val="es-ES"/>
        </w:rPr>
        <w:t xml:space="preserve"> </w:t>
      </w:r>
      <w:r w:rsidR="00B13427" w:rsidRPr="00DB7D1B">
        <w:rPr>
          <w:rFonts w:ascii="Times New Roman" w:hAnsi="Times New Roman" w:cs="Arial"/>
          <w:sz w:val="24"/>
          <w:szCs w:val="24"/>
          <w:lang w:val="es-ES"/>
        </w:rPr>
        <w:t>pretendiente a las pautas de valor co</w:t>
      </w:r>
      <w:r w:rsidR="002E1AE7">
        <w:rPr>
          <w:rFonts w:ascii="Times New Roman" w:hAnsi="Times New Roman" w:cs="Arial"/>
          <w:sz w:val="24"/>
          <w:szCs w:val="24"/>
          <w:lang w:val="es-ES"/>
        </w:rPr>
        <w:t xml:space="preserve">munes y a las normas. Como explica </w:t>
      </w:r>
      <w:r w:rsidR="00B13427" w:rsidRPr="00DB7D1B">
        <w:rPr>
          <w:rFonts w:ascii="Times New Roman" w:hAnsi="Times New Roman" w:cs="Arial"/>
          <w:sz w:val="24"/>
          <w:szCs w:val="24"/>
          <w:lang w:val="es-ES"/>
        </w:rPr>
        <w:t>Parsons</w:t>
      </w:r>
      <w:r w:rsidR="00FA1209">
        <w:rPr>
          <w:rFonts w:ascii="Times New Roman" w:hAnsi="Times New Roman" w:cs="Arial"/>
          <w:sz w:val="24"/>
          <w:szCs w:val="24"/>
          <w:lang w:val="es-ES"/>
        </w:rPr>
        <w:t xml:space="preserve"> (1992)</w:t>
      </w:r>
      <w:r w:rsidR="00B13427" w:rsidRPr="00DB7D1B">
        <w:rPr>
          <w:rFonts w:ascii="Times New Roman" w:hAnsi="Times New Roman" w:cs="Arial"/>
          <w:sz w:val="24"/>
          <w:szCs w:val="24"/>
          <w:lang w:val="es-ES"/>
        </w:rPr>
        <w:t xml:space="preserve">: </w:t>
      </w:r>
      <w:r w:rsidR="00B13427" w:rsidRPr="008A1528">
        <w:rPr>
          <w:rFonts w:ascii="Times New Roman" w:hAnsi="Times New Roman" w:cs="Arial"/>
          <w:sz w:val="24"/>
          <w:szCs w:val="24"/>
          <w:lang w:val="es-ES"/>
        </w:rPr>
        <w:t>“Para que vaya adelante el intercambio estable tiene que haber, por una parte, flexibilidad para que se muevan inversiones y producciones, pero tiene que haber también manera de canalizar ese proceso a fin de mantener su variabilidad dentro de los límites”</w:t>
      </w:r>
      <w:r w:rsidR="00FA1209">
        <w:rPr>
          <w:rFonts w:ascii="Times New Roman" w:hAnsi="Times New Roman" w:cs="Arial"/>
          <w:sz w:val="24"/>
          <w:szCs w:val="24"/>
          <w:lang w:val="es-ES"/>
        </w:rPr>
        <w:t xml:space="preserve"> (p.</w:t>
      </w:r>
      <w:r w:rsidR="00555C35">
        <w:rPr>
          <w:rFonts w:ascii="Times New Roman" w:hAnsi="Times New Roman" w:cs="Arial"/>
          <w:sz w:val="24"/>
          <w:szCs w:val="24"/>
          <w:lang w:val="es-ES"/>
        </w:rPr>
        <w:t xml:space="preserve"> </w:t>
      </w:r>
      <w:r w:rsidR="00FA1209">
        <w:rPr>
          <w:rFonts w:ascii="Times New Roman" w:hAnsi="Times New Roman" w:cs="Arial"/>
          <w:sz w:val="24"/>
          <w:szCs w:val="24"/>
          <w:lang w:val="es-ES"/>
        </w:rPr>
        <w:t>87)</w:t>
      </w:r>
      <w:r w:rsidR="00B13427" w:rsidRPr="00DB7D1B">
        <w:rPr>
          <w:rFonts w:ascii="Times New Roman" w:hAnsi="Times New Roman" w:cs="Arial"/>
          <w:sz w:val="24"/>
          <w:szCs w:val="24"/>
          <w:lang w:val="es-ES"/>
        </w:rPr>
        <w:t>. En otras palabras, el sistema produce mecanismos de control cada vez más complejos, no autonomía.</w:t>
      </w:r>
    </w:p>
    <w:p w14:paraId="2476D878" w14:textId="33B99E5B" w:rsidR="00394433" w:rsidRDefault="00B13427" w:rsidP="00B13427">
      <w:pPr>
        <w:spacing w:line="360" w:lineRule="auto"/>
        <w:jc w:val="both"/>
        <w:rPr>
          <w:rFonts w:ascii="Times New Roman" w:hAnsi="Times New Roman" w:cs="Arial"/>
          <w:sz w:val="24"/>
          <w:szCs w:val="24"/>
        </w:rPr>
      </w:pPr>
      <w:r w:rsidRPr="00DB7D1B">
        <w:rPr>
          <w:rFonts w:ascii="Times New Roman" w:hAnsi="Times New Roman" w:cs="Arial"/>
          <w:sz w:val="24"/>
          <w:szCs w:val="24"/>
        </w:rPr>
        <w:t>La integración nunca alcanza una totalidad perfecta. Es necesario que se dé la integración de una fracción suficiente de población para que el sistema pueda funcionar de forma estable. El resultado inmediato de este mecanismo es la producción de una mayoría en detrimento de una minorí</w:t>
      </w:r>
      <w:r w:rsidR="002576E0">
        <w:rPr>
          <w:rFonts w:ascii="Times New Roman" w:hAnsi="Times New Roman" w:cs="Arial"/>
          <w:sz w:val="24"/>
          <w:szCs w:val="24"/>
        </w:rPr>
        <w:t xml:space="preserve">a. </w:t>
      </w:r>
      <w:r w:rsidRPr="00DB7D1B">
        <w:rPr>
          <w:rFonts w:ascii="Times New Roman" w:hAnsi="Times New Roman" w:cs="Arial"/>
          <w:sz w:val="24"/>
          <w:szCs w:val="24"/>
        </w:rPr>
        <w:t xml:space="preserve">“Es un fenómeno muy general, ciertamente, que las fuerzas sociales son directamente responsables de la lesión o destrucción de algunos individuos y algunos de los deseos o necesidades de todos los individuos. Una guerra no puede ser ganada sin bajas” </w:t>
      </w:r>
      <w:r w:rsidR="00FA1209">
        <w:rPr>
          <w:rFonts w:ascii="Times New Roman" w:hAnsi="Times New Roman" w:cs="Arial"/>
          <w:sz w:val="24"/>
          <w:szCs w:val="24"/>
        </w:rPr>
        <w:t>(Parsons, 1988</w:t>
      </w:r>
      <w:r w:rsidR="00D85A94">
        <w:rPr>
          <w:rFonts w:ascii="Times New Roman" w:hAnsi="Times New Roman" w:cs="Arial"/>
          <w:sz w:val="24"/>
          <w:szCs w:val="24"/>
        </w:rPr>
        <w:t>,</w:t>
      </w:r>
      <w:r w:rsidR="008A1528">
        <w:rPr>
          <w:rFonts w:ascii="Times New Roman" w:hAnsi="Times New Roman" w:cs="Arial"/>
          <w:sz w:val="24"/>
          <w:szCs w:val="24"/>
        </w:rPr>
        <w:t xml:space="preserve"> </w:t>
      </w:r>
      <w:r w:rsidR="00FA1209">
        <w:rPr>
          <w:rFonts w:ascii="Times New Roman" w:hAnsi="Times New Roman" w:cs="Arial"/>
          <w:sz w:val="24"/>
          <w:szCs w:val="24"/>
        </w:rPr>
        <w:t>p.</w:t>
      </w:r>
      <w:r w:rsidR="00555C35">
        <w:rPr>
          <w:rFonts w:ascii="Times New Roman" w:hAnsi="Times New Roman" w:cs="Arial"/>
          <w:sz w:val="24"/>
          <w:szCs w:val="24"/>
        </w:rPr>
        <w:t xml:space="preserve"> </w:t>
      </w:r>
      <w:r w:rsidR="002576E0">
        <w:rPr>
          <w:rFonts w:ascii="Times New Roman" w:hAnsi="Times New Roman" w:cs="Arial"/>
          <w:sz w:val="24"/>
          <w:szCs w:val="24"/>
        </w:rPr>
        <w:t xml:space="preserve">21). </w:t>
      </w:r>
      <w:r w:rsidR="008A6F34">
        <w:rPr>
          <w:rFonts w:ascii="Times New Roman" w:hAnsi="Times New Roman" w:cs="Arial"/>
          <w:sz w:val="24"/>
          <w:szCs w:val="24"/>
        </w:rPr>
        <w:t>Como hemos visto, e</w:t>
      </w:r>
      <w:r w:rsidR="002576E0">
        <w:rPr>
          <w:rFonts w:ascii="Times New Roman" w:hAnsi="Times New Roman" w:cs="Arial"/>
          <w:sz w:val="24"/>
          <w:szCs w:val="24"/>
        </w:rPr>
        <w:t xml:space="preserve">s el sistema de evaluación, en tanto mecanismo de juicio, quien dispone los sacrificios para la manutención del orden sistémico. </w:t>
      </w:r>
      <w:r w:rsidR="002576E0" w:rsidRPr="002450AD">
        <w:rPr>
          <w:rFonts w:ascii="Times New Roman" w:hAnsi="Times New Roman" w:cs="Arial"/>
          <w:sz w:val="24"/>
          <w:szCs w:val="24"/>
        </w:rPr>
        <w:t>La preservación del sistema normativo dispone de un conjunto de sanciones para obturar la anomia o cualquier tipo de producción de desvío. El sistema de sanciones se erige como médico no solo curando, sino también conjurando cualquier tipo de malestar social. La guerra del sistema de Parsons es una guerra contra el síntoma, reforzando mecanismos de control.</w:t>
      </w:r>
    </w:p>
    <w:p w14:paraId="488CD1CF" w14:textId="0F208CA0" w:rsidR="0012301B" w:rsidRPr="0012301B" w:rsidRDefault="0012301B" w:rsidP="00B13427">
      <w:pPr>
        <w:spacing w:line="360" w:lineRule="auto"/>
        <w:jc w:val="both"/>
        <w:rPr>
          <w:rFonts w:ascii="Times New Roman" w:hAnsi="Times New Roman" w:cs="Arial"/>
          <w:b/>
          <w:bCs/>
          <w:sz w:val="32"/>
          <w:szCs w:val="32"/>
        </w:rPr>
      </w:pPr>
      <w:r>
        <w:rPr>
          <w:rFonts w:ascii="Times New Roman" w:hAnsi="Times New Roman" w:cs="Arial"/>
          <w:b/>
          <w:bCs/>
          <w:sz w:val="32"/>
          <w:szCs w:val="32"/>
        </w:rPr>
        <w:lastRenderedPageBreak/>
        <w:t>Es posible la diferencia:</w:t>
      </w:r>
    </w:p>
    <w:p w14:paraId="66AA53C7" w14:textId="72FCE31F" w:rsidR="007942B9" w:rsidRDefault="009628E8" w:rsidP="003A1536">
      <w:pPr>
        <w:spacing w:line="360" w:lineRule="auto"/>
        <w:jc w:val="both"/>
        <w:rPr>
          <w:rFonts w:ascii="Times New Roman" w:hAnsi="Times New Roman" w:cs="Arial"/>
          <w:sz w:val="24"/>
          <w:szCs w:val="24"/>
          <w:lang w:val="es-ES"/>
        </w:rPr>
      </w:pPr>
      <w:r>
        <w:rPr>
          <w:rFonts w:ascii="Times New Roman" w:hAnsi="Times New Roman" w:cs="Arial"/>
          <w:sz w:val="24"/>
          <w:szCs w:val="24"/>
          <w:lang w:val="es-ES"/>
        </w:rPr>
        <w:t xml:space="preserve">A contrapelo de lo expuesto, </w:t>
      </w:r>
      <w:r w:rsidR="0026092A">
        <w:rPr>
          <w:rFonts w:ascii="Times New Roman" w:hAnsi="Times New Roman" w:cs="Arial"/>
          <w:sz w:val="24"/>
          <w:szCs w:val="24"/>
          <w:lang w:val="es-ES"/>
        </w:rPr>
        <w:t>Deleuze no centr</w:t>
      </w:r>
      <w:r w:rsidR="0026092A" w:rsidRPr="00DB7D1B">
        <w:rPr>
          <w:rFonts w:ascii="Times New Roman" w:hAnsi="Times New Roman" w:cs="Arial"/>
          <w:sz w:val="24"/>
          <w:lang w:val="es-ES"/>
        </w:rPr>
        <w:t>a su análisis desde un entendimiento amoroso por el marco normativo. En efecto, este constituye una fuerza impotente que abraza al sujeto, recortando sus bordes en tanto es parte de un proceso de subjetivación. Como veremos, la principal ocupación de</w:t>
      </w:r>
      <w:r w:rsidR="0026092A">
        <w:rPr>
          <w:rFonts w:ascii="Times New Roman" w:hAnsi="Times New Roman" w:cs="Arial"/>
          <w:sz w:val="24"/>
          <w:lang w:val="es-ES"/>
        </w:rPr>
        <w:t xml:space="preserve"> su pensamiento </w:t>
      </w:r>
      <w:r w:rsidR="0026092A" w:rsidRPr="00DB7D1B">
        <w:rPr>
          <w:rFonts w:ascii="Times New Roman" w:hAnsi="Times New Roman" w:cs="Arial"/>
          <w:sz w:val="24"/>
          <w:lang w:val="es-ES"/>
        </w:rPr>
        <w:t>es la</w:t>
      </w:r>
      <w:r w:rsidR="0026092A">
        <w:rPr>
          <w:rFonts w:ascii="Times New Roman" w:hAnsi="Times New Roman" w:cs="Arial"/>
          <w:sz w:val="24"/>
          <w:lang w:val="es-ES"/>
        </w:rPr>
        <w:t xml:space="preserve"> creación</w:t>
      </w:r>
      <w:r w:rsidR="0026092A" w:rsidRPr="00DB7D1B">
        <w:rPr>
          <w:rFonts w:ascii="Times New Roman" w:hAnsi="Times New Roman" w:cs="Arial"/>
          <w:sz w:val="24"/>
          <w:lang w:val="es-ES"/>
        </w:rPr>
        <w:t xml:space="preserve"> de acontecimientos, de irrupciones novedosas e intensivas que no respondan a un orden normativo, trascendental y estratificado.</w:t>
      </w:r>
      <w:r w:rsidR="002907C3">
        <w:rPr>
          <w:rFonts w:ascii="Times New Roman" w:hAnsi="Times New Roman" w:cs="Arial"/>
          <w:sz w:val="24"/>
          <w:lang w:val="es-ES"/>
        </w:rPr>
        <w:t xml:space="preserve"> De esto se desprende el interés de Deleuze </w:t>
      </w:r>
      <w:r w:rsidR="006E05C5">
        <w:rPr>
          <w:rFonts w:ascii="Times New Roman" w:hAnsi="Times New Roman" w:cs="Arial"/>
          <w:sz w:val="24"/>
          <w:szCs w:val="24"/>
          <w:lang w:val="es-ES"/>
        </w:rPr>
        <w:t xml:space="preserve">por una ontológica antijerárquica. Este modelo de pensamiento se </w:t>
      </w:r>
      <w:r w:rsidR="00447D6A">
        <w:rPr>
          <w:rFonts w:ascii="Times New Roman" w:hAnsi="Times New Roman" w:cs="Arial"/>
          <w:sz w:val="24"/>
          <w:szCs w:val="24"/>
          <w:lang w:val="es-ES"/>
        </w:rPr>
        <w:t>contrapone</w:t>
      </w:r>
      <w:r w:rsidR="006E05C5">
        <w:rPr>
          <w:rFonts w:ascii="Times New Roman" w:hAnsi="Times New Roman" w:cs="Arial"/>
          <w:sz w:val="24"/>
          <w:szCs w:val="24"/>
          <w:lang w:val="es-ES"/>
        </w:rPr>
        <w:t xml:space="preserve"> fuertemente a los esquemas arborescentes en donde los sujetos se encuentran jerarquizados. </w:t>
      </w:r>
      <w:r w:rsidR="006E05C5" w:rsidRPr="006E05C5">
        <w:rPr>
          <w:rFonts w:ascii="Times New Roman" w:hAnsi="Times New Roman" w:cs="Arial"/>
          <w:color w:val="000000" w:themeColor="text1"/>
          <w:sz w:val="24"/>
          <w:lang w:val="es-ES"/>
        </w:rPr>
        <w:t>“El árbol es ya la imagen del mundo. La unidad de la totalización, se afirma en la dirección de un c</w:t>
      </w:r>
      <w:r w:rsidR="005E00FA">
        <w:rPr>
          <w:rFonts w:ascii="Times New Roman" w:hAnsi="Times New Roman" w:cs="Arial"/>
          <w:color w:val="000000" w:themeColor="text1"/>
          <w:sz w:val="24"/>
          <w:lang w:val="es-ES"/>
        </w:rPr>
        <w:t>í</w:t>
      </w:r>
      <w:r w:rsidR="006E05C5" w:rsidRPr="006E05C5">
        <w:rPr>
          <w:rFonts w:ascii="Times New Roman" w:hAnsi="Times New Roman" w:cs="Arial"/>
          <w:color w:val="000000" w:themeColor="text1"/>
          <w:sz w:val="24"/>
          <w:lang w:val="es-ES"/>
        </w:rPr>
        <w:t>rculo, un ci</w:t>
      </w:r>
      <w:r w:rsidR="00FA1209">
        <w:rPr>
          <w:rFonts w:ascii="Times New Roman" w:hAnsi="Times New Roman" w:cs="Arial"/>
          <w:color w:val="000000" w:themeColor="text1"/>
          <w:sz w:val="24"/>
          <w:lang w:val="es-ES"/>
        </w:rPr>
        <w:t>clo” (Deleuze &amp; Guattari</w:t>
      </w:r>
      <w:r w:rsidR="006E05C5">
        <w:rPr>
          <w:rFonts w:ascii="Times New Roman" w:hAnsi="Times New Roman" w:cs="Arial"/>
          <w:color w:val="000000" w:themeColor="text1"/>
          <w:sz w:val="24"/>
          <w:lang w:val="es-ES"/>
        </w:rPr>
        <w:t xml:space="preserve"> </w:t>
      </w:r>
      <w:r w:rsidR="00FA1209">
        <w:rPr>
          <w:rFonts w:ascii="Times New Roman" w:hAnsi="Times New Roman" w:cs="Arial"/>
          <w:color w:val="000000" w:themeColor="text1"/>
          <w:sz w:val="24"/>
          <w:lang w:val="es-ES"/>
        </w:rPr>
        <w:t>1997, p.</w:t>
      </w:r>
      <w:r w:rsidR="00555C35">
        <w:rPr>
          <w:rFonts w:ascii="Times New Roman" w:hAnsi="Times New Roman" w:cs="Arial"/>
          <w:color w:val="000000" w:themeColor="text1"/>
          <w:sz w:val="24"/>
          <w:lang w:val="es-ES"/>
        </w:rPr>
        <w:t xml:space="preserve"> </w:t>
      </w:r>
      <w:r w:rsidR="00FA1209">
        <w:rPr>
          <w:rFonts w:ascii="Times New Roman" w:hAnsi="Times New Roman" w:cs="Arial"/>
          <w:color w:val="000000" w:themeColor="text1"/>
          <w:sz w:val="24"/>
          <w:lang w:val="es-ES"/>
        </w:rPr>
        <w:t>11</w:t>
      </w:r>
      <w:r w:rsidR="006E05C5">
        <w:rPr>
          <w:rFonts w:ascii="Times New Roman" w:hAnsi="Times New Roman" w:cs="Arial"/>
          <w:color w:val="000000" w:themeColor="text1"/>
          <w:sz w:val="24"/>
          <w:lang w:val="es-ES"/>
        </w:rPr>
        <w:t>).</w:t>
      </w:r>
    </w:p>
    <w:p w14:paraId="1A8669B6" w14:textId="1B6ACAE5" w:rsidR="007942B9" w:rsidRPr="00462C35" w:rsidRDefault="0026092A" w:rsidP="003A1536">
      <w:pPr>
        <w:spacing w:line="360" w:lineRule="auto"/>
        <w:jc w:val="both"/>
        <w:rPr>
          <w:rFonts w:ascii="Times New Roman" w:hAnsi="Times New Roman" w:cs="Arial"/>
          <w:b/>
          <w:sz w:val="32"/>
          <w:szCs w:val="24"/>
          <w:lang w:val="es-ES"/>
        </w:rPr>
      </w:pPr>
      <w:r w:rsidRPr="00462C35">
        <w:rPr>
          <w:rFonts w:ascii="Times New Roman" w:hAnsi="Times New Roman" w:cs="Arial"/>
          <w:b/>
          <w:sz w:val="32"/>
          <w:szCs w:val="24"/>
          <w:lang w:val="es-ES"/>
        </w:rPr>
        <w:t>Las tres líneas:</w:t>
      </w:r>
    </w:p>
    <w:p w14:paraId="6AF677E6" w14:textId="18B22982" w:rsidR="0026092A" w:rsidRDefault="00FA05C3" w:rsidP="003A1536">
      <w:pPr>
        <w:spacing w:line="360" w:lineRule="auto"/>
        <w:jc w:val="both"/>
        <w:rPr>
          <w:rFonts w:ascii="Times New Roman" w:hAnsi="Times New Roman" w:cs="Arial"/>
          <w:sz w:val="24"/>
          <w:szCs w:val="24"/>
          <w:lang w:val="es-ES"/>
        </w:rPr>
      </w:pPr>
      <w:r>
        <w:rPr>
          <w:rFonts w:ascii="Times New Roman" w:hAnsi="Times New Roman" w:cs="Arial"/>
          <w:sz w:val="24"/>
          <w:szCs w:val="24"/>
          <w:lang w:val="es-ES"/>
        </w:rPr>
        <w:t>Para Del</w:t>
      </w:r>
      <w:r w:rsidR="0026092A">
        <w:rPr>
          <w:rFonts w:ascii="Times New Roman" w:hAnsi="Times New Roman" w:cs="Arial"/>
          <w:sz w:val="24"/>
          <w:szCs w:val="24"/>
          <w:lang w:val="es-ES"/>
        </w:rPr>
        <w:t>e</w:t>
      </w:r>
      <w:r>
        <w:rPr>
          <w:rFonts w:ascii="Times New Roman" w:hAnsi="Times New Roman" w:cs="Arial"/>
          <w:sz w:val="24"/>
          <w:szCs w:val="24"/>
          <w:lang w:val="es-ES"/>
        </w:rPr>
        <w:t>u</w:t>
      </w:r>
      <w:r w:rsidR="0026092A">
        <w:rPr>
          <w:rFonts w:ascii="Times New Roman" w:hAnsi="Times New Roman" w:cs="Arial"/>
          <w:sz w:val="24"/>
          <w:szCs w:val="24"/>
          <w:lang w:val="es-ES"/>
        </w:rPr>
        <w:t xml:space="preserve">ze, la vida está atravesada por </w:t>
      </w:r>
      <w:r w:rsidR="00447D6A">
        <w:rPr>
          <w:rFonts w:ascii="Times New Roman" w:hAnsi="Times New Roman" w:cs="Arial"/>
          <w:sz w:val="24"/>
          <w:szCs w:val="24"/>
          <w:lang w:val="es-ES"/>
        </w:rPr>
        <w:t>tres</w:t>
      </w:r>
      <w:r w:rsidR="00394433">
        <w:rPr>
          <w:rFonts w:ascii="Times New Roman" w:hAnsi="Times New Roman" w:cs="Arial"/>
          <w:sz w:val="24"/>
          <w:szCs w:val="24"/>
          <w:lang w:val="es-ES"/>
        </w:rPr>
        <w:t xml:space="preserve"> </w:t>
      </w:r>
      <w:r w:rsidR="0026092A">
        <w:rPr>
          <w:rFonts w:ascii="Times New Roman" w:hAnsi="Times New Roman" w:cs="Arial"/>
          <w:sz w:val="24"/>
          <w:szCs w:val="24"/>
          <w:lang w:val="es-ES"/>
        </w:rPr>
        <w:t xml:space="preserve">líneas. La primera </w:t>
      </w:r>
      <w:r w:rsidR="00394433">
        <w:rPr>
          <w:rFonts w:ascii="Times New Roman" w:hAnsi="Times New Roman" w:cs="Arial"/>
          <w:sz w:val="24"/>
          <w:szCs w:val="24"/>
          <w:lang w:val="es-ES"/>
        </w:rPr>
        <w:t xml:space="preserve">se denomina </w:t>
      </w:r>
      <w:r w:rsidR="0026092A">
        <w:rPr>
          <w:rFonts w:ascii="Times New Roman" w:hAnsi="Times New Roman" w:cs="Arial"/>
          <w:sz w:val="24"/>
          <w:szCs w:val="24"/>
          <w:lang w:val="es-ES"/>
        </w:rPr>
        <w:t>Molar,</w:t>
      </w:r>
      <w:r w:rsidR="00394433">
        <w:rPr>
          <w:rFonts w:ascii="Times New Roman" w:hAnsi="Times New Roman" w:cs="Arial"/>
          <w:sz w:val="24"/>
          <w:szCs w:val="24"/>
          <w:lang w:val="es-ES"/>
        </w:rPr>
        <w:t xml:space="preserve"> y</w:t>
      </w:r>
      <w:r w:rsidR="0026092A">
        <w:rPr>
          <w:rFonts w:ascii="Times New Roman" w:hAnsi="Times New Roman" w:cs="Arial"/>
          <w:sz w:val="24"/>
          <w:szCs w:val="24"/>
          <w:lang w:val="es-ES"/>
        </w:rPr>
        <w:t xml:space="preserve"> </w:t>
      </w:r>
      <w:r w:rsidR="00447D6A">
        <w:rPr>
          <w:rFonts w:ascii="Times New Roman" w:hAnsi="Times New Roman" w:cs="Arial"/>
          <w:sz w:val="24"/>
          <w:szCs w:val="24"/>
          <w:lang w:val="es-ES"/>
        </w:rPr>
        <w:t xml:space="preserve">es </w:t>
      </w:r>
      <w:r w:rsidR="0026092A">
        <w:rPr>
          <w:rFonts w:ascii="Times New Roman" w:hAnsi="Times New Roman" w:cs="Arial"/>
          <w:sz w:val="24"/>
          <w:szCs w:val="24"/>
          <w:lang w:val="es-ES"/>
        </w:rPr>
        <w:t>caracterizada por unificar, totalizar, organizar y estratificar.</w:t>
      </w:r>
      <w:r w:rsidR="0045790D">
        <w:rPr>
          <w:rFonts w:ascii="Times New Roman" w:hAnsi="Times New Roman" w:cs="Arial"/>
          <w:sz w:val="24"/>
          <w:szCs w:val="24"/>
          <w:lang w:val="es-ES"/>
        </w:rPr>
        <w:t xml:space="preserve"> </w:t>
      </w:r>
      <w:r w:rsidR="00652BD8">
        <w:rPr>
          <w:rFonts w:ascii="Times New Roman" w:hAnsi="Times New Roman" w:cs="Arial"/>
          <w:sz w:val="24"/>
          <w:szCs w:val="24"/>
          <w:lang w:val="es-ES"/>
        </w:rPr>
        <w:t>Estas líneas de segmentación dura operan sobredeterminadas por el pe</w:t>
      </w:r>
      <w:r w:rsidR="00394433">
        <w:rPr>
          <w:rFonts w:ascii="Times New Roman" w:hAnsi="Times New Roman" w:cs="Arial"/>
          <w:sz w:val="24"/>
          <w:szCs w:val="24"/>
          <w:lang w:val="es-ES"/>
        </w:rPr>
        <w:t xml:space="preserve">nsamiento dominante, lo que </w:t>
      </w:r>
      <w:r w:rsidR="00652BD8">
        <w:rPr>
          <w:rFonts w:ascii="Times New Roman" w:hAnsi="Times New Roman" w:cs="Arial"/>
          <w:sz w:val="24"/>
          <w:szCs w:val="24"/>
          <w:lang w:val="es-ES"/>
        </w:rPr>
        <w:t>supone un nivel alto de control respecto a posibles disrupciones.</w:t>
      </w:r>
      <w:r w:rsidR="0026092A">
        <w:rPr>
          <w:rFonts w:ascii="Times New Roman" w:hAnsi="Times New Roman" w:cs="Arial"/>
          <w:sz w:val="24"/>
          <w:szCs w:val="24"/>
          <w:lang w:val="es-ES"/>
        </w:rPr>
        <w:t xml:space="preserve"> De igual manera, existen líneas </w:t>
      </w:r>
      <w:r w:rsidR="0045790D">
        <w:rPr>
          <w:rFonts w:ascii="Times New Roman" w:hAnsi="Times New Roman" w:cs="Arial"/>
          <w:sz w:val="24"/>
          <w:szCs w:val="24"/>
          <w:lang w:val="es-ES"/>
        </w:rPr>
        <w:t>intensivas, denominadas Moleculares, que se forman por partículas</w:t>
      </w:r>
      <w:r w:rsidR="00FA1209">
        <w:rPr>
          <w:rFonts w:ascii="Times New Roman" w:hAnsi="Times New Roman" w:cs="Arial"/>
          <w:sz w:val="24"/>
          <w:szCs w:val="24"/>
          <w:lang w:val="es-ES"/>
        </w:rPr>
        <w:t xml:space="preserve"> </w:t>
      </w:r>
      <w:r w:rsidR="00FA1209">
        <w:rPr>
          <w:rFonts w:ascii="Times New Roman" w:hAnsi="Times New Roman" w:cs="Arial"/>
          <w:color w:val="000000" w:themeColor="text1"/>
          <w:sz w:val="24"/>
          <w:lang w:val="es-ES"/>
        </w:rPr>
        <w:t>(Deleuze &amp; Guattari 1997)</w:t>
      </w:r>
      <w:r w:rsidR="0045790D">
        <w:rPr>
          <w:rFonts w:ascii="Times New Roman" w:hAnsi="Times New Roman" w:cs="Arial"/>
          <w:sz w:val="24"/>
          <w:szCs w:val="24"/>
          <w:lang w:val="es-ES"/>
        </w:rPr>
        <w:t>. Como se comentó, la articulación de Parsons supone la creación de estructuras estables y funcionales, que constituyen los compuestos molares en los que las estructuras se actualizan al mismo tiempo. Estos estratos molares se articulan como una pinza a modo de captura, procediendo por códigos en lo que Deleuze llama: proceso de territorialización. Las líneas moleculares</w:t>
      </w:r>
      <w:r w:rsidR="00BF6CBE">
        <w:rPr>
          <w:rFonts w:ascii="Times New Roman" w:hAnsi="Times New Roman" w:cs="Arial"/>
          <w:sz w:val="24"/>
          <w:szCs w:val="24"/>
          <w:lang w:val="es-ES"/>
        </w:rPr>
        <w:t xml:space="preserve">, al caracterizarse por ser más flexibles y fluyentes, refieren a un proceso de desterritorialización. Sin embargo, </w:t>
      </w:r>
      <w:r w:rsidR="00447D6A">
        <w:rPr>
          <w:rFonts w:ascii="Times New Roman" w:hAnsi="Times New Roman" w:cs="Arial"/>
          <w:sz w:val="24"/>
          <w:szCs w:val="24"/>
          <w:lang w:val="es-ES"/>
        </w:rPr>
        <w:t xml:space="preserve">esto no significa </w:t>
      </w:r>
      <w:r w:rsidR="00394433">
        <w:rPr>
          <w:rFonts w:ascii="Times New Roman" w:hAnsi="Times New Roman" w:cs="Arial"/>
          <w:sz w:val="24"/>
          <w:szCs w:val="24"/>
          <w:lang w:val="es-ES"/>
        </w:rPr>
        <w:t>que ambas líneas se repelan</w:t>
      </w:r>
      <w:r w:rsidR="00447D6A">
        <w:rPr>
          <w:rFonts w:ascii="Times New Roman" w:hAnsi="Times New Roman" w:cs="Arial"/>
          <w:sz w:val="24"/>
          <w:szCs w:val="24"/>
          <w:lang w:val="es-ES"/>
        </w:rPr>
        <w:t>, ya que la</w:t>
      </w:r>
      <w:r w:rsidR="00BF6CBE">
        <w:rPr>
          <w:rFonts w:ascii="Times New Roman" w:hAnsi="Times New Roman" w:cs="Arial"/>
          <w:sz w:val="24"/>
          <w:szCs w:val="24"/>
          <w:lang w:val="es-ES"/>
        </w:rPr>
        <w:t xml:space="preserve"> particularidad </w:t>
      </w:r>
      <w:r w:rsidR="00447D6A">
        <w:rPr>
          <w:rFonts w:ascii="Times New Roman" w:hAnsi="Times New Roman" w:cs="Arial"/>
          <w:sz w:val="24"/>
          <w:szCs w:val="24"/>
          <w:lang w:val="es-ES"/>
        </w:rPr>
        <w:t>d</w:t>
      </w:r>
      <w:r w:rsidR="00BF6CBE">
        <w:rPr>
          <w:rFonts w:ascii="Times New Roman" w:hAnsi="Times New Roman" w:cs="Arial"/>
          <w:sz w:val="24"/>
          <w:szCs w:val="24"/>
          <w:lang w:val="es-ES"/>
        </w:rPr>
        <w:t>el proceso de desterritorialización que llevan adelante,</w:t>
      </w:r>
      <w:r w:rsidR="00447D6A">
        <w:rPr>
          <w:rFonts w:ascii="Times New Roman" w:hAnsi="Times New Roman" w:cs="Arial"/>
          <w:sz w:val="24"/>
          <w:szCs w:val="24"/>
          <w:lang w:val="es-ES"/>
        </w:rPr>
        <w:t xml:space="preserve"> es que</w:t>
      </w:r>
      <w:r w:rsidR="00BF6CBE">
        <w:rPr>
          <w:rFonts w:ascii="Times New Roman" w:hAnsi="Times New Roman" w:cs="Arial"/>
          <w:sz w:val="24"/>
          <w:szCs w:val="24"/>
          <w:lang w:val="es-ES"/>
        </w:rPr>
        <w:t xml:space="preserve"> solo es coherente en el marco de una reterritorialización. Lo flexible solo existe en el marco de una captura</w:t>
      </w:r>
      <w:r w:rsidR="00FA1209">
        <w:rPr>
          <w:rFonts w:ascii="Times New Roman" w:hAnsi="Times New Roman" w:cs="Arial"/>
          <w:sz w:val="24"/>
          <w:szCs w:val="24"/>
          <w:lang w:val="es-ES"/>
        </w:rPr>
        <w:t xml:space="preserve"> </w:t>
      </w:r>
      <w:r w:rsidR="00FA1209">
        <w:rPr>
          <w:rFonts w:ascii="Times New Roman" w:hAnsi="Times New Roman" w:cs="Arial"/>
          <w:color w:val="000000" w:themeColor="text1"/>
          <w:sz w:val="24"/>
          <w:lang w:val="es-ES"/>
        </w:rPr>
        <w:t>(Deleuze &amp; Guattari 1997)</w:t>
      </w:r>
      <w:r w:rsidR="00BF6CBE">
        <w:rPr>
          <w:rFonts w:ascii="Times New Roman" w:hAnsi="Times New Roman" w:cs="Arial"/>
          <w:sz w:val="24"/>
          <w:szCs w:val="24"/>
          <w:lang w:val="es-ES"/>
        </w:rPr>
        <w:t xml:space="preserve">. </w:t>
      </w:r>
    </w:p>
    <w:p w14:paraId="06CD2CB4" w14:textId="418E5E26" w:rsidR="00BF6CBE" w:rsidRDefault="00BF6CBE" w:rsidP="003A1536">
      <w:pPr>
        <w:spacing w:line="360" w:lineRule="auto"/>
        <w:jc w:val="both"/>
        <w:rPr>
          <w:rFonts w:ascii="Times New Roman" w:hAnsi="Times New Roman" w:cs="Arial"/>
          <w:sz w:val="24"/>
          <w:lang w:val="es-ES"/>
        </w:rPr>
      </w:pPr>
      <w:r>
        <w:rPr>
          <w:rFonts w:ascii="Times New Roman" w:hAnsi="Times New Roman" w:cs="Arial"/>
          <w:sz w:val="24"/>
          <w:szCs w:val="24"/>
          <w:lang w:val="es-ES"/>
        </w:rPr>
        <w:t xml:space="preserve">Ahora bien, </w:t>
      </w:r>
      <w:r w:rsidR="009628E8">
        <w:rPr>
          <w:rFonts w:ascii="Times New Roman" w:hAnsi="Times New Roman" w:cs="Arial"/>
          <w:sz w:val="24"/>
          <w:szCs w:val="24"/>
          <w:lang w:val="es-ES"/>
        </w:rPr>
        <w:t>debe haber algo más, algo que pueda permitir al sujeto producir nuevos espacios, n</w:t>
      </w:r>
      <w:r w:rsidR="00C12E0A">
        <w:rPr>
          <w:rFonts w:ascii="Times New Roman" w:hAnsi="Times New Roman" w:cs="Arial"/>
          <w:sz w:val="24"/>
          <w:szCs w:val="24"/>
          <w:lang w:val="es-ES"/>
        </w:rPr>
        <w:t>ue</w:t>
      </w:r>
      <w:r w:rsidR="009628E8">
        <w:rPr>
          <w:rFonts w:ascii="Times New Roman" w:hAnsi="Times New Roman" w:cs="Arial"/>
          <w:sz w:val="24"/>
          <w:szCs w:val="24"/>
          <w:lang w:val="es-ES"/>
        </w:rPr>
        <w:t>vas experiencias o</w:t>
      </w:r>
      <w:r w:rsidR="000F14F2">
        <w:rPr>
          <w:rFonts w:ascii="Times New Roman" w:hAnsi="Times New Roman" w:cs="Arial"/>
          <w:sz w:val="24"/>
          <w:szCs w:val="24"/>
          <w:lang w:val="es-ES"/>
        </w:rPr>
        <w:t>,</w:t>
      </w:r>
      <w:r w:rsidR="009628E8">
        <w:rPr>
          <w:rFonts w:ascii="Times New Roman" w:hAnsi="Times New Roman" w:cs="Arial"/>
          <w:sz w:val="24"/>
          <w:szCs w:val="24"/>
          <w:lang w:val="es-ES"/>
        </w:rPr>
        <w:t xml:space="preserve"> en términos </w:t>
      </w:r>
      <w:proofErr w:type="spellStart"/>
      <w:r w:rsidR="009628E8">
        <w:rPr>
          <w:rFonts w:ascii="Times New Roman" w:hAnsi="Times New Roman" w:cs="Arial"/>
          <w:sz w:val="24"/>
          <w:szCs w:val="24"/>
          <w:lang w:val="es-ES"/>
        </w:rPr>
        <w:t>spinozistas</w:t>
      </w:r>
      <w:proofErr w:type="spellEnd"/>
      <w:r w:rsidR="009628E8">
        <w:rPr>
          <w:rFonts w:ascii="Times New Roman" w:hAnsi="Times New Roman" w:cs="Arial"/>
          <w:sz w:val="24"/>
          <w:szCs w:val="24"/>
          <w:lang w:val="es-ES"/>
        </w:rPr>
        <w:t xml:space="preserve">, aumentar su potencia. </w:t>
      </w:r>
      <w:r w:rsidR="00A5682A" w:rsidRPr="00DB7D1B">
        <w:rPr>
          <w:rFonts w:ascii="Times New Roman" w:hAnsi="Times New Roman" w:cs="Arial"/>
          <w:sz w:val="24"/>
          <w:lang w:val="es-ES"/>
        </w:rPr>
        <w:t>Para Deleuze, ese algo más es la línea de fuga. Estas son pura desterritorialización, en donde no existen puntos de referencia, sus trazados son horizontales e intensivos</w:t>
      </w:r>
      <w:r w:rsidR="00FA1209">
        <w:rPr>
          <w:rFonts w:ascii="Times New Roman" w:hAnsi="Times New Roman" w:cs="Arial"/>
          <w:sz w:val="24"/>
          <w:lang w:val="es-ES"/>
        </w:rPr>
        <w:t xml:space="preserve"> </w:t>
      </w:r>
      <w:r w:rsidR="00FA1209">
        <w:rPr>
          <w:rFonts w:ascii="Times New Roman" w:hAnsi="Times New Roman" w:cs="Arial"/>
          <w:color w:val="000000" w:themeColor="text1"/>
          <w:sz w:val="24"/>
          <w:lang w:val="es-ES"/>
        </w:rPr>
        <w:t xml:space="preserve">(Deleuze &amp; </w:t>
      </w:r>
      <w:r w:rsidR="00FA1209">
        <w:rPr>
          <w:rFonts w:ascii="Times New Roman" w:hAnsi="Times New Roman" w:cs="Arial"/>
          <w:color w:val="000000" w:themeColor="text1"/>
          <w:sz w:val="24"/>
          <w:lang w:val="es-ES"/>
        </w:rPr>
        <w:lastRenderedPageBreak/>
        <w:t>Guattari 1997)</w:t>
      </w:r>
      <w:r w:rsidR="00A5682A" w:rsidRPr="00DB7D1B">
        <w:rPr>
          <w:rFonts w:ascii="Times New Roman" w:hAnsi="Times New Roman" w:cs="Arial"/>
          <w:sz w:val="24"/>
          <w:lang w:val="es-ES"/>
        </w:rPr>
        <w:t>. Estas líneas no están a la espera de ser tomadas, sino que solo tienen lugar en la producción y experimentación. En este nivel no se pueden establecer relaciones de semeja</w:t>
      </w:r>
      <w:r w:rsidR="00447D6A">
        <w:rPr>
          <w:rFonts w:ascii="Times New Roman" w:hAnsi="Times New Roman" w:cs="Arial"/>
          <w:sz w:val="24"/>
          <w:lang w:val="es-ES"/>
        </w:rPr>
        <w:t>nza, como las líneas anteriores,</w:t>
      </w:r>
      <w:r w:rsidR="00A5682A" w:rsidRPr="00DB7D1B">
        <w:rPr>
          <w:rFonts w:ascii="Times New Roman" w:hAnsi="Times New Roman" w:cs="Arial"/>
          <w:sz w:val="24"/>
          <w:lang w:val="es-ES"/>
        </w:rPr>
        <w:t xml:space="preserve"> porque no hay pivotes </w:t>
      </w:r>
      <w:r w:rsidR="00C12E0A">
        <w:rPr>
          <w:rFonts w:ascii="Times New Roman" w:hAnsi="Times New Roman" w:cs="Arial"/>
          <w:sz w:val="24"/>
          <w:lang w:val="es-ES"/>
        </w:rPr>
        <w:t>organizadores</w:t>
      </w:r>
      <w:r w:rsidR="007E1761">
        <w:rPr>
          <w:rFonts w:ascii="Times New Roman" w:hAnsi="Times New Roman" w:cs="Arial"/>
          <w:sz w:val="24"/>
          <w:lang w:val="es-ES"/>
        </w:rPr>
        <w:t xml:space="preserve"> que funcionen como modelos</w:t>
      </w:r>
      <w:r w:rsidR="00A5682A" w:rsidRPr="00DB7D1B">
        <w:rPr>
          <w:rFonts w:ascii="Times New Roman" w:hAnsi="Times New Roman" w:cs="Arial"/>
          <w:sz w:val="24"/>
          <w:lang w:val="es-ES"/>
        </w:rPr>
        <w:t>. Allí se relacionan partes del cuerpo, intensidades de manera completamente nueva, ya no hay un sistema orgánico funcional, ya no hay designaciones</w:t>
      </w:r>
      <w:r w:rsidR="00C12E0A">
        <w:rPr>
          <w:rFonts w:ascii="Times New Roman" w:hAnsi="Times New Roman" w:cs="Arial"/>
          <w:sz w:val="24"/>
          <w:lang w:val="es-ES"/>
        </w:rPr>
        <w:t>,</w:t>
      </w:r>
      <w:r w:rsidR="00A5682A" w:rsidRPr="00DB7D1B">
        <w:rPr>
          <w:rFonts w:ascii="Times New Roman" w:hAnsi="Times New Roman" w:cs="Arial"/>
          <w:sz w:val="24"/>
          <w:lang w:val="es-ES"/>
        </w:rPr>
        <w:t xml:space="preserve"> ni roles, </w:t>
      </w:r>
      <w:r w:rsidR="00C12E0A">
        <w:rPr>
          <w:rFonts w:ascii="Times New Roman" w:hAnsi="Times New Roman" w:cs="Arial"/>
          <w:sz w:val="24"/>
          <w:lang w:val="es-ES"/>
        </w:rPr>
        <w:t xml:space="preserve">ni </w:t>
      </w:r>
      <w:r w:rsidR="00A5682A" w:rsidRPr="00DB7D1B">
        <w:rPr>
          <w:rFonts w:ascii="Times New Roman" w:hAnsi="Times New Roman" w:cs="Arial"/>
          <w:sz w:val="24"/>
          <w:lang w:val="es-ES"/>
        </w:rPr>
        <w:t>status.</w:t>
      </w:r>
    </w:p>
    <w:p w14:paraId="6F6D300D" w14:textId="331BAEB6" w:rsidR="000C54D6" w:rsidRDefault="00FA1209" w:rsidP="000C54D6">
      <w:pPr>
        <w:spacing w:line="360" w:lineRule="auto"/>
        <w:jc w:val="both"/>
        <w:rPr>
          <w:rFonts w:ascii="Times New Roman" w:hAnsi="Times New Roman" w:cs="Arial"/>
          <w:sz w:val="24"/>
          <w:lang w:val="es-ES"/>
        </w:rPr>
      </w:pPr>
      <w:r>
        <w:rPr>
          <w:rFonts w:ascii="Times New Roman" w:hAnsi="Times New Roman" w:cs="Arial"/>
          <w:sz w:val="24"/>
          <w:lang w:val="es-ES"/>
        </w:rPr>
        <w:t>Según el filósofo francés</w:t>
      </w:r>
      <w:r w:rsidR="007E1761">
        <w:rPr>
          <w:rFonts w:ascii="Times New Roman" w:hAnsi="Times New Roman" w:cs="Arial"/>
          <w:sz w:val="24"/>
          <w:lang w:val="es-ES"/>
        </w:rPr>
        <w:t xml:space="preserve">, </w:t>
      </w:r>
      <w:r w:rsidR="00473D05">
        <w:rPr>
          <w:rFonts w:ascii="Times New Roman" w:hAnsi="Times New Roman" w:cs="Arial"/>
          <w:sz w:val="24"/>
          <w:lang w:val="es-ES"/>
        </w:rPr>
        <w:t>la territorialización de las líneas Molares frente a las Moleculares</w:t>
      </w:r>
      <w:r w:rsidR="007E1761">
        <w:rPr>
          <w:rFonts w:ascii="Times New Roman" w:hAnsi="Times New Roman" w:cs="Arial"/>
          <w:sz w:val="24"/>
          <w:lang w:val="es-ES"/>
        </w:rPr>
        <w:t xml:space="preserve">, </w:t>
      </w:r>
      <w:r w:rsidR="00473D05">
        <w:rPr>
          <w:rFonts w:ascii="Times New Roman" w:hAnsi="Times New Roman" w:cs="Arial"/>
          <w:sz w:val="24"/>
          <w:lang w:val="es-ES"/>
        </w:rPr>
        <w:t xml:space="preserve">se expresa en </w:t>
      </w:r>
      <w:r w:rsidR="007E1761">
        <w:rPr>
          <w:rFonts w:ascii="Times New Roman" w:hAnsi="Times New Roman" w:cs="Arial"/>
          <w:sz w:val="24"/>
          <w:lang w:val="es-ES"/>
        </w:rPr>
        <w:t>una organización arborescente</w:t>
      </w:r>
      <w:r w:rsidR="00473D05">
        <w:rPr>
          <w:rFonts w:ascii="Times New Roman" w:hAnsi="Times New Roman" w:cs="Arial"/>
          <w:sz w:val="24"/>
          <w:lang w:val="es-ES"/>
        </w:rPr>
        <w:t>, en donde la estratificación supone un modelo de jerarquías dentro del campo social</w:t>
      </w:r>
      <w:r>
        <w:rPr>
          <w:rFonts w:ascii="Times New Roman" w:hAnsi="Times New Roman" w:cs="Arial"/>
          <w:sz w:val="24"/>
          <w:lang w:val="es-ES"/>
        </w:rPr>
        <w:t xml:space="preserve"> </w:t>
      </w:r>
      <w:r>
        <w:rPr>
          <w:rFonts w:ascii="Times New Roman" w:hAnsi="Times New Roman" w:cs="Arial"/>
          <w:color w:val="000000" w:themeColor="text1"/>
          <w:sz w:val="24"/>
          <w:lang w:val="es-ES"/>
        </w:rPr>
        <w:t>(Deleuze, 1999)</w:t>
      </w:r>
      <w:r w:rsidR="00473D05">
        <w:rPr>
          <w:rFonts w:ascii="Times New Roman" w:hAnsi="Times New Roman" w:cs="Arial"/>
          <w:sz w:val="24"/>
          <w:lang w:val="es-ES"/>
        </w:rPr>
        <w:t>. Alrededor de estas dispo</w:t>
      </w:r>
      <w:r w:rsidR="00644F13">
        <w:rPr>
          <w:rFonts w:ascii="Times New Roman" w:hAnsi="Times New Roman" w:cs="Arial"/>
          <w:sz w:val="24"/>
          <w:lang w:val="es-ES"/>
        </w:rPr>
        <w:t>siciones, podemos determinar</w:t>
      </w:r>
      <w:r w:rsidR="00473D05">
        <w:rPr>
          <w:rFonts w:ascii="Times New Roman" w:hAnsi="Times New Roman" w:cs="Arial"/>
          <w:sz w:val="24"/>
          <w:lang w:val="es-ES"/>
        </w:rPr>
        <w:t xml:space="preserve"> la ubicación de los actores</w:t>
      </w:r>
      <w:r w:rsidR="000C54D6">
        <w:rPr>
          <w:rFonts w:ascii="Times New Roman" w:hAnsi="Times New Roman" w:cs="Arial"/>
          <w:sz w:val="24"/>
          <w:lang w:val="es-ES"/>
        </w:rPr>
        <w:t>.</w:t>
      </w:r>
      <w:r w:rsidR="00FA05C3">
        <w:rPr>
          <w:rFonts w:ascii="Times New Roman" w:hAnsi="Times New Roman" w:cs="Arial"/>
          <w:sz w:val="24"/>
          <w:lang w:val="es-ES"/>
        </w:rPr>
        <w:t xml:space="preserve"> La respuesta deleuzi</w:t>
      </w:r>
      <w:r w:rsidR="002907C3">
        <w:rPr>
          <w:rFonts w:ascii="Times New Roman" w:hAnsi="Times New Roman" w:cs="Arial"/>
          <w:sz w:val="24"/>
          <w:lang w:val="es-ES"/>
        </w:rPr>
        <w:t>a</w:t>
      </w:r>
      <w:r w:rsidR="00FA05C3">
        <w:rPr>
          <w:rFonts w:ascii="Times New Roman" w:hAnsi="Times New Roman" w:cs="Arial"/>
          <w:sz w:val="24"/>
          <w:lang w:val="es-ES"/>
        </w:rPr>
        <w:t>na</w:t>
      </w:r>
      <w:r w:rsidR="002907C3">
        <w:rPr>
          <w:rFonts w:ascii="Times New Roman" w:hAnsi="Times New Roman" w:cs="Arial"/>
          <w:sz w:val="24"/>
          <w:lang w:val="es-ES"/>
        </w:rPr>
        <w:t xml:space="preserve"> al árbol como sistema de organización jerarquizada es el rizoma: tallo subterráneo que crece de forma horizontal.</w:t>
      </w:r>
    </w:p>
    <w:p w14:paraId="27EC5220" w14:textId="08F5A408" w:rsidR="00C12E0A" w:rsidRPr="00462C35" w:rsidRDefault="000C54D6" w:rsidP="003A1536">
      <w:pPr>
        <w:spacing w:line="360" w:lineRule="auto"/>
        <w:jc w:val="both"/>
        <w:rPr>
          <w:rFonts w:ascii="Times New Roman" w:hAnsi="Times New Roman" w:cs="Arial"/>
          <w:b/>
          <w:sz w:val="32"/>
          <w:szCs w:val="24"/>
          <w:lang w:val="es-ES"/>
        </w:rPr>
      </w:pPr>
      <w:r w:rsidRPr="00462C35">
        <w:rPr>
          <w:rFonts w:ascii="Times New Roman" w:hAnsi="Times New Roman" w:cs="Arial"/>
          <w:b/>
          <w:sz w:val="32"/>
          <w:szCs w:val="24"/>
          <w:lang w:val="es-ES"/>
        </w:rPr>
        <w:t>Rizoma, mapa y calco:</w:t>
      </w:r>
    </w:p>
    <w:p w14:paraId="7E4EF7AA" w14:textId="6BB9E5A4" w:rsidR="009E4659" w:rsidRPr="00DB7D1B" w:rsidRDefault="009E4659" w:rsidP="009E4659">
      <w:pPr>
        <w:tabs>
          <w:tab w:val="center" w:pos="4252"/>
        </w:tabs>
        <w:spacing w:line="360" w:lineRule="auto"/>
        <w:jc w:val="both"/>
        <w:rPr>
          <w:rFonts w:ascii="Times New Roman" w:hAnsi="Times New Roman" w:cs="Arial"/>
          <w:sz w:val="24"/>
          <w:lang w:val="es-ES"/>
        </w:rPr>
      </w:pPr>
      <w:r w:rsidRPr="00DB7D1B">
        <w:rPr>
          <w:rFonts w:ascii="Times New Roman" w:hAnsi="Times New Roman" w:cs="Arial"/>
          <w:sz w:val="24"/>
          <w:lang w:val="es-ES"/>
        </w:rPr>
        <w:t>¿De qué es capaz el rizoma? En primer lugar, el rizoma no tiene ni principio ni fin, ocupa los espacios entre, es un principio de descentramiento. En segundo lugar, es denunciante de las falsas multiplicidades</w:t>
      </w:r>
      <w:r>
        <w:rPr>
          <w:rFonts w:ascii="Times New Roman" w:hAnsi="Times New Roman" w:cs="Arial"/>
          <w:sz w:val="24"/>
          <w:lang w:val="es-ES"/>
        </w:rPr>
        <w:t xml:space="preserve"> del árbol</w:t>
      </w:r>
      <w:r w:rsidR="00FA1209">
        <w:rPr>
          <w:rFonts w:ascii="Times New Roman" w:hAnsi="Times New Roman" w:cs="Arial"/>
          <w:sz w:val="24"/>
          <w:lang w:val="es-ES"/>
        </w:rPr>
        <w:t xml:space="preserve"> </w:t>
      </w:r>
      <w:r w:rsidR="00FA1209">
        <w:rPr>
          <w:rFonts w:ascii="Times New Roman" w:hAnsi="Times New Roman" w:cs="Arial"/>
          <w:color w:val="000000" w:themeColor="text1"/>
          <w:sz w:val="24"/>
          <w:lang w:val="es-ES"/>
        </w:rPr>
        <w:t>(Deleuze, 1999)</w:t>
      </w:r>
      <w:r w:rsidRPr="00DB7D1B">
        <w:rPr>
          <w:rFonts w:ascii="Times New Roman" w:hAnsi="Times New Roman" w:cs="Arial"/>
          <w:sz w:val="24"/>
          <w:lang w:val="es-ES"/>
        </w:rPr>
        <w:t>.</w:t>
      </w:r>
      <w:r w:rsidR="00CD7BCB">
        <w:rPr>
          <w:rFonts w:ascii="Times New Roman" w:hAnsi="Times New Roman" w:cs="Arial"/>
          <w:sz w:val="24"/>
          <w:lang w:val="es-ES"/>
        </w:rPr>
        <w:t xml:space="preserve"> Estas pretenden erigirse como diferenciales, pero el rizoma devela su contenido estratificado, es decir, su anclaje a un centro. El rizoma es</w:t>
      </w:r>
      <w:r w:rsidRPr="00DB7D1B">
        <w:rPr>
          <w:rFonts w:ascii="Times New Roman" w:hAnsi="Times New Roman" w:cs="Arial"/>
          <w:sz w:val="24"/>
          <w:lang w:val="es-ES"/>
        </w:rPr>
        <w:t xml:space="preserve"> ajeno a la organización status – rol porque está compuesto de líneas prófugas que conjuran las codificaciones potenciales. Esto nos dice que el rizoma solo está definido por un afuera, por la línea de f</w:t>
      </w:r>
      <w:r w:rsidR="002907C3">
        <w:rPr>
          <w:rFonts w:ascii="Times New Roman" w:hAnsi="Times New Roman" w:cs="Arial"/>
          <w:sz w:val="24"/>
          <w:lang w:val="es-ES"/>
        </w:rPr>
        <w:t>uga, por lo desterritorializado y</w:t>
      </w:r>
      <w:r w:rsidRPr="00DB7D1B">
        <w:rPr>
          <w:rFonts w:ascii="Times New Roman" w:hAnsi="Times New Roman" w:cs="Arial"/>
          <w:sz w:val="24"/>
          <w:lang w:val="es-ES"/>
        </w:rPr>
        <w:t xml:space="preserve"> por una ruptura con el significante</w:t>
      </w:r>
      <w:r w:rsidR="00FA1209">
        <w:rPr>
          <w:rFonts w:ascii="Times New Roman" w:hAnsi="Times New Roman" w:cs="Arial"/>
          <w:sz w:val="24"/>
          <w:lang w:val="es-ES"/>
        </w:rPr>
        <w:t xml:space="preserve"> </w:t>
      </w:r>
      <w:r w:rsidR="00FA1209">
        <w:rPr>
          <w:rFonts w:ascii="Times New Roman" w:hAnsi="Times New Roman" w:cs="Arial"/>
          <w:color w:val="000000" w:themeColor="text1"/>
          <w:sz w:val="24"/>
          <w:lang w:val="es-ES"/>
        </w:rPr>
        <w:t>(Deleuze &amp; Guattari 1997)</w:t>
      </w:r>
      <w:r w:rsidRPr="00DB7D1B">
        <w:rPr>
          <w:rFonts w:ascii="Times New Roman" w:hAnsi="Times New Roman" w:cs="Arial"/>
          <w:sz w:val="24"/>
          <w:lang w:val="es-ES"/>
        </w:rPr>
        <w:t xml:space="preserve">. En definitiva, el rizoma es un </w:t>
      </w:r>
      <w:r w:rsidRPr="002907C3">
        <w:rPr>
          <w:rFonts w:ascii="Times New Roman" w:hAnsi="Times New Roman" w:cs="Arial"/>
          <w:sz w:val="24"/>
          <w:lang w:val="es-ES"/>
        </w:rPr>
        <w:t>mapa</w:t>
      </w:r>
      <w:r w:rsidRPr="00DB7D1B">
        <w:rPr>
          <w:rFonts w:ascii="Times New Roman" w:hAnsi="Times New Roman" w:cs="Arial"/>
          <w:sz w:val="24"/>
          <w:lang w:val="es-ES"/>
        </w:rPr>
        <w:t xml:space="preserve"> cuya lucha se da contra las empresas que operan como ree</w:t>
      </w:r>
      <w:r w:rsidR="00CD7BCB">
        <w:rPr>
          <w:rFonts w:ascii="Times New Roman" w:hAnsi="Times New Roman" w:cs="Arial"/>
          <w:sz w:val="24"/>
          <w:lang w:val="es-ES"/>
        </w:rPr>
        <w:t>stratificantes</w:t>
      </w:r>
      <w:r w:rsidRPr="00DB7D1B">
        <w:rPr>
          <w:rFonts w:ascii="Times New Roman" w:hAnsi="Times New Roman" w:cs="Arial"/>
          <w:sz w:val="24"/>
          <w:lang w:val="es-ES"/>
        </w:rPr>
        <w:t xml:space="preserve">. </w:t>
      </w:r>
    </w:p>
    <w:p w14:paraId="52A27210" w14:textId="6AA202D6" w:rsidR="00BB080E" w:rsidRPr="007778D0" w:rsidRDefault="007778D0" w:rsidP="007778D0">
      <w:pPr>
        <w:tabs>
          <w:tab w:val="center" w:pos="4252"/>
        </w:tabs>
        <w:spacing w:line="360" w:lineRule="auto"/>
        <w:jc w:val="both"/>
        <w:rPr>
          <w:rFonts w:ascii="Times New Roman" w:hAnsi="Times New Roman" w:cs="Arial"/>
          <w:sz w:val="24"/>
          <w:lang w:val="es-ES"/>
        </w:rPr>
      </w:pPr>
      <w:r w:rsidRPr="00DB7D1B">
        <w:rPr>
          <w:rFonts w:ascii="Times New Roman" w:hAnsi="Times New Roman" w:cs="Arial"/>
          <w:sz w:val="24"/>
          <w:lang w:val="es-ES"/>
        </w:rPr>
        <w:t>El mapa es una herramienta de experimentación, compuesto por dimensiones infinitamente conectables y alterables, produciendo un sinfín de posibles montajes</w:t>
      </w:r>
      <w:r w:rsidR="00C40F20">
        <w:rPr>
          <w:rFonts w:ascii="Times New Roman" w:hAnsi="Times New Roman" w:cs="Arial"/>
          <w:sz w:val="24"/>
          <w:lang w:val="es-ES"/>
        </w:rPr>
        <w:t xml:space="preserve"> </w:t>
      </w:r>
      <w:r w:rsidR="00C40F20">
        <w:rPr>
          <w:rFonts w:ascii="Times New Roman" w:hAnsi="Times New Roman" w:cs="Arial"/>
          <w:color w:val="000000" w:themeColor="text1"/>
          <w:sz w:val="24"/>
          <w:lang w:val="es-ES"/>
        </w:rPr>
        <w:t>(Deleuze &amp; Guattari 1997)</w:t>
      </w:r>
      <w:r w:rsidRPr="00DB7D1B">
        <w:rPr>
          <w:rFonts w:ascii="Times New Roman" w:hAnsi="Times New Roman" w:cs="Arial"/>
          <w:sz w:val="24"/>
          <w:lang w:val="es-ES"/>
        </w:rPr>
        <w:t xml:space="preserve">. Por el contrario, para Deleuze, el calco orbita en torno a un eje trascendente. El </w:t>
      </w:r>
      <w:r w:rsidRPr="002907C3">
        <w:rPr>
          <w:rFonts w:ascii="Times New Roman" w:hAnsi="Times New Roman" w:cs="Arial"/>
          <w:sz w:val="24"/>
          <w:lang w:val="es-ES"/>
        </w:rPr>
        <w:t>calco</w:t>
      </w:r>
      <w:r w:rsidRPr="00DB7D1B">
        <w:rPr>
          <w:rFonts w:ascii="Times New Roman" w:hAnsi="Times New Roman" w:cs="Arial"/>
          <w:sz w:val="24"/>
          <w:lang w:val="es-ES"/>
        </w:rPr>
        <w:t xml:space="preserve"> es motorizado por una fuerza centrífuga que arrastra todo a su centro</w:t>
      </w:r>
      <w:r w:rsidR="00BA5C30">
        <w:rPr>
          <w:rFonts w:ascii="Times New Roman" w:hAnsi="Times New Roman" w:cs="Arial"/>
          <w:sz w:val="24"/>
          <w:lang w:val="es-ES"/>
        </w:rPr>
        <w:t xml:space="preserve">. Para </w:t>
      </w:r>
      <w:r w:rsidRPr="00DB7D1B">
        <w:rPr>
          <w:rFonts w:ascii="Times New Roman" w:hAnsi="Times New Roman" w:cs="Arial"/>
          <w:sz w:val="24"/>
          <w:lang w:val="es-ES"/>
        </w:rPr>
        <w:t xml:space="preserve">el caso de Parsons, </w:t>
      </w:r>
      <w:r w:rsidR="00BA5C30">
        <w:rPr>
          <w:rFonts w:ascii="Times New Roman" w:hAnsi="Times New Roman" w:cs="Arial"/>
          <w:sz w:val="24"/>
          <w:lang w:val="es-ES"/>
        </w:rPr>
        <w:t xml:space="preserve">este centro se funda en </w:t>
      </w:r>
      <w:r w:rsidRPr="00DB7D1B">
        <w:rPr>
          <w:rFonts w:ascii="Times New Roman" w:hAnsi="Times New Roman" w:cs="Arial"/>
          <w:sz w:val="24"/>
          <w:lang w:val="es-ES"/>
        </w:rPr>
        <w:t xml:space="preserve">los valores y las normas. </w:t>
      </w:r>
      <w:r>
        <w:rPr>
          <w:rFonts w:ascii="Times New Roman" w:hAnsi="Times New Roman" w:cs="Arial"/>
          <w:sz w:val="24"/>
          <w:lang w:val="es-ES"/>
        </w:rPr>
        <w:t>El calco remit</w:t>
      </w:r>
      <w:r w:rsidR="002907C3">
        <w:rPr>
          <w:rFonts w:ascii="Times New Roman" w:hAnsi="Times New Roman" w:cs="Arial"/>
          <w:sz w:val="24"/>
          <w:lang w:val="es-ES"/>
        </w:rPr>
        <w:t xml:space="preserve">e imperiosamente a lo idéntico y </w:t>
      </w:r>
      <w:r>
        <w:rPr>
          <w:rFonts w:ascii="Times New Roman" w:hAnsi="Times New Roman" w:cs="Arial"/>
          <w:sz w:val="24"/>
          <w:lang w:val="es-ES"/>
        </w:rPr>
        <w:t>no contiene en</w:t>
      </w:r>
      <w:r w:rsidR="002907C3">
        <w:rPr>
          <w:rFonts w:ascii="Times New Roman" w:hAnsi="Times New Roman" w:cs="Arial"/>
          <w:sz w:val="24"/>
          <w:lang w:val="es-ES"/>
        </w:rPr>
        <w:t xml:space="preserve">tradas </w:t>
      </w:r>
      <w:r w:rsidR="00FA05C3">
        <w:rPr>
          <w:rFonts w:ascii="Times New Roman" w:hAnsi="Times New Roman" w:cs="Arial"/>
          <w:sz w:val="24"/>
          <w:lang w:val="es-ES"/>
        </w:rPr>
        <w:t>múltiples</w:t>
      </w:r>
      <w:r w:rsidR="002907C3">
        <w:rPr>
          <w:rFonts w:ascii="Times New Roman" w:hAnsi="Times New Roman" w:cs="Arial"/>
          <w:sz w:val="24"/>
          <w:lang w:val="es-ES"/>
        </w:rPr>
        <w:t xml:space="preserve"> como el mapa. </w:t>
      </w:r>
      <w:r w:rsidR="00BA5C30">
        <w:rPr>
          <w:rFonts w:ascii="Times New Roman" w:hAnsi="Times New Roman" w:cs="Arial"/>
          <w:sz w:val="24"/>
          <w:lang w:val="es-ES"/>
        </w:rPr>
        <w:t>S</w:t>
      </w:r>
      <w:r w:rsidR="006511FB">
        <w:rPr>
          <w:rFonts w:ascii="Times New Roman" w:hAnsi="Times New Roman" w:cs="Arial"/>
          <w:sz w:val="24"/>
          <w:lang w:val="es-ES"/>
        </w:rPr>
        <w:t>e caracteriza por incrustar a los sujetos en estructuras sobrecodificadas y por devolver</w:t>
      </w:r>
      <w:r w:rsidR="00333E2D">
        <w:rPr>
          <w:rFonts w:ascii="Times New Roman" w:hAnsi="Times New Roman" w:cs="Arial"/>
          <w:sz w:val="24"/>
          <w:lang w:val="es-ES"/>
        </w:rPr>
        <w:t>lo</w:t>
      </w:r>
      <w:r w:rsidR="006511FB">
        <w:rPr>
          <w:rFonts w:ascii="Times New Roman" w:hAnsi="Times New Roman" w:cs="Arial"/>
          <w:sz w:val="24"/>
          <w:lang w:val="es-ES"/>
        </w:rPr>
        <w:t xml:space="preserve"> </w:t>
      </w:r>
      <w:r>
        <w:rPr>
          <w:rFonts w:ascii="Times New Roman" w:hAnsi="Times New Roman" w:cs="Arial"/>
          <w:sz w:val="24"/>
          <w:lang w:val="es-ES"/>
        </w:rPr>
        <w:t>al centro, organiza</w:t>
      </w:r>
      <w:r w:rsidR="006511FB">
        <w:rPr>
          <w:rFonts w:ascii="Times New Roman" w:hAnsi="Times New Roman" w:cs="Arial"/>
          <w:sz w:val="24"/>
          <w:lang w:val="es-ES"/>
        </w:rPr>
        <w:t>ndo</w:t>
      </w:r>
      <w:r>
        <w:rPr>
          <w:rFonts w:ascii="Times New Roman" w:hAnsi="Times New Roman" w:cs="Arial"/>
          <w:sz w:val="24"/>
          <w:lang w:val="es-ES"/>
        </w:rPr>
        <w:t>, estabiliza</w:t>
      </w:r>
      <w:r w:rsidR="006511FB">
        <w:rPr>
          <w:rFonts w:ascii="Times New Roman" w:hAnsi="Times New Roman" w:cs="Arial"/>
          <w:sz w:val="24"/>
          <w:lang w:val="es-ES"/>
        </w:rPr>
        <w:t>ndo</w:t>
      </w:r>
      <w:r>
        <w:rPr>
          <w:rFonts w:ascii="Times New Roman" w:hAnsi="Times New Roman" w:cs="Arial"/>
          <w:sz w:val="24"/>
          <w:lang w:val="es-ES"/>
        </w:rPr>
        <w:t xml:space="preserve"> y neutraliza</w:t>
      </w:r>
      <w:r w:rsidR="006511FB">
        <w:rPr>
          <w:rFonts w:ascii="Times New Roman" w:hAnsi="Times New Roman" w:cs="Arial"/>
          <w:sz w:val="24"/>
          <w:lang w:val="es-ES"/>
        </w:rPr>
        <w:t>ndo</w:t>
      </w:r>
      <w:r>
        <w:rPr>
          <w:rFonts w:ascii="Times New Roman" w:hAnsi="Times New Roman" w:cs="Arial"/>
          <w:sz w:val="24"/>
          <w:lang w:val="es-ES"/>
        </w:rPr>
        <w:t xml:space="preserve"> las</w:t>
      </w:r>
      <w:r w:rsidR="00333E2D">
        <w:rPr>
          <w:rFonts w:ascii="Times New Roman" w:hAnsi="Times New Roman" w:cs="Arial"/>
          <w:sz w:val="24"/>
          <w:lang w:val="es-ES"/>
        </w:rPr>
        <w:t xml:space="preserve"> multiplicidades. Estructura</w:t>
      </w:r>
      <w:r>
        <w:rPr>
          <w:rFonts w:ascii="Times New Roman" w:hAnsi="Times New Roman" w:cs="Arial"/>
          <w:sz w:val="24"/>
          <w:lang w:val="es-ES"/>
        </w:rPr>
        <w:t xml:space="preserve"> al </w:t>
      </w:r>
      <w:r>
        <w:rPr>
          <w:rFonts w:ascii="Times New Roman" w:hAnsi="Times New Roman" w:cs="Arial"/>
          <w:sz w:val="24"/>
          <w:lang w:val="es-ES"/>
        </w:rPr>
        <w:lastRenderedPageBreak/>
        <w:t>rizoma, y cuando cree producir otra cosa</w:t>
      </w:r>
      <w:r w:rsidR="00333E2D">
        <w:rPr>
          <w:rFonts w:ascii="Times New Roman" w:hAnsi="Times New Roman" w:cs="Arial"/>
          <w:sz w:val="24"/>
          <w:lang w:val="es-ES"/>
        </w:rPr>
        <w:t xml:space="preserve"> ya solo se reproduce a sí mismo, dando lugar a las falsas multiplicidades</w:t>
      </w:r>
      <w:r w:rsidR="00FA1209">
        <w:rPr>
          <w:rFonts w:ascii="Times New Roman" w:hAnsi="Times New Roman" w:cs="Arial"/>
          <w:sz w:val="24"/>
          <w:lang w:val="es-ES"/>
        </w:rPr>
        <w:t xml:space="preserve"> </w:t>
      </w:r>
      <w:r w:rsidR="00FA1209">
        <w:rPr>
          <w:rFonts w:ascii="Times New Roman" w:hAnsi="Times New Roman" w:cs="Arial"/>
          <w:color w:val="000000" w:themeColor="text1"/>
          <w:sz w:val="24"/>
          <w:lang w:val="es-ES"/>
        </w:rPr>
        <w:t>(Deleuze &amp; Guattari 1997)</w:t>
      </w:r>
      <w:r>
        <w:rPr>
          <w:rFonts w:ascii="Times New Roman" w:hAnsi="Times New Roman" w:cs="Arial"/>
          <w:sz w:val="24"/>
          <w:lang w:val="es-ES"/>
        </w:rPr>
        <w:t>. El calco reprodu</w:t>
      </w:r>
      <w:r w:rsidR="006511FB">
        <w:rPr>
          <w:rFonts w:ascii="Times New Roman" w:hAnsi="Times New Roman" w:cs="Arial"/>
          <w:sz w:val="24"/>
          <w:lang w:val="es-ES"/>
        </w:rPr>
        <w:t>ce puntos muertos, los bloques y</w:t>
      </w:r>
      <w:r>
        <w:rPr>
          <w:rFonts w:ascii="Times New Roman" w:hAnsi="Times New Roman" w:cs="Arial"/>
          <w:sz w:val="24"/>
          <w:lang w:val="es-ES"/>
        </w:rPr>
        <w:t xml:space="preserve"> los pivotes. “Os romperán vuestro rizoma, os dejarán vivir y hablar a condición d</w:t>
      </w:r>
      <w:r w:rsidR="00FA1209">
        <w:rPr>
          <w:rFonts w:ascii="Times New Roman" w:hAnsi="Times New Roman" w:cs="Arial"/>
          <w:sz w:val="24"/>
          <w:lang w:val="es-ES"/>
        </w:rPr>
        <w:t xml:space="preserve">e bloquearos cualquier salida” </w:t>
      </w:r>
      <w:r w:rsidR="00FA1209">
        <w:rPr>
          <w:rFonts w:ascii="Times New Roman" w:hAnsi="Times New Roman" w:cs="Arial"/>
          <w:color w:val="000000" w:themeColor="text1"/>
          <w:sz w:val="24"/>
          <w:lang w:val="es-ES"/>
        </w:rPr>
        <w:t xml:space="preserve">(Deleuze &amp; Guattari 1997, </w:t>
      </w:r>
      <w:r>
        <w:rPr>
          <w:rFonts w:ascii="Times New Roman" w:hAnsi="Times New Roman" w:cs="Arial"/>
          <w:sz w:val="24"/>
          <w:lang w:val="es-ES"/>
        </w:rPr>
        <w:t>p.</w:t>
      </w:r>
      <w:r w:rsidR="00555C35">
        <w:rPr>
          <w:rFonts w:ascii="Times New Roman" w:hAnsi="Times New Roman" w:cs="Arial"/>
          <w:sz w:val="24"/>
          <w:lang w:val="es-ES"/>
        </w:rPr>
        <w:t xml:space="preserve"> </w:t>
      </w:r>
      <w:r>
        <w:rPr>
          <w:rFonts w:ascii="Times New Roman" w:hAnsi="Times New Roman" w:cs="Arial"/>
          <w:sz w:val="24"/>
          <w:lang w:val="es-ES"/>
        </w:rPr>
        <w:t xml:space="preserve">19). A menudo caeremos otra vez en estos puntos muertos, </w:t>
      </w:r>
      <w:r w:rsidRPr="00DB7D1B">
        <w:rPr>
          <w:rFonts w:ascii="Times New Roman" w:hAnsi="Times New Roman" w:cs="Arial"/>
          <w:sz w:val="24"/>
          <w:lang w:val="es-ES"/>
        </w:rPr>
        <w:t>las múltiples entradas del rizoma hacen posible dev</w:t>
      </w:r>
      <w:r w:rsidR="00333E2D">
        <w:rPr>
          <w:rFonts w:ascii="Times New Roman" w:hAnsi="Times New Roman" w:cs="Arial"/>
          <w:sz w:val="24"/>
          <w:lang w:val="es-ES"/>
        </w:rPr>
        <w:t>olvernos al calco y al árbol. Esto es así por</w:t>
      </w:r>
      <w:r w:rsidRPr="00DB7D1B">
        <w:rPr>
          <w:rFonts w:ascii="Times New Roman" w:hAnsi="Times New Roman" w:cs="Arial"/>
          <w:sz w:val="24"/>
          <w:lang w:val="es-ES"/>
        </w:rPr>
        <w:t>que</w:t>
      </w:r>
      <w:r w:rsidR="00333E2D">
        <w:rPr>
          <w:rFonts w:ascii="Times New Roman" w:hAnsi="Times New Roman" w:cs="Arial"/>
          <w:sz w:val="24"/>
          <w:lang w:val="es-ES"/>
        </w:rPr>
        <w:t>,</w:t>
      </w:r>
      <w:r w:rsidRPr="00DB7D1B">
        <w:rPr>
          <w:rFonts w:ascii="Times New Roman" w:hAnsi="Times New Roman" w:cs="Arial"/>
          <w:sz w:val="24"/>
          <w:lang w:val="es-ES"/>
        </w:rPr>
        <w:t xml:space="preserve"> para Deleuze</w:t>
      </w:r>
      <w:r w:rsidR="00333E2D">
        <w:rPr>
          <w:rFonts w:ascii="Times New Roman" w:hAnsi="Times New Roman" w:cs="Arial"/>
          <w:sz w:val="24"/>
          <w:lang w:val="es-ES"/>
        </w:rPr>
        <w:t>,</w:t>
      </w:r>
      <w:r w:rsidRPr="00DB7D1B">
        <w:rPr>
          <w:rFonts w:ascii="Times New Roman" w:hAnsi="Times New Roman" w:cs="Arial"/>
          <w:sz w:val="24"/>
          <w:lang w:val="es-ES"/>
        </w:rPr>
        <w:t xml:space="preserve"> calco y mapa coexisten como el rizoma y el árbol. Lo que resulta interesante es la producción de</w:t>
      </w:r>
      <w:r w:rsidR="00333E2D">
        <w:rPr>
          <w:rFonts w:ascii="Times New Roman" w:hAnsi="Times New Roman" w:cs="Arial"/>
          <w:sz w:val="24"/>
          <w:lang w:val="es-ES"/>
        </w:rPr>
        <w:t xml:space="preserve"> nuevos</w:t>
      </w:r>
      <w:r w:rsidRPr="00DB7D1B">
        <w:rPr>
          <w:rFonts w:ascii="Times New Roman" w:hAnsi="Times New Roman" w:cs="Arial"/>
          <w:sz w:val="24"/>
          <w:lang w:val="es-ES"/>
        </w:rPr>
        <w:t xml:space="preserve"> brotes rizomáticos d</w:t>
      </w:r>
      <w:r w:rsidR="00333E2D">
        <w:rPr>
          <w:rFonts w:ascii="Times New Roman" w:hAnsi="Times New Roman" w:cs="Arial"/>
          <w:sz w:val="24"/>
          <w:lang w:val="es-ES"/>
        </w:rPr>
        <w:t>esde las raicillas del árbol, lo</w:t>
      </w:r>
      <w:r w:rsidRPr="00DB7D1B">
        <w:rPr>
          <w:rFonts w:ascii="Times New Roman" w:hAnsi="Times New Roman" w:cs="Arial"/>
          <w:sz w:val="24"/>
          <w:lang w:val="es-ES"/>
        </w:rPr>
        <w:t>s cuales nos permitirán fabricar nuevas conexiones.</w:t>
      </w:r>
    </w:p>
    <w:p w14:paraId="744EB3A1" w14:textId="249086FB" w:rsidR="000C54D6" w:rsidRPr="00462C35" w:rsidRDefault="007778D0" w:rsidP="003A1536">
      <w:pPr>
        <w:spacing w:line="360" w:lineRule="auto"/>
        <w:jc w:val="both"/>
        <w:rPr>
          <w:rFonts w:ascii="Times New Roman" w:hAnsi="Times New Roman" w:cs="Arial"/>
          <w:b/>
          <w:sz w:val="32"/>
          <w:szCs w:val="24"/>
          <w:lang w:val="es-ES"/>
        </w:rPr>
      </w:pPr>
      <w:r w:rsidRPr="00462C35">
        <w:rPr>
          <w:rFonts w:ascii="Times New Roman" w:hAnsi="Times New Roman" w:cs="Arial"/>
          <w:b/>
          <w:sz w:val="32"/>
          <w:szCs w:val="24"/>
          <w:lang w:val="es-ES"/>
        </w:rPr>
        <w:t>La tierra:</w:t>
      </w:r>
    </w:p>
    <w:p w14:paraId="31FA9C8D" w14:textId="7C4997F6" w:rsidR="000165CF" w:rsidRPr="00DB7D1B" w:rsidRDefault="000165CF" w:rsidP="000165CF">
      <w:pPr>
        <w:spacing w:line="360" w:lineRule="auto"/>
        <w:jc w:val="both"/>
        <w:rPr>
          <w:rFonts w:ascii="Times New Roman" w:hAnsi="Times New Roman" w:cs="Arial"/>
          <w:sz w:val="24"/>
          <w:lang w:val="es-ES"/>
        </w:rPr>
      </w:pPr>
      <w:r w:rsidRPr="00DB7D1B">
        <w:rPr>
          <w:rFonts w:ascii="Times New Roman" w:hAnsi="Times New Roman" w:cs="Arial"/>
          <w:sz w:val="24"/>
          <w:lang w:val="es-ES"/>
        </w:rPr>
        <w:t xml:space="preserve">El modelo </w:t>
      </w:r>
      <w:r w:rsidR="00A14401">
        <w:rPr>
          <w:rFonts w:ascii="Times New Roman" w:hAnsi="Times New Roman" w:cs="Arial"/>
          <w:sz w:val="24"/>
          <w:lang w:val="es-ES"/>
        </w:rPr>
        <w:t>de Parsons</w:t>
      </w:r>
      <w:r w:rsidRPr="00DB7D1B">
        <w:rPr>
          <w:rFonts w:ascii="Times New Roman" w:hAnsi="Times New Roman" w:cs="Arial"/>
          <w:sz w:val="24"/>
          <w:lang w:val="es-ES"/>
        </w:rPr>
        <w:t xml:space="preserve"> se nutre de la producción de estrías</w:t>
      </w:r>
      <w:r w:rsidR="00333E2D">
        <w:rPr>
          <w:rFonts w:ascii="Times New Roman" w:hAnsi="Times New Roman" w:cs="Arial"/>
          <w:sz w:val="24"/>
          <w:lang w:val="es-ES"/>
        </w:rPr>
        <w:t xml:space="preserve"> y </w:t>
      </w:r>
      <w:r w:rsidR="0075732E">
        <w:rPr>
          <w:rFonts w:ascii="Times New Roman" w:hAnsi="Times New Roman" w:cs="Arial"/>
          <w:sz w:val="24"/>
          <w:lang w:val="es-ES"/>
        </w:rPr>
        <w:t xml:space="preserve"> redundancia, en donde nada queda</w:t>
      </w:r>
      <w:r w:rsidRPr="00DB7D1B">
        <w:rPr>
          <w:rFonts w:ascii="Times New Roman" w:hAnsi="Times New Roman" w:cs="Arial"/>
          <w:sz w:val="24"/>
          <w:lang w:val="es-ES"/>
        </w:rPr>
        <w:t xml:space="preserve"> fuera de</w:t>
      </w:r>
      <w:r w:rsidR="0075732E">
        <w:rPr>
          <w:rFonts w:ascii="Times New Roman" w:hAnsi="Times New Roman" w:cs="Arial"/>
          <w:sz w:val="24"/>
          <w:lang w:val="es-ES"/>
        </w:rPr>
        <w:t xml:space="preserve"> planeación</w:t>
      </w:r>
      <w:r w:rsidRPr="00DB7D1B">
        <w:rPr>
          <w:rFonts w:ascii="Times New Roman" w:hAnsi="Times New Roman" w:cs="Arial"/>
          <w:sz w:val="24"/>
          <w:lang w:val="es-ES"/>
        </w:rPr>
        <w:t>. Por el contrario, Deleuze nos invita a producir espacios lisos,</w:t>
      </w:r>
      <w:r w:rsidR="00333E2D">
        <w:rPr>
          <w:rFonts w:ascii="Times New Roman" w:hAnsi="Times New Roman" w:cs="Arial"/>
          <w:sz w:val="24"/>
          <w:lang w:val="es-ES"/>
        </w:rPr>
        <w:t xml:space="preserve"> que se ocupan sin medir y se habitan en la exploración</w:t>
      </w:r>
      <w:r w:rsidRPr="00DB7D1B">
        <w:rPr>
          <w:rFonts w:ascii="Times New Roman" w:hAnsi="Times New Roman" w:cs="Arial"/>
          <w:sz w:val="24"/>
          <w:lang w:val="es-ES"/>
        </w:rPr>
        <w:t>. El espacio liso, entonces, es el espacio por excelencia de las desviaciones, ya que no hay ninguna línea que arrastre al resto de fuerzas a un centro organizador.</w:t>
      </w:r>
      <w:r w:rsidR="00A17C70">
        <w:rPr>
          <w:rFonts w:ascii="Times New Roman" w:hAnsi="Times New Roman" w:cs="Arial"/>
          <w:sz w:val="24"/>
          <w:lang w:val="es-ES"/>
        </w:rPr>
        <w:t xml:space="preserve"> </w:t>
      </w:r>
      <w:r w:rsidRPr="00DB7D1B">
        <w:rPr>
          <w:rFonts w:ascii="Times New Roman" w:hAnsi="Times New Roman" w:cs="Arial"/>
          <w:sz w:val="24"/>
          <w:lang w:val="es-ES"/>
        </w:rPr>
        <w:t>Un espacio poblado de mul</w:t>
      </w:r>
      <w:r w:rsidR="008D33CA">
        <w:rPr>
          <w:rFonts w:ascii="Times New Roman" w:hAnsi="Times New Roman" w:cs="Arial"/>
          <w:sz w:val="24"/>
          <w:lang w:val="es-ES"/>
        </w:rPr>
        <w:t>tiplicidades no métricas, rizomáticas</w:t>
      </w:r>
      <w:r w:rsidRPr="00DB7D1B">
        <w:rPr>
          <w:rFonts w:ascii="Times New Roman" w:hAnsi="Times New Roman" w:cs="Arial"/>
          <w:sz w:val="24"/>
          <w:lang w:val="es-ES"/>
        </w:rPr>
        <w:t>.</w:t>
      </w:r>
      <w:r w:rsidR="00A17C70">
        <w:rPr>
          <w:rFonts w:ascii="Times New Roman" w:hAnsi="Times New Roman" w:cs="Arial"/>
          <w:sz w:val="24"/>
          <w:lang w:val="es-ES"/>
        </w:rPr>
        <w:t xml:space="preserve"> En los espacios lisos, nadie sabe lo que un cuerpo puede.</w:t>
      </w:r>
      <w:r w:rsidRPr="00DB7D1B">
        <w:rPr>
          <w:rFonts w:ascii="Times New Roman" w:hAnsi="Times New Roman" w:cs="Arial"/>
          <w:sz w:val="24"/>
          <w:lang w:val="es-ES"/>
        </w:rPr>
        <w:t xml:space="preserve"> Las totalidades resultan propias de los espacios estriados, allí los horizontes son cierres, demarcando</w:t>
      </w:r>
      <w:r w:rsidR="00360062">
        <w:rPr>
          <w:rFonts w:ascii="Times New Roman" w:hAnsi="Times New Roman" w:cs="Arial"/>
          <w:sz w:val="24"/>
          <w:lang w:val="es-ES"/>
        </w:rPr>
        <w:t xml:space="preserve"> el limite de nuestra potencia.</w:t>
      </w:r>
    </w:p>
    <w:p w14:paraId="7654A7A8" w14:textId="39A1B101" w:rsidR="000165CF" w:rsidRPr="00DB7D1B" w:rsidRDefault="000165CF" w:rsidP="000165CF">
      <w:pPr>
        <w:spacing w:line="360" w:lineRule="auto"/>
        <w:jc w:val="both"/>
        <w:rPr>
          <w:rFonts w:ascii="Times New Roman" w:hAnsi="Times New Roman" w:cs="Arial"/>
          <w:sz w:val="24"/>
          <w:lang w:val="es-ES"/>
        </w:rPr>
      </w:pPr>
      <w:r w:rsidRPr="00DB7D1B">
        <w:rPr>
          <w:rFonts w:ascii="Times New Roman" w:hAnsi="Times New Roman" w:cs="Arial"/>
          <w:sz w:val="24"/>
          <w:lang w:val="es-ES"/>
        </w:rPr>
        <w:t xml:space="preserve">Para ejemplificar esto, Deleuze recurre al ajedrez y al Go. En el primero, como en el modelo de Parsons, </w:t>
      </w:r>
      <w:r w:rsidR="008D33CA">
        <w:rPr>
          <w:rFonts w:ascii="Times New Roman" w:hAnsi="Times New Roman" w:cs="Arial"/>
          <w:sz w:val="24"/>
          <w:lang w:val="es-ES"/>
        </w:rPr>
        <w:t>el espacio estriado aprisiona</w:t>
      </w:r>
      <w:r w:rsidRPr="00DB7D1B">
        <w:rPr>
          <w:rFonts w:ascii="Times New Roman" w:hAnsi="Times New Roman" w:cs="Arial"/>
          <w:sz w:val="24"/>
          <w:lang w:val="es-ES"/>
        </w:rPr>
        <w:t xml:space="preserve"> el funcionamiento de las piezas: un caballo puede recorrer todo el tablero, pero solo en movimientos en L, porque la pieza no puede dejar de ser lo que es. Dentro del ajedrez se disputa una guerra, pero codificada, regulada. Sin embargo, el Go opera de otro modo. Nos dice Deleuze que es un espacio abierto de creación de estrategias, no hay puntos de llegada o algún tipo de meta, se configura en un espacio liso, en detrimento del espacio estriado que construye el ajedrez</w:t>
      </w:r>
      <w:r w:rsidR="00FA1209">
        <w:rPr>
          <w:rFonts w:ascii="Times New Roman" w:hAnsi="Times New Roman" w:cs="Arial"/>
          <w:sz w:val="24"/>
          <w:lang w:val="es-ES"/>
        </w:rPr>
        <w:t xml:space="preserve"> </w:t>
      </w:r>
      <w:r w:rsidR="00FA1209">
        <w:rPr>
          <w:rFonts w:ascii="Times New Roman" w:hAnsi="Times New Roman" w:cs="Arial"/>
          <w:color w:val="000000" w:themeColor="text1"/>
          <w:sz w:val="24"/>
          <w:lang w:val="es-ES"/>
        </w:rPr>
        <w:t>(Deleuze &amp; Guattari 1997)</w:t>
      </w:r>
      <w:r w:rsidRPr="00DB7D1B">
        <w:rPr>
          <w:rFonts w:ascii="Times New Roman" w:hAnsi="Times New Roman" w:cs="Arial"/>
          <w:sz w:val="24"/>
          <w:lang w:val="es-ES"/>
        </w:rPr>
        <w:t>.</w:t>
      </w:r>
    </w:p>
    <w:p w14:paraId="7BF88DF0" w14:textId="1DB0CD08" w:rsidR="00CB0AD1" w:rsidRDefault="000165CF" w:rsidP="000165CF">
      <w:pPr>
        <w:tabs>
          <w:tab w:val="center" w:pos="4252"/>
        </w:tabs>
        <w:spacing w:line="360" w:lineRule="auto"/>
        <w:jc w:val="both"/>
        <w:rPr>
          <w:rFonts w:ascii="Times New Roman" w:hAnsi="Times New Roman" w:cs="Arial"/>
          <w:sz w:val="24"/>
          <w:lang w:val="es-ES"/>
        </w:rPr>
      </w:pPr>
      <w:r w:rsidRPr="00DB7D1B">
        <w:rPr>
          <w:rFonts w:ascii="Times New Roman" w:hAnsi="Times New Roman" w:cs="Arial"/>
          <w:sz w:val="24"/>
          <w:lang w:val="es-ES"/>
        </w:rPr>
        <w:t xml:space="preserve">De estas consideraciones es que Deleuze pondera </w:t>
      </w:r>
      <w:r w:rsidR="00360062">
        <w:rPr>
          <w:rFonts w:ascii="Times New Roman" w:hAnsi="Times New Roman" w:cs="Arial"/>
          <w:sz w:val="24"/>
          <w:lang w:val="es-ES"/>
        </w:rPr>
        <w:t>a</w:t>
      </w:r>
      <w:r w:rsidRPr="00DB7D1B">
        <w:rPr>
          <w:rFonts w:ascii="Times New Roman" w:hAnsi="Times New Roman" w:cs="Arial"/>
          <w:sz w:val="24"/>
          <w:lang w:val="es-ES"/>
        </w:rPr>
        <w:t xml:space="preserve">l nómada, quien no cesa de desplegarse por el espacio liso. Ahora bien, </w:t>
      </w:r>
      <w:r w:rsidR="00C40F20">
        <w:rPr>
          <w:rFonts w:ascii="Times New Roman" w:hAnsi="Times New Roman" w:cs="Arial"/>
          <w:sz w:val="24"/>
          <w:lang w:val="es-ES"/>
        </w:rPr>
        <w:t>el autor</w:t>
      </w:r>
      <w:r w:rsidRPr="00DB7D1B">
        <w:rPr>
          <w:rFonts w:ascii="Times New Roman" w:hAnsi="Times New Roman" w:cs="Arial"/>
          <w:sz w:val="24"/>
          <w:lang w:val="es-ES"/>
        </w:rPr>
        <w:t xml:space="preserve"> no busca una completa desterritorialización, ya que las consecuencias de ello pueden ser la destrucción del cuerpo. Entonces ¿</w:t>
      </w:r>
      <w:r w:rsidR="00360062">
        <w:rPr>
          <w:rFonts w:ascii="Times New Roman" w:hAnsi="Times New Roman" w:cs="Arial"/>
          <w:sz w:val="24"/>
          <w:lang w:val="es-ES"/>
        </w:rPr>
        <w:t>la desterritorialización debe desembocar en una reterritorialización</w:t>
      </w:r>
      <w:r w:rsidRPr="00DB7D1B">
        <w:rPr>
          <w:rFonts w:ascii="Times New Roman" w:hAnsi="Times New Roman" w:cs="Arial"/>
          <w:sz w:val="24"/>
          <w:lang w:val="es-ES"/>
        </w:rPr>
        <w:t xml:space="preserve">? De ser así ¿se </w:t>
      </w:r>
      <w:r w:rsidRPr="00DB7D1B">
        <w:rPr>
          <w:rFonts w:ascii="Times New Roman" w:hAnsi="Times New Roman" w:cs="Arial"/>
          <w:sz w:val="24"/>
          <w:lang w:val="es-ES"/>
        </w:rPr>
        <w:lastRenderedPageBreak/>
        <w:t xml:space="preserve">diferencian estos procesos del modo en que se presentan en el cuerpo sedentario? Es preciso argumentar que ambos procesos ocurren sin importar el cuerpo </w:t>
      </w:r>
      <w:r w:rsidR="008D33CA">
        <w:rPr>
          <w:rFonts w:ascii="Times New Roman" w:hAnsi="Times New Roman" w:cs="Arial"/>
          <w:sz w:val="24"/>
          <w:lang w:val="es-ES"/>
        </w:rPr>
        <w:t>que esté en juego. Sin embargo, podemos decir algo más</w:t>
      </w:r>
      <w:r w:rsidRPr="00DB7D1B">
        <w:rPr>
          <w:rFonts w:ascii="Times New Roman" w:hAnsi="Times New Roman" w:cs="Arial"/>
          <w:sz w:val="24"/>
          <w:lang w:val="es-ES"/>
        </w:rPr>
        <w:t>. El nómada no es un enemigo de los puntos, no los odia, solo los utiliza de un modo diferente que el sedentario. Para e</w:t>
      </w:r>
      <w:r w:rsidR="00360062">
        <w:rPr>
          <w:rFonts w:ascii="Times New Roman" w:hAnsi="Times New Roman" w:cs="Arial"/>
          <w:sz w:val="24"/>
          <w:lang w:val="es-ES"/>
        </w:rPr>
        <w:t>l nómada, la reterritorializació</w:t>
      </w:r>
      <w:r w:rsidRPr="00DB7D1B">
        <w:rPr>
          <w:rFonts w:ascii="Times New Roman" w:hAnsi="Times New Roman" w:cs="Arial"/>
          <w:sz w:val="24"/>
          <w:lang w:val="es-ES"/>
        </w:rPr>
        <w:t>n es solo consecuencia de su andar errante, para el sedentario es un principio de vida. El sedentarismo rastrea las líneas de fuga que se producen a caballo en los espacios lisos para poder reterritorializarlas a través de los aparatos de captura. En el nomadismo, los puntos solo existen par</w:t>
      </w:r>
      <w:r w:rsidR="005972B5">
        <w:rPr>
          <w:rFonts w:ascii="Times New Roman" w:hAnsi="Times New Roman" w:cs="Arial"/>
          <w:sz w:val="24"/>
          <w:lang w:val="es-ES"/>
        </w:rPr>
        <w:t>a ser abandonados (Deleuze &amp; Guattari, 1977</w:t>
      </w:r>
      <w:r w:rsidRPr="00DB7D1B">
        <w:rPr>
          <w:rFonts w:ascii="Times New Roman" w:hAnsi="Times New Roman" w:cs="Arial"/>
          <w:sz w:val="24"/>
          <w:lang w:val="es-ES"/>
        </w:rPr>
        <w:t xml:space="preserve">). El cuerpo sedentario, sometido a los valores y a las normas, se interesa por la medición, la distribución, la codificación y la regulación. En el sistema de Parsons, el </w:t>
      </w:r>
      <w:r w:rsidR="00E20DBF">
        <w:rPr>
          <w:rFonts w:ascii="Times New Roman" w:hAnsi="Times New Roman" w:cs="Arial"/>
          <w:sz w:val="24"/>
          <w:lang w:val="es-ES"/>
        </w:rPr>
        <w:t>actor</w:t>
      </w:r>
      <w:r w:rsidRPr="00DB7D1B">
        <w:rPr>
          <w:rFonts w:ascii="Times New Roman" w:hAnsi="Times New Roman" w:cs="Arial"/>
          <w:sz w:val="24"/>
          <w:lang w:val="es-ES"/>
        </w:rPr>
        <w:t xml:space="preserve"> es obturado constantemente por las propias características del espacio que ocupa, es ordenado a partir de un maridaje entre fijos y variables. La desterritorialización sedentaria constituye lo que Deleuze llama D negativa. Y es que la misma no hace más que enmascarar una desterritorialización que la compensa bloqueando las líneas de fuga.</w:t>
      </w:r>
    </w:p>
    <w:p w14:paraId="373C9EE7" w14:textId="4F5D5F5D" w:rsidR="00652BD8" w:rsidRPr="00462C35" w:rsidRDefault="00A17C70" w:rsidP="00A17C70">
      <w:pPr>
        <w:tabs>
          <w:tab w:val="center" w:pos="4252"/>
        </w:tabs>
        <w:spacing w:line="360" w:lineRule="auto"/>
        <w:jc w:val="both"/>
        <w:rPr>
          <w:rFonts w:ascii="Times New Roman" w:hAnsi="Times New Roman" w:cs="Arial"/>
          <w:b/>
          <w:sz w:val="32"/>
          <w:lang w:val="es-ES"/>
        </w:rPr>
      </w:pPr>
      <w:r w:rsidRPr="00462C35">
        <w:rPr>
          <w:rFonts w:ascii="Times New Roman" w:hAnsi="Times New Roman" w:cs="Arial"/>
          <w:b/>
          <w:sz w:val="32"/>
          <w:lang w:val="es-ES"/>
        </w:rPr>
        <w:t>Acontecimiento</w:t>
      </w:r>
      <w:r w:rsidR="00D708A3" w:rsidRPr="00462C35">
        <w:rPr>
          <w:rFonts w:ascii="Times New Roman" w:hAnsi="Times New Roman" w:cs="Arial"/>
          <w:b/>
          <w:sz w:val="32"/>
          <w:lang w:val="es-ES"/>
        </w:rPr>
        <w:t xml:space="preserve"> y CsO</w:t>
      </w:r>
      <w:r w:rsidR="008D33CA" w:rsidRPr="00462C35">
        <w:rPr>
          <w:rFonts w:ascii="Times New Roman" w:hAnsi="Times New Roman" w:cs="Arial"/>
          <w:b/>
          <w:sz w:val="32"/>
          <w:lang w:val="es-ES"/>
        </w:rPr>
        <w:t>:</w:t>
      </w:r>
    </w:p>
    <w:p w14:paraId="1E13955E" w14:textId="3771250F" w:rsidR="00E20DBF" w:rsidRDefault="00E20DBF" w:rsidP="00E20DBF">
      <w:pPr>
        <w:tabs>
          <w:tab w:val="center" w:pos="4252"/>
        </w:tabs>
        <w:spacing w:line="360" w:lineRule="auto"/>
        <w:jc w:val="both"/>
        <w:rPr>
          <w:rFonts w:ascii="Times New Roman" w:hAnsi="Times New Roman" w:cs="Arial"/>
          <w:sz w:val="24"/>
          <w:lang w:val="es-ES"/>
        </w:rPr>
      </w:pPr>
      <w:r>
        <w:rPr>
          <w:rFonts w:ascii="Times New Roman" w:hAnsi="Times New Roman" w:cs="Arial"/>
          <w:sz w:val="24"/>
          <w:lang w:val="es-ES"/>
        </w:rPr>
        <w:t>A estas alturas podemos decir</w:t>
      </w:r>
      <w:r w:rsidR="00B82342">
        <w:rPr>
          <w:rFonts w:ascii="Times New Roman" w:hAnsi="Times New Roman" w:cs="Arial"/>
          <w:sz w:val="24"/>
          <w:lang w:val="es-ES"/>
        </w:rPr>
        <w:t xml:space="preserve"> </w:t>
      </w:r>
      <w:r w:rsidR="00FA05C3">
        <w:rPr>
          <w:rFonts w:ascii="Times New Roman" w:hAnsi="Times New Roman" w:cs="Arial"/>
          <w:sz w:val="24"/>
          <w:lang w:val="es-ES"/>
        </w:rPr>
        <w:t>que la interpretación deleuzi</w:t>
      </w:r>
      <w:r w:rsidR="00B82342">
        <w:rPr>
          <w:rFonts w:ascii="Times New Roman" w:hAnsi="Times New Roman" w:cs="Arial"/>
          <w:sz w:val="24"/>
          <w:lang w:val="es-ES"/>
        </w:rPr>
        <w:t xml:space="preserve">ana de los </w:t>
      </w:r>
      <w:r w:rsidR="00FE169C">
        <w:rPr>
          <w:rFonts w:ascii="Times New Roman" w:hAnsi="Times New Roman" w:cs="Arial"/>
          <w:sz w:val="24"/>
          <w:lang w:val="es-ES"/>
        </w:rPr>
        <w:t>cambios dista</w:t>
      </w:r>
      <w:r w:rsidR="006832D2">
        <w:rPr>
          <w:rFonts w:ascii="Times New Roman" w:hAnsi="Times New Roman" w:cs="Arial"/>
          <w:sz w:val="24"/>
          <w:lang w:val="es-ES"/>
        </w:rPr>
        <w:t xml:space="preserve"> considerablemente</w:t>
      </w:r>
      <w:r w:rsidR="00FE169C">
        <w:rPr>
          <w:rFonts w:ascii="Times New Roman" w:hAnsi="Times New Roman" w:cs="Arial"/>
          <w:sz w:val="24"/>
          <w:lang w:val="es-ES"/>
        </w:rPr>
        <w:t xml:space="preserve"> del pensamiento</w:t>
      </w:r>
      <w:r w:rsidR="00B82342">
        <w:rPr>
          <w:rFonts w:ascii="Times New Roman" w:hAnsi="Times New Roman" w:cs="Arial"/>
          <w:sz w:val="24"/>
          <w:lang w:val="es-ES"/>
        </w:rPr>
        <w:t xml:space="preserve"> de Parsons. Bajo la óptica del filósofo francés, podemos determinar que l</w:t>
      </w:r>
      <w:r>
        <w:rPr>
          <w:rFonts w:ascii="Times New Roman" w:hAnsi="Times New Roman" w:cs="Arial"/>
          <w:sz w:val="24"/>
          <w:lang w:val="es-ES"/>
        </w:rPr>
        <w:t>os movimientos</w:t>
      </w:r>
      <w:r w:rsidR="00FE169C">
        <w:rPr>
          <w:rFonts w:ascii="Times New Roman" w:hAnsi="Times New Roman" w:cs="Arial"/>
          <w:sz w:val="24"/>
          <w:lang w:val="es-ES"/>
        </w:rPr>
        <w:t xml:space="preserve"> mencionados en el primer apartado,</w:t>
      </w:r>
      <w:r>
        <w:rPr>
          <w:rFonts w:ascii="Times New Roman" w:hAnsi="Times New Roman" w:cs="Arial"/>
          <w:sz w:val="24"/>
          <w:lang w:val="es-ES"/>
        </w:rPr>
        <w:t xml:space="preserve"> realizados al interior del sistema subordinan el esplendor y la novedad del devenir bajo los hilos de lo dominante. De lo que se trata allí es de domesticar los movimientos reforzando lo ya constituido. No existen quiebres, sino más bien redireccionamientos para las mayorías. A raíz de esto, Esperón (2014) explica que el devenir sólo puede ser posible en la medida en la que este sea minoritario, desprendiendo una singularidad irrepetible. Ahora bien, el devenir nomádico puede inutilizar su potencia en su relación con las mayorías y perder su carácter minoritario. Por ejemplo, su flujo molecular fácilmente puede ser asimilado por el</w:t>
      </w:r>
      <w:r w:rsidR="00056AC1">
        <w:rPr>
          <w:rFonts w:ascii="Times New Roman" w:hAnsi="Times New Roman" w:cs="Arial"/>
          <w:sz w:val="24"/>
          <w:lang w:val="es-ES"/>
        </w:rPr>
        <w:t xml:space="preserve"> sistema</w:t>
      </w:r>
      <w:r>
        <w:rPr>
          <w:rFonts w:ascii="Times New Roman" w:hAnsi="Times New Roman" w:cs="Arial"/>
          <w:sz w:val="24"/>
          <w:lang w:val="es-ES"/>
        </w:rPr>
        <w:t>, acordando este una autonomía local, dom</w:t>
      </w:r>
      <w:r w:rsidR="00723BCB">
        <w:rPr>
          <w:rFonts w:ascii="Times New Roman" w:hAnsi="Times New Roman" w:cs="Arial"/>
          <w:sz w:val="24"/>
          <w:lang w:val="es-ES"/>
        </w:rPr>
        <w:t>esticando su acción. La minoría</w:t>
      </w:r>
      <w:r>
        <w:rPr>
          <w:rFonts w:ascii="Times New Roman" w:hAnsi="Times New Roman" w:cs="Arial"/>
          <w:sz w:val="24"/>
          <w:lang w:val="es-ES"/>
        </w:rPr>
        <w:t xml:space="preserve"> no debe volverse mayoría a través de otro consenso, </w:t>
      </w:r>
      <w:r w:rsidR="00723BCB">
        <w:rPr>
          <w:rFonts w:ascii="Times New Roman" w:hAnsi="Times New Roman" w:cs="Arial"/>
          <w:sz w:val="24"/>
          <w:lang w:val="es-ES"/>
        </w:rPr>
        <w:t>sino</w:t>
      </w:r>
      <w:r>
        <w:rPr>
          <w:rFonts w:ascii="Times New Roman" w:hAnsi="Times New Roman" w:cs="Arial"/>
          <w:sz w:val="24"/>
          <w:lang w:val="es-ES"/>
        </w:rPr>
        <w:t xml:space="preserve"> producir líneas irreconciliables, que poco tienen que ver con los círculos redundantes. La revolución en Deleuze, supone la abolición de todo orden social rígido. El acontecimiento, explica Esperón (2014), es algo traumático, menor, perturbador, anárquico. Es el debilitamiento de lo estable. Lo que </w:t>
      </w:r>
      <w:r>
        <w:rPr>
          <w:rFonts w:ascii="Times New Roman" w:hAnsi="Times New Roman" w:cs="Arial"/>
          <w:sz w:val="24"/>
          <w:lang w:val="es-ES"/>
        </w:rPr>
        <w:lastRenderedPageBreak/>
        <w:t xml:space="preserve">le interesa </w:t>
      </w:r>
      <w:r w:rsidR="006832D2">
        <w:rPr>
          <w:rFonts w:ascii="Times New Roman" w:hAnsi="Times New Roman" w:cs="Arial"/>
          <w:sz w:val="24"/>
          <w:lang w:val="es-ES"/>
        </w:rPr>
        <w:t>a</w:t>
      </w:r>
      <w:r>
        <w:rPr>
          <w:rFonts w:ascii="Times New Roman" w:hAnsi="Times New Roman" w:cs="Arial"/>
          <w:sz w:val="24"/>
          <w:lang w:val="es-ES"/>
        </w:rPr>
        <w:t xml:space="preserve"> Deleuze, son los modos de individuación de las cosas o de los sujetos que se suponen irrepetibles: una hora del día, un viento, un clima.</w:t>
      </w:r>
    </w:p>
    <w:p w14:paraId="0127FD38" w14:textId="7D70485E" w:rsidR="00D708A3" w:rsidRDefault="00B82342" w:rsidP="00E20DBF">
      <w:pPr>
        <w:tabs>
          <w:tab w:val="center" w:pos="4252"/>
        </w:tabs>
        <w:spacing w:line="360" w:lineRule="auto"/>
        <w:jc w:val="both"/>
        <w:rPr>
          <w:rFonts w:ascii="Times New Roman" w:hAnsi="Times New Roman" w:cs="Arial"/>
          <w:sz w:val="24"/>
          <w:lang w:val="es-ES"/>
        </w:rPr>
      </w:pPr>
      <w:r>
        <w:rPr>
          <w:rFonts w:ascii="Times New Roman" w:hAnsi="Times New Roman" w:cs="Arial"/>
          <w:sz w:val="24"/>
          <w:lang w:val="es-ES"/>
        </w:rPr>
        <w:t>Del acontecimiento emerge la verdadera potencia del cambio</w:t>
      </w:r>
      <w:r w:rsidR="00E20DBF">
        <w:rPr>
          <w:rFonts w:ascii="Times New Roman" w:hAnsi="Times New Roman" w:cs="Arial"/>
          <w:sz w:val="24"/>
          <w:lang w:val="es-ES"/>
        </w:rPr>
        <w:t xml:space="preserve">. El acontecimiento supone una línea que pasa por el medio de los límites de la </w:t>
      </w:r>
      <w:r w:rsidR="00DE133B">
        <w:rPr>
          <w:rFonts w:ascii="Times New Roman" w:hAnsi="Times New Roman" w:cs="Arial"/>
          <w:sz w:val="24"/>
          <w:lang w:val="es-ES"/>
        </w:rPr>
        <w:t>“o”</w:t>
      </w:r>
      <w:r w:rsidR="00E20DBF">
        <w:rPr>
          <w:rFonts w:ascii="Times New Roman" w:hAnsi="Times New Roman" w:cs="Arial"/>
          <w:sz w:val="24"/>
          <w:lang w:val="es-ES"/>
        </w:rPr>
        <w:t>. En reemplazo, nos propone habitar el mundo a partir de las series conjuntivas y…y…y...y</w:t>
      </w:r>
      <w:r w:rsidR="00723BCB">
        <w:rPr>
          <w:rFonts w:ascii="Times New Roman" w:hAnsi="Times New Roman" w:cs="Arial"/>
          <w:sz w:val="24"/>
          <w:lang w:val="es-ES"/>
        </w:rPr>
        <w:t>, a modo de rizoma</w:t>
      </w:r>
      <w:r w:rsidR="00E20DBF">
        <w:rPr>
          <w:rFonts w:ascii="Times New Roman" w:hAnsi="Times New Roman" w:cs="Arial"/>
          <w:sz w:val="24"/>
          <w:lang w:val="es-ES"/>
        </w:rPr>
        <w:t xml:space="preserve">. El estallido del acontecimiento conforma un </w:t>
      </w:r>
      <w:r>
        <w:rPr>
          <w:rFonts w:ascii="Times New Roman" w:hAnsi="Times New Roman" w:cs="Arial"/>
          <w:sz w:val="24"/>
          <w:lang w:val="es-ES"/>
        </w:rPr>
        <w:t>espacio</w:t>
      </w:r>
      <w:r w:rsidR="00E20DBF">
        <w:rPr>
          <w:rFonts w:ascii="Times New Roman" w:hAnsi="Times New Roman" w:cs="Arial"/>
          <w:sz w:val="24"/>
          <w:lang w:val="es-ES"/>
        </w:rPr>
        <w:t xml:space="preserve"> ilimitado y abierto, que no totaliza sus componentes en una unidad superior y absoluta</w:t>
      </w:r>
      <w:r>
        <w:rPr>
          <w:rFonts w:ascii="Times New Roman" w:hAnsi="Times New Roman" w:cs="Arial"/>
          <w:sz w:val="24"/>
          <w:lang w:val="es-ES"/>
        </w:rPr>
        <w:t>, como valores o normas</w:t>
      </w:r>
      <w:r w:rsidR="00E20DBF">
        <w:rPr>
          <w:rFonts w:ascii="Times New Roman" w:hAnsi="Times New Roman" w:cs="Arial"/>
          <w:sz w:val="24"/>
          <w:lang w:val="es-ES"/>
        </w:rPr>
        <w:t xml:space="preserve">, sino que existen entrecruzamientos, encuentros y desencuentros de fuerzas, en donde ni ego ni alter pueden saber cómo va a reaccionar el otro. </w:t>
      </w:r>
      <w:r>
        <w:rPr>
          <w:rFonts w:ascii="Times New Roman" w:hAnsi="Times New Roman" w:cs="Arial"/>
          <w:sz w:val="24"/>
          <w:lang w:val="es-ES"/>
        </w:rPr>
        <w:t>Las relaciones extendidas por el acontecimiento</w:t>
      </w:r>
      <w:r w:rsidR="00E20DBF">
        <w:rPr>
          <w:rFonts w:ascii="Times New Roman" w:hAnsi="Times New Roman" w:cs="Arial"/>
          <w:sz w:val="24"/>
          <w:lang w:val="es-ES"/>
        </w:rPr>
        <w:t xml:space="preserve"> pueden provocar conexiones y desconexiones, producir fugas y destruir la estabilidad social</w:t>
      </w:r>
      <w:r w:rsidR="00DE133B">
        <w:rPr>
          <w:rFonts w:ascii="Times New Roman" w:hAnsi="Times New Roman" w:cs="Arial"/>
          <w:sz w:val="24"/>
          <w:lang w:val="es-ES"/>
        </w:rPr>
        <w:t xml:space="preserve"> y </w:t>
      </w:r>
      <w:r w:rsidR="00E20DBF">
        <w:rPr>
          <w:rFonts w:ascii="Times New Roman" w:hAnsi="Times New Roman" w:cs="Arial"/>
          <w:sz w:val="24"/>
          <w:lang w:val="es-ES"/>
        </w:rPr>
        <w:t>cultural. Estos movimientos no pueden ser anticipados, operan desde el sin sentido</w:t>
      </w:r>
      <w:r w:rsidR="00DE133B">
        <w:rPr>
          <w:rFonts w:ascii="Times New Roman" w:hAnsi="Times New Roman" w:cs="Arial"/>
          <w:sz w:val="24"/>
          <w:lang w:val="es-ES"/>
        </w:rPr>
        <w:t>, por lo que n</w:t>
      </w:r>
      <w:r w:rsidR="00E20DBF">
        <w:rPr>
          <w:rFonts w:ascii="Times New Roman" w:hAnsi="Times New Roman" w:cs="Arial"/>
          <w:sz w:val="24"/>
          <w:lang w:val="es-ES"/>
        </w:rPr>
        <w:t>o puede haber un principio regulador</w:t>
      </w:r>
      <w:r w:rsidR="00E20DBF">
        <w:rPr>
          <w:rFonts w:ascii="Times New Roman" w:hAnsi="Times New Roman" w:cs="Times New Roman"/>
          <w:sz w:val="24"/>
          <w:lang w:val="es-ES"/>
        </w:rPr>
        <w:t xml:space="preserve">. </w:t>
      </w:r>
      <w:r w:rsidR="00E20DBF">
        <w:rPr>
          <w:rFonts w:ascii="Times New Roman" w:hAnsi="Times New Roman" w:cs="Arial"/>
          <w:sz w:val="24"/>
          <w:lang w:val="es-ES"/>
        </w:rPr>
        <w:t>Implican una relación con lo nuevo, con el afuera, en de</w:t>
      </w:r>
      <w:r>
        <w:rPr>
          <w:rFonts w:ascii="Times New Roman" w:hAnsi="Times New Roman" w:cs="Arial"/>
          <w:sz w:val="24"/>
          <w:lang w:val="es-ES"/>
        </w:rPr>
        <w:t>finitiva, es lanzarse a la nada (Esperó</w:t>
      </w:r>
      <w:r w:rsidR="00E20DBF">
        <w:rPr>
          <w:rFonts w:ascii="Times New Roman" w:hAnsi="Times New Roman" w:cs="Arial"/>
          <w:sz w:val="24"/>
          <w:lang w:val="es-ES"/>
        </w:rPr>
        <w:t>n</w:t>
      </w:r>
      <w:r>
        <w:rPr>
          <w:rFonts w:ascii="Times New Roman" w:hAnsi="Times New Roman" w:cs="Arial"/>
          <w:sz w:val="24"/>
          <w:lang w:val="es-ES"/>
        </w:rPr>
        <w:t>, 2014</w:t>
      </w:r>
      <w:r w:rsidR="00E20DBF">
        <w:rPr>
          <w:rFonts w:ascii="Times New Roman" w:hAnsi="Times New Roman" w:cs="Arial"/>
          <w:sz w:val="24"/>
          <w:lang w:val="es-ES"/>
        </w:rPr>
        <w:t>).</w:t>
      </w:r>
      <w:r>
        <w:rPr>
          <w:rFonts w:ascii="Times New Roman" w:hAnsi="Times New Roman" w:cs="Arial"/>
          <w:sz w:val="24"/>
          <w:lang w:val="es-ES"/>
        </w:rPr>
        <w:t xml:space="preserve"> </w:t>
      </w:r>
    </w:p>
    <w:p w14:paraId="04AE5B89" w14:textId="6453BF34" w:rsidR="00E00755" w:rsidRDefault="00E00755" w:rsidP="00723BCB">
      <w:pPr>
        <w:tabs>
          <w:tab w:val="center" w:pos="4252"/>
        </w:tabs>
        <w:spacing w:line="360" w:lineRule="auto"/>
        <w:jc w:val="both"/>
        <w:rPr>
          <w:rFonts w:ascii="Times New Roman" w:hAnsi="Times New Roman" w:cs="Arial"/>
          <w:sz w:val="24"/>
          <w:lang w:val="es-ES"/>
        </w:rPr>
      </w:pPr>
      <w:r>
        <w:rPr>
          <w:rFonts w:ascii="Times New Roman" w:hAnsi="Times New Roman" w:cs="Arial"/>
          <w:sz w:val="24"/>
          <w:lang w:val="es-ES"/>
        </w:rPr>
        <w:t>Ahora bien,</w:t>
      </w:r>
      <w:r w:rsidR="00B82342">
        <w:rPr>
          <w:rFonts w:ascii="Times New Roman" w:hAnsi="Times New Roman" w:cs="Arial"/>
          <w:sz w:val="24"/>
          <w:lang w:val="es-ES"/>
        </w:rPr>
        <w:t xml:space="preserve"> ¿Cómo sensibilizarse a estas conexiones? ¿Qué tipo de postura se debe adoptar para poder explotar y explorar nuestras potencias</w:t>
      </w:r>
      <w:r w:rsidR="006500DA">
        <w:rPr>
          <w:rFonts w:ascii="Times New Roman" w:hAnsi="Times New Roman" w:cs="Arial"/>
          <w:sz w:val="24"/>
          <w:lang w:val="es-ES"/>
        </w:rPr>
        <w:t>? La respuesta de Deleuze se hall</w:t>
      </w:r>
      <w:r w:rsidR="00B82342">
        <w:rPr>
          <w:rFonts w:ascii="Times New Roman" w:hAnsi="Times New Roman" w:cs="Arial"/>
          <w:sz w:val="24"/>
          <w:lang w:val="es-ES"/>
        </w:rPr>
        <w:t xml:space="preserve">a en el Cuerpo sin Órganos (en adelante CsO). </w:t>
      </w:r>
      <w:r>
        <w:rPr>
          <w:rFonts w:ascii="Times New Roman" w:hAnsi="Times New Roman" w:cs="Arial"/>
          <w:sz w:val="24"/>
          <w:lang w:val="es-ES"/>
        </w:rPr>
        <w:t>En principio, debemos aclarar que esta figura no refiere a la eliminación de los órganos, puesto que estos no son sus enemigos, sino más bien del organi</w:t>
      </w:r>
      <w:r w:rsidR="00723BCB">
        <w:rPr>
          <w:rFonts w:ascii="Times New Roman" w:hAnsi="Times New Roman" w:cs="Arial"/>
          <w:sz w:val="24"/>
          <w:lang w:val="es-ES"/>
        </w:rPr>
        <w:t>s</w:t>
      </w:r>
      <w:r>
        <w:rPr>
          <w:rFonts w:ascii="Times New Roman" w:hAnsi="Times New Roman" w:cs="Arial"/>
          <w:sz w:val="24"/>
          <w:lang w:val="es-ES"/>
        </w:rPr>
        <w:t>mo</w:t>
      </w:r>
      <w:r w:rsidR="009C69C3">
        <w:rPr>
          <w:rFonts w:ascii="Times New Roman" w:hAnsi="Times New Roman" w:cs="Arial"/>
          <w:sz w:val="24"/>
          <w:lang w:val="es-ES"/>
        </w:rPr>
        <w:t xml:space="preserve"> </w:t>
      </w:r>
      <w:r w:rsidR="009C69C3">
        <w:rPr>
          <w:rFonts w:ascii="Times New Roman" w:hAnsi="Times New Roman" w:cs="Arial"/>
          <w:color w:val="000000" w:themeColor="text1"/>
          <w:sz w:val="24"/>
          <w:lang w:val="es-ES"/>
        </w:rPr>
        <w:t>(Deleuze &amp; Guattari 1997)</w:t>
      </w:r>
      <w:r>
        <w:rPr>
          <w:rFonts w:ascii="Times New Roman" w:hAnsi="Times New Roman" w:cs="Arial"/>
          <w:sz w:val="24"/>
          <w:lang w:val="es-ES"/>
        </w:rPr>
        <w:t xml:space="preserve">. Un CsO es un cuerpo vivo capaz de desentenderse de los mecanismos de captura de los estratos. Deleuze compara al CsO con un huevo ya que representa un territorio aún sin estratificar, en donde todo es potencia. Entonces, el CsO es un conjunto de prácticas que sólo se ponen en marcha </w:t>
      </w:r>
      <w:r w:rsidR="00723BCB">
        <w:rPr>
          <w:rFonts w:ascii="Times New Roman" w:hAnsi="Times New Roman" w:cs="Arial"/>
          <w:sz w:val="24"/>
          <w:lang w:val="es-ES"/>
        </w:rPr>
        <w:t>al momento del hartazgo frente al organismo</w:t>
      </w:r>
      <w:r w:rsidR="009C69C3">
        <w:rPr>
          <w:rFonts w:ascii="Times New Roman" w:hAnsi="Times New Roman" w:cs="Arial"/>
          <w:sz w:val="24"/>
          <w:lang w:val="es-ES"/>
        </w:rPr>
        <w:t xml:space="preserve"> </w:t>
      </w:r>
      <w:r w:rsidR="009C69C3">
        <w:rPr>
          <w:rFonts w:ascii="Times New Roman" w:hAnsi="Times New Roman" w:cs="Arial"/>
          <w:color w:val="000000" w:themeColor="text1"/>
          <w:sz w:val="24"/>
          <w:lang w:val="es-ES"/>
        </w:rPr>
        <w:t>(Deleuze &amp; Guattari 1997)</w:t>
      </w:r>
      <w:r>
        <w:rPr>
          <w:rFonts w:ascii="Times New Roman" w:hAnsi="Times New Roman" w:cs="Arial"/>
          <w:sz w:val="24"/>
          <w:lang w:val="es-ES"/>
        </w:rPr>
        <w:t>.</w:t>
      </w:r>
      <w:r w:rsidR="00723BCB">
        <w:rPr>
          <w:rFonts w:ascii="Times New Roman" w:hAnsi="Times New Roman" w:cs="Arial"/>
          <w:sz w:val="24"/>
          <w:lang w:val="es-ES"/>
        </w:rPr>
        <w:t xml:space="preserve"> </w:t>
      </w:r>
      <w:r>
        <w:rPr>
          <w:rFonts w:ascii="Times New Roman" w:hAnsi="Times New Roman" w:cs="Arial"/>
          <w:sz w:val="24"/>
          <w:lang w:val="es-ES"/>
        </w:rPr>
        <w:t xml:space="preserve">En ese sentido, allí donde el </w:t>
      </w:r>
      <w:r w:rsidR="003E7DB5">
        <w:rPr>
          <w:rFonts w:ascii="Times New Roman" w:hAnsi="Times New Roman" w:cs="Arial"/>
          <w:sz w:val="24"/>
          <w:lang w:val="es-ES"/>
        </w:rPr>
        <w:t>planteamiento de Parsons</w:t>
      </w:r>
      <w:r>
        <w:rPr>
          <w:rFonts w:ascii="Times New Roman" w:hAnsi="Times New Roman" w:cs="Arial"/>
          <w:sz w:val="24"/>
          <w:lang w:val="es-ES"/>
        </w:rPr>
        <w:t xml:space="preserve"> intenta detenernos, Deleuze nos empuja a proseguir. La existencia del CsO solo es posible tras la muerte de los fantasmas normativos, los cuales asestan golpes de bloqueo al CsO. El cuerpo es un conjunto de</w:t>
      </w:r>
      <w:r w:rsidR="00723BCB">
        <w:rPr>
          <w:rFonts w:ascii="Times New Roman" w:hAnsi="Times New Roman" w:cs="Arial"/>
          <w:sz w:val="24"/>
          <w:lang w:val="es-ES"/>
        </w:rPr>
        <w:t xml:space="preserve"> válvulas, cámaras y</w:t>
      </w:r>
      <w:r w:rsidR="003E7DB5">
        <w:rPr>
          <w:rFonts w:ascii="Times New Roman" w:hAnsi="Times New Roman" w:cs="Arial"/>
          <w:sz w:val="24"/>
          <w:lang w:val="es-ES"/>
        </w:rPr>
        <w:t xml:space="preserve"> recipientes</w:t>
      </w:r>
      <w:r w:rsidR="00723BCB">
        <w:rPr>
          <w:rFonts w:ascii="Times New Roman" w:hAnsi="Times New Roman" w:cs="Arial"/>
          <w:sz w:val="24"/>
          <w:lang w:val="es-ES"/>
        </w:rPr>
        <w:t xml:space="preserve"> que hay que dejar fluir</w:t>
      </w:r>
      <w:r w:rsidR="009C69C3">
        <w:rPr>
          <w:rFonts w:ascii="Times New Roman" w:hAnsi="Times New Roman" w:cs="Arial"/>
          <w:sz w:val="24"/>
          <w:lang w:val="es-ES"/>
        </w:rPr>
        <w:t xml:space="preserve"> </w:t>
      </w:r>
      <w:r w:rsidR="009C69C3">
        <w:rPr>
          <w:rFonts w:ascii="Times New Roman" w:hAnsi="Times New Roman" w:cs="Arial"/>
          <w:color w:val="000000" w:themeColor="text1"/>
          <w:sz w:val="24"/>
          <w:lang w:val="es-ES"/>
        </w:rPr>
        <w:t>(Deleuze &amp; Guattari 1997)</w:t>
      </w:r>
      <w:r w:rsidR="003E7DB5">
        <w:rPr>
          <w:rFonts w:ascii="Times New Roman" w:hAnsi="Times New Roman" w:cs="Arial"/>
          <w:sz w:val="24"/>
          <w:lang w:val="es-ES"/>
        </w:rPr>
        <w:t>.</w:t>
      </w:r>
      <w:r>
        <w:rPr>
          <w:rFonts w:ascii="Times New Roman" w:hAnsi="Times New Roman" w:cs="Arial"/>
          <w:sz w:val="24"/>
          <w:lang w:val="es-ES"/>
        </w:rPr>
        <w:t xml:space="preserve"> El campo normativo de</w:t>
      </w:r>
      <w:r w:rsidR="003071A1">
        <w:rPr>
          <w:rFonts w:ascii="Times New Roman" w:hAnsi="Times New Roman" w:cs="Arial"/>
          <w:sz w:val="24"/>
          <w:lang w:val="es-ES"/>
        </w:rPr>
        <w:t>l modelo de</w:t>
      </w:r>
      <w:r>
        <w:rPr>
          <w:rFonts w:ascii="Times New Roman" w:hAnsi="Times New Roman" w:cs="Arial"/>
          <w:sz w:val="24"/>
          <w:lang w:val="es-ES"/>
        </w:rPr>
        <w:t xml:space="preserve"> Parsons traiciona al deseo, lo arranca de su campo de inmanencia dando vida al sacerdote, quien maldice el deseo experimental. </w:t>
      </w:r>
      <w:r w:rsidR="009C69C3">
        <w:rPr>
          <w:rFonts w:ascii="Times New Roman" w:hAnsi="Times New Roman" w:cs="Arial"/>
          <w:sz w:val="24"/>
          <w:lang w:val="es-ES"/>
        </w:rPr>
        <w:t>“</w:t>
      </w:r>
      <w:r>
        <w:rPr>
          <w:rFonts w:ascii="Times New Roman" w:hAnsi="Times New Roman" w:cs="Arial"/>
          <w:sz w:val="24"/>
          <w:lang w:val="es-ES"/>
        </w:rPr>
        <w:t xml:space="preserve">El </w:t>
      </w:r>
      <w:proofErr w:type="spellStart"/>
      <w:r>
        <w:rPr>
          <w:rFonts w:ascii="Times New Roman" w:hAnsi="Times New Roman" w:cs="Arial"/>
          <w:sz w:val="24"/>
          <w:lang w:val="es-ES"/>
        </w:rPr>
        <w:t>CsO</w:t>
      </w:r>
      <w:proofErr w:type="spellEnd"/>
      <w:r w:rsidR="009C69C3">
        <w:rPr>
          <w:rFonts w:ascii="Times New Roman" w:hAnsi="Times New Roman" w:cs="Arial"/>
          <w:sz w:val="24"/>
          <w:lang w:val="es-ES"/>
        </w:rPr>
        <w:t xml:space="preserve"> grita: </w:t>
      </w:r>
      <w:r>
        <w:rPr>
          <w:rFonts w:ascii="Times New Roman" w:hAnsi="Times New Roman" w:cs="Arial"/>
          <w:sz w:val="24"/>
          <w:lang w:val="es-ES"/>
        </w:rPr>
        <w:t>me han hecho un organismo, me han plegado indebidam</w:t>
      </w:r>
      <w:r w:rsidR="003E7DB5">
        <w:rPr>
          <w:rFonts w:ascii="Times New Roman" w:hAnsi="Times New Roman" w:cs="Arial"/>
          <w:sz w:val="24"/>
          <w:lang w:val="es-ES"/>
        </w:rPr>
        <w:t>ente, me han robado mi cuerpo”</w:t>
      </w:r>
      <w:r w:rsidR="009C69C3">
        <w:rPr>
          <w:rFonts w:ascii="Times New Roman" w:hAnsi="Times New Roman" w:cs="Arial"/>
          <w:sz w:val="24"/>
          <w:lang w:val="es-ES"/>
        </w:rPr>
        <w:t xml:space="preserve"> </w:t>
      </w:r>
      <w:r w:rsidR="009C69C3">
        <w:rPr>
          <w:rFonts w:ascii="Times New Roman" w:hAnsi="Times New Roman" w:cs="Arial"/>
          <w:color w:val="000000" w:themeColor="text1"/>
          <w:sz w:val="24"/>
          <w:lang w:val="es-ES"/>
        </w:rPr>
        <w:t>(Deleuze &amp; Guattari 1997, p.</w:t>
      </w:r>
      <w:r w:rsidR="00555C35">
        <w:rPr>
          <w:rFonts w:ascii="Times New Roman" w:hAnsi="Times New Roman" w:cs="Arial"/>
          <w:color w:val="000000" w:themeColor="text1"/>
          <w:sz w:val="24"/>
          <w:lang w:val="es-ES"/>
        </w:rPr>
        <w:t xml:space="preserve"> </w:t>
      </w:r>
      <w:r w:rsidR="009C69C3">
        <w:rPr>
          <w:rFonts w:ascii="Times New Roman" w:hAnsi="Times New Roman" w:cs="Arial"/>
          <w:color w:val="000000" w:themeColor="text1"/>
          <w:sz w:val="24"/>
          <w:lang w:val="es-ES"/>
        </w:rPr>
        <w:t>164)</w:t>
      </w:r>
      <w:r w:rsidR="003E7DB5">
        <w:rPr>
          <w:rFonts w:ascii="Times New Roman" w:hAnsi="Times New Roman" w:cs="Arial"/>
          <w:sz w:val="24"/>
          <w:lang w:val="es-ES"/>
        </w:rPr>
        <w:t>.</w:t>
      </w:r>
    </w:p>
    <w:p w14:paraId="6C452EE2" w14:textId="21FD0679" w:rsidR="00E00755" w:rsidRDefault="00E00755" w:rsidP="00A17C70">
      <w:pPr>
        <w:tabs>
          <w:tab w:val="center" w:pos="4252"/>
        </w:tabs>
        <w:spacing w:line="360" w:lineRule="auto"/>
        <w:jc w:val="both"/>
        <w:rPr>
          <w:rFonts w:ascii="Times New Roman" w:hAnsi="Times New Roman" w:cs="Arial"/>
          <w:sz w:val="24"/>
          <w:lang w:val="es-ES"/>
        </w:rPr>
      </w:pPr>
      <w:r>
        <w:rPr>
          <w:rFonts w:ascii="Times New Roman" w:hAnsi="Times New Roman" w:cs="Arial"/>
          <w:sz w:val="24"/>
          <w:lang w:val="es-ES"/>
        </w:rPr>
        <w:lastRenderedPageBreak/>
        <w:t>Una vez más, resulta capital entender que Deleuze no nos pretende empujar hacia una desterritorialización absoluta, en efecto remarca: “a menudo, nos veremos obligados a caer en puntos muertos, a pasar por poderes significante</w:t>
      </w:r>
      <w:r w:rsidR="00DF0E22">
        <w:rPr>
          <w:rFonts w:ascii="Times New Roman" w:hAnsi="Times New Roman" w:cs="Arial"/>
          <w:sz w:val="24"/>
          <w:lang w:val="es-ES"/>
        </w:rPr>
        <w:t>s</w:t>
      </w:r>
      <w:r>
        <w:rPr>
          <w:rFonts w:ascii="Times New Roman" w:hAnsi="Times New Roman" w:cs="Arial"/>
          <w:sz w:val="24"/>
          <w:lang w:val="es-ES"/>
        </w:rPr>
        <w:t xml:space="preserve">, y afecciones y formaciones paranoicas” </w:t>
      </w:r>
      <w:r w:rsidR="009C69C3">
        <w:rPr>
          <w:rFonts w:ascii="Times New Roman" w:hAnsi="Times New Roman" w:cs="Arial"/>
          <w:color w:val="000000" w:themeColor="text1"/>
          <w:sz w:val="24"/>
          <w:lang w:val="es-ES"/>
        </w:rPr>
        <w:t>(Deleuze &amp; Guattari 1997, p.</w:t>
      </w:r>
      <w:r w:rsidR="00555C35">
        <w:rPr>
          <w:rFonts w:ascii="Times New Roman" w:hAnsi="Times New Roman" w:cs="Arial"/>
          <w:color w:val="000000" w:themeColor="text1"/>
          <w:sz w:val="24"/>
          <w:lang w:val="es-ES"/>
        </w:rPr>
        <w:t xml:space="preserve"> </w:t>
      </w:r>
      <w:r w:rsidR="009C69C3">
        <w:rPr>
          <w:rFonts w:ascii="Times New Roman" w:hAnsi="Times New Roman" w:cs="Arial"/>
          <w:color w:val="000000" w:themeColor="text1"/>
          <w:sz w:val="24"/>
          <w:lang w:val="es-ES"/>
        </w:rPr>
        <w:t>19)</w:t>
      </w:r>
      <w:r>
        <w:rPr>
          <w:rFonts w:ascii="Times New Roman" w:hAnsi="Times New Roman" w:cs="Arial"/>
          <w:sz w:val="24"/>
          <w:lang w:val="es-ES"/>
        </w:rPr>
        <w:t>. La experimentación vitalista poco tiene que ver con la destrucción del cuerpo</w:t>
      </w:r>
      <w:r w:rsidR="009C69C3">
        <w:rPr>
          <w:rFonts w:ascii="Times New Roman" w:hAnsi="Times New Roman" w:cs="Arial"/>
          <w:sz w:val="24"/>
          <w:lang w:val="es-ES"/>
        </w:rPr>
        <w:t xml:space="preserve">. Es por eso que, el filósofo francés, </w:t>
      </w:r>
      <w:r>
        <w:rPr>
          <w:rFonts w:ascii="Times New Roman" w:hAnsi="Times New Roman" w:cs="Arial"/>
          <w:sz w:val="24"/>
          <w:lang w:val="es-ES"/>
        </w:rPr>
        <w:t>nos llama a conservar partes del organismo, incluso partes de significancia y de interpretación con la capacidad de ponerlas en contra del sistema. “Lo peor no es estar estratificado, sino precipitar la desestratificación en un des</w:t>
      </w:r>
      <w:r w:rsidR="005972B5">
        <w:rPr>
          <w:rFonts w:ascii="Times New Roman" w:hAnsi="Times New Roman" w:cs="Arial"/>
          <w:sz w:val="24"/>
          <w:lang w:val="es-ES"/>
        </w:rPr>
        <w:t>moronamiento suicida” (Deleuze &amp; Guattari 1997</w:t>
      </w:r>
      <w:r w:rsidR="009C69C3">
        <w:rPr>
          <w:rFonts w:ascii="Times New Roman" w:hAnsi="Times New Roman" w:cs="Arial"/>
          <w:sz w:val="24"/>
          <w:lang w:val="es-ES"/>
        </w:rPr>
        <w:t xml:space="preserve"> p.</w:t>
      </w:r>
      <w:r w:rsidR="00555C35">
        <w:rPr>
          <w:rFonts w:ascii="Times New Roman" w:hAnsi="Times New Roman" w:cs="Arial"/>
          <w:sz w:val="24"/>
          <w:lang w:val="es-ES"/>
        </w:rPr>
        <w:t xml:space="preserve"> </w:t>
      </w:r>
      <w:r w:rsidR="009C69C3">
        <w:rPr>
          <w:rFonts w:ascii="Times New Roman" w:hAnsi="Times New Roman" w:cs="Arial"/>
          <w:sz w:val="24"/>
          <w:lang w:val="es-ES"/>
        </w:rPr>
        <w:t>165</w:t>
      </w:r>
      <w:r>
        <w:rPr>
          <w:rFonts w:ascii="Times New Roman" w:hAnsi="Times New Roman" w:cs="Arial"/>
          <w:sz w:val="24"/>
          <w:lang w:val="es-ES"/>
        </w:rPr>
        <w:t>).</w:t>
      </w:r>
      <w:r w:rsidR="003E7DB5">
        <w:rPr>
          <w:rFonts w:ascii="Times New Roman" w:hAnsi="Times New Roman" w:cs="Arial"/>
          <w:sz w:val="24"/>
          <w:lang w:val="es-ES"/>
        </w:rPr>
        <w:t xml:space="preserve"> </w:t>
      </w:r>
    </w:p>
    <w:p w14:paraId="57970E78" w14:textId="5CD1A011" w:rsidR="007778D0" w:rsidRPr="00462C35" w:rsidRDefault="00723BCB" w:rsidP="00A17C70">
      <w:pPr>
        <w:tabs>
          <w:tab w:val="center" w:pos="4252"/>
        </w:tabs>
        <w:spacing w:line="360" w:lineRule="auto"/>
        <w:jc w:val="both"/>
        <w:rPr>
          <w:rFonts w:ascii="Times New Roman" w:hAnsi="Times New Roman" w:cs="Arial"/>
          <w:b/>
          <w:sz w:val="24"/>
          <w:lang w:val="es-ES"/>
        </w:rPr>
      </w:pPr>
      <w:r w:rsidRPr="00462C35">
        <w:rPr>
          <w:rFonts w:ascii="Times New Roman" w:hAnsi="Times New Roman" w:cs="Arial"/>
          <w:b/>
          <w:sz w:val="32"/>
          <w:lang w:val="es-ES"/>
        </w:rPr>
        <w:t>El juicio y los s</w:t>
      </w:r>
      <w:r w:rsidR="000165CF" w:rsidRPr="00462C35">
        <w:rPr>
          <w:rFonts w:ascii="Times New Roman" w:hAnsi="Times New Roman" w:cs="Arial"/>
          <w:b/>
          <w:sz w:val="32"/>
          <w:lang w:val="es-ES"/>
        </w:rPr>
        <w:t>imulacros:</w:t>
      </w:r>
    </w:p>
    <w:p w14:paraId="5D308DF2" w14:textId="3161367F" w:rsidR="00B41548" w:rsidRDefault="0029451A" w:rsidP="006E05C5">
      <w:pPr>
        <w:spacing w:line="360" w:lineRule="auto"/>
        <w:jc w:val="both"/>
        <w:rPr>
          <w:rFonts w:ascii="Times New Roman" w:hAnsi="Times New Roman" w:cs="Arial"/>
          <w:sz w:val="24"/>
          <w:lang w:val="es-ES"/>
        </w:rPr>
      </w:pPr>
      <w:r>
        <w:rPr>
          <w:rFonts w:ascii="Times New Roman" w:hAnsi="Times New Roman" w:cs="Arial"/>
          <w:sz w:val="24"/>
          <w:lang w:val="es-ES"/>
        </w:rPr>
        <w:t>Ya hemos visto los efectos d</w:t>
      </w:r>
      <w:r w:rsidR="006E05C5">
        <w:rPr>
          <w:rFonts w:ascii="Times New Roman" w:hAnsi="Times New Roman" w:cs="Arial"/>
          <w:sz w:val="24"/>
          <w:lang w:val="es-ES"/>
        </w:rPr>
        <w:t xml:space="preserve">e los estratos sobre la tierra, así como también </w:t>
      </w:r>
      <w:r>
        <w:rPr>
          <w:rFonts w:ascii="Times New Roman" w:hAnsi="Times New Roman" w:cs="Arial"/>
          <w:sz w:val="24"/>
          <w:lang w:val="es-ES"/>
        </w:rPr>
        <w:t>sus efectos sobre el cuerpo. Es necesario partir desde una ontología que nos extienda herramientas para luchar. Deleuze recupera a Spinoza y su filosofía de las pasiones para proponer una sustitución entre un modelo moral y otro ético</w:t>
      </w:r>
      <w:r w:rsidR="0044393D">
        <w:rPr>
          <w:rFonts w:ascii="Times New Roman" w:hAnsi="Times New Roman" w:cs="Arial"/>
          <w:sz w:val="24"/>
          <w:lang w:val="es-ES"/>
        </w:rPr>
        <w:t>,</w:t>
      </w:r>
      <w:r>
        <w:rPr>
          <w:rFonts w:ascii="Times New Roman" w:hAnsi="Times New Roman" w:cs="Arial"/>
          <w:sz w:val="24"/>
          <w:lang w:val="es-ES"/>
        </w:rPr>
        <w:t xml:space="preserve"> diferenciando entre el bien y el mal de lo bueno y lo malo. En este caso, la ética supone la ponderación de los cuerpos inmanentes, en detrimento de la moral, cuya existencia remite a valores trascendentes</w:t>
      </w:r>
      <w:r w:rsidR="000D78AB">
        <w:rPr>
          <w:rFonts w:ascii="Times New Roman" w:hAnsi="Times New Roman" w:cs="Arial"/>
          <w:sz w:val="24"/>
          <w:lang w:val="es-ES"/>
        </w:rPr>
        <w:t xml:space="preserve"> comunes para todxs los cuerpos (el bien y el mal)</w:t>
      </w:r>
      <w:r>
        <w:rPr>
          <w:rFonts w:ascii="Times New Roman" w:hAnsi="Times New Roman" w:cs="Arial"/>
          <w:sz w:val="24"/>
          <w:lang w:val="es-ES"/>
        </w:rPr>
        <w:t xml:space="preserve"> (Marangi, 2017). Para Deleuze, la ética spinozista conduce a un plano común para todos los seres, denominado plano de inmanencia. Este plano se diferencia del plano trascendental, ya que no existe un principio de organización, desarrollo o formas, lo que permite afirmar que un cuerpo no se define por lo que es, sino más bien por lo que puede, por su poder de afectar otros cuerpos y de ser afectado. </w:t>
      </w:r>
      <w:r w:rsidR="006E05C5">
        <w:rPr>
          <w:rFonts w:ascii="Times New Roman" w:hAnsi="Times New Roman" w:cs="Arial"/>
          <w:sz w:val="24"/>
          <w:lang w:val="es-ES"/>
        </w:rPr>
        <w:t xml:space="preserve">Un cuerpo </w:t>
      </w:r>
      <w:r>
        <w:rPr>
          <w:rFonts w:ascii="Times New Roman" w:hAnsi="Times New Roman" w:cs="Arial"/>
          <w:sz w:val="24"/>
          <w:lang w:val="es-ES"/>
        </w:rPr>
        <w:t>es un campo de fuerzas. Lo bueno es absorbido por un cuerpo que desarrolla una relación con el nuestro y aumenta nuestra potencia de ser, mientras que lo ma</w:t>
      </w:r>
      <w:r w:rsidR="006E05C5">
        <w:rPr>
          <w:rFonts w:ascii="Times New Roman" w:hAnsi="Times New Roman" w:cs="Arial"/>
          <w:sz w:val="24"/>
          <w:lang w:val="es-ES"/>
        </w:rPr>
        <w:t>lo remite a un cuerpo que obtura</w:t>
      </w:r>
      <w:r>
        <w:rPr>
          <w:rFonts w:ascii="Times New Roman" w:hAnsi="Times New Roman" w:cs="Arial"/>
          <w:sz w:val="24"/>
          <w:lang w:val="es-ES"/>
        </w:rPr>
        <w:t xml:space="preserve"> nuestra potencia de actuar, dando lugar a la producción de pasiones tristes</w:t>
      </w:r>
      <w:r w:rsidR="000D78AB">
        <w:rPr>
          <w:rFonts w:ascii="Times New Roman" w:hAnsi="Times New Roman" w:cs="Arial"/>
          <w:sz w:val="24"/>
          <w:lang w:val="es-ES"/>
        </w:rPr>
        <w:t xml:space="preserve"> (Marangi, 2017)</w:t>
      </w:r>
      <w:r>
        <w:rPr>
          <w:rFonts w:ascii="Times New Roman" w:hAnsi="Times New Roman" w:cs="Arial"/>
          <w:sz w:val="24"/>
          <w:lang w:val="es-ES"/>
        </w:rPr>
        <w:t xml:space="preserve">. </w:t>
      </w:r>
    </w:p>
    <w:p w14:paraId="3A4BFA55" w14:textId="24366E2C" w:rsidR="006E05C5" w:rsidRDefault="006E05C5" w:rsidP="006E05C5">
      <w:pPr>
        <w:spacing w:line="360" w:lineRule="auto"/>
        <w:jc w:val="both"/>
        <w:rPr>
          <w:rFonts w:ascii="Times New Roman" w:hAnsi="Times New Roman" w:cs="Arial"/>
          <w:sz w:val="24"/>
          <w:lang w:val="es-ES"/>
        </w:rPr>
      </w:pPr>
      <w:r>
        <w:rPr>
          <w:rFonts w:ascii="Times New Roman" w:hAnsi="Times New Roman" w:cs="Arial"/>
          <w:sz w:val="24"/>
          <w:lang w:val="es-ES"/>
        </w:rPr>
        <w:t>El plano de inmanencia no supone una universalización de la valorización,  por el contrario, lo bueno y lo malo existe para cada ser</w:t>
      </w:r>
      <w:r w:rsidR="00723BCB">
        <w:rPr>
          <w:rFonts w:ascii="Times New Roman" w:hAnsi="Times New Roman" w:cs="Arial"/>
          <w:sz w:val="24"/>
          <w:lang w:val="es-ES"/>
        </w:rPr>
        <w:t>. En este sentido, Deleuze se desprende de todo tipo de sistema de evaluación que califique y jerarquice a los cuerpos</w:t>
      </w:r>
      <w:r w:rsidR="00FA05C3">
        <w:rPr>
          <w:rFonts w:ascii="Times New Roman" w:hAnsi="Times New Roman" w:cs="Arial"/>
          <w:sz w:val="24"/>
          <w:lang w:val="es-ES"/>
        </w:rPr>
        <w:t>. Para Marangi</w:t>
      </w:r>
      <w:r>
        <w:rPr>
          <w:rFonts w:ascii="Times New Roman" w:hAnsi="Times New Roman" w:cs="Arial"/>
          <w:sz w:val="24"/>
          <w:lang w:val="es-ES"/>
        </w:rPr>
        <w:t xml:space="preserve"> (2017)</w:t>
      </w:r>
      <w:r w:rsidR="003071A1">
        <w:rPr>
          <w:rFonts w:ascii="Times New Roman" w:hAnsi="Times New Roman" w:cs="Arial"/>
          <w:sz w:val="24"/>
          <w:lang w:val="es-ES"/>
        </w:rPr>
        <w:t>,</w:t>
      </w:r>
      <w:r>
        <w:rPr>
          <w:rFonts w:ascii="Times New Roman" w:hAnsi="Times New Roman" w:cs="Arial"/>
          <w:sz w:val="24"/>
          <w:lang w:val="es-ES"/>
        </w:rPr>
        <w:t xml:space="preserve"> Deleuze busca el reemplazo de una verdadera diferencia ética, en lugar de una falsa oposición moral. La búsqueda de esta ética es encontrada en Nietzsche, quien explica que</w:t>
      </w:r>
      <w:r w:rsidR="008E6FD5">
        <w:rPr>
          <w:rFonts w:ascii="Times New Roman" w:hAnsi="Times New Roman" w:cs="Arial"/>
          <w:sz w:val="24"/>
          <w:lang w:val="es-ES"/>
        </w:rPr>
        <w:t>,</w:t>
      </w:r>
      <w:r>
        <w:rPr>
          <w:rFonts w:ascii="Times New Roman" w:hAnsi="Times New Roman" w:cs="Arial"/>
          <w:sz w:val="24"/>
          <w:lang w:val="es-ES"/>
        </w:rPr>
        <w:t xml:space="preserve"> detrás de los valores estáticos y universales, existe algo que e</w:t>
      </w:r>
      <w:r w:rsidR="008E6FD5">
        <w:rPr>
          <w:rFonts w:ascii="Times New Roman" w:hAnsi="Times New Roman" w:cs="Arial"/>
          <w:sz w:val="24"/>
          <w:lang w:val="es-ES"/>
        </w:rPr>
        <w:t>s</w:t>
      </w:r>
      <w:r>
        <w:rPr>
          <w:rFonts w:ascii="Times New Roman" w:hAnsi="Times New Roman" w:cs="Arial"/>
          <w:sz w:val="24"/>
          <w:lang w:val="es-ES"/>
        </w:rPr>
        <w:t xml:space="preserve"> bueno y malo </w:t>
      </w:r>
      <w:r>
        <w:rPr>
          <w:rFonts w:ascii="Times New Roman" w:hAnsi="Times New Roman" w:cs="Arial"/>
          <w:sz w:val="24"/>
          <w:lang w:val="es-ES"/>
        </w:rPr>
        <w:lastRenderedPageBreak/>
        <w:t>para unx.</w:t>
      </w:r>
      <w:r w:rsidR="0038059D">
        <w:rPr>
          <w:rFonts w:ascii="Times New Roman" w:hAnsi="Times New Roman" w:cs="Arial"/>
          <w:sz w:val="24"/>
          <w:lang w:val="es-ES"/>
        </w:rPr>
        <w:t xml:space="preserve"> </w:t>
      </w:r>
      <w:r>
        <w:rPr>
          <w:rFonts w:ascii="Times New Roman" w:hAnsi="Times New Roman" w:cs="Arial"/>
          <w:sz w:val="24"/>
          <w:lang w:val="es-ES"/>
        </w:rPr>
        <w:t xml:space="preserve">Para </w:t>
      </w:r>
      <w:r w:rsidR="00B41548">
        <w:rPr>
          <w:rFonts w:ascii="Times New Roman" w:hAnsi="Times New Roman" w:cs="Arial"/>
          <w:sz w:val="24"/>
          <w:lang w:val="es-ES"/>
        </w:rPr>
        <w:t>el filósofo francés</w:t>
      </w:r>
      <w:r>
        <w:rPr>
          <w:rFonts w:ascii="Times New Roman" w:hAnsi="Times New Roman" w:cs="Arial"/>
          <w:sz w:val="24"/>
          <w:lang w:val="es-ES"/>
        </w:rPr>
        <w:t xml:space="preserve"> existen dos tipos de vida: por un lado, una vida agotad</w:t>
      </w:r>
      <w:r w:rsidR="00B41548">
        <w:rPr>
          <w:rFonts w:ascii="Times New Roman" w:hAnsi="Times New Roman" w:cs="Arial"/>
          <w:sz w:val="24"/>
          <w:lang w:val="es-ES"/>
        </w:rPr>
        <w:t>a y, por el otro, la buena vida</w:t>
      </w:r>
      <w:r>
        <w:rPr>
          <w:rFonts w:ascii="Times New Roman" w:hAnsi="Times New Roman" w:cs="Arial"/>
          <w:sz w:val="24"/>
          <w:lang w:val="es-ES"/>
        </w:rPr>
        <w:t xml:space="preserve"> que puede transformarse con la</w:t>
      </w:r>
      <w:r w:rsidR="00B41548">
        <w:rPr>
          <w:rFonts w:ascii="Times New Roman" w:hAnsi="Times New Roman" w:cs="Arial"/>
          <w:sz w:val="24"/>
          <w:lang w:val="es-ES"/>
        </w:rPr>
        <w:t>s fuerzas con las que colisiona</w:t>
      </w:r>
      <w:r>
        <w:rPr>
          <w:rFonts w:ascii="Times New Roman" w:hAnsi="Times New Roman" w:cs="Arial"/>
          <w:sz w:val="24"/>
          <w:lang w:val="es-ES"/>
        </w:rPr>
        <w:t xml:space="preserve">. </w:t>
      </w:r>
      <w:r w:rsidR="00B41548">
        <w:rPr>
          <w:rFonts w:ascii="Times New Roman" w:hAnsi="Times New Roman" w:cs="Arial"/>
          <w:sz w:val="24"/>
          <w:lang w:val="es-ES"/>
        </w:rPr>
        <w:t>Las fuerzas de la vida agotada</w:t>
      </w:r>
      <w:r>
        <w:rPr>
          <w:rFonts w:ascii="Times New Roman" w:hAnsi="Times New Roman" w:cs="Arial"/>
          <w:sz w:val="24"/>
          <w:lang w:val="es-ES"/>
        </w:rPr>
        <w:t xml:space="preserve"> solo pueden </w:t>
      </w:r>
      <w:r w:rsidR="00B41548">
        <w:rPr>
          <w:rFonts w:ascii="Times New Roman" w:hAnsi="Times New Roman" w:cs="Arial"/>
          <w:sz w:val="24"/>
          <w:lang w:val="es-ES"/>
        </w:rPr>
        <w:t>obturar</w:t>
      </w:r>
      <w:r>
        <w:rPr>
          <w:rFonts w:ascii="Times New Roman" w:hAnsi="Times New Roman" w:cs="Arial"/>
          <w:sz w:val="24"/>
          <w:lang w:val="es-ES"/>
        </w:rPr>
        <w:t xml:space="preserve"> y destruir. Estas son decadentes, degeneradas, ya que representan la impotencia de los cuerpos en donde la voluntad de poder solo refiere al dominio, un ser para la muerte. </w:t>
      </w:r>
    </w:p>
    <w:p w14:paraId="75C49ABB" w14:textId="0648AA88" w:rsidR="003E26EB" w:rsidRDefault="00122299" w:rsidP="0016436C">
      <w:pPr>
        <w:spacing w:line="360" w:lineRule="auto"/>
        <w:jc w:val="both"/>
        <w:rPr>
          <w:rFonts w:ascii="Times New Roman" w:hAnsi="Times New Roman" w:cs="Arial"/>
          <w:sz w:val="24"/>
          <w:lang w:val="es-ES"/>
        </w:rPr>
      </w:pPr>
      <w:r>
        <w:rPr>
          <w:rFonts w:ascii="Times New Roman" w:hAnsi="Times New Roman" w:cs="Arial"/>
          <w:sz w:val="24"/>
          <w:lang w:val="es-ES"/>
        </w:rPr>
        <w:t>Son los principios tr</w:t>
      </w:r>
      <w:r w:rsidR="00B41548">
        <w:rPr>
          <w:rFonts w:ascii="Times New Roman" w:hAnsi="Times New Roman" w:cs="Arial"/>
          <w:sz w:val="24"/>
          <w:lang w:val="es-ES"/>
        </w:rPr>
        <w:t>ascendentales, como hemos visto</w:t>
      </w:r>
      <w:r>
        <w:rPr>
          <w:rFonts w:ascii="Times New Roman" w:hAnsi="Times New Roman" w:cs="Arial"/>
          <w:sz w:val="24"/>
          <w:lang w:val="es-ES"/>
        </w:rPr>
        <w:t xml:space="preserve">, quienes habilitan el juicio. </w:t>
      </w:r>
      <w:r w:rsidR="0038059D">
        <w:rPr>
          <w:rFonts w:ascii="Times New Roman" w:hAnsi="Times New Roman" w:cs="Arial"/>
          <w:sz w:val="24"/>
          <w:lang w:val="es-ES"/>
        </w:rPr>
        <w:t>L</w:t>
      </w:r>
      <w:r w:rsidR="00D12BE6">
        <w:rPr>
          <w:rFonts w:ascii="Times New Roman" w:hAnsi="Times New Roman" w:cs="Arial"/>
          <w:sz w:val="24"/>
          <w:lang w:val="es-ES"/>
        </w:rPr>
        <w:t>a estratificación en el sistema de Parsons supone la ubicación de actores a partir de sus semejanzas con los valores del sistema. Mientras más cerca esté el actor de ese valor, mientras más se adueñe de la norma, tendrá más posibilidades</w:t>
      </w:r>
      <w:r w:rsidR="00B41548">
        <w:rPr>
          <w:rFonts w:ascii="Times New Roman" w:hAnsi="Times New Roman" w:cs="Arial"/>
          <w:sz w:val="24"/>
          <w:lang w:val="es-ES"/>
        </w:rPr>
        <w:t xml:space="preserve"> de ocupar mejores posiciones. En este sentido</w:t>
      </w:r>
      <w:r w:rsidR="008E6FD5">
        <w:rPr>
          <w:rFonts w:ascii="Times New Roman" w:hAnsi="Times New Roman" w:cs="Arial"/>
          <w:sz w:val="24"/>
          <w:lang w:val="es-ES"/>
        </w:rPr>
        <w:t>,</w:t>
      </w:r>
      <w:r w:rsidR="00B41548">
        <w:rPr>
          <w:rFonts w:ascii="Times New Roman" w:hAnsi="Times New Roman" w:cs="Arial"/>
          <w:sz w:val="24"/>
          <w:lang w:val="es-ES"/>
        </w:rPr>
        <w:t xml:space="preserve"> l</w:t>
      </w:r>
      <w:r w:rsidR="00D12BE6">
        <w:rPr>
          <w:rFonts w:ascii="Times New Roman" w:hAnsi="Times New Roman" w:cs="Arial"/>
          <w:sz w:val="24"/>
          <w:lang w:val="es-ES"/>
        </w:rPr>
        <w:t>as copias contienen un grado de semejanza con lo trascendente</w:t>
      </w:r>
      <w:r w:rsidR="0038059D">
        <w:rPr>
          <w:rFonts w:ascii="Times New Roman" w:hAnsi="Times New Roman" w:cs="Arial"/>
          <w:sz w:val="24"/>
          <w:lang w:val="es-ES"/>
        </w:rPr>
        <w:t>, es decir con el modelo</w:t>
      </w:r>
      <w:r w:rsidR="00B41548">
        <w:rPr>
          <w:rFonts w:ascii="Times New Roman" w:hAnsi="Times New Roman" w:cs="Arial"/>
          <w:sz w:val="24"/>
          <w:lang w:val="es-ES"/>
        </w:rPr>
        <w:t xml:space="preserve">. A contrapelo de esto, </w:t>
      </w:r>
      <w:r w:rsidR="00335AEF">
        <w:rPr>
          <w:rFonts w:ascii="Times New Roman" w:hAnsi="Times New Roman" w:cs="Arial"/>
          <w:sz w:val="24"/>
          <w:lang w:val="es-ES"/>
        </w:rPr>
        <w:t>la diferencia en el simulacro es esencial.</w:t>
      </w:r>
      <w:r w:rsidR="00D12BE6">
        <w:rPr>
          <w:rFonts w:ascii="Times New Roman" w:hAnsi="Times New Roman" w:cs="Arial"/>
          <w:sz w:val="24"/>
          <w:lang w:val="es-ES"/>
        </w:rPr>
        <w:t xml:space="preserve"> </w:t>
      </w:r>
      <w:r w:rsidR="00335AEF">
        <w:rPr>
          <w:rFonts w:ascii="Times New Roman" w:hAnsi="Times New Roman" w:cs="Arial"/>
          <w:sz w:val="24"/>
          <w:lang w:val="es-ES"/>
        </w:rPr>
        <w:t xml:space="preserve">El </w:t>
      </w:r>
      <w:r w:rsidR="00D12BE6">
        <w:rPr>
          <w:rFonts w:ascii="Times New Roman" w:hAnsi="Times New Roman" w:cs="Arial"/>
          <w:sz w:val="24"/>
          <w:lang w:val="es-ES"/>
        </w:rPr>
        <w:t>simulacro supone una doble negación, niega la copia y el modelo, rechazando todas las refe</w:t>
      </w:r>
      <w:r w:rsidR="00B64051">
        <w:rPr>
          <w:rFonts w:ascii="Times New Roman" w:hAnsi="Times New Roman" w:cs="Arial"/>
          <w:sz w:val="24"/>
          <w:lang w:val="es-ES"/>
        </w:rPr>
        <w:t>rencias del centro (Abraham, 2011</w:t>
      </w:r>
      <w:r w:rsidR="00D12BE6">
        <w:rPr>
          <w:rFonts w:ascii="Times New Roman" w:hAnsi="Times New Roman" w:cs="Arial"/>
          <w:sz w:val="24"/>
          <w:lang w:val="es-ES"/>
        </w:rPr>
        <w:t xml:space="preserve">). El simulacro no tiene relación con lo fundante, huye de él. </w:t>
      </w:r>
      <w:r w:rsidR="00335AEF">
        <w:rPr>
          <w:rFonts w:ascii="Times New Roman" w:hAnsi="Times New Roman" w:cs="Arial"/>
          <w:sz w:val="24"/>
          <w:lang w:val="es-ES"/>
        </w:rPr>
        <w:t>El juicio</w:t>
      </w:r>
      <w:r w:rsidR="006E05C5">
        <w:rPr>
          <w:rFonts w:ascii="Times New Roman" w:hAnsi="Times New Roman" w:cs="Arial"/>
          <w:sz w:val="24"/>
          <w:lang w:val="es-ES"/>
        </w:rPr>
        <w:t xml:space="preserve"> se compone de definiciones p</w:t>
      </w:r>
      <w:r w:rsidR="0038059D">
        <w:rPr>
          <w:rFonts w:ascii="Times New Roman" w:hAnsi="Times New Roman" w:cs="Arial"/>
          <w:sz w:val="24"/>
          <w:lang w:val="es-ES"/>
        </w:rPr>
        <w:t>reexistentes que acompañan al pretendiente</w:t>
      </w:r>
      <w:r w:rsidR="00335AEF">
        <w:rPr>
          <w:rFonts w:ascii="Times New Roman" w:hAnsi="Times New Roman" w:cs="Arial"/>
          <w:sz w:val="24"/>
          <w:lang w:val="es-ES"/>
        </w:rPr>
        <w:t>, y</w:t>
      </w:r>
      <w:r w:rsidR="006E05C5">
        <w:rPr>
          <w:rFonts w:ascii="Times New Roman" w:hAnsi="Times New Roman" w:cs="Arial"/>
          <w:sz w:val="24"/>
          <w:lang w:val="es-ES"/>
        </w:rPr>
        <w:t xml:space="preserve"> al entrar en contacto con </w:t>
      </w:r>
      <w:r w:rsidR="0038059D">
        <w:rPr>
          <w:rFonts w:ascii="Times New Roman" w:hAnsi="Times New Roman" w:cs="Arial"/>
          <w:sz w:val="24"/>
          <w:lang w:val="es-ES"/>
        </w:rPr>
        <w:t>un simulacro</w:t>
      </w:r>
      <w:r w:rsidR="006E05C5">
        <w:rPr>
          <w:rFonts w:ascii="Times New Roman" w:hAnsi="Times New Roman" w:cs="Arial"/>
          <w:sz w:val="24"/>
          <w:lang w:val="es-ES"/>
        </w:rPr>
        <w:t xml:space="preserve">, lo desestima, lo intenta curar, lo encierra. </w:t>
      </w:r>
      <w:r w:rsidR="0038059D">
        <w:rPr>
          <w:rFonts w:ascii="Times New Roman" w:hAnsi="Times New Roman" w:cs="Arial"/>
          <w:sz w:val="24"/>
          <w:lang w:val="es-ES"/>
        </w:rPr>
        <w:t>El pretendiente</w:t>
      </w:r>
      <w:r w:rsidR="006E05C5">
        <w:rPr>
          <w:rFonts w:ascii="Times New Roman" w:hAnsi="Times New Roman" w:cs="Arial"/>
          <w:sz w:val="24"/>
          <w:lang w:val="es-ES"/>
        </w:rPr>
        <w:t xml:space="preserve">, portador de valores y normas que enmarcan la acción, hace de los límites su ley (Lapoujade, </w:t>
      </w:r>
      <w:r w:rsidR="00B64051">
        <w:rPr>
          <w:rFonts w:ascii="Times New Roman" w:hAnsi="Times New Roman" w:cs="Arial"/>
          <w:sz w:val="24"/>
          <w:lang w:val="es-ES"/>
        </w:rPr>
        <w:t>2016</w:t>
      </w:r>
      <w:r w:rsidR="006E05C5">
        <w:rPr>
          <w:rFonts w:ascii="Times New Roman" w:hAnsi="Times New Roman" w:cs="Arial"/>
          <w:sz w:val="24"/>
          <w:lang w:val="es-ES"/>
        </w:rPr>
        <w:t>).</w:t>
      </w:r>
      <w:r w:rsidR="00137B1D">
        <w:rPr>
          <w:rFonts w:ascii="Times New Roman" w:hAnsi="Times New Roman" w:cs="Arial"/>
          <w:sz w:val="24"/>
          <w:lang w:val="es-ES"/>
        </w:rPr>
        <w:t xml:space="preserve"> </w:t>
      </w:r>
      <w:r w:rsidR="006E05C5">
        <w:rPr>
          <w:rFonts w:ascii="Times New Roman" w:hAnsi="Times New Roman" w:cs="Arial"/>
          <w:sz w:val="24"/>
          <w:lang w:val="es-ES"/>
        </w:rPr>
        <w:t>Lapoujade</w:t>
      </w:r>
      <w:r w:rsidR="003071A1">
        <w:rPr>
          <w:rFonts w:ascii="Times New Roman" w:hAnsi="Times New Roman" w:cs="Arial"/>
          <w:sz w:val="24"/>
          <w:lang w:val="es-ES"/>
        </w:rPr>
        <w:t>, siguiendo a Deleuze,</w:t>
      </w:r>
      <w:r w:rsidR="006E05C5">
        <w:rPr>
          <w:rFonts w:ascii="Times New Roman" w:hAnsi="Times New Roman" w:cs="Arial"/>
          <w:sz w:val="24"/>
          <w:lang w:val="es-ES"/>
        </w:rPr>
        <w:t xml:space="preserve"> llama a hacer justicia por estos movimientos menores de falsos pretendientes</w:t>
      </w:r>
      <w:r w:rsidR="00335AEF">
        <w:rPr>
          <w:rFonts w:ascii="Times New Roman" w:hAnsi="Times New Roman" w:cs="Arial"/>
          <w:sz w:val="24"/>
          <w:lang w:val="es-ES"/>
        </w:rPr>
        <w:t>, simulacros</w:t>
      </w:r>
      <w:r w:rsidR="0038059D">
        <w:rPr>
          <w:rFonts w:ascii="Times New Roman" w:hAnsi="Times New Roman" w:cs="Arial"/>
          <w:sz w:val="24"/>
          <w:lang w:val="es-ES"/>
        </w:rPr>
        <w:t>, ponderando la producción de nuevos cuerpos (CsO).</w:t>
      </w:r>
      <w:r w:rsidR="00137B1D">
        <w:rPr>
          <w:rFonts w:ascii="Times New Roman" w:hAnsi="Times New Roman" w:cs="Arial"/>
          <w:sz w:val="24"/>
          <w:lang w:val="es-ES"/>
        </w:rPr>
        <w:t xml:space="preserve"> </w:t>
      </w:r>
      <w:r w:rsidR="006E05C5">
        <w:rPr>
          <w:rFonts w:ascii="Times New Roman" w:hAnsi="Times New Roman" w:cs="Arial"/>
          <w:sz w:val="24"/>
          <w:lang w:val="es-ES"/>
        </w:rPr>
        <w:t>Cuerpos que</w:t>
      </w:r>
      <w:r w:rsidR="0038059D">
        <w:rPr>
          <w:rFonts w:ascii="Times New Roman" w:hAnsi="Times New Roman" w:cs="Arial"/>
          <w:sz w:val="24"/>
          <w:lang w:val="es-ES"/>
        </w:rPr>
        <w:t>,</w:t>
      </w:r>
      <w:r w:rsidR="006E05C5">
        <w:rPr>
          <w:rFonts w:ascii="Times New Roman" w:hAnsi="Times New Roman" w:cs="Arial"/>
          <w:sz w:val="24"/>
          <w:lang w:val="es-ES"/>
        </w:rPr>
        <w:t xml:space="preserve"> c</w:t>
      </w:r>
      <w:r w:rsidR="008E6FD5">
        <w:rPr>
          <w:rFonts w:ascii="Times New Roman" w:hAnsi="Times New Roman" w:cs="Arial"/>
          <w:sz w:val="24"/>
          <w:lang w:val="es-ES"/>
        </w:rPr>
        <w:t>o</w:t>
      </w:r>
      <w:r w:rsidR="006E05C5">
        <w:rPr>
          <w:rFonts w:ascii="Times New Roman" w:hAnsi="Times New Roman" w:cs="Arial"/>
          <w:sz w:val="24"/>
          <w:lang w:val="es-ES"/>
        </w:rPr>
        <w:t>mo hemos visto, volverán a pasar por las líneas estratificantes, pero solo servirán en la medida en la que podamos</w:t>
      </w:r>
      <w:r w:rsidR="00137B1D">
        <w:rPr>
          <w:rFonts w:ascii="Times New Roman" w:hAnsi="Times New Roman" w:cs="Arial"/>
          <w:sz w:val="24"/>
          <w:lang w:val="es-ES"/>
        </w:rPr>
        <w:t xml:space="preserve"> abandonarlos para crear otros.</w:t>
      </w:r>
    </w:p>
    <w:p w14:paraId="6517CD10" w14:textId="1270F538" w:rsidR="00BF7FA0" w:rsidRPr="00462C35" w:rsidRDefault="00385055" w:rsidP="0016436C">
      <w:pPr>
        <w:spacing w:line="360" w:lineRule="auto"/>
        <w:jc w:val="both"/>
        <w:rPr>
          <w:rFonts w:ascii="Times New Roman" w:hAnsi="Times New Roman" w:cs="Arial"/>
          <w:b/>
          <w:sz w:val="32"/>
          <w:lang w:val="es-ES"/>
        </w:rPr>
      </w:pPr>
      <w:r w:rsidRPr="00462C35">
        <w:rPr>
          <w:rFonts w:ascii="Times New Roman" w:hAnsi="Times New Roman" w:cs="Arial"/>
          <w:b/>
          <w:sz w:val="32"/>
          <w:szCs w:val="24"/>
          <w:lang w:val="es-ES"/>
        </w:rPr>
        <w:t>Conclusiones:</w:t>
      </w:r>
      <w:r w:rsidR="00BF7FA0" w:rsidRPr="00462C35">
        <w:rPr>
          <w:rFonts w:ascii="Times New Roman" w:hAnsi="Times New Roman" w:cs="Arial"/>
          <w:b/>
          <w:sz w:val="32"/>
          <w:szCs w:val="24"/>
          <w:lang w:val="es-ES"/>
        </w:rPr>
        <w:t xml:space="preserve"> </w:t>
      </w:r>
    </w:p>
    <w:p w14:paraId="32123D96" w14:textId="73D4F54B" w:rsidR="008F1B52" w:rsidRDefault="0044337A" w:rsidP="0016436C">
      <w:pPr>
        <w:spacing w:line="360" w:lineRule="auto"/>
        <w:jc w:val="both"/>
        <w:rPr>
          <w:rFonts w:ascii="Times New Roman" w:hAnsi="Times New Roman" w:cs="Arial"/>
          <w:sz w:val="24"/>
          <w:lang w:val="es-ES"/>
        </w:rPr>
      </w:pPr>
      <w:r>
        <w:rPr>
          <w:rFonts w:ascii="Times New Roman" w:hAnsi="Times New Roman" w:cs="Arial"/>
          <w:sz w:val="24"/>
          <w:lang w:val="es-ES"/>
        </w:rPr>
        <w:t xml:space="preserve">A lo largo de esta ponencia, </w:t>
      </w:r>
      <w:r w:rsidR="00694BBA">
        <w:rPr>
          <w:rFonts w:ascii="Times New Roman" w:hAnsi="Times New Roman" w:cs="Arial"/>
          <w:sz w:val="24"/>
          <w:lang w:val="es-ES"/>
        </w:rPr>
        <w:t>hemos hec</w:t>
      </w:r>
      <w:r w:rsidR="005B30CD">
        <w:rPr>
          <w:rFonts w:ascii="Times New Roman" w:hAnsi="Times New Roman" w:cs="Arial"/>
          <w:sz w:val="24"/>
          <w:lang w:val="es-ES"/>
        </w:rPr>
        <w:t>ho un recorrido por el pensamient</w:t>
      </w:r>
      <w:r w:rsidR="00694BBA">
        <w:rPr>
          <w:rFonts w:ascii="Times New Roman" w:hAnsi="Times New Roman" w:cs="Arial"/>
          <w:sz w:val="24"/>
          <w:lang w:val="es-ES"/>
        </w:rPr>
        <w:t>o de Deleuze y Parsons respecto a la problemática del cambio y el papel de actor</w:t>
      </w:r>
      <w:r>
        <w:rPr>
          <w:rFonts w:ascii="Times New Roman" w:hAnsi="Times New Roman" w:cs="Arial"/>
          <w:sz w:val="24"/>
          <w:lang w:val="es-ES"/>
        </w:rPr>
        <w:t xml:space="preserve">. </w:t>
      </w:r>
      <w:r w:rsidR="00AA0C0B">
        <w:rPr>
          <w:rFonts w:ascii="Times New Roman" w:hAnsi="Times New Roman" w:cs="Arial"/>
          <w:sz w:val="24"/>
          <w:lang w:val="es-ES"/>
        </w:rPr>
        <w:t xml:space="preserve">Dentro del esquema de Parsons, </w:t>
      </w:r>
      <w:r w:rsidR="003E26EB">
        <w:rPr>
          <w:rFonts w:ascii="Times New Roman" w:hAnsi="Times New Roman" w:cs="Arial"/>
          <w:sz w:val="24"/>
          <w:lang w:val="es-ES"/>
        </w:rPr>
        <w:t xml:space="preserve">enunciamos </w:t>
      </w:r>
      <w:r w:rsidR="00BF7FA0">
        <w:rPr>
          <w:rFonts w:ascii="Times New Roman" w:hAnsi="Times New Roman" w:cs="Arial"/>
          <w:sz w:val="24"/>
          <w:lang w:val="es-ES"/>
        </w:rPr>
        <w:t xml:space="preserve">como las normas ocupan un lugar privilegiado orquestando el equilibrio sistémico. </w:t>
      </w:r>
      <w:r w:rsidR="00694BBA">
        <w:rPr>
          <w:rFonts w:ascii="Times New Roman" w:hAnsi="Times New Roman" w:cs="Arial"/>
          <w:sz w:val="24"/>
          <w:lang w:val="es-ES"/>
        </w:rPr>
        <w:t>Allí se dispone un esquema arborescente en donde la ponderación de las normas y los valores hacen que el actor devenga en</w:t>
      </w:r>
      <w:r w:rsidR="008F1B52">
        <w:rPr>
          <w:rFonts w:ascii="Times New Roman" w:hAnsi="Times New Roman" w:cs="Arial"/>
          <w:sz w:val="24"/>
          <w:lang w:val="es-ES"/>
        </w:rPr>
        <w:t xml:space="preserve"> pretendiente en tanto obtiene un modelo a imitar.</w:t>
      </w:r>
      <w:r w:rsidR="00694BBA">
        <w:rPr>
          <w:rFonts w:ascii="Times New Roman" w:hAnsi="Times New Roman" w:cs="Arial"/>
          <w:sz w:val="24"/>
          <w:lang w:val="es-ES"/>
        </w:rPr>
        <w:t xml:space="preserve"> </w:t>
      </w:r>
      <w:r w:rsidR="007458B5">
        <w:rPr>
          <w:rFonts w:ascii="Times New Roman" w:hAnsi="Times New Roman" w:cs="Arial"/>
          <w:sz w:val="24"/>
          <w:lang w:val="es-ES"/>
        </w:rPr>
        <w:t>El actor pretendiente toma estos valores y normas</w:t>
      </w:r>
      <w:r w:rsidR="00694BBA">
        <w:rPr>
          <w:rFonts w:ascii="Times New Roman" w:hAnsi="Times New Roman" w:cs="Arial"/>
          <w:sz w:val="24"/>
          <w:lang w:val="es-ES"/>
        </w:rPr>
        <w:t>, y los vuelve propios.</w:t>
      </w:r>
      <w:r w:rsidR="007458B5">
        <w:rPr>
          <w:rFonts w:ascii="Times New Roman" w:hAnsi="Times New Roman" w:cs="Arial"/>
          <w:sz w:val="24"/>
          <w:lang w:val="es-ES"/>
        </w:rPr>
        <w:t xml:space="preserve"> De ahí que produce una conciencia que se coordina</w:t>
      </w:r>
      <w:r w:rsidR="008F1B52">
        <w:rPr>
          <w:rFonts w:ascii="Times New Roman" w:hAnsi="Times New Roman" w:cs="Arial"/>
          <w:sz w:val="24"/>
          <w:lang w:val="es-ES"/>
        </w:rPr>
        <w:t xml:space="preserve"> c</w:t>
      </w:r>
      <w:r w:rsidR="00694BBA">
        <w:rPr>
          <w:rFonts w:ascii="Times New Roman" w:hAnsi="Times New Roman" w:cs="Arial"/>
          <w:sz w:val="24"/>
          <w:lang w:val="es-ES"/>
        </w:rPr>
        <w:t>on las necesidades del sistema.</w:t>
      </w:r>
    </w:p>
    <w:p w14:paraId="3F6C8282" w14:textId="05F32ED0" w:rsidR="003E26EB" w:rsidRPr="0044337A" w:rsidRDefault="008F1B52" w:rsidP="003E26EB">
      <w:pPr>
        <w:spacing w:line="360" w:lineRule="auto"/>
        <w:jc w:val="both"/>
        <w:rPr>
          <w:rFonts w:ascii="Times New Roman" w:hAnsi="Times New Roman"/>
          <w:sz w:val="24"/>
          <w:lang w:val="es-ES"/>
        </w:rPr>
      </w:pPr>
      <w:r>
        <w:rPr>
          <w:rFonts w:ascii="Times New Roman" w:hAnsi="Times New Roman" w:cs="Arial"/>
          <w:sz w:val="24"/>
          <w:lang w:val="es-ES"/>
        </w:rPr>
        <w:lastRenderedPageBreak/>
        <w:t xml:space="preserve">La eficacia </w:t>
      </w:r>
      <w:r w:rsidR="003E26EB">
        <w:rPr>
          <w:rFonts w:ascii="Times New Roman" w:hAnsi="Times New Roman" w:cs="Arial"/>
          <w:sz w:val="24"/>
          <w:lang w:val="es-ES"/>
        </w:rPr>
        <w:t>del proceso de estratificación</w:t>
      </w:r>
      <w:r>
        <w:rPr>
          <w:rFonts w:ascii="Times New Roman" w:hAnsi="Times New Roman" w:cs="Arial"/>
          <w:sz w:val="24"/>
          <w:lang w:val="es-ES"/>
        </w:rPr>
        <w:t xml:space="preserve"> se expresa en las líneas M</w:t>
      </w:r>
      <w:r w:rsidR="0016436C" w:rsidRPr="00AA0C0B">
        <w:rPr>
          <w:rFonts w:ascii="Times New Roman" w:hAnsi="Times New Roman" w:cs="Arial"/>
          <w:sz w:val="24"/>
          <w:lang w:val="es-ES"/>
        </w:rPr>
        <w:t>olares</w:t>
      </w:r>
      <w:r>
        <w:rPr>
          <w:rFonts w:ascii="Times New Roman" w:hAnsi="Times New Roman" w:cs="Arial"/>
          <w:sz w:val="24"/>
          <w:lang w:val="es-ES"/>
        </w:rPr>
        <w:t xml:space="preserve"> que</w:t>
      </w:r>
      <w:r w:rsidR="0016436C" w:rsidRPr="00AA0C0B">
        <w:rPr>
          <w:rFonts w:ascii="Times New Roman" w:hAnsi="Times New Roman" w:cs="Arial"/>
          <w:sz w:val="24"/>
          <w:lang w:val="es-ES"/>
        </w:rPr>
        <w:t xml:space="preserve"> reterritorializan las líneas </w:t>
      </w:r>
      <w:r w:rsidR="00337ECF">
        <w:rPr>
          <w:rFonts w:ascii="Times New Roman" w:hAnsi="Times New Roman" w:cs="Arial"/>
          <w:sz w:val="24"/>
          <w:lang w:val="es-ES"/>
        </w:rPr>
        <w:t>M</w:t>
      </w:r>
      <w:r w:rsidR="0016436C" w:rsidRPr="00AA0C0B">
        <w:rPr>
          <w:rFonts w:ascii="Times New Roman" w:hAnsi="Times New Roman" w:cs="Arial"/>
          <w:sz w:val="24"/>
          <w:lang w:val="es-ES"/>
        </w:rPr>
        <w:t>oleculares</w:t>
      </w:r>
      <w:r w:rsidR="00694BBA">
        <w:rPr>
          <w:rFonts w:ascii="Times New Roman" w:hAnsi="Times New Roman" w:cs="Arial"/>
          <w:sz w:val="24"/>
          <w:lang w:val="es-ES"/>
        </w:rPr>
        <w:t xml:space="preserve"> y bloquean las líneas de fuga</w:t>
      </w:r>
      <w:r w:rsidR="0016436C" w:rsidRPr="00AA0C0B">
        <w:rPr>
          <w:rFonts w:ascii="Times New Roman" w:hAnsi="Times New Roman" w:cs="Arial"/>
          <w:sz w:val="24"/>
          <w:lang w:val="es-ES"/>
        </w:rPr>
        <w:t>,</w:t>
      </w:r>
      <w:r>
        <w:rPr>
          <w:rFonts w:ascii="Times New Roman" w:hAnsi="Times New Roman" w:cs="Arial"/>
          <w:sz w:val="24"/>
          <w:lang w:val="es-ES"/>
        </w:rPr>
        <w:t xml:space="preserve"> imprimiéndoles las normas y valores vigentes</w:t>
      </w:r>
      <w:r w:rsidR="0016436C" w:rsidRPr="00AA0C0B">
        <w:rPr>
          <w:rFonts w:ascii="Times New Roman" w:hAnsi="Times New Roman" w:cs="Arial"/>
          <w:sz w:val="24"/>
          <w:lang w:val="es-ES"/>
        </w:rPr>
        <w:t xml:space="preserve">. </w:t>
      </w:r>
      <w:r w:rsidR="006B0252">
        <w:rPr>
          <w:rFonts w:ascii="Times New Roman" w:hAnsi="Times New Roman" w:cs="Arial"/>
          <w:sz w:val="24"/>
          <w:lang w:val="es-ES"/>
        </w:rPr>
        <w:t>Asimismo, los actores son expuestos a un sistema de</w:t>
      </w:r>
      <w:r w:rsidR="0016436C" w:rsidRPr="00AA0C0B">
        <w:rPr>
          <w:rFonts w:ascii="Times New Roman" w:hAnsi="Times New Roman" w:cs="Arial"/>
          <w:sz w:val="24"/>
          <w:lang w:val="es-ES"/>
        </w:rPr>
        <w:t xml:space="preserve"> </w:t>
      </w:r>
      <w:r w:rsidR="006B0252">
        <w:rPr>
          <w:rFonts w:ascii="Times New Roman" w:hAnsi="Times New Roman" w:cs="Arial"/>
          <w:sz w:val="24"/>
          <w:lang w:val="es-ES"/>
        </w:rPr>
        <w:t xml:space="preserve">valoración, </w:t>
      </w:r>
      <w:r w:rsidR="0016436C" w:rsidRPr="00AA0C0B">
        <w:rPr>
          <w:rFonts w:ascii="Times New Roman" w:hAnsi="Times New Roman" w:cs="Arial"/>
          <w:sz w:val="24"/>
          <w:lang w:val="es-ES"/>
        </w:rPr>
        <w:t>y</w:t>
      </w:r>
      <w:r w:rsidR="006B0252">
        <w:rPr>
          <w:rFonts w:ascii="Times New Roman" w:hAnsi="Times New Roman" w:cs="Arial"/>
          <w:sz w:val="24"/>
          <w:lang w:val="es-ES"/>
        </w:rPr>
        <w:t xml:space="preserve"> su</w:t>
      </w:r>
      <w:r w:rsidR="0016436C" w:rsidRPr="00AA0C0B">
        <w:rPr>
          <w:rFonts w:ascii="Times New Roman" w:hAnsi="Times New Roman" w:cs="Arial"/>
          <w:sz w:val="24"/>
          <w:lang w:val="es-ES"/>
        </w:rPr>
        <w:t xml:space="preserve"> ubicación </w:t>
      </w:r>
      <w:r>
        <w:rPr>
          <w:rFonts w:ascii="Times New Roman" w:hAnsi="Times New Roman" w:cs="Arial"/>
          <w:sz w:val="24"/>
          <w:lang w:val="es-ES"/>
        </w:rPr>
        <w:t>dependerá</w:t>
      </w:r>
      <w:r w:rsidR="0016436C" w:rsidRPr="00AA0C0B">
        <w:rPr>
          <w:rFonts w:ascii="Times New Roman" w:hAnsi="Times New Roman" w:cs="Arial"/>
          <w:sz w:val="24"/>
          <w:lang w:val="es-ES"/>
        </w:rPr>
        <w:t xml:space="preserve"> de su cercanía con estos marcos de referencia de la acción.</w:t>
      </w:r>
      <w:r w:rsidR="003E26EB">
        <w:rPr>
          <w:rFonts w:ascii="Times New Roman" w:hAnsi="Times New Roman" w:cs="Arial"/>
          <w:sz w:val="24"/>
          <w:lang w:val="es-ES"/>
        </w:rPr>
        <w:t xml:space="preserve"> En este sentido, la estratificación es jerarquía continua en el campo social.</w:t>
      </w:r>
      <w:r w:rsidR="0016436C" w:rsidRPr="00AA0C0B">
        <w:rPr>
          <w:rFonts w:ascii="Times New Roman" w:hAnsi="Times New Roman" w:cs="Arial"/>
          <w:sz w:val="24"/>
          <w:lang w:val="es-ES"/>
        </w:rPr>
        <w:t xml:space="preserve"> El pretendiente debe portar un cuerpo apto, aprobado, sano, que se diferencie de los falsos pretendientes.</w:t>
      </w:r>
      <w:r>
        <w:rPr>
          <w:rFonts w:ascii="Times New Roman" w:hAnsi="Times New Roman" w:cs="Arial"/>
          <w:sz w:val="24"/>
          <w:lang w:val="es-ES"/>
        </w:rPr>
        <w:t xml:space="preserve"> </w:t>
      </w:r>
      <w:r w:rsidR="006B0252">
        <w:rPr>
          <w:rFonts w:ascii="Times New Roman" w:hAnsi="Times New Roman"/>
          <w:sz w:val="24"/>
          <w:lang w:val="es-ES"/>
        </w:rPr>
        <w:t>L</w:t>
      </w:r>
      <w:r w:rsidR="003E26EB">
        <w:rPr>
          <w:rFonts w:ascii="Times New Roman" w:hAnsi="Times New Roman"/>
          <w:sz w:val="24"/>
          <w:lang w:val="es-ES"/>
        </w:rPr>
        <w:t>a contracara de este proceso de estratificación es la exclusión de los simulacros, esencialmente distintos al modelo, promoviendo su marginación y destrucción.</w:t>
      </w:r>
    </w:p>
    <w:p w14:paraId="75292CEC" w14:textId="55210B78" w:rsidR="00AA0C0B" w:rsidRPr="00694BBA" w:rsidRDefault="00BF7FA0" w:rsidP="0016436C">
      <w:pPr>
        <w:spacing w:line="360" w:lineRule="auto"/>
        <w:jc w:val="both"/>
        <w:rPr>
          <w:rFonts w:ascii="Times New Roman" w:hAnsi="Times New Roman"/>
          <w:sz w:val="24"/>
          <w:lang w:val="es-ES"/>
        </w:rPr>
      </w:pPr>
      <w:r w:rsidRPr="00DB7D1B">
        <w:rPr>
          <w:rFonts w:ascii="Times New Roman" w:hAnsi="Times New Roman" w:cs="Arial"/>
          <w:sz w:val="24"/>
          <w:lang w:val="es-ES"/>
        </w:rPr>
        <w:t xml:space="preserve">El juicio reafirma las posiciones dentro del campo social, nos otorga herramientas para poder volver a un centro, </w:t>
      </w:r>
      <w:r w:rsidR="008F1B52">
        <w:rPr>
          <w:rFonts w:ascii="Times New Roman" w:hAnsi="Times New Roman" w:cs="Arial"/>
          <w:sz w:val="24"/>
          <w:lang w:val="es-ES"/>
        </w:rPr>
        <w:t xml:space="preserve">como una especie de </w:t>
      </w:r>
      <w:r w:rsidRPr="00DB7D1B">
        <w:rPr>
          <w:rFonts w:ascii="Times New Roman" w:hAnsi="Times New Roman" w:cs="Arial"/>
          <w:sz w:val="24"/>
          <w:lang w:val="es-ES"/>
        </w:rPr>
        <w:t>yo-yo</w:t>
      </w:r>
      <w:r w:rsidR="008F1B52">
        <w:rPr>
          <w:rFonts w:ascii="Times New Roman" w:hAnsi="Times New Roman" w:cs="Arial"/>
          <w:sz w:val="24"/>
          <w:lang w:val="es-ES"/>
        </w:rPr>
        <w:t xml:space="preserve"> que flexibiliza su hilo haciendo que nos alejemos de él, para luego volver a tensarlo y llevarnos una vez más al punto de partida.</w:t>
      </w:r>
      <w:r w:rsidR="00E8704A">
        <w:rPr>
          <w:rFonts w:ascii="Times New Roman" w:hAnsi="Times New Roman" w:cs="Arial"/>
          <w:sz w:val="24"/>
          <w:lang w:val="es-ES"/>
        </w:rPr>
        <w:t xml:space="preserve"> Frente a la pregunta spinozista </w:t>
      </w:r>
      <w:r w:rsidR="00337ECF">
        <w:rPr>
          <w:rFonts w:ascii="Times New Roman" w:hAnsi="Times New Roman" w:cs="Arial"/>
          <w:sz w:val="24"/>
          <w:lang w:val="es-ES"/>
        </w:rPr>
        <w:t>“¿</w:t>
      </w:r>
      <w:r w:rsidR="00E8704A">
        <w:rPr>
          <w:rFonts w:ascii="Times New Roman" w:hAnsi="Times New Roman" w:cs="Arial"/>
          <w:sz w:val="24"/>
          <w:lang w:val="es-ES"/>
        </w:rPr>
        <w:t>de qué es capaz un cuerpo?</w:t>
      </w:r>
      <w:r w:rsidR="00337ECF">
        <w:rPr>
          <w:rFonts w:ascii="Times New Roman" w:hAnsi="Times New Roman" w:cs="Arial"/>
          <w:sz w:val="24"/>
          <w:lang w:val="es-ES"/>
        </w:rPr>
        <w:t>”</w:t>
      </w:r>
      <w:r w:rsidR="00E8704A">
        <w:rPr>
          <w:rFonts w:ascii="Times New Roman" w:hAnsi="Times New Roman" w:cs="Arial"/>
          <w:sz w:val="24"/>
          <w:lang w:val="es-ES"/>
        </w:rPr>
        <w:t xml:space="preserve"> </w:t>
      </w:r>
      <w:r w:rsidR="00337ECF">
        <w:rPr>
          <w:rFonts w:ascii="Times New Roman" w:hAnsi="Times New Roman" w:cs="Arial"/>
          <w:sz w:val="24"/>
          <w:lang w:val="es-ES"/>
        </w:rPr>
        <w:t>según</w:t>
      </w:r>
      <w:r w:rsidR="00E8704A">
        <w:rPr>
          <w:rFonts w:ascii="Times New Roman" w:hAnsi="Times New Roman" w:cs="Arial"/>
          <w:sz w:val="24"/>
          <w:lang w:val="es-ES"/>
        </w:rPr>
        <w:t xml:space="preserve"> Parsons, la respuesta es la certeza del orden. Dentro de su esquema, lo redundante otorga la seguridad de movimie</w:t>
      </w:r>
      <w:r w:rsidR="002A102F">
        <w:rPr>
          <w:rFonts w:ascii="Times New Roman" w:hAnsi="Times New Roman" w:cs="Arial"/>
          <w:sz w:val="24"/>
          <w:lang w:val="es-ES"/>
        </w:rPr>
        <w:t xml:space="preserve">ntos relativamente controlados. En la estratificación, los valores y las normas anticipan las desviaciones instalando diversos cursos de acción. </w:t>
      </w:r>
      <w:r w:rsidR="00B72A66">
        <w:rPr>
          <w:rFonts w:ascii="Times New Roman" w:hAnsi="Times New Roman" w:cs="Arial"/>
          <w:sz w:val="24"/>
          <w:lang w:val="es-ES"/>
        </w:rPr>
        <w:t xml:space="preserve">Este proceso instala, dentro del actor, la convergencia de una responsabilidad técnica y moral que lo constituyen como funcional. </w:t>
      </w:r>
      <w:r w:rsidR="002A102F">
        <w:rPr>
          <w:rFonts w:ascii="Times New Roman" w:hAnsi="Times New Roman" w:cs="Arial"/>
          <w:sz w:val="24"/>
          <w:lang w:val="es-ES"/>
        </w:rPr>
        <w:t>De esta manera, es posible saber lo que un cuerpo puede, pues la potencia esta demarcada desde el momento en que el actor se inserta en el campo social.</w:t>
      </w:r>
    </w:p>
    <w:p w14:paraId="5909A689" w14:textId="4F5498B6" w:rsidR="00B35837" w:rsidRDefault="007458B5" w:rsidP="0016436C">
      <w:pPr>
        <w:spacing w:line="360" w:lineRule="auto"/>
        <w:jc w:val="both"/>
        <w:rPr>
          <w:rFonts w:ascii="Times New Roman" w:hAnsi="Times New Roman" w:cs="Arial"/>
          <w:sz w:val="24"/>
          <w:lang w:val="es-ES"/>
        </w:rPr>
      </w:pPr>
      <w:r>
        <w:rPr>
          <w:rFonts w:ascii="Times New Roman" w:hAnsi="Times New Roman" w:cs="Arial"/>
          <w:sz w:val="24"/>
          <w:lang w:val="es-ES"/>
        </w:rPr>
        <w:t>Ahora bien</w:t>
      </w:r>
      <w:r w:rsidR="002A102F">
        <w:rPr>
          <w:rFonts w:ascii="Times New Roman" w:hAnsi="Times New Roman" w:cs="Arial"/>
          <w:sz w:val="24"/>
          <w:lang w:val="es-ES"/>
        </w:rPr>
        <w:t>, s</w:t>
      </w:r>
      <w:r w:rsidR="006B0252">
        <w:rPr>
          <w:rFonts w:ascii="Times New Roman" w:hAnsi="Times New Roman" w:cs="Arial"/>
          <w:sz w:val="24"/>
          <w:lang w:val="es-ES"/>
        </w:rPr>
        <w:t>i en el esquema de P</w:t>
      </w:r>
      <w:r>
        <w:rPr>
          <w:rFonts w:ascii="Times New Roman" w:hAnsi="Times New Roman" w:cs="Arial"/>
          <w:sz w:val="24"/>
          <w:lang w:val="es-ES"/>
        </w:rPr>
        <w:t>arsons</w:t>
      </w:r>
      <w:r w:rsidR="006B0252">
        <w:rPr>
          <w:rFonts w:ascii="Times New Roman" w:hAnsi="Times New Roman" w:cs="Arial"/>
          <w:sz w:val="24"/>
          <w:lang w:val="es-ES"/>
        </w:rPr>
        <w:t xml:space="preserve"> el simulacro debe destruirse, en el </w:t>
      </w:r>
      <w:r w:rsidR="00B72A66">
        <w:rPr>
          <w:rFonts w:ascii="Times New Roman" w:hAnsi="Times New Roman" w:cs="Arial"/>
          <w:sz w:val="24"/>
          <w:lang w:val="es-ES"/>
        </w:rPr>
        <w:t xml:space="preserve">pensamiento </w:t>
      </w:r>
      <w:r w:rsidR="006B0252">
        <w:rPr>
          <w:rFonts w:ascii="Times New Roman" w:hAnsi="Times New Roman" w:cs="Arial"/>
          <w:sz w:val="24"/>
          <w:lang w:val="es-ES"/>
        </w:rPr>
        <w:t xml:space="preserve">del filósofo francés este ocupa un rol activo </w:t>
      </w:r>
      <w:r w:rsidR="00B35837">
        <w:rPr>
          <w:rFonts w:ascii="Times New Roman" w:hAnsi="Times New Roman" w:cs="Arial"/>
          <w:sz w:val="24"/>
          <w:lang w:val="es-ES"/>
        </w:rPr>
        <w:t>al poner en cuestión las nociones fundantes del modelo y de los pretendientes</w:t>
      </w:r>
      <w:r w:rsidR="006B0252">
        <w:rPr>
          <w:rFonts w:ascii="Times New Roman" w:hAnsi="Times New Roman" w:cs="Arial"/>
          <w:sz w:val="24"/>
          <w:lang w:val="es-ES"/>
        </w:rPr>
        <w:t xml:space="preserve">. </w:t>
      </w:r>
      <w:r w:rsidR="002A102F">
        <w:rPr>
          <w:rFonts w:ascii="Times New Roman" w:hAnsi="Times New Roman" w:cs="Arial"/>
          <w:sz w:val="24"/>
          <w:lang w:val="es-ES"/>
        </w:rPr>
        <w:t>R</w:t>
      </w:r>
      <w:r w:rsidR="002A102F" w:rsidRPr="00DB7D1B">
        <w:rPr>
          <w:rFonts w:ascii="Times New Roman" w:hAnsi="Times New Roman" w:cs="Arial"/>
          <w:sz w:val="24"/>
          <w:lang w:val="es-ES"/>
        </w:rPr>
        <w:t>enunciar a la mezquindad del juicio, abrirse a</w:t>
      </w:r>
      <w:r w:rsidR="002A102F">
        <w:rPr>
          <w:rFonts w:ascii="Times New Roman" w:hAnsi="Times New Roman" w:cs="Arial"/>
          <w:sz w:val="24"/>
          <w:lang w:val="es-ES"/>
        </w:rPr>
        <w:t>l acontecimiento</w:t>
      </w:r>
      <w:r w:rsidR="002A102F" w:rsidRPr="00DB7D1B">
        <w:rPr>
          <w:rFonts w:ascii="Times New Roman" w:hAnsi="Times New Roman" w:cs="Arial"/>
          <w:sz w:val="24"/>
          <w:lang w:val="es-ES"/>
        </w:rPr>
        <w:t>, pa</w:t>
      </w:r>
      <w:r w:rsidR="002A102F">
        <w:rPr>
          <w:rFonts w:ascii="Times New Roman" w:hAnsi="Times New Roman" w:cs="Arial"/>
          <w:sz w:val="24"/>
          <w:lang w:val="es-ES"/>
        </w:rPr>
        <w:t>rticipar activamente en la producción de líneas de fuga que metamorfoseen el cuerpo, es a lo que nos invita</w:t>
      </w:r>
      <w:r w:rsidR="002A102F" w:rsidRPr="00DB7D1B">
        <w:rPr>
          <w:rFonts w:ascii="Times New Roman" w:hAnsi="Times New Roman" w:cs="Arial"/>
          <w:sz w:val="24"/>
          <w:lang w:val="es-ES"/>
        </w:rPr>
        <w:t xml:space="preserve"> Deleuze.</w:t>
      </w:r>
      <w:r w:rsidR="002A102F">
        <w:rPr>
          <w:rFonts w:ascii="Times New Roman" w:hAnsi="Times New Roman" w:cs="Arial"/>
          <w:sz w:val="24"/>
          <w:lang w:val="es-ES"/>
        </w:rPr>
        <w:t xml:space="preserve"> Para ello, el sujeto </w:t>
      </w:r>
      <w:r w:rsidR="002A102F" w:rsidRPr="002A102F">
        <w:rPr>
          <w:rFonts w:ascii="Times New Roman" w:hAnsi="Times New Roman" w:cs="Arial"/>
          <w:sz w:val="24"/>
          <w:lang w:val="es-ES"/>
        </w:rPr>
        <w:t>debe partir desde su particularidad, y atravesar un trabajo exploratorio y experimental, desterritorializando su forma fija</w:t>
      </w:r>
      <w:r w:rsidR="0044393D">
        <w:rPr>
          <w:rFonts w:ascii="Times New Roman" w:hAnsi="Times New Roman" w:cs="Arial"/>
          <w:sz w:val="24"/>
          <w:lang w:val="es-ES"/>
        </w:rPr>
        <w:t xml:space="preserve"> y</w:t>
      </w:r>
      <w:r w:rsidR="002A102F">
        <w:rPr>
          <w:rFonts w:ascii="Times New Roman" w:hAnsi="Times New Roman" w:cs="Arial"/>
          <w:sz w:val="24"/>
          <w:lang w:val="es-ES"/>
        </w:rPr>
        <w:t xml:space="preserve"> liberando al cuerpo de las estratificaciones.</w:t>
      </w:r>
      <w:r w:rsidR="00B35837">
        <w:rPr>
          <w:rFonts w:ascii="Times New Roman" w:hAnsi="Times New Roman" w:cs="Arial"/>
          <w:sz w:val="24"/>
          <w:lang w:val="es-ES"/>
        </w:rPr>
        <w:t xml:space="preserve"> Allí, se produce la emergencia del CsO, quien dirige su violencia hacia el organismo, la valuación y las estructuras organizadoras. </w:t>
      </w:r>
    </w:p>
    <w:p w14:paraId="7F848259" w14:textId="554BF434" w:rsidR="00A10A04" w:rsidRDefault="006A6ABB" w:rsidP="0016436C">
      <w:pPr>
        <w:spacing w:line="360" w:lineRule="auto"/>
        <w:jc w:val="both"/>
        <w:rPr>
          <w:rFonts w:ascii="Times New Roman" w:hAnsi="Times New Roman" w:cs="Arial"/>
          <w:sz w:val="24"/>
          <w:lang w:val="es-ES"/>
        </w:rPr>
      </w:pPr>
      <w:r>
        <w:rPr>
          <w:rFonts w:ascii="Times New Roman" w:hAnsi="Times New Roman" w:cs="Arial"/>
          <w:sz w:val="24"/>
          <w:lang w:val="es-ES"/>
        </w:rPr>
        <w:t xml:space="preserve">Es preciso enfrentar a la “mala conciencia” que mal predispone al sujeto frente a lo nuevo. </w:t>
      </w:r>
      <w:r w:rsidR="0044337A">
        <w:rPr>
          <w:rFonts w:ascii="Times New Roman" w:hAnsi="Times New Roman" w:cs="Arial"/>
          <w:sz w:val="24"/>
          <w:lang w:val="es-ES"/>
        </w:rPr>
        <w:t xml:space="preserve">Es el mismo Deleuze quien dice que no basta con gritar viva lo múltiple. De lo que se </w:t>
      </w:r>
      <w:r w:rsidR="0044337A">
        <w:rPr>
          <w:rFonts w:ascii="Times New Roman" w:hAnsi="Times New Roman" w:cs="Arial"/>
          <w:sz w:val="24"/>
          <w:lang w:val="es-ES"/>
        </w:rPr>
        <w:lastRenderedPageBreak/>
        <w:t>trata es de una nueva disposición corporal. ¿De qué modo e</w:t>
      </w:r>
      <w:r w:rsidR="00481BD5">
        <w:rPr>
          <w:rFonts w:ascii="Times New Roman" w:hAnsi="Times New Roman" w:cs="Arial"/>
          <w:sz w:val="24"/>
          <w:lang w:val="es-ES"/>
        </w:rPr>
        <w:t>ntramos en contacto con</w:t>
      </w:r>
      <w:r w:rsidR="00FC670D">
        <w:rPr>
          <w:rFonts w:ascii="Times New Roman" w:hAnsi="Times New Roman" w:cs="Arial"/>
          <w:sz w:val="24"/>
          <w:lang w:val="es-ES"/>
        </w:rPr>
        <w:t xml:space="preserve"> el acontecimiento</w:t>
      </w:r>
      <w:r w:rsidR="0044337A">
        <w:rPr>
          <w:rFonts w:ascii="Times New Roman" w:hAnsi="Times New Roman" w:cs="Arial"/>
          <w:sz w:val="24"/>
          <w:lang w:val="es-ES"/>
        </w:rPr>
        <w:t xml:space="preserve">? Si </w:t>
      </w:r>
      <w:r w:rsidR="007A07F0">
        <w:rPr>
          <w:rFonts w:ascii="Times New Roman" w:hAnsi="Times New Roman" w:cs="Arial"/>
          <w:sz w:val="24"/>
          <w:lang w:val="es-ES"/>
        </w:rPr>
        <w:t>en el modelo de Parsons el actor</w:t>
      </w:r>
      <w:r w:rsidR="0044337A">
        <w:rPr>
          <w:rFonts w:ascii="Times New Roman" w:hAnsi="Times New Roman" w:cs="Arial"/>
          <w:sz w:val="24"/>
          <w:lang w:val="es-ES"/>
        </w:rPr>
        <w:t xml:space="preserve"> se viste de médico </w:t>
      </w:r>
      <w:r w:rsidR="004036C6">
        <w:rPr>
          <w:rFonts w:ascii="Times New Roman" w:hAnsi="Times New Roman" w:cs="Arial"/>
          <w:sz w:val="24"/>
          <w:lang w:val="es-ES"/>
        </w:rPr>
        <w:t>para corregir</w:t>
      </w:r>
      <w:r w:rsidR="0044337A">
        <w:rPr>
          <w:rFonts w:ascii="Times New Roman" w:hAnsi="Times New Roman" w:cs="Arial"/>
          <w:sz w:val="24"/>
          <w:lang w:val="es-ES"/>
        </w:rPr>
        <w:t xml:space="preserve"> las desviaciones, </w:t>
      </w:r>
      <w:r w:rsidR="001C5714">
        <w:rPr>
          <w:rFonts w:ascii="Times New Roman" w:hAnsi="Times New Roman" w:cs="Arial"/>
          <w:sz w:val="24"/>
          <w:lang w:val="es-ES"/>
        </w:rPr>
        <w:t>en el pensamiento de Deleuze deberá abandonar ese ropaje</w:t>
      </w:r>
      <w:r w:rsidR="00B35837">
        <w:rPr>
          <w:rFonts w:ascii="Times New Roman" w:hAnsi="Times New Roman" w:cs="Arial"/>
          <w:sz w:val="24"/>
          <w:lang w:val="es-ES"/>
        </w:rPr>
        <w:t xml:space="preserve"> y participar del estado de lo insólito</w:t>
      </w:r>
      <w:r w:rsidR="008F1B52">
        <w:rPr>
          <w:rFonts w:ascii="Times New Roman" w:hAnsi="Times New Roman" w:cs="Arial"/>
          <w:sz w:val="24"/>
          <w:lang w:val="es-ES"/>
        </w:rPr>
        <w:t xml:space="preserve">: </w:t>
      </w:r>
    </w:p>
    <w:p w14:paraId="1F2574A7" w14:textId="02EE04EF" w:rsidR="00A10A04" w:rsidRDefault="007A07F0" w:rsidP="00A10A04">
      <w:pPr>
        <w:spacing w:line="360" w:lineRule="auto"/>
        <w:ind w:left="1134" w:right="1133"/>
        <w:jc w:val="both"/>
        <w:rPr>
          <w:rFonts w:ascii="Times New Roman" w:hAnsi="Times New Roman" w:cs="Arial"/>
          <w:sz w:val="24"/>
          <w:lang w:val="es-ES"/>
        </w:rPr>
      </w:pPr>
      <w:r>
        <w:rPr>
          <w:rFonts w:ascii="Times New Roman" w:hAnsi="Times New Roman" w:cs="Arial"/>
          <w:sz w:val="24"/>
          <w:lang w:val="es-ES"/>
        </w:rPr>
        <w:t>“</w:t>
      </w:r>
      <w:r w:rsidR="008F1B52">
        <w:rPr>
          <w:rFonts w:ascii="Times New Roman" w:hAnsi="Times New Roman" w:cs="Arial"/>
          <w:sz w:val="24"/>
          <w:lang w:val="es-ES"/>
        </w:rPr>
        <w:t>Estamos cansados del árbol. No debemos seguir creyendo en los árboles, en las raíces en las raicillas, nos han hecho sufrir demasiado. No hay nada más bello, más amoroso, más político que los tallos subterráneos y las raíces aére</w:t>
      </w:r>
      <w:r w:rsidR="0085677D">
        <w:rPr>
          <w:rFonts w:ascii="Times New Roman" w:hAnsi="Times New Roman" w:cs="Arial"/>
          <w:sz w:val="24"/>
          <w:lang w:val="es-ES"/>
        </w:rPr>
        <w:t>as, la adventi</w:t>
      </w:r>
      <w:r w:rsidR="00A10A04">
        <w:rPr>
          <w:rFonts w:ascii="Times New Roman" w:hAnsi="Times New Roman" w:cs="Arial"/>
          <w:sz w:val="24"/>
          <w:lang w:val="es-ES"/>
        </w:rPr>
        <w:t>cia y el rizoma</w:t>
      </w:r>
      <w:r w:rsidR="0085677D">
        <w:rPr>
          <w:rFonts w:ascii="Times New Roman" w:hAnsi="Times New Roman" w:cs="Arial"/>
          <w:sz w:val="24"/>
          <w:lang w:val="es-ES"/>
        </w:rPr>
        <w:t>” (Deleuze &amp; Guattari, 1997 p.</w:t>
      </w:r>
      <w:r w:rsidR="00555C35">
        <w:rPr>
          <w:rFonts w:ascii="Times New Roman" w:hAnsi="Times New Roman" w:cs="Arial"/>
          <w:sz w:val="24"/>
          <w:lang w:val="es-ES"/>
        </w:rPr>
        <w:t xml:space="preserve"> </w:t>
      </w:r>
      <w:r w:rsidR="0085677D">
        <w:rPr>
          <w:rFonts w:ascii="Times New Roman" w:hAnsi="Times New Roman" w:cs="Arial"/>
          <w:sz w:val="24"/>
          <w:lang w:val="es-ES"/>
        </w:rPr>
        <w:t>20</w:t>
      </w:r>
      <w:r w:rsidR="00A10A04">
        <w:rPr>
          <w:rFonts w:ascii="Times New Roman" w:hAnsi="Times New Roman" w:cs="Arial"/>
          <w:sz w:val="24"/>
          <w:lang w:val="es-ES"/>
        </w:rPr>
        <w:t>)</w:t>
      </w:r>
    </w:p>
    <w:p w14:paraId="2CA46183" w14:textId="18D5BC3C" w:rsidR="00B35837" w:rsidRDefault="00BB34AE" w:rsidP="00A10A04">
      <w:pPr>
        <w:spacing w:line="360" w:lineRule="auto"/>
        <w:jc w:val="both"/>
        <w:rPr>
          <w:rFonts w:ascii="Times New Roman" w:hAnsi="Times New Roman" w:cs="Arial"/>
          <w:sz w:val="24"/>
          <w:lang w:val="es-ES"/>
        </w:rPr>
      </w:pPr>
      <w:r>
        <w:rPr>
          <w:rFonts w:ascii="Times New Roman" w:hAnsi="Times New Roman" w:cs="Arial"/>
          <w:sz w:val="24"/>
          <w:lang w:val="es-ES"/>
        </w:rPr>
        <w:t>A l</w:t>
      </w:r>
      <w:r w:rsidR="00BD7A84">
        <w:rPr>
          <w:rFonts w:ascii="Times New Roman" w:hAnsi="Times New Roman" w:cs="Arial"/>
          <w:sz w:val="24"/>
          <w:lang w:val="es-ES"/>
        </w:rPr>
        <w:t xml:space="preserve">a certeza que nos otorga el esquema de Parsons, Deleuze la expresa como duda. </w:t>
      </w:r>
      <w:r w:rsidR="007458B5">
        <w:rPr>
          <w:rFonts w:ascii="Times New Roman" w:hAnsi="Times New Roman" w:cs="Arial"/>
          <w:sz w:val="24"/>
          <w:lang w:val="es-ES"/>
        </w:rPr>
        <w:t>No sabemos</w:t>
      </w:r>
      <w:r w:rsidR="00CF0D48">
        <w:rPr>
          <w:rFonts w:ascii="Times New Roman" w:hAnsi="Times New Roman" w:cs="Arial"/>
          <w:sz w:val="24"/>
          <w:lang w:val="es-ES"/>
        </w:rPr>
        <w:t xml:space="preserve"> de lo un cuerpo es capaz</w:t>
      </w:r>
      <w:r w:rsidR="00BD7A84">
        <w:rPr>
          <w:rFonts w:ascii="Times New Roman" w:hAnsi="Times New Roman" w:cs="Arial"/>
          <w:sz w:val="24"/>
          <w:lang w:val="es-ES"/>
        </w:rPr>
        <w:t xml:space="preserve"> debido a la infinidad de conexiones que, por eje</w:t>
      </w:r>
      <w:r w:rsidR="007458B5">
        <w:rPr>
          <w:rFonts w:ascii="Times New Roman" w:hAnsi="Times New Roman" w:cs="Arial"/>
          <w:sz w:val="24"/>
          <w:lang w:val="es-ES"/>
        </w:rPr>
        <w:t>mplo, pu</w:t>
      </w:r>
      <w:r w:rsidR="00CF0D48">
        <w:rPr>
          <w:rFonts w:ascii="Times New Roman" w:hAnsi="Times New Roman" w:cs="Arial"/>
          <w:sz w:val="24"/>
          <w:lang w:val="es-ES"/>
        </w:rPr>
        <w:t xml:space="preserve">ede producir un rizoma. La duda hace posible la aventura, </w:t>
      </w:r>
      <w:r w:rsidR="007C456B">
        <w:rPr>
          <w:rFonts w:ascii="Times New Roman" w:hAnsi="Times New Roman" w:cs="Arial"/>
          <w:sz w:val="24"/>
          <w:lang w:val="es-ES"/>
        </w:rPr>
        <w:t>colmando de potenc</w:t>
      </w:r>
      <w:r w:rsidR="00B47BC7">
        <w:rPr>
          <w:rFonts w:ascii="Times New Roman" w:hAnsi="Times New Roman" w:cs="Arial"/>
          <w:sz w:val="24"/>
          <w:lang w:val="es-ES"/>
        </w:rPr>
        <w:t>ia al mañana.</w:t>
      </w:r>
      <w:r w:rsidR="006F44A6">
        <w:rPr>
          <w:rFonts w:ascii="Times New Roman" w:hAnsi="Times New Roman" w:cs="Arial"/>
          <w:sz w:val="24"/>
          <w:lang w:val="es-ES"/>
        </w:rPr>
        <w:t xml:space="preserve"> </w:t>
      </w:r>
      <w:r w:rsidR="00A10A04">
        <w:rPr>
          <w:rFonts w:ascii="Times New Roman" w:hAnsi="Times New Roman" w:cs="Arial"/>
          <w:sz w:val="24"/>
          <w:lang w:val="es-ES"/>
        </w:rPr>
        <w:t xml:space="preserve">Quisiera terminar esta ponencia con una cita de </w:t>
      </w:r>
      <w:r w:rsidR="00B47BC7">
        <w:rPr>
          <w:rFonts w:ascii="Times New Roman" w:hAnsi="Times New Roman" w:cs="Arial"/>
          <w:sz w:val="24"/>
          <w:lang w:val="es-ES"/>
        </w:rPr>
        <w:t>Santiago Díaz (2019)</w:t>
      </w:r>
      <w:r w:rsidR="00A10A04">
        <w:rPr>
          <w:rFonts w:ascii="Times New Roman" w:hAnsi="Times New Roman" w:cs="Arial"/>
          <w:sz w:val="24"/>
          <w:lang w:val="es-ES"/>
        </w:rPr>
        <w:t>, quien</w:t>
      </w:r>
      <w:r w:rsidR="00B47BC7">
        <w:rPr>
          <w:rFonts w:ascii="Times New Roman" w:hAnsi="Times New Roman" w:cs="Arial"/>
          <w:sz w:val="24"/>
          <w:lang w:val="es-ES"/>
        </w:rPr>
        <w:t xml:space="preserve"> </w:t>
      </w:r>
      <w:r w:rsidR="006F44A6">
        <w:rPr>
          <w:rFonts w:ascii="Times New Roman" w:hAnsi="Times New Roman" w:cs="Arial"/>
          <w:sz w:val="24"/>
          <w:lang w:val="es-ES"/>
        </w:rPr>
        <w:t xml:space="preserve">acertadamente </w:t>
      </w:r>
      <w:r w:rsidR="00B47BC7">
        <w:rPr>
          <w:rFonts w:ascii="Times New Roman" w:hAnsi="Times New Roman" w:cs="Arial"/>
          <w:sz w:val="24"/>
          <w:lang w:val="es-ES"/>
        </w:rPr>
        <w:t>sintetiza</w:t>
      </w:r>
      <w:r w:rsidR="00077432">
        <w:rPr>
          <w:rFonts w:ascii="Times New Roman" w:hAnsi="Times New Roman" w:cs="Arial"/>
          <w:sz w:val="24"/>
          <w:lang w:val="es-ES"/>
        </w:rPr>
        <w:t xml:space="preserve"> la filosofía de Deleuze así</w:t>
      </w:r>
      <w:r w:rsidR="00B47BC7">
        <w:rPr>
          <w:rFonts w:ascii="Times New Roman" w:hAnsi="Times New Roman" w:cs="Arial"/>
          <w:sz w:val="24"/>
          <w:lang w:val="es-ES"/>
        </w:rPr>
        <w:t>:</w:t>
      </w:r>
    </w:p>
    <w:p w14:paraId="69109BE5" w14:textId="0040086A" w:rsidR="00BD7A84" w:rsidRDefault="00BD7A84" w:rsidP="007A5F84">
      <w:pPr>
        <w:spacing w:line="360" w:lineRule="auto"/>
        <w:ind w:left="1134" w:right="1133"/>
        <w:jc w:val="both"/>
        <w:rPr>
          <w:rFonts w:ascii="Times New Roman" w:hAnsi="Times New Roman" w:cs="Arial"/>
          <w:sz w:val="24"/>
          <w:lang w:val="es-ES"/>
        </w:rPr>
      </w:pPr>
      <w:r>
        <w:rPr>
          <w:rFonts w:ascii="Times New Roman" w:hAnsi="Times New Roman" w:cs="Arial"/>
          <w:sz w:val="24"/>
          <w:lang w:val="es-ES"/>
        </w:rPr>
        <w:t>“</w:t>
      </w:r>
      <w:r w:rsidRPr="00BD7A84">
        <w:rPr>
          <w:rFonts w:ascii="Times New Roman" w:hAnsi="Times New Roman" w:cs="Arial"/>
          <w:sz w:val="24"/>
          <w:lang w:val="es-ES"/>
        </w:rPr>
        <w:t>Deleuze nunca intentó explicar, ni agradar, ni convencer, ni mucho menos volverse un monumento o una marca registrada... su pensamiento tan sólo tensó el arco para que las existencias por venir se lancen al vuelo profundo, lúdico e inmanente, de una vida como acto de creación... todo lo demás, es archivo y habladuría</w:t>
      </w:r>
      <w:r w:rsidR="00E3683F">
        <w:rPr>
          <w:rFonts w:ascii="Times New Roman" w:hAnsi="Times New Roman" w:cs="Arial"/>
          <w:sz w:val="24"/>
          <w:lang w:val="es-ES"/>
        </w:rPr>
        <w:t>.</w:t>
      </w:r>
      <w:r w:rsidR="002B0207">
        <w:rPr>
          <w:rFonts w:ascii="Times New Roman" w:hAnsi="Times New Roman" w:cs="Arial"/>
          <w:sz w:val="24"/>
          <w:lang w:val="es-ES"/>
        </w:rPr>
        <w:t>” (</w:t>
      </w:r>
      <w:r w:rsidR="00B47BC7">
        <w:rPr>
          <w:rFonts w:ascii="Times New Roman" w:hAnsi="Times New Roman" w:cs="Arial"/>
          <w:sz w:val="24"/>
          <w:lang w:val="es-ES"/>
        </w:rPr>
        <w:t>p.</w:t>
      </w:r>
      <w:r w:rsidR="00555C35">
        <w:rPr>
          <w:rFonts w:ascii="Times New Roman" w:hAnsi="Times New Roman" w:cs="Arial"/>
          <w:sz w:val="24"/>
          <w:lang w:val="es-ES"/>
        </w:rPr>
        <w:t xml:space="preserve"> </w:t>
      </w:r>
      <w:r>
        <w:rPr>
          <w:rFonts w:ascii="Times New Roman" w:hAnsi="Times New Roman" w:cs="Arial"/>
          <w:sz w:val="24"/>
          <w:lang w:val="es-ES"/>
        </w:rPr>
        <w:t>281)</w:t>
      </w:r>
    </w:p>
    <w:p w14:paraId="12F0119A" w14:textId="77777777" w:rsidR="00BD7A84" w:rsidRDefault="00BD7A84" w:rsidP="0016436C">
      <w:pPr>
        <w:spacing w:line="360" w:lineRule="auto"/>
        <w:jc w:val="both"/>
        <w:rPr>
          <w:rFonts w:ascii="Times New Roman" w:hAnsi="Times New Roman" w:cs="Arial"/>
          <w:sz w:val="24"/>
          <w:lang w:val="es-ES"/>
        </w:rPr>
      </w:pPr>
    </w:p>
    <w:p w14:paraId="393C0357" w14:textId="38D36ED4" w:rsidR="00D12BE6" w:rsidRPr="007942B9" w:rsidRDefault="00D12BE6" w:rsidP="00A92FC3">
      <w:pPr>
        <w:spacing w:line="360" w:lineRule="auto"/>
        <w:jc w:val="both"/>
        <w:rPr>
          <w:rFonts w:ascii="Times New Roman" w:hAnsi="Times New Roman"/>
          <w:sz w:val="24"/>
        </w:rPr>
      </w:pPr>
    </w:p>
    <w:p w14:paraId="3E244D4B" w14:textId="77777777" w:rsidR="009968BB" w:rsidRPr="00DB7D1B" w:rsidRDefault="009968BB" w:rsidP="009968BB">
      <w:pPr>
        <w:spacing w:line="360" w:lineRule="auto"/>
        <w:jc w:val="both"/>
        <w:rPr>
          <w:rFonts w:ascii="Times New Roman" w:hAnsi="Times New Roman" w:cs="Arial"/>
          <w:sz w:val="24"/>
          <w:lang w:val="es-ES"/>
        </w:rPr>
      </w:pPr>
      <w:r w:rsidRPr="00462C35">
        <w:rPr>
          <w:rFonts w:ascii="Times New Roman" w:hAnsi="Times New Roman" w:cs="Arial"/>
          <w:b/>
          <w:sz w:val="32"/>
          <w:lang w:val="es-ES"/>
        </w:rPr>
        <w:t>Bibliografía</w:t>
      </w:r>
      <w:r w:rsidRPr="00DB7D1B">
        <w:rPr>
          <w:rFonts w:ascii="Times New Roman" w:hAnsi="Times New Roman" w:cs="Arial"/>
          <w:sz w:val="24"/>
          <w:lang w:val="es-ES"/>
        </w:rPr>
        <w:t>:</w:t>
      </w:r>
    </w:p>
    <w:p w14:paraId="290553FE" w14:textId="77777777" w:rsidR="00813733" w:rsidRDefault="00813733" w:rsidP="008C4D96">
      <w:pPr>
        <w:pStyle w:val="Prrafodelista"/>
        <w:numPr>
          <w:ilvl w:val="0"/>
          <w:numId w:val="1"/>
        </w:numPr>
        <w:spacing w:before="240" w:after="240" w:line="360" w:lineRule="auto"/>
        <w:jc w:val="both"/>
        <w:rPr>
          <w:rFonts w:ascii="Times New Roman" w:hAnsi="Times New Roman" w:cs="Arial"/>
          <w:sz w:val="24"/>
          <w:lang w:val="es-ES"/>
        </w:rPr>
      </w:pPr>
      <w:r w:rsidRPr="00694BBA">
        <w:rPr>
          <w:rFonts w:ascii="Times New Roman" w:hAnsi="Times New Roman" w:cs="Arial"/>
          <w:sz w:val="24"/>
          <w:lang w:val="es-ES"/>
        </w:rPr>
        <w:t>Abraham, T. (2011). La máquina Deleuze: Tomás Abraham y el seminario de los jueves. Sudamericana.</w:t>
      </w:r>
    </w:p>
    <w:p w14:paraId="4C740D37" w14:textId="77777777" w:rsidR="00813733" w:rsidRPr="00694BBA" w:rsidRDefault="00813733" w:rsidP="00A50C68">
      <w:pPr>
        <w:pStyle w:val="Prrafodelista"/>
        <w:numPr>
          <w:ilvl w:val="0"/>
          <w:numId w:val="1"/>
        </w:numPr>
        <w:spacing w:before="240" w:after="240" w:line="360" w:lineRule="auto"/>
        <w:rPr>
          <w:rFonts w:ascii="Times New Roman" w:hAnsi="Times New Roman" w:cs="Arial"/>
          <w:sz w:val="24"/>
          <w:lang w:val="es-ES"/>
        </w:rPr>
      </w:pPr>
      <w:r>
        <w:rPr>
          <w:rFonts w:ascii="Times New Roman" w:hAnsi="Times New Roman" w:cs="Arial"/>
          <w:sz w:val="24"/>
          <w:lang w:val="es-ES"/>
        </w:rPr>
        <w:t xml:space="preserve">Baudelaire, C. (s.f.) </w:t>
      </w:r>
      <w:r w:rsidRPr="00614F92">
        <w:rPr>
          <w:rFonts w:ascii="Times New Roman" w:hAnsi="Times New Roman" w:cs="Arial"/>
          <w:sz w:val="24"/>
          <w:lang w:val="es-ES"/>
        </w:rPr>
        <w:t>https://web.seducoahuila.gob.mx/biblioweb/upload/El_Spleen_de_Paris-Baudelaire_Charles.pdf</w:t>
      </w:r>
    </w:p>
    <w:p w14:paraId="1B2BDDEF" w14:textId="77777777" w:rsidR="00813733" w:rsidRPr="00694BBA" w:rsidRDefault="00813733" w:rsidP="008C4D96">
      <w:pPr>
        <w:pStyle w:val="Prrafodelista"/>
        <w:numPr>
          <w:ilvl w:val="0"/>
          <w:numId w:val="1"/>
        </w:numPr>
        <w:spacing w:before="240" w:after="240" w:line="360" w:lineRule="auto"/>
        <w:jc w:val="both"/>
        <w:rPr>
          <w:rFonts w:ascii="Times New Roman" w:hAnsi="Times New Roman" w:cs="Arial"/>
          <w:sz w:val="24"/>
          <w:lang w:val="es-ES"/>
        </w:rPr>
      </w:pPr>
      <w:r w:rsidRPr="008C4D96">
        <w:rPr>
          <w:rFonts w:ascii="Times New Roman" w:hAnsi="Times New Roman" w:cs="Arial"/>
          <w:sz w:val="24"/>
          <w:lang w:val="es-ES"/>
        </w:rPr>
        <w:lastRenderedPageBreak/>
        <w:t>Deleuze, G. (1999). Conversaciones [traducción de José Luis Pardo]. Valencia: Pre-Textos.</w:t>
      </w:r>
    </w:p>
    <w:p w14:paraId="7CEDE353" w14:textId="77777777" w:rsidR="00813733" w:rsidRDefault="00813733" w:rsidP="008C4D96">
      <w:pPr>
        <w:pStyle w:val="Prrafodelista"/>
        <w:numPr>
          <w:ilvl w:val="0"/>
          <w:numId w:val="1"/>
        </w:numPr>
        <w:spacing w:before="240" w:after="240" w:line="360" w:lineRule="auto"/>
        <w:jc w:val="both"/>
        <w:rPr>
          <w:rFonts w:ascii="Times New Roman" w:hAnsi="Times New Roman" w:cs="Arial"/>
          <w:sz w:val="24"/>
          <w:lang w:val="es-ES"/>
        </w:rPr>
      </w:pPr>
      <w:r w:rsidRPr="00694BBA">
        <w:rPr>
          <w:rFonts w:ascii="Times New Roman" w:hAnsi="Times New Roman" w:cs="Arial"/>
          <w:sz w:val="24"/>
          <w:lang w:val="es-ES"/>
        </w:rPr>
        <w:t>Deleuze, G., &amp; Guattari, F. (1997). Mil Mesetas, editorial Pretextos.</w:t>
      </w:r>
    </w:p>
    <w:p w14:paraId="4D36EE9F" w14:textId="77777777" w:rsidR="00813733" w:rsidRPr="00694BBA" w:rsidRDefault="00813733" w:rsidP="008C4D96">
      <w:pPr>
        <w:pStyle w:val="Prrafodelista"/>
        <w:numPr>
          <w:ilvl w:val="0"/>
          <w:numId w:val="1"/>
        </w:numPr>
        <w:spacing w:line="360" w:lineRule="auto"/>
        <w:jc w:val="both"/>
        <w:rPr>
          <w:rFonts w:ascii="Times New Roman" w:hAnsi="Times New Roman" w:cs="Arial"/>
          <w:sz w:val="24"/>
          <w:lang w:val="es-ES"/>
        </w:rPr>
      </w:pPr>
      <w:r>
        <w:rPr>
          <w:rFonts w:ascii="Times New Roman" w:hAnsi="Times New Roman" w:cs="Arial"/>
          <w:sz w:val="24"/>
          <w:lang w:val="es-ES"/>
        </w:rPr>
        <w:t xml:space="preserve">Díaz, S. Deleuze PerformerX. Cuerpxs, pedagogías, subjetividades en </w:t>
      </w:r>
      <w:r w:rsidRPr="002F3D30">
        <w:rPr>
          <w:rFonts w:ascii="Times New Roman" w:hAnsi="Times New Roman" w:cs="Arial"/>
          <w:sz w:val="24"/>
          <w:lang w:val="es-ES"/>
        </w:rPr>
        <w:t>Heffesse, S., Pachilla, P., &amp; Schoenle, A. (2019). Lo que fuerza a pensar: Deleuze, ontología práctica 1. Buenos Aires, Argentina: RAGIF Ediciones</w:t>
      </w:r>
      <w:r>
        <w:rPr>
          <w:rFonts w:ascii="Times New Roman" w:hAnsi="Times New Roman" w:cs="Arial"/>
          <w:sz w:val="24"/>
          <w:lang w:val="es-ES"/>
        </w:rPr>
        <w:t xml:space="preserve"> pp. 273-281</w:t>
      </w:r>
      <w:r w:rsidRPr="002F3D30">
        <w:rPr>
          <w:rFonts w:ascii="Times New Roman" w:hAnsi="Times New Roman" w:cs="Arial"/>
          <w:sz w:val="24"/>
          <w:lang w:val="es-ES"/>
        </w:rPr>
        <w:t>.</w:t>
      </w:r>
    </w:p>
    <w:p w14:paraId="4F6D332F" w14:textId="77777777" w:rsidR="00813733" w:rsidRPr="00694BBA" w:rsidRDefault="00813733" w:rsidP="008C4D96">
      <w:pPr>
        <w:pStyle w:val="Prrafodelista"/>
        <w:numPr>
          <w:ilvl w:val="0"/>
          <w:numId w:val="1"/>
        </w:numPr>
        <w:spacing w:line="360" w:lineRule="auto"/>
        <w:jc w:val="both"/>
        <w:rPr>
          <w:rFonts w:ascii="Times New Roman" w:hAnsi="Times New Roman" w:cs="Arial"/>
          <w:sz w:val="24"/>
          <w:lang w:val="es-ES"/>
        </w:rPr>
      </w:pPr>
      <w:r w:rsidRPr="00694BBA">
        <w:rPr>
          <w:rFonts w:ascii="Times New Roman" w:hAnsi="Times New Roman" w:cs="Arial"/>
          <w:sz w:val="24"/>
          <w:lang w:val="es-ES"/>
        </w:rPr>
        <w:t>Duek, C., &amp; Inda, G. (2014). La teoría de la estratificación social de Parsons. Revista THEOMAI.</w:t>
      </w:r>
    </w:p>
    <w:p w14:paraId="2B5181B8" w14:textId="77777777" w:rsidR="00813733" w:rsidRPr="00694BBA" w:rsidRDefault="00813733" w:rsidP="008C4D96">
      <w:pPr>
        <w:pStyle w:val="Prrafodelista"/>
        <w:numPr>
          <w:ilvl w:val="0"/>
          <w:numId w:val="1"/>
        </w:numPr>
        <w:spacing w:before="240" w:after="240" w:line="360" w:lineRule="auto"/>
        <w:jc w:val="both"/>
        <w:rPr>
          <w:rFonts w:ascii="Times New Roman" w:hAnsi="Times New Roman" w:cs="Arial"/>
          <w:sz w:val="24"/>
          <w:lang w:val="es-ES"/>
        </w:rPr>
      </w:pPr>
      <w:r w:rsidRPr="00694BBA">
        <w:rPr>
          <w:rFonts w:ascii="Times New Roman" w:hAnsi="Times New Roman" w:cs="Arial"/>
          <w:sz w:val="24"/>
          <w:lang w:val="es-ES"/>
        </w:rPr>
        <w:t>Esperón, J. P. E. (2014). Sorprendente el poder del cuerpo: Deleuze y su interpretación de Nietzsche y Spinoza.</w:t>
      </w:r>
    </w:p>
    <w:p w14:paraId="70EA3C0B" w14:textId="77777777" w:rsidR="00813733" w:rsidRPr="00694BBA" w:rsidRDefault="00813733" w:rsidP="008C4D96">
      <w:pPr>
        <w:pStyle w:val="Prrafodelista"/>
        <w:numPr>
          <w:ilvl w:val="0"/>
          <w:numId w:val="1"/>
        </w:numPr>
        <w:spacing w:before="240" w:after="240" w:line="360" w:lineRule="auto"/>
        <w:jc w:val="both"/>
        <w:rPr>
          <w:rFonts w:ascii="Times New Roman" w:hAnsi="Times New Roman" w:cs="Arial"/>
          <w:sz w:val="24"/>
          <w:lang w:val="es-ES"/>
        </w:rPr>
      </w:pPr>
      <w:r w:rsidRPr="00694BBA">
        <w:rPr>
          <w:rFonts w:ascii="Times New Roman" w:hAnsi="Times New Roman" w:cs="Arial"/>
          <w:sz w:val="24"/>
          <w:lang w:val="es-ES"/>
        </w:rPr>
        <w:t>Lapoujade, D. (2016). Deleuze, los movimientos aberrantes. Editorial Cactus.</w:t>
      </w:r>
    </w:p>
    <w:p w14:paraId="650E67C8" w14:textId="77777777" w:rsidR="00813733" w:rsidRPr="00694BBA" w:rsidRDefault="00813733" w:rsidP="008C4D96">
      <w:pPr>
        <w:pStyle w:val="Prrafodelista"/>
        <w:numPr>
          <w:ilvl w:val="0"/>
          <w:numId w:val="1"/>
        </w:numPr>
        <w:spacing w:line="360" w:lineRule="auto"/>
        <w:jc w:val="both"/>
        <w:rPr>
          <w:rFonts w:ascii="Times New Roman" w:hAnsi="Times New Roman" w:cs="Arial"/>
          <w:sz w:val="24"/>
          <w:lang w:val="es-ES"/>
        </w:rPr>
      </w:pPr>
      <w:r w:rsidRPr="00694BBA">
        <w:rPr>
          <w:rFonts w:ascii="Times New Roman" w:hAnsi="Times New Roman" w:cs="Arial"/>
          <w:sz w:val="24"/>
          <w:lang w:val="es-ES"/>
        </w:rPr>
        <w:t>Marangi, M. S. A. (2017). El concepto de “inmanencia práctica” en Deleuze. Ideas y valores, 66(164), 317-341.</w:t>
      </w:r>
    </w:p>
    <w:p w14:paraId="74B0522C" w14:textId="77777777" w:rsidR="00813733" w:rsidRPr="00813733" w:rsidRDefault="00813733" w:rsidP="00A92FC3">
      <w:pPr>
        <w:pStyle w:val="Prrafodelista"/>
        <w:numPr>
          <w:ilvl w:val="0"/>
          <w:numId w:val="1"/>
        </w:numPr>
        <w:spacing w:line="360" w:lineRule="auto"/>
        <w:jc w:val="both"/>
        <w:rPr>
          <w:rFonts w:ascii="Times New Roman" w:hAnsi="Times New Roman" w:cs="Arial"/>
          <w:sz w:val="24"/>
          <w:lang w:val="es-ES"/>
        </w:rPr>
      </w:pPr>
      <w:r>
        <w:rPr>
          <w:rFonts w:ascii="Times New Roman" w:hAnsi="Times New Roman" w:cs="Arial"/>
          <w:sz w:val="24"/>
          <w:lang w:val="es-ES"/>
        </w:rPr>
        <w:t xml:space="preserve">Parsons, Talcott. “Una Teoría funcional del cambio” en </w:t>
      </w:r>
      <w:r w:rsidRPr="0085677D">
        <w:rPr>
          <w:rFonts w:ascii="Times New Roman" w:hAnsi="Times New Roman" w:cs="Arial"/>
          <w:i/>
          <w:sz w:val="24"/>
          <w:lang w:val="es-ES"/>
        </w:rPr>
        <w:t>Los Cambios Sociales</w:t>
      </w:r>
      <w:r>
        <w:rPr>
          <w:rFonts w:ascii="Times New Roman" w:hAnsi="Times New Roman" w:cs="Arial"/>
          <w:sz w:val="24"/>
          <w:lang w:val="es-ES"/>
        </w:rPr>
        <w:t xml:space="preserve">, Etzioni, </w:t>
      </w:r>
      <w:proofErr w:type="spellStart"/>
      <w:r>
        <w:rPr>
          <w:rFonts w:ascii="Times New Roman" w:hAnsi="Times New Roman" w:cs="Arial"/>
          <w:sz w:val="24"/>
          <w:lang w:val="es-ES"/>
        </w:rPr>
        <w:t>Amitai</w:t>
      </w:r>
      <w:proofErr w:type="spellEnd"/>
      <w:r>
        <w:rPr>
          <w:rFonts w:ascii="Times New Roman" w:hAnsi="Times New Roman" w:cs="Arial"/>
          <w:sz w:val="24"/>
          <w:lang w:val="es-ES"/>
        </w:rPr>
        <w:t xml:space="preserve"> y Eva Etzioni (compiladores), Fondo de Cultura Económica, México, 1992; pp. 84-89</w:t>
      </w:r>
    </w:p>
    <w:p w14:paraId="2B4D5F1E" w14:textId="06684589" w:rsidR="00813733" w:rsidRPr="00694BBA" w:rsidRDefault="00813733" w:rsidP="008C4D96">
      <w:pPr>
        <w:pStyle w:val="Prrafodelista"/>
        <w:numPr>
          <w:ilvl w:val="0"/>
          <w:numId w:val="1"/>
        </w:numPr>
        <w:spacing w:line="360" w:lineRule="auto"/>
        <w:jc w:val="both"/>
        <w:rPr>
          <w:rFonts w:ascii="Times New Roman" w:hAnsi="Times New Roman" w:cs="Arial"/>
          <w:sz w:val="24"/>
          <w:lang w:val="es-ES"/>
        </w:rPr>
      </w:pPr>
      <w:r w:rsidRPr="00694BBA">
        <w:rPr>
          <w:rFonts w:ascii="Times New Roman" w:hAnsi="Times New Roman" w:cs="Arial"/>
          <w:sz w:val="24"/>
          <w:lang w:val="es-ES"/>
        </w:rPr>
        <w:t>Parsons, T</w:t>
      </w:r>
      <w:r w:rsidR="00D5100A">
        <w:rPr>
          <w:rFonts w:ascii="Times New Roman" w:hAnsi="Times New Roman" w:cs="Arial"/>
          <w:sz w:val="24"/>
          <w:lang w:val="es-ES"/>
        </w:rPr>
        <w:t>.</w:t>
      </w:r>
      <w:r w:rsidRPr="00694BBA">
        <w:rPr>
          <w:rFonts w:ascii="Times New Roman" w:hAnsi="Times New Roman" w:cs="Arial"/>
          <w:sz w:val="24"/>
          <w:lang w:val="es-ES"/>
        </w:rPr>
        <w:t xml:space="preserve"> </w:t>
      </w:r>
      <w:r w:rsidR="00D5100A">
        <w:rPr>
          <w:rFonts w:ascii="Times New Roman" w:hAnsi="Times New Roman" w:cs="Arial"/>
          <w:sz w:val="24"/>
          <w:lang w:val="es-ES"/>
        </w:rPr>
        <w:t xml:space="preserve">(1988) </w:t>
      </w:r>
      <w:r w:rsidRPr="00694BBA">
        <w:rPr>
          <w:rFonts w:ascii="Times New Roman" w:hAnsi="Times New Roman" w:cs="Arial"/>
          <w:sz w:val="24"/>
          <w:lang w:val="es-ES"/>
        </w:rPr>
        <w:t xml:space="preserve">El Sistema Social, Alianza Editorial, Madrid. </w:t>
      </w:r>
    </w:p>
    <w:p w14:paraId="34A93619" w14:textId="29074F73" w:rsidR="00D5100A" w:rsidRPr="00D5100A" w:rsidRDefault="00813733" w:rsidP="00D5100A">
      <w:pPr>
        <w:pStyle w:val="Prrafodelista"/>
        <w:numPr>
          <w:ilvl w:val="0"/>
          <w:numId w:val="1"/>
        </w:numPr>
        <w:spacing w:line="360" w:lineRule="auto"/>
        <w:jc w:val="both"/>
        <w:rPr>
          <w:rFonts w:ascii="Times New Roman" w:hAnsi="Times New Roman" w:cs="Arial"/>
          <w:sz w:val="24"/>
          <w:lang w:val="es-ES"/>
        </w:rPr>
      </w:pPr>
      <w:r w:rsidRPr="00694BBA">
        <w:rPr>
          <w:rFonts w:ascii="Times New Roman" w:hAnsi="Times New Roman" w:cs="Arial"/>
          <w:sz w:val="24"/>
          <w:lang w:val="es-ES"/>
        </w:rPr>
        <w:t>Parsons, T</w:t>
      </w:r>
      <w:r w:rsidR="00D5100A">
        <w:rPr>
          <w:rFonts w:ascii="Times New Roman" w:hAnsi="Times New Roman" w:cs="Arial"/>
          <w:sz w:val="24"/>
          <w:lang w:val="es-ES"/>
        </w:rPr>
        <w:t>. (1971)</w:t>
      </w:r>
      <w:r w:rsidRPr="00694BBA">
        <w:rPr>
          <w:rFonts w:ascii="Times New Roman" w:hAnsi="Times New Roman" w:cs="Arial"/>
          <w:sz w:val="24"/>
          <w:lang w:val="es-ES"/>
        </w:rPr>
        <w:t xml:space="preserve"> La Estructura de la Acción Social, Guadarrama, Madrid</w:t>
      </w:r>
      <w:r w:rsidR="00D5100A">
        <w:rPr>
          <w:rFonts w:ascii="Times New Roman" w:hAnsi="Times New Roman" w:cs="Arial"/>
          <w:sz w:val="24"/>
          <w:lang w:val="es-ES"/>
        </w:rPr>
        <w:t>.</w:t>
      </w:r>
    </w:p>
    <w:p w14:paraId="7FA2DEC8" w14:textId="30211D4C" w:rsidR="00813733" w:rsidRDefault="00813733" w:rsidP="008C4D96">
      <w:pPr>
        <w:pStyle w:val="Prrafodelista"/>
        <w:numPr>
          <w:ilvl w:val="0"/>
          <w:numId w:val="1"/>
        </w:numPr>
        <w:spacing w:line="360" w:lineRule="auto"/>
        <w:jc w:val="both"/>
        <w:rPr>
          <w:rFonts w:ascii="Times New Roman" w:hAnsi="Times New Roman" w:cs="Arial"/>
          <w:sz w:val="24"/>
          <w:lang w:val="es-ES"/>
        </w:rPr>
      </w:pPr>
      <w:r w:rsidRPr="00694BBA">
        <w:rPr>
          <w:rFonts w:ascii="Times New Roman" w:hAnsi="Times New Roman" w:cs="Arial"/>
          <w:sz w:val="24"/>
          <w:lang w:val="es-ES"/>
        </w:rPr>
        <w:t>Parsons, T.</w:t>
      </w:r>
      <w:r w:rsidR="00D5100A">
        <w:rPr>
          <w:rFonts w:ascii="Times New Roman" w:hAnsi="Times New Roman" w:cs="Arial"/>
          <w:sz w:val="24"/>
          <w:lang w:val="es-ES"/>
        </w:rPr>
        <w:t xml:space="preserve"> (1974)</w:t>
      </w:r>
      <w:r w:rsidRPr="00694BBA">
        <w:rPr>
          <w:rFonts w:ascii="Times New Roman" w:hAnsi="Times New Roman" w:cs="Arial"/>
          <w:sz w:val="24"/>
          <w:lang w:val="es-ES"/>
        </w:rPr>
        <w:t xml:space="preserve"> La Sociedad. Perspectivas evolutivas y comparativas. Trillas, México.</w:t>
      </w:r>
    </w:p>
    <w:sectPr w:rsidR="0081373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53F1" w14:textId="77777777" w:rsidR="001625DF" w:rsidRDefault="001625DF" w:rsidP="00C63DDC">
      <w:pPr>
        <w:spacing w:after="0" w:line="240" w:lineRule="auto"/>
      </w:pPr>
      <w:r>
        <w:separator/>
      </w:r>
    </w:p>
  </w:endnote>
  <w:endnote w:type="continuationSeparator" w:id="0">
    <w:p w14:paraId="5AFB1BAF" w14:textId="77777777" w:rsidR="001625DF" w:rsidRDefault="001625DF" w:rsidP="00C6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B8985" w14:textId="77777777" w:rsidR="001625DF" w:rsidRDefault="001625DF" w:rsidP="00C63DDC">
      <w:pPr>
        <w:spacing w:after="0" w:line="240" w:lineRule="auto"/>
      </w:pPr>
      <w:r>
        <w:separator/>
      </w:r>
    </w:p>
  </w:footnote>
  <w:footnote w:type="continuationSeparator" w:id="0">
    <w:p w14:paraId="60684C73" w14:textId="77777777" w:rsidR="001625DF" w:rsidRDefault="001625DF" w:rsidP="00C63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0753" w14:textId="4F1AC0D1" w:rsidR="001C47E1" w:rsidRPr="007C19DC" w:rsidRDefault="001C47E1" w:rsidP="007555FE">
    <w:pPr>
      <w:pStyle w:val="Encabezado"/>
      <w:jc w:val="right"/>
      <w:rPr>
        <w:rFonts w:ascii="Times New Roman" w:hAnsi="Times New Roman"/>
      </w:rPr>
    </w:pPr>
    <w:r w:rsidRPr="007C19DC">
      <w:rPr>
        <w:rFonts w:ascii="Times New Roman" w:hAnsi="Times New Roman"/>
      </w:rPr>
      <w:t xml:space="preserve">XI Jornadas de Jóvenes </w:t>
    </w:r>
    <w:proofErr w:type="spellStart"/>
    <w:r w:rsidRPr="007C19DC">
      <w:rPr>
        <w:rFonts w:ascii="Times New Roman" w:hAnsi="Times New Roman"/>
      </w:rPr>
      <w:t>Investigadorxs</w:t>
    </w:r>
    <w:proofErr w:type="spellEnd"/>
  </w:p>
  <w:p w14:paraId="4F47CB8D" w14:textId="77777777" w:rsidR="001C47E1" w:rsidRPr="007C19DC" w:rsidRDefault="001C47E1" w:rsidP="007555FE">
    <w:pPr>
      <w:pStyle w:val="Encabezado"/>
      <w:jc w:val="right"/>
      <w:rPr>
        <w:rFonts w:ascii="Times New Roman" w:hAnsi="Times New Roman"/>
      </w:rPr>
    </w:pPr>
    <w:r w:rsidRPr="007C19DC">
      <w:rPr>
        <w:rFonts w:ascii="Times New Roman" w:hAnsi="Times New Roman"/>
      </w:rPr>
      <w:t>Instituto de Investigaciones Gino Germani</w:t>
    </w:r>
  </w:p>
  <w:p w14:paraId="1058B63E" w14:textId="77777777" w:rsidR="001C47E1" w:rsidRPr="007C19DC" w:rsidRDefault="001C47E1" w:rsidP="007555FE">
    <w:pPr>
      <w:pStyle w:val="Encabezado"/>
      <w:jc w:val="right"/>
      <w:rPr>
        <w:rFonts w:ascii="Times New Roman" w:hAnsi="Times New Roman"/>
      </w:rPr>
    </w:pPr>
    <w:r w:rsidRPr="007C19DC">
      <w:rPr>
        <w:rFonts w:ascii="Times New Roman" w:hAnsi="Times New Roman"/>
      </w:rPr>
      <w:t>26, 27 y 28 de octubre de 2022</w:t>
    </w:r>
  </w:p>
  <w:p w14:paraId="36543015" w14:textId="77777777" w:rsidR="001C47E1" w:rsidRDefault="001C47E1">
    <w:pPr>
      <w:pStyle w:val="Encabezado"/>
      <w:rPr>
        <w:rFonts w:ascii="Times New Roman" w:hAnsi="Times New Roman"/>
      </w:rPr>
    </w:pPr>
  </w:p>
  <w:p w14:paraId="56C55B03" w14:textId="77777777" w:rsidR="001C47E1" w:rsidRPr="00C63DDC" w:rsidRDefault="001C47E1">
    <w:pPr>
      <w:pStyle w:val="Encabezado"/>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10825"/>
    <w:multiLevelType w:val="hybridMultilevel"/>
    <w:tmpl w:val="58507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63799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62D"/>
    <w:rsid w:val="00004E15"/>
    <w:rsid w:val="000165CF"/>
    <w:rsid w:val="000373D6"/>
    <w:rsid w:val="00056AC1"/>
    <w:rsid w:val="00070B3D"/>
    <w:rsid w:val="00077432"/>
    <w:rsid w:val="00081C4F"/>
    <w:rsid w:val="000827FE"/>
    <w:rsid w:val="000A0EC1"/>
    <w:rsid w:val="000C54D6"/>
    <w:rsid w:val="000C5E40"/>
    <w:rsid w:val="000D2A60"/>
    <w:rsid w:val="000D78AB"/>
    <w:rsid w:val="000F14F2"/>
    <w:rsid w:val="000F5B14"/>
    <w:rsid w:val="00122299"/>
    <w:rsid w:val="0012301B"/>
    <w:rsid w:val="0013762D"/>
    <w:rsid w:val="00137B1D"/>
    <w:rsid w:val="0015238C"/>
    <w:rsid w:val="00161A3E"/>
    <w:rsid w:val="001625DF"/>
    <w:rsid w:val="0016436C"/>
    <w:rsid w:val="0018745B"/>
    <w:rsid w:val="001C146C"/>
    <w:rsid w:val="001C47E1"/>
    <w:rsid w:val="001C5714"/>
    <w:rsid w:val="001D007E"/>
    <w:rsid w:val="001D0BA7"/>
    <w:rsid w:val="001D7ACB"/>
    <w:rsid w:val="001E754D"/>
    <w:rsid w:val="0022230F"/>
    <w:rsid w:val="002225DA"/>
    <w:rsid w:val="002450AD"/>
    <w:rsid w:val="00245EB8"/>
    <w:rsid w:val="002576E0"/>
    <w:rsid w:val="0026092A"/>
    <w:rsid w:val="002769AE"/>
    <w:rsid w:val="002810CB"/>
    <w:rsid w:val="00283457"/>
    <w:rsid w:val="002856C1"/>
    <w:rsid w:val="002907C3"/>
    <w:rsid w:val="0029451A"/>
    <w:rsid w:val="002A102F"/>
    <w:rsid w:val="002A6AB0"/>
    <w:rsid w:val="002B0207"/>
    <w:rsid w:val="002C4A6F"/>
    <w:rsid w:val="002E1AE7"/>
    <w:rsid w:val="002E59C0"/>
    <w:rsid w:val="002F3D30"/>
    <w:rsid w:val="002F5E38"/>
    <w:rsid w:val="00305CC3"/>
    <w:rsid w:val="003071A1"/>
    <w:rsid w:val="00333E2D"/>
    <w:rsid w:val="00335AEF"/>
    <w:rsid w:val="00337ECF"/>
    <w:rsid w:val="0034403F"/>
    <w:rsid w:val="00353CC1"/>
    <w:rsid w:val="00360062"/>
    <w:rsid w:val="00373FB8"/>
    <w:rsid w:val="0038059D"/>
    <w:rsid w:val="00385055"/>
    <w:rsid w:val="00394433"/>
    <w:rsid w:val="00394959"/>
    <w:rsid w:val="003A1536"/>
    <w:rsid w:val="003D4D7A"/>
    <w:rsid w:val="003E26EB"/>
    <w:rsid w:val="003E7DB5"/>
    <w:rsid w:val="00402045"/>
    <w:rsid w:val="004036C6"/>
    <w:rsid w:val="0044337A"/>
    <w:rsid w:val="0044393D"/>
    <w:rsid w:val="00447689"/>
    <w:rsid w:val="00447D6A"/>
    <w:rsid w:val="0045790D"/>
    <w:rsid w:val="004627CB"/>
    <w:rsid w:val="00462C35"/>
    <w:rsid w:val="00472C8C"/>
    <w:rsid w:val="00473D05"/>
    <w:rsid w:val="00481BD5"/>
    <w:rsid w:val="004C5880"/>
    <w:rsid w:val="004D544B"/>
    <w:rsid w:val="004F6A86"/>
    <w:rsid w:val="00503EBD"/>
    <w:rsid w:val="00506F65"/>
    <w:rsid w:val="00527BCC"/>
    <w:rsid w:val="00555C35"/>
    <w:rsid w:val="0058092A"/>
    <w:rsid w:val="00587AA0"/>
    <w:rsid w:val="005972B5"/>
    <w:rsid w:val="005A18AE"/>
    <w:rsid w:val="005A71B1"/>
    <w:rsid w:val="005B30CD"/>
    <w:rsid w:val="005D67C9"/>
    <w:rsid w:val="005E00FA"/>
    <w:rsid w:val="00614F92"/>
    <w:rsid w:val="0061714D"/>
    <w:rsid w:val="006304E3"/>
    <w:rsid w:val="00636DD7"/>
    <w:rsid w:val="00644F13"/>
    <w:rsid w:val="006500DA"/>
    <w:rsid w:val="006511FB"/>
    <w:rsid w:val="00651BD5"/>
    <w:rsid w:val="00652BD8"/>
    <w:rsid w:val="006555A8"/>
    <w:rsid w:val="006832D2"/>
    <w:rsid w:val="00690B8E"/>
    <w:rsid w:val="00694BBA"/>
    <w:rsid w:val="006956C1"/>
    <w:rsid w:val="006A5423"/>
    <w:rsid w:val="006A6ABB"/>
    <w:rsid w:val="006B0252"/>
    <w:rsid w:val="006B69DC"/>
    <w:rsid w:val="006C0CEF"/>
    <w:rsid w:val="006E05C5"/>
    <w:rsid w:val="006F44A6"/>
    <w:rsid w:val="006F5E93"/>
    <w:rsid w:val="007109B8"/>
    <w:rsid w:val="00723BCB"/>
    <w:rsid w:val="007458B5"/>
    <w:rsid w:val="007506C0"/>
    <w:rsid w:val="007539F5"/>
    <w:rsid w:val="007555FE"/>
    <w:rsid w:val="0075732E"/>
    <w:rsid w:val="00760B11"/>
    <w:rsid w:val="007778D0"/>
    <w:rsid w:val="00780EC3"/>
    <w:rsid w:val="007942B9"/>
    <w:rsid w:val="007A07F0"/>
    <w:rsid w:val="007A5F84"/>
    <w:rsid w:val="007C456B"/>
    <w:rsid w:val="007E1761"/>
    <w:rsid w:val="007E3822"/>
    <w:rsid w:val="007F69F6"/>
    <w:rsid w:val="00803D20"/>
    <w:rsid w:val="00813733"/>
    <w:rsid w:val="0081610D"/>
    <w:rsid w:val="00820AE7"/>
    <w:rsid w:val="008426F0"/>
    <w:rsid w:val="0085677D"/>
    <w:rsid w:val="00897568"/>
    <w:rsid w:val="008A1528"/>
    <w:rsid w:val="008A6F34"/>
    <w:rsid w:val="008C4D96"/>
    <w:rsid w:val="008D0381"/>
    <w:rsid w:val="008D33CA"/>
    <w:rsid w:val="008D58D2"/>
    <w:rsid w:val="008D7333"/>
    <w:rsid w:val="008E68B5"/>
    <w:rsid w:val="008E6FD5"/>
    <w:rsid w:val="008F1B52"/>
    <w:rsid w:val="00901907"/>
    <w:rsid w:val="00917E02"/>
    <w:rsid w:val="00920F4D"/>
    <w:rsid w:val="00962155"/>
    <w:rsid w:val="009628E8"/>
    <w:rsid w:val="009705F3"/>
    <w:rsid w:val="00974FEC"/>
    <w:rsid w:val="00976983"/>
    <w:rsid w:val="009968BB"/>
    <w:rsid w:val="009A6D60"/>
    <w:rsid w:val="009B2A0D"/>
    <w:rsid w:val="009C69C3"/>
    <w:rsid w:val="009C732D"/>
    <w:rsid w:val="009D5198"/>
    <w:rsid w:val="009D759C"/>
    <w:rsid w:val="009D7A8C"/>
    <w:rsid w:val="009E4659"/>
    <w:rsid w:val="00A01A79"/>
    <w:rsid w:val="00A07B12"/>
    <w:rsid w:val="00A10A04"/>
    <w:rsid w:val="00A14401"/>
    <w:rsid w:val="00A17C70"/>
    <w:rsid w:val="00A310BD"/>
    <w:rsid w:val="00A476B4"/>
    <w:rsid w:val="00A50C68"/>
    <w:rsid w:val="00A5682A"/>
    <w:rsid w:val="00A92FC3"/>
    <w:rsid w:val="00AA0C0B"/>
    <w:rsid w:val="00AB1609"/>
    <w:rsid w:val="00AD336B"/>
    <w:rsid w:val="00AD38A3"/>
    <w:rsid w:val="00B13427"/>
    <w:rsid w:val="00B35837"/>
    <w:rsid w:val="00B41548"/>
    <w:rsid w:val="00B47BC7"/>
    <w:rsid w:val="00B551A2"/>
    <w:rsid w:val="00B60E11"/>
    <w:rsid w:val="00B64051"/>
    <w:rsid w:val="00B72A66"/>
    <w:rsid w:val="00B76450"/>
    <w:rsid w:val="00B76AD8"/>
    <w:rsid w:val="00B82342"/>
    <w:rsid w:val="00B85E51"/>
    <w:rsid w:val="00BA0679"/>
    <w:rsid w:val="00BA5C30"/>
    <w:rsid w:val="00BA7C5E"/>
    <w:rsid w:val="00BB080E"/>
    <w:rsid w:val="00BB34AE"/>
    <w:rsid w:val="00BD7A84"/>
    <w:rsid w:val="00BF6CBE"/>
    <w:rsid w:val="00BF7FA0"/>
    <w:rsid w:val="00C120A1"/>
    <w:rsid w:val="00C12E0A"/>
    <w:rsid w:val="00C407B3"/>
    <w:rsid w:val="00C40F20"/>
    <w:rsid w:val="00C63DDC"/>
    <w:rsid w:val="00C67C7F"/>
    <w:rsid w:val="00CB0AD1"/>
    <w:rsid w:val="00CD7BCB"/>
    <w:rsid w:val="00CF0D48"/>
    <w:rsid w:val="00CF16C9"/>
    <w:rsid w:val="00D05900"/>
    <w:rsid w:val="00D0654E"/>
    <w:rsid w:val="00D12BE6"/>
    <w:rsid w:val="00D5100A"/>
    <w:rsid w:val="00D56263"/>
    <w:rsid w:val="00D65823"/>
    <w:rsid w:val="00D708A3"/>
    <w:rsid w:val="00D75DBA"/>
    <w:rsid w:val="00D848C2"/>
    <w:rsid w:val="00D85A94"/>
    <w:rsid w:val="00D902CA"/>
    <w:rsid w:val="00D93F8A"/>
    <w:rsid w:val="00DE133B"/>
    <w:rsid w:val="00DE4E45"/>
    <w:rsid w:val="00DF0E22"/>
    <w:rsid w:val="00E00755"/>
    <w:rsid w:val="00E1550C"/>
    <w:rsid w:val="00E20DBF"/>
    <w:rsid w:val="00E34244"/>
    <w:rsid w:val="00E3683F"/>
    <w:rsid w:val="00E70F1C"/>
    <w:rsid w:val="00E8704A"/>
    <w:rsid w:val="00E879A9"/>
    <w:rsid w:val="00EE3302"/>
    <w:rsid w:val="00F70C21"/>
    <w:rsid w:val="00FA05C3"/>
    <w:rsid w:val="00FA1209"/>
    <w:rsid w:val="00FC670D"/>
    <w:rsid w:val="00FE169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EBEE"/>
  <w15:chartTrackingRefBased/>
  <w15:docId w15:val="{309D93D2-9DA0-455D-9E4E-87FAEEB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3D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3DDC"/>
  </w:style>
  <w:style w:type="paragraph" w:styleId="Piedepgina">
    <w:name w:val="footer"/>
    <w:basedOn w:val="Normal"/>
    <w:link w:val="PiedepginaCar"/>
    <w:uiPriority w:val="99"/>
    <w:unhideWhenUsed/>
    <w:rsid w:val="00C63D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3DDC"/>
  </w:style>
  <w:style w:type="character" w:styleId="Hipervnculo">
    <w:name w:val="Hyperlink"/>
    <w:basedOn w:val="Fuentedeprrafopredeter"/>
    <w:uiPriority w:val="99"/>
    <w:unhideWhenUsed/>
    <w:rsid w:val="00C63DDC"/>
    <w:rPr>
      <w:color w:val="0563C1" w:themeColor="hyperlink"/>
      <w:u w:val="single"/>
    </w:rPr>
  </w:style>
  <w:style w:type="paragraph" w:styleId="Prrafodelista">
    <w:name w:val="List Paragraph"/>
    <w:basedOn w:val="Normal"/>
    <w:uiPriority w:val="34"/>
    <w:qFormat/>
    <w:rsid w:val="00694BBA"/>
    <w:pPr>
      <w:ind w:left="720"/>
      <w:contextualSpacing/>
    </w:pPr>
  </w:style>
  <w:style w:type="character" w:styleId="Mencinsinresolver">
    <w:name w:val="Unresolved Mention"/>
    <w:basedOn w:val="Fuentedeprrafopredeter"/>
    <w:uiPriority w:val="99"/>
    <w:semiHidden/>
    <w:unhideWhenUsed/>
    <w:rsid w:val="009C7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479990">
      <w:bodyDiv w:val="1"/>
      <w:marLeft w:val="0"/>
      <w:marRight w:val="0"/>
      <w:marTop w:val="0"/>
      <w:marBottom w:val="0"/>
      <w:divBdr>
        <w:top w:val="none" w:sz="0" w:space="0" w:color="auto"/>
        <w:left w:val="none" w:sz="0" w:space="0" w:color="auto"/>
        <w:bottom w:val="none" w:sz="0" w:space="0" w:color="auto"/>
        <w:right w:val="none" w:sz="0" w:space="0" w:color="auto"/>
      </w:divBdr>
    </w:div>
    <w:div w:id="1634485129">
      <w:bodyDiv w:val="1"/>
      <w:marLeft w:val="0"/>
      <w:marRight w:val="0"/>
      <w:marTop w:val="0"/>
      <w:marBottom w:val="0"/>
      <w:divBdr>
        <w:top w:val="none" w:sz="0" w:space="0" w:color="auto"/>
        <w:left w:val="none" w:sz="0" w:space="0" w:color="auto"/>
        <w:bottom w:val="none" w:sz="0" w:space="0" w:color="auto"/>
        <w:right w:val="none" w:sz="0" w:space="0" w:color="auto"/>
      </w:divBdr>
    </w:div>
    <w:div w:id="1739009345">
      <w:bodyDiv w:val="1"/>
      <w:marLeft w:val="0"/>
      <w:marRight w:val="0"/>
      <w:marTop w:val="0"/>
      <w:marBottom w:val="0"/>
      <w:divBdr>
        <w:top w:val="none" w:sz="0" w:space="0" w:color="auto"/>
        <w:left w:val="none" w:sz="0" w:space="0" w:color="auto"/>
        <w:bottom w:val="none" w:sz="0" w:space="0" w:color="auto"/>
        <w:right w:val="none" w:sz="0" w:space="0" w:color="auto"/>
      </w:divBdr>
    </w:div>
    <w:div w:id="1878814482">
      <w:bodyDiv w:val="1"/>
      <w:marLeft w:val="0"/>
      <w:marRight w:val="0"/>
      <w:marTop w:val="0"/>
      <w:marBottom w:val="0"/>
      <w:divBdr>
        <w:top w:val="none" w:sz="0" w:space="0" w:color="auto"/>
        <w:left w:val="none" w:sz="0" w:space="0" w:color="auto"/>
        <w:bottom w:val="none" w:sz="0" w:space="0" w:color="auto"/>
        <w:right w:val="none" w:sz="0" w:space="0" w:color="auto"/>
      </w:divBdr>
    </w:div>
    <w:div w:id="1948851523">
      <w:bodyDiv w:val="1"/>
      <w:marLeft w:val="0"/>
      <w:marRight w:val="0"/>
      <w:marTop w:val="0"/>
      <w:marBottom w:val="0"/>
      <w:divBdr>
        <w:top w:val="none" w:sz="0" w:space="0" w:color="auto"/>
        <w:left w:val="none" w:sz="0" w:space="0" w:color="auto"/>
        <w:bottom w:val="none" w:sz="0" w:space="0" w:color="auto"/>
        <w:right w:val="none" w:sz="0" w:space="0" w:color="auto"/>
      </w:divBdr>
    </w:div>
    <w:div w:id="198026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nuel.speranza@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2CDFC-B7EE-46AB-8E4C-2D0B7A2A7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18</Pages>
  <Words>6014</Words>
  <Characters>33077</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Tecnicos Inside Group</Company>
  <LinksUpToDate>false</LinksUpToDate>
  <CharactersWithSpaces>39013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Emanuel Nicolás Speranza</cp:lastModifiedBy>
  <cp:revision>119</cp:revision>
  <dcterms:created xsi:type="dcterms:W3CDTF">2022-08-01T22:44:00Z</dcterms:created>
  <dcterms:modified xsi:type="dcterms:W3CDTF">2022-09-09T14:15:00Z</dcterms:modified>
</cp:coreProperties>
</file>