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615E1" w:rsidRDefault="001E0305">
      <w:pPr>
        <w:spacing w:line="36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La justicia de los cerdos y la guerra de los simples: un estudio del origen de  </w:t>
      </w:r>
    </w:p>
    <w:p w14:paraId="00000002" w14:textId="77777777" w:rsidR="00D615E1" w:rsidRDefault="001E0305">
      <w:pPr>
        <w:spacing w:line="360"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 xml:space="preserve">ciudades en las </w:t>
      </w:r>
      <w:r>
        <w:rPr>
          <w:rFonts w:ascii="Times New Roman" w:eastAsia="Times New Roman" w:hAnsi="Times New Roman" w:cs="Times New Roman"/>
          <w:b/>
          <w:i/>
          <w:sz w:val="28"/>
          <w:szCs w:val="28"/>
          <w:u w:val="single"/>
        </w:rPr>
        <w:t>Leyes</w:t>
      </w:r>
      <w:r>
        <w:rPr>
          <w:rFonts w:ascii="Times New Roman" w:eastAsia="Times New Roman" w:hAnsi="Times New Roman" w:cs="Times New Roman"/>
          <w:b/>
          <w:sz w:val="28"/>
          <w:szCs w:val="28"/>
          <w:u w:val="single"/>
        </w:rPr>
        <w:t xml:space="preserve"> y </w:t>
      </w:r>
      <w:r>
        <w:rPr>
          <w:rFonts w:ascii="Times New Roman" w:eastAsia="Times New Roman" w:hAnsi="Times New Roman" w:cs="Times New Roman"/>
          <w:b/>
          <w:i/>
          <w:sz w:val="28"/>
          <w:szCs w:val="28"/>
          <w:u w:val="single"/>
        </w:rPr>
        <w:t>República</w:t>
      </w:r>
      <w:r>
        <w:rPr>
          <w:rFonts w:ascii="Times New Roman" w:eastAsia="Times New Roman" w:hAnsi="Times New Roman" w:cs="Times New Roman"/>
          <w:b/>
          <w:sz w:val="28"/>
          <w:szCs w:val="28"/>
          <w:u w:val="single"/>
        </w:rPr>
        <w:t xml:space="preserve"> de Platón</w:t>
      </w:r>
    </w:p>
    <w:p w14:paraId="00000003" w14:textId="77777777" w:rsidR="00D615E1" w:rsidRDefault="00D615E1">
      <w:pPr>
        <w:spacing w:line="360" w:lineRule="auto"/>
        <w:jc w:val="center"/>
        <w:rPr>
          <w:rFonts w:ascii="Times New Roman" w:eastAsia="Times New Roman" w:hAnsi="Times New Roman" w:cs="Times New Roman"/>
          <w:b/>
          <w:sz w:val="28"/>
          <w:szCs w:val="28"/>
          <w:u w:val="single"/>
        </w:rPr>
      </w:pPr>
    </w:p>
    <w:p w14:paraId="00000004" w14:textId="77777777" w:rsidR="00D615E1" w:rsidRDefault="00D615E1">
      <w:pPr>
        <w:spacing w:line="360" w:lineRule="auto"/>
        <w:jc w:val="center"/>
        <w:rPr>
          <w:rFonts w:ascii="Times New Roman" w:eastAsia="Times New Roman" w:hAnsi="Times New Roman" w:cs="Times New Roman"/>
          <w:b/>
          <w:sz w:val="28"/>
          <w:szCs w:val="28"/>
          <w:u w:val="single"/>
        </w:rPr>
      </w:pPr>
    </w:p>
    <w:p w14:paraId="00000005" w14:textId="77777777" w:rsidR="00D615E1" w:rsidRDefault="001E0305">
      <w:pPr>
        <w:spacing w:after="160"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ALVAREZ MARTINEZ, Tomás Ezequiel – </w:t>
      </w:r>
      <w:hyperlink r:id="rId7">
        <w:r>
          <w:rPr>
            <w:rFonts w:ascii="Times New Roman" w:eastAsia="Times New Roman" w:hAnsi="Times New Roman" w:cs="Times New Roman"/>
            <w:b/>
            <w:color w:val="0563C1"/>
            <w:sz w:val="24"/>
            <w:szCs w:val="24"/>
            <w:u w:val="single"/>
          </w:rPr>
          <w:t>toezalma@gmail.com</w:t>
        </w:r>
      </w:hyperlink>
    </w:p>
    <w:p w14:paraId="00000006" w14:textId="77777777" w:rsidR="00D615E1" w:rsidRDefault="001E0305">
      <w:pPr>
        <w:spacing w:after="160"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Licenciado en Ciencia Política.</w:t>
      </w:r>
    </w:p>
    <w:p w14:paraId="00000007" w14:textId="77777777" w:rsidR="00D615E1" w:rsidRDefault="00D615E1">
      <w:pPr>
        <w:spacing w:after="160" w:line="259" w:lineRule="auto"/>
        <w:jc w:val="center"/>
        <w:rPr>
          <w:rFonts w:ascii="Times New Roman" w:eastAsia="Times New Roman" w:hAnsi="Times New Roman" w:cs="Times New Roman"/>
          <w:b/>
          <w:sz w:val="24"/>
          <w:szCs w:val="24"/>
        </w:rPr>
      </w:pPr>
    </w:p>
    <w:p w14:paraId="00000008" w14:textId="77777777" w:rsidR="00D615E1" w:rsidRDefault="001E0305">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Universidad de Buenos Aires - Facultad de Ciencias Sociales.</w:t>
      </w:r>
    </w:p>
    <w:p w14:paraId="00000009" w14:textId="77777777" w:rsidR="00D615E1" w:rsidRDefault="001E0305">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Grupo de Investigación en Ciencia Política - Teoría Política Antigua. </w:t>
      </w:r>
    </w:p>
    <w:p w14:paraId="0000000A" w14:textId="77777777" w:rsidR="00D615E1" w:rsidRDefault="00D615E1">
      <w:pPr>
        <w:spacing w:line="360" w:lineRule="auto"/>
        <w:jc w:val="center"/>
        <w:rPr>
          <w:rFonts w:ascii="Times New Roman" w:eastAsia="Times New Roman" w:hAnsi="Times New Roman" w:cs="Times New Roman"/>
          <w:b/>
          <w:sz w:val="24"/>
          <w:szCs w:val="24"/>
        </w:rPr>
      </w:pPr>
    </w:p>
    <w:p w14:paraId="0000000B" w14:textId="77777777" w:rsidR="00D615E1" w:rsidRDefault="00D615E1">
      <w:pPr>
        <w:spacing w:line="360" w:lineRule="auto"/>
        <w:jc w:val="center"/>
        <w:rPr>
          <w:rFonts w:ascii="Times New Roman" w:eastAsia="Times New Roman" w:hAnsi="Times New Roman" w:cs="Times New Roman"/>
          <w:b/>
          <w:sz w:val="24"/>
          <w:szCs w:val="24"/>
        </w:rPr>
      </w:pPr>
    </w:p>
    <w:p w14:paraId="0000000C" w14:textId="77777777" w:rsidR="00D615E1" w:rsidRDefault="001E0305">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Área de Teoría y Filosofía Política.</w:t>
      </w:r>
    </w:p>
    <w:p w14:paraId="0000000D" w14:textId="77777777" w:rsidR="00D615E1" w:rsidRDefault="001E0305">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Eje 2 - Poder, dominación y violencia.</w:t>
      </w:r>
    </w:p>
    <w:p w14:paraId="0000000E" w14:textId="77777777" w:rsidR="00D615E1" w:rsidRDefault="00D615E1">
      <w:pPr>
        <w:spacing w:line="360" w:lineRule="auto"/>
        <w:jc w:val="center"/>
        <w:rPr>
          <w:rFonts w:ascii="Times New Roman" w:eastAsia="Times New Roman" w:hAnsi="Times New Roman" w:cs="Times New Roman"/>
          <w:b/>
          <w:sz w:val="24"/>
          <w:szCs w:val="24"/>
        </w:rPr>
      </w:pPr>
      <w:bookmarkStart w:id="0" w:name="_gjdgxs" w:colFirst="0" w:colLast="0"/>
      <w:bookmarkEnd w:id="0"/>
    </w:p>
    <w:p w14:paraId="0000000F" w14:textId="77777777" w:rsidR="00D615E1" w:rsidRDefault="001E0305">
      <w:pPr>
        <w:spacing w:line="360" w:lineRule="auto"/>
        <w:ind w:left="1133"/>
        <w:jc w:val="both"/>
        <w:rPr>
          <w:rFonts w:ascii="Times New Roman" w:eastAsia="Times New Roman" w:hAnsi="Times New Roman" w:cs="Times New Roman"/>
          <w:b/>
          <w:sz w:val="24"/>
          <w:szCs w:val="24"/>
          <w:u w:val="single"/>
        </w:rPr>
      </w:pPr>
      <w:r>
        <w:br w:type="page"/>
      </w:r>
    </w:p>
    <w:p w14:paraId="00000010" w14:textId="77777777" w:rsidR="00D615E1" w:rsidRDefault="001E0305">
      <w:pPr>
        <w:numPr>
          <w:ilvl w:val="0"/>
          <w:numId w:val="1"/>
        </w:num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lastRenderedPageBreak/>
        <w:t>Introducci</w:t>
      </w:r>
      <w:r>
        <w:rPr>
          <w:rFonts w:ascii="Times New Roman" w:eastAsia="Times New Roman" w:hAnsi="Times New Roman" w:cs="Times New Roman"/>
          <w:b/>
          <w:sz w:val="24"/>
          <w:szCs w:val="24"/>
          <w:u w:val="single"/>
        </w:rPr>
        <w:t>ón.</w:t>
      </w:r>
    </w:p>
    <w:p w14:paraId="00000011" w14:textId="77777777" w:rsidR="00D615E1" w:rsidRDefault="00D615E1">
      <w:pPr>
        <w:spacing w:line="360" w:lineRule="auto"/>
        <w:ind w:left="1440" w:hanging="731"/>
        <w:jc w:val="both"/>
        <w:rPr>
          <w:rFonts w:ascii="Times New Roman" w:eastAsia="Times New Roman" w:hAnsi="Times New Roman" w:cs="Times New Roman"/>
          <w:b/>
          <w:sz w:val="24"/>
          <w:szCs w:val="24"/>
          <w:u w:val="single"/>
        </w:rPr>
      </w:pPr>
    </w:p>
    <w:p w14:paraId="00000012" w14:textId="77777777" w:rsidR="00D615E1" w:rsidRDefault="001E030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presente trabajo se origina dentro del marco del Grupo de Investigación en Ciencia Política de Teoría Política Antigua de la Facultad de Ciencias Sociales de la Universidad de Buenos Aires. A lo largo de este último año se trató </w:t>
      </w:r>
      <w:r>
        <w:rPr>
          <w:rFonts w:ascii="Times New Roman" w:eastAsia="Times New Roman" w:hAnsi="Times New Roman" w:cs="Times New Roman"/>
          <w:i/>
          <w:sz w:val="24"/>
          <w:szCs w:val="24"/>
        </w:rPr>
        <w:t>Leyes</w:t>
      </w:r>
      <w:r>
        <w:rPr>
          <w:rFonts w:ascii="Times New Roman" w:eastAsia="Times New Roman" w:hAnsi="Times New Roman" w:cs="Times New Roman"/>
          <w:sz w:val="24"/>
          <w:szCs w:val="24"/>
        </w:rPr>
        <w:t>, una de las obras más tardías del</w:t>
      </w:r>
      <w:r>
        <w:rPr>
          <w:rFonts w:ascii="Times New Roman" w:eastAsia="Times New Roman" w:hAnsi="Times New Roman" w:cs="Times New Roman"/>
          <w:i/>
          <w:sz w:val="24"/>
          <w:szCs w:val="24"/>
        </w:rPr>
        <w:t xml:space="preserve"> Corpus </w:t>
      </w:r>
      <w:proofErr w:type="spellStart"/>
      <w:r>
        <w:rPr>
          <w:rFonts w:ascii="Times New Roman" w:eastAsia="Times New Roman" w:hAnsi="Times New Roman" w:cs="Times New Roman"/>
          <w:i/>
          <w:sz w:val="24"/>
          <w:szCs w:val="24"/>
        </w:rPr>
        <w:t>Platonicum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Lisi</w:t>
      </w:r>
      <w:proofErr w:type="spellEnd"/>
      <w:r>
        <w:rPr>
          <w:rFonts w:ascii="Times New Roman" w:eastAsia="Times New Roman" w:hAnsi="Times New Roman" w:cs="Times New Roman"/>
          <w:sz w:val="24"/>
          <w:szCs w:val="24"/>
        </w:rPr>
        <w:t>, 1982, p.19). En este diálogo, muchas veces denostado por su extensión y la variedad de temas tratados supuestamente inconexos y desorganizados (</w:t>
      </w:r>
      <w:proofErr w:type="spellStart"/>
      <w:r>
        <w:rPr>
          <w:rFonts w:ascii="Times New Roman" w:eastAsia="Times New Roman" w:hAnsi="Times New Roman" w:cs="Times New Roman"/>
          <w:sz w:val="24"/>
          <w:szCs w:val="24"/>
        </w:rPr>
        <w:t>Barker</w:t>
      </w:r>
      <w:proofErr w:type="spellEnd"/>
      <w:r>
        <w:rPr>
          <w:rFonts w:ascii="Times New Roman" w:eastAsia="Times New Roman" w:hAnsi="Times New Roman" w:cs="Times New Roman"/>
          <w:sz w:val="24"/>
          <w:szCs w:val="24"/>
        </w:rPr>
        <w:t>, 1960, p. 339), el filósofo aborda la constru</w:t>
      </w:r>
      <w:r>
        <w:rPr>
          <w:rFonts w:ascii="Times New Roman" w:eastAsia="Times New Roman" w:hAnsi="Times New Roman" w:cs="Times New Roman"/>
          <w:sz w:val="24"/>
          <w:szCs w:val="24"/>
        </w:rPr>
        <w:t xml:space="preserve">cción del proyecto de legislación racional para la hipotética colonia de Magnesia que uno de sus interlocutores, el cretense </w:t>
      </w:r>
      <w:proofErr w:type="spellStart"/>
      <w:r>
        <w:rPr>
          <w:rFonts w:ascii="Times New Roman" w:eastAsia="Times New Roman" w:hAnsi="Times New Roman" w:cs="Times New Roman"/>
          <w:sz w:val="24"/>
          <w:szCs w:val="24"/>
        </w:rPr>
        <w:t>Clinias</w:t>
      </w:r>
      <w:proofErr w:type="spellEnd"/>
      <w:r>
        <w:rPr>
          <w:rFonts w:ascii="Times New Roman" w:eastAsia="Times New Roman" w:hAnsi="Times New Roman" w:cs="Times New Roman"/>
          <w:sz w:val="24"/>
          <w:szCs w:val="24"/>
        </w:rPr>
        <w:t>, tiene por encargo fundar. Sin embargo, este proyecto recién comienza a desarrollarse en la segunda mitad de la obra, mient</w:t>
      </w:r>
      <w:r>
        <w:rPr>
          <w:rFonts w:ascii="Times New Roman" w:eastAsia="Times New Roman" w:hAnsi="Times New Roman" w:cs="Times New Roman"/>
          <w:sz w:val="24"/>
          <w:szCs w:val="24"/>
        </w:rPr>
        <w:t xml:space="preserve">ras que la primera mitad se discuten de forma casual una serie de temas referentes a la finalidad de la legislación, la educación y los sistemas políticos, entre otros. </w:t>
      </w:r>
    </w:p>
    <w:p w14:paraId="00000013" w14:textId="77777777" w:rsidR="00D615E1" w:rsidRDefault="001E030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Pese a que la repetición de temas en distintos diálogos platónicos no es algo inusual,</w:t>
      </w:r>
      <w:r>
        <w:rPr>
          <w:rFonts w:ascii="Times New Roman" w:eastAsia="Times New Roman" w:hAnsi="Times New Roman" w:cs="Times New Roman"/>
          <w:sz w:val="24"/>
          <w:szCs w:val="24"/>
        </w:rPr>
        <w:t xml:space="preserve"> tampoco lo es que en estas repeticiones existan matices según la finalidad y el desenvolvimiento del diálogo. El caso de </w:t>
      </w:r>
      <w:r>
        <w:rPr>
          <w:rFonts w:ascii="Times New Roman" w:eastAsia="Times New Roman" w:hAnsi="Times New Roman" w:cs="Times New Roman"/>
          <w:i/>
          <w:sz w:val="24"/>
          <w:szCs w:val="24"/>
        </w:rPr>
        <w:t>Leyes</w:t>
      </w:r>
      <w:r>
        <w:rPr>
          <w:rFonts w:ascii="Times New Roman" w:eastAsia="Times New Roman" w:hAnsi="Times New Roman" w:cs="Times New Roman"/>
          <w:sz w:val="24"/>
          <w:szCs w:val="24"/>
        </w:rPr>
        <w:t xml:space="preserve"> resulta paradigmático en este apartado porque en cierto modo parece contradecir argumentos tradicionales desarrollados por el at</w:t>
      </w:r>
      <w:r>
        <w:rPr>
          <w:rFonts w:ascii="Times New Roman" w:eastAsia="Times New Roman" w:hAnsi="Times New Roman" w:cs="Times New Roman"/>
          <w:sz w:val="24"/>
          <w:szCs w:val="24"/>
        </w:rPr>
        <w:t xml:space="preserve">eniense en </w:t>
      </w:r>
      <w:r>
        <w:rPr>
          <w:rFonts w:ascii="Times New Roman" w:eastAsia="Times New Roman" w:hAnsi="Times New Roman" w:cs="Times New Roman"/>
          <w:i/>
          <w:sz w:val="24"/>
          <w:szCs w:val="24"/>
        </w:rPr>
        <w:t xml:space="preserve">República, </w:t>
      </w:r>
      <w:r>
        <w:rPr>
          <w:rFonts w:ascii="Times New Roman" w:eastAsia="Times New Roman" w:hAnsi="Times New Roman" w:cs="Times New Roman"/>
          <w:sz w:val="24"/>
          <w:szCs w:val="24"/>
        </w:rPr>
        <w:t xml:space="preserve">su obra central sobre filosofía política. El libro III, donde se trata el origen de las ciudades y las diferentes etapas que se sucedieron desde ese mítico cataclismo hasta llegar a la conformación de las </w:t>
      </w:r>
      <w:r>
        <w:rPr>
          <w:rFonts w:ascii="Times New Roman" w:eastAsia="Times New Roman" w:hAnsi="Times New Roman" w:cs="Times New Roman"/>
          <w:i/>
          <w:sz w:val="24"/>
          <w:szCs w:val="24"/>
        </w:rPr>
        <w:t xml:space="preserve">polis </w:t>
      </w:r>
      <w:r>
        <w:rPr>
          <w:rFonts w:ascii="Times New Roman" w:eastAsia="Times New Roman" w:hAnsi="Times New Roman" w:cs="Times New Roman"/>
          <w:sz w:val="24"/>
          <w:szCs w:val="24"/>
        </w:rPr>
        <w:t xml:space="preserve">entre las que </w:t>
      </w:r>
      <w:proofErr w:type="spellStart"/>
      <w:r>
        <w:rPr>
          <w:rFonts w:ascii="Times New Roman" w:eastAsia="Times New Roman" w:hAnsi="Times New Roman" w:cs="Times New Roman"/>
          <w:sz w:val="24"/>
          <w:szCs w:val="24"/>
        </w:rPr>
        <w:t>Platon</w:t>
      </w:r>
      <w:proofErr w:type="spellEnd"/>
      <w:r>
        <w:rPr>
          <w:rFonts w:ascii="Times New Roman" w:eastAsia="Times New Roman" w:hAnsi="Times New Roman" w:cs="Times New Roman"/>
          <w:sz w:val="24"/>
          <w:szCs w:val="24"/>
        </w:rPr>
        <w:t xml:space="preserve"> ha</w:t>
      </w:r>
      <w:r>
        <w:rPr>
          <w:rFonts w:ascii="Times New Roman" w:eastAsia="Times New Roman" w:hAnsi="Times New Roman" w:cs="Times New Roman"/>
          <w:sz w:val="24"/>
          <w:szCs w:val="24"/>
        </w:rPr>
        <w:t xml:space="preserve">bita puede servir de ejemplo. Este extenso desarrollo historiográfico, que combina elementos derivados de razonamientos lógicos, el conocimiento histórico y el mitológico que proveen los poemas homéricos contrasta con la investigación puramente hipotética </w:t>
      </w:r>
      <w:r>
        <w:rPr>
          <w:rFonts w:ascii="Times New Roman" w:eastAsia="Times New Roman" w:hAnsi="Times New Roman" w:cs="Times New Roman"/>
          <w:sz w:val="24"/>
          <w:szCs w:val="24"/>
        </w:rPr>
        <w:t xml:space="preserve">que explora el libro II de </w:t>
      </w:r>
      <w:r>
        <w:rPr>
          <w:rFonts w:ascii="Times New Roman" w:eastAsia="Times New Roman" w:hAnsi="Times New Roman" w:cs="Times New Roman"/>
          <w:i/>
          <w:sz w:val="24"/>
          <w:szCs w:val="24"/>
        </w:rPr>
        <w:t>República</w:t>
      </w:r>
      <w:r>
        <w:rPr>
          <w:rFonts w:ascii="Times New Roman" w:eastAsia="Times New Roman" w:hAnsi="Times New Roman" w:cs="Times New Roman"/>
          <w:sz w:val="24"/>
          <w:szCs w:val="24"/>
        </w:rPr>
        <w:t xml:space="preserve">. De forma inversa, varias de las premisas doctrinarias, que guían el desarrollo de la conformación de las ciudades en </w:t>
      </w:r>
      <w:r>
        <w:rPr>
          <w:rFonts w:ascii="Times New Roman" w:eastAsia="Times New Roman" w:hAnsi="Times New Roman" w:cs="Times New Roman"/>
          <w:i/>
          <w:sz w:val="24"/>
          <w:szCs w:val="24"/>
        </w:rPr>
        <w:t xml:space="preserve">República </w:t>
      </w:r>
      <w:r>
        <w:rPr>
          <w:rFonts w:ascii="Times New Roman" w:eastAsia="Times New Roman" w:hAnsi="Times New Roman" w:cs="Times New Roman"/>
          <w:sz w:val="24"/>
          <w:szCs w:val="24"/>
        </w:rPr>
        <w:t>parecen no ser tomados en cuenta en el diálogo tardío.</w:t>
      </w:r>
    </w:p>
    <w:p w14:paraId="00000014" w14:textId="77777777" w:rsidR="00D615E1" w:rsidRDefault="001E030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objetivo general de esta investig</w:t>
      </w:r>
      <w:r>
        <w:rPr>
          <w:rFonts w:ascii="Times New Roman" w:eastAsia="Times New Roman" w:hAnsi="Times New Roman" w:cs="Times New Roman"/>
          <w:sz w:val="24"/>
          <w:szCs w:val="24"/>
        </w:rPr>
        <w:t>ación es echar luz sobre la temática específica del origen y desarrollo de las ciudades en estos diálogos el cual se considera un punto central que condiciona el resto de la argumentación en ambas obras. Para ello, se propondrá una lectura que piense las o</w:t>
      </w:r>
      <w:r>
        <w:rPr>
          <w:rFonts w:ascii="Times New Roman" w:eastAsia="Times New Roman" w:hAnsi="Times New Roman" w:cs="Times New Roman"/>
          <w:sz w:val="24"/>
          <w:szCs w:val="24"/>
        </w:rPr>
        <w:t>bras como complementarias, pero que no rehúse a reconocer los lugares en los que las tensiones se vuelven irreconciliables. Para ello se tendrá en cuenta los distintos propósitos que persiguen los diálogos del filósofo ateniense debido a que estos ayudan a</w:t>
      </w:r>
      <w:r>
        <w:rPr>
          <w:rFonts w:ascii="Times New Roman" w:eastAsia="Times New Roman" w:hAnsi="Times New Roman" w:cs="Times New Roman"/>
          <w:sz w:val="24"/>
          <w:szCs w:val="24"/>
        </w:rPr>
        <w:t xml:space="preserve"> comprender ciertas diferencias en la argumentación. </w:t>
      </w:r>
    </w:p>
    <w:p w14:paraId="00000015" w14:textId="77777777" w:rsidR="00D615E1" w:rsidRDefault="00D615E1">
      <w:pPr>
        <w:spacing w:line="360" w:lineRule="auto"/>
        <w:ind w:firstLine="708"/>
        <w:jc w:val="both"/>
        <w:rPr>
          <w:rFonts w:ascii="Times New Roman" w:eastAsia="Times New Roman" w:hAnsi="Times New Roman" w:cs="Times New Roman"/>
          <w:sz w:val="24"/>
          <w:szCs w:val="24"/>
        </w:rPr>
      </w:pPr>
    </w:p>
    <w:p w14:paraId="00000016" w14:textId="77777777" w:rsidR="00D615E1" w:rsidRDefault="00D615E1">
      <w:pPr>
        <w:spacing w:line="360" w:lineRule="auto"/>
        <w:ind w:firstLine="708"/>
        <w:jc w:val="both"/>
        <w:rPr>
          <w:rFonts w:ascii="Times New Roman" w:eastAsia="Times New Roman" w:hAnsi="Times New Roman" w:cs="Times New Roman"/>
          <w:sz w:val="24"/>
          <w:szCs w:val="24"/>
        </w:rPr>
      </w:pPr>
    </w:p>
    <w:p w14:paraId="00000017" w14:textId="77777777" w:rsidR="00D615E1" w:rsidRDefault="001E030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La hipótesis que propongo en este trabajo es que, a pesar de que ciertos elementos doctrinarios de </w:t>
      </w:r>
      <w:r>
        <w:rPr>
          <w:rFonts w:ascii="Times New Roman" w:eastAsia="Times New Roman" w:hAnsi="Times New Roman" w:cs="Times New Roman"/>
          <w:i/>
          <w:sz w:val="24"/>
          <w:szCs w:val="24"/>
        </w:rPr>
        <w:t xml:space="preserve">República </w:t>
      </w:r>
      <w:r>
        <w:rPr>
          <w:rFonts w:ascii="Times New Roman" w:eastAsia="Times New Roman" w:hAnsi="Times New Roman" w:cs="Times New Roman"/>
          <w:sz w:val="24"/>
          <w:szCs w:val="24"/>
        </w:rPr>
        <w:t xml:space="preserve">no aparecen de forma explícita en </w:t>
      </w:r>
      <w:r>
        <w:rPr>
          <w:rFonts w:ascii="Times New Roman" w:eastAsia="Times New Roman" w:hAnsi="Times New Roman" w:cs="Times New Roman"/>
          <w:i/>
          <w:sz w:val="24"/>
          <w:szCs w:val="24"/>
        </w:rPr>
        <w:t>Leyes</w:t>
      </w:r>
      <w:r>
        <w:rPr>
          <w:rFonts w:ascii="Times New Roman" w:eastAsia="Times New Roman" w:hAnsi="Times New Roman" w:cs="Times New Roman"/>
          <w:sz w:val="24"/>
          <w:szCs w:val="24"/>
        </w:rPr>
        <w:t xml:space="preserve">, existen motivos para pensar que estas ideas siguen presentes y condicionan el relato historiográfico que Platón construye en lo referente al desarrollo de las ciudades en </w:t>
      </w:r>
      <w:r>
        <w:rPr>
          <w:rFonts w:ascii="Times New Roman" w:eastAsia="Times New Roman" w:hAnsi="Times New Roman" w:cs="Times New Roman"/>
          <w:i/>
          <w:sz w:val="24"/>
          <w:szCs w:val="24"/>
        </w:rPr>
        <w:t>Leyes</w:t>
      </w:r>
      <w:r>
        <w:rPr>
          <w:rFonts w:ascii="Times New Roman" w:eastAsia="Times New Roman" w:hAnsi="Times New Roman" w:cs="Times New Roman"/>
          <w:sz w:val="24"/>
          <w:szCs w:val="24"/>
        </w:rPr>
        <w:t xml:space="preserve">. </w:t>
      </w:r>
    </w:p>
    <w:p w14:paraId="00000018" w14:textId="77777777" w:rsidR="00D615E1" w:rsidRDefault="001E03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investigación comienza por indagar el fundamento social que explica el o</w:t>
      </w:r>
      <w:r>
        <w:rPr>
          <w:rFonts w:ascii="Times New Roman" w:eastAsia="Times New Roman" w:hAnsi="Times New Roman" w:cs="Times New Roman"/>
          <w:sz w:val="24"/>
          <w:szCs w:val="24"/>
        </w:rPr>
        <w:t xml:space="preserve">rigen de la ciudad de los cerdos y su desarrollo en la ciudad malsana, para ver de qué manera puede conjugarse y contraponerse con el análisis histórico que Platón realiza en </w:t>
      </w:r>
      <w:r>
        <w:rPr>
          <w:rFonts w:ascii="Times New Roman" w:eastAsia="Times New Roman" w:hAnsi="Times New Roman" w:cs="Times New Roman"/>
          <w:i/>
          <w:sz w:val="24"/>
          <w:szCs w:val="24"/>
        </w:rPr>
        <w:t>Leyes</w:t>
      </w:r>
      <w:r>
        <w:rPr>
          <w:rFonts w:ascii="Times New Roman" w:eastAsia="Times New Roman" w:hAnsi="Times New Roman" w:cs="Times New Roman"/>
          <w:sz w:val="24"/>
          <w:szCs w:val="24"/>
        </w:rPr>
        <w:t xml:space="preserve">. Aquí tomaremos el concepto de </w:t>
      </w:r>
      <w:r>
        <w:rPr>
          <w:rFonts w:ascii="Times New Roman" w:eastAsia="Times New Roman" w:hAnsi="Times New Roman" w:cs="Times New Roman"/>
          <w:b/>
          <w:sz w:val="24"/>
          <w:szCs w:val="24"/>
        </w:rPr>
        <w:t>necesidades básicas</w:t>
      </w:r>
      <w:r>
        <w:rPr>
          <w:rFonts w:ascii="Times New Roman" w:eastAsia="Times New Roman" w:hAnsi="Times New Roman" w:cs="Times New Roman"/>
          <w:sz w:val="24"/>
          <w:szCs w:val="24"/>
        </w:rPr>
        <w:t xml:space="preserve"> como el elemento central</w:t>
      </w:r>
      <w:r>
        <w:rPr>
          <w:rFonts w:ascii="Times New Roman" w:eastAsia="Times New Roman" w:hAnsi="Times New Roman" w:cs="Times New Roman"/>
          <w:sz w:val="24"/>
          <w:szCs w:val="24"/>
        </w:rPr>
        <w:t xml:space="preserve"> que fundamenta las primeras conformaciones sociales primitivas, para compararlas con las dos primeras ciudades históricas de </w:t>
      </w:r>
      <w:r>
        <w:rPr>
          <w:rFonts w:ascii="Times New Roman" w:eastAsia="Times New Roman" w:hAnsi="Times New Roman" w:cs="Times New Roman"/>
          <w:i/>
          <w:sz w:val="24"/>
          <w:szCs w:val="24"/>
        </w:rPr>
        <w:t>Leyes</w:t>
      </w:r>
      <w:r>
        <w:rPr>
          <w:rFonts w:ascii="Times New Roman" w:eastAsia="Times New Roman" w:hAnsi="Times New Roman" w:cs="Times New Roman"/>
          <w:sz w:val="24"/>
          <w:szCs w:val="24"/>
        </w:rPr>
        <w:t>. Para continuar la investigación, recuperaremos la dinámica del crecimiento poblacional y la aparición de los deseos inneces</w:t>
      </w:r>
      <w:r>
        <w:rPr>
          <w:rFonts w:ascii="Times New Roman" w:eastAsia="Times New Roman" w:hAnsi="Times New Roman" w:cs="Times New Roman"/>
          <w:sz w:val="24"/>
          <w:szCs w:val="24"/>
        </w:rPr>
        <w:t>arios para ver cómo estos se vinculan con los conflictos sociales, el surgimiento de las leyes y la irrupción de la guerra en relación a las ciudades subsiguientes. Finalmente, se esboza una conclusión donde se demostrará la importancia de una lectura comp</w:t>
      </w:r>
      <w:r>
        <w:rPr>
          <w:rFonts w:ascii="Times New Roman" w:eastAsia="Times New Roman" w:hAnsi="Times New Roman" w:cs="Times New Roman"/>
          <w:sz w:val="24"/>
          <w:szCs w:val="24"/>
        </w:rPr>
        <w:t>lementaria entre ambos diálogos, debido a que los distintos conceptos teóricos aportados por cada uno son de utilidad para explicar ciertas falencias del otro.</w:t>
      </w:r>
    </w:p>
    <w:p w14:paraId="00000019" w14:textId="77777777" w:rsidR="00D615E1" w:rsidRDefault="00D615E1">
      <w:pPr>
        <w:spacing w:line="360" w:lineRule="auto"/>
        <w:ind w:firstLine="720"/>
        <w:jc w:val="both"/>
        <w:rPr>
          <w:rFonts w:ascii="Times New Roman" w:eastAsia="Times New Roman" w:hAnsi="Times New Roman" w:cs="Times New Roman"/>
          <w:sz w:val="24"/>
          <w:szCs w:val="24"/>
        </w:rPr>
      </w:pPr>
    </w:p>
    <w:p w14:paraId="0000001A" w14:textId="77777777" w:rsidR="00D615E1" w:rsidRDefault="001E0305">
      <w:pPr>
        <w:numPr>
          <w:ilvl w:val="0"/>
          <w:numId w:val="1"/>
        </w:num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Los distintos contextos, propósitos, y objetivos.</w:t>
      </w:r>
    </w:p>
    <w:p w14:paraId="0000001B" w14:textId="77777777" w:rsidR="00D615E1" w:rsidRDefault="00D615E1">
      <w:pPr>
        <w:spacing w:line="360" w:lineRule="auto"/>
        <w:ind w:firstLine="708"/>
        <w:jc w:val="both"/>
        <w:rPr>
          <w:rFonts w:ascii="Times New Roman" w:eastAsia="Times New Roman" w:hAnsi="Times New Roman" w:cs="Times New Roman"/>
          <w:sz w:val="24"/>
          <w:szCs w:val="24"/>
        </w:rPr>
      </w:pPr>
    </w:p>
    <w:p w14:paraId="0000001C" w14:textId="77777777" w:rsidR="00D615E1" w:rsidRDefault="001E030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primer elemento a tener en cuenta para co</w:t>
      </w:r>
      <w:r>
        <w:rPr>
          <w:rFonts w:ascii="Times New Roman" w:eastAsia="Times New Roman" w:hAnsi="Times New Roman" w:cs="Times New Roman"/>
          <w:sz w:val="24"/>
          <w:szCs w:val="24"/>
        </w:rPr>
        <w:t xml:space="preserve">mprender cómo se llega al origen y desarrollo de las ciudades es la estructura del diálogo, hasta el momento en que llega a abordar ese tema en particular. En este sentido, </w:t>
      </w:r>
      <w:r>
        <w:rPr>
          <w:rFonts w:ascii="Times New Roman" w:eastAsia="Times New Roman" w:hAnsi="Times New Roman" w:cs="Times New Roman"/>
          <w:i/>
          <w:sz w:val="24"/>
          <w:szCs w:val="24"/>
        </w:rPr>
        <w:t>República</w:t>
      </w:r>
      <w:r>
        <w:rPr>
          <w:rFonts w:ascii="Times New Roman" w:eastAsia="Times New Roman" w:hAnsi="Times New Roman" w:cs="Times New Roman"/>
          <w:sz w:val="24"/>
          <w:szCs w:val="24"/>
        </w:rPr>
        <w:t xml:space="preserve"> resulta más comprensible en cuanto a su propósito, entender que es la jus</w:t>
      </w:r>
      <w:r>
        <w:rPr>
          <w:rFonts w:ascii="Times New Roman" w:eastAsia="Times New Roman" w:hAnsi="Times New Roman" w:cs="Times New Roman"/>
          <w:sz w:val="24"/>
          <w:szCs w:val="24"/>
        </w:rPr>
        <w:t>ticia. En cuanto al momento en que se aborda la conformación de la ciudad hipotética parte de un quiebre en el diálogo. Luego de un extenso debate en Libro I acerca de la justicia, lo justo y lo injusto, el libro II comienza con el cierre a dicha discusión</w:t>
      </w:r>
      <w:r>
        <w:rPr>
          <w:rFonts w:ascii="Times New Roman" w:eastAsia="Times New Roman" w:hAnsi="Times New Roman" w:cs="Times New Roman"/>
          <w:sz w:val="24"/>
          <w:szCs w:val="24"/>
        </w:rPr>
        <w:t xml:space="preserve"> hasta que, al ser exigido a retomar el tema tras la interrupción de Glaucón primero, y </w:t>
      </w:r>
      <w:proofErr w:type="spellStart"/>
      <w:r>
        <w:rPr>
          <w:rFonts w:ascii="Times New Roman" w:eastAsia="Times New Roman" w:hAnsi="Times New Roman" w:cs="Times New Roman"/>
          <w:sz w:val="24"/>
          <w:szCs w:val="24"/>
        </w:rPr>
        <w:t>Adimanto</w:t>
      </w:r>
      <w:proofErr w:type="spellEnd"/>
      <w:r>
        <w:rPr>
          <w:rFonts w:ascii="Times New Roman" w:eastAsia="Times New Roman" w:hAnsi="Times New Roman" w:cs="Times New Roman"/>
          <w:sz w:val="24"/>
          <w:szCs w:val="24"/>
        </w:rPr>
        <w:t xml:space="preserve"> después (</w:t>
      </w:r>
      <w:r>
        <w:rPr>
          <w:rFonts w:ascii="Times New Roman" w:eastAsia="Times New Roman" w:hAnsi="Times New Roman" w:cs="Times New Roman"/>
          <w:i/>
          <w:sz w:val="24"/>
          <w:szCs w:val="24"/>
        </w:rPr>
        <w:t>Rep</w:t>
      </w:r>
      <w:r>
        <w:rPr>
          <w:rFonts w:ascii="Times New Roman" w:eastAsia="Times New Roman" w:hAnsi="Times New Roman" w:cs="Times New Roman"/>
          <w:sz w:val="24"/>
          <w:szCs w:val="24"/>
        </w:rPr>
        <w:t xml:space="preserve">. 358b - 368e) </w:t>
      </w:r>
      <w:proofErr w:type="spellStart"/>
      <w:r>
        <w:rPr>
          <w:rFonts w:ascii="Times New Roman" w:eastAsia="Times New Roman" w:hAnsi="Times New Roman" w:cs="Times New Roman"/>
          <w:sz w:val="24"/>
          <w:szCs w:val="24"/>
        </w:rPr>
        <w:t>Socrates</w:t>
      </w:r>
      <w:proofErr w:type="spellEnd"/>
      <w:r>
        <w:rPr>
          <w:rFonts w:ascii="Times New Roman" w:eastAsia="Times New Roman" w:hAnsi="Times New Roman" w:cs="Times New Roman"/>
          <w:sz w:val="24"/>
          <w:szCs w:val="24"/>
        </w:rPr>
        <w:t xml:space="preserve"> adopta una nueva estrategia. Aquí es cuando propone </w:t>
      </w:r>
      <w:proofErr w:type="gramStart"/>
      <w:r>
        <w:rPr>
          <w:rFonts w:ascii="Times New Roman" w:eastAsia="Times New Roman" w:hAnsi="Times New Roman" w:cs="Times New Roman"/>
          <w:sz w:val="24"/>
          <w:szCs w:val="24"/>
        </w:rPr>
        <w:t>el  abordaje</w:t>
      </w:r>
      <w:proofErr w:type="gramEnd"/>
      <w:r>
        <w:rPr>
          <w:rFonts w:ascii="Times New Roman" w:eastAsia="Times New Roman" w:hAnsi="Times New Roman" w:cs="Times New Roman"/>
          <w:sz w:val="24"/>
          <w:szCs w:val="24"/>
        </w:rPr>
        <w:t xml:space="preserve"> del tema mediante el conocido principio de paralelismo est</w:t>
      </w:r>
      <w:r>
        <w:rPr>
          <w:rFonts w:ascii="Times New Roman" w:eastAsia="Times New Roman" w:hAnsi="Times New Roman" w:cs="Times New Roman"/>
          <w:sz w:val="24"/>
          <w:szCs w:val="24"/>
        </w:rPr>
        <w:t>ructural.</w:t>
      </w:r>
    </w:p>
    <w:p w14:paraId="0000001D" w14:textId="77777777" w:rsidR="00D615E1" w:rsidRDefault="001E0305">
      <w:pPr>
        <w:spacing w:line="360" w:lineRule="auto"/>
        <w:ind w:left="566" w:right="912" w:firstLine="14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21" w14:textId="21C5268B" w:rsidR="00D615E1" w:rsidRDefault="001E0305" w:rsidP="005A68A8">
      <w:pPr>
        <w:spacing w:line="360" w:lineRule="auto"/>
        <w:ind w:left="1133" w:right="91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“Por consiguiente, la justicia pudiera allí encontrarse en caracteres más grandes y más fáciles de discernir. Entonces si os parece bien examinaremos cuál es la naturaleza de la justicia en las ciudades y después la estudiaremos en cada individ</w:t>
      </w:r>
      <w:r>
        <w:rPr>
          <w:rFonts w:ascii="Times New Roman" w:eastAsia="Times New Roman" w:hAnsi="Times New Roman" w:cs="Times New Roman"/>
          <w:sz w:val="20"/>
          <w:szCs w:val="20"/>
        </w:rPr>
        <w:t>uo, tratando de descubrir la semejanza con la grande en los rasgos con la pequeña.” (</w:t>
      </w:r>
      <w:r>
        <w:rPr>
          <w:rFonts w:ascii="Times New Roman" w:eastAsia="Times New Roman" w:hAnsi="Times New Roman" w:cs="Times New Roman"/>
          <w:i/>
          <w:sz w:val="20"/>
          <w:szCs w:val="20"/>
        </w:rPr>
        <w:t>República.369a</w:t>
      </w:r>
      <w:r>
        <w:rPr>
          <w:rFonts w:ascii="Times New Roman" w:eastAsia="Times New Roman" w:hAnsi="Times New Roman" w:cs="Times New Roman"/>
          <w:sz w:val="20"/>
          <w:szCs w:val="20"/>
        </w:rPr>
        <w:t>)</w:t>
      </w:r>
    </w:p>
    <w:p w14:paraId="236463B0" w14:textId="77777777" w:rsidR="005A68A8" w:rsidRPr="005A68A8" w:rsidRDefault="005A68A8" w:rsidP="005A68A8">
      <w:pPr>
        <w:spacing w:line="360" w:lineRule="auto"/>
        <w:ind w:left="1133" w:right="912"/>
        <w:jc w:val="both"/>
        <w:rPr>
          <w:rFonts w:ascii="Times New Roman" w:eastAsia="Times New Roman" w:hAnsi="Times New Roman" w:cs="Times New Roman"/>
          <w:sz w:val="20"/>
          <w:szCs w:val="20"/>
        </w:rPr>
      </w:pPr>
    </w:p>
    <w:p w14:paraId="00000022" w14:textId="77777777" w:rsidR="00D615E1" w:rsidRDefault="001E0305">
      <w:pPr>
        <w:spacing w:line="360" w:lineRule="auto"/>
        <w:ind w:right="-79"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Según este principio doctrinario la justicia se da, de idéntica manera, en el individuo y en la ciudad, por lo tanto verlo en la última </w:t>
      </w:r>
      <w:proofErr w:type="gramStart"/>
      <w:r>
        <w:rPr>
          <w:rFonts w:ascii="Times New Roman" w:eastAsia="Times New Roman" w:hAnsi="Times New Roman" w:cs="Times New Roman"/>
          <w:sz w:val="24"/>
          <w:szCs w:val="24"/>
        </w:rPr>
        <w:t xml:space="preserve">es  </w:t>
      </w:r>
      <w:r>
        <w:rPr>
          <w:rFonts w:ascii="Times New Roman" w:eastAsia="Times New Roman" w:hAnsi="Times New Roman" w:cs="Times New Roman"/>
          <w:sz w:val="24"/>
          <w:szCs w:val="24"/>
        </w:rPr>
        <w:t>más</w:t>
      </w:r>
      <w:proofErr w:type="gramEnd"/>
      <w:r>
        <w:rPr>
          <w:rFonts w:ascii="Times New Roman" w:eastAsia="Times New Roman" w:hAnsi="Times New Roman" w:cs="Times New Roman"/>
          <w:sz w:val="24"/>
          <w:szCs w:val="24"/>
        </w:rPr>
        <w:t xml:space="preserve"> sencillo por su tamaño y permitirá avanzar la investigación. Para ello, </w:t>
      </w:r>
      <w:proofErr w:type="spellStart"/>
      <w:r>
        <w:rPr>
          <w:rFonts w:ascii="Times New Roman" w:eastAsia="Times New Roman" w:hAnsi="Times New Roman" w:cs="Times New Roman"/>
          <w:sz w:val="24"/>
          <w:szCs w:val="24"/>
        </w:rPr>
        <w:t>Socrates</w:t>
      </w:r>
      <w:proofErr w:type="spellEnd"/>
      <w:r>
        <w:rPr>
          <w:rFonts w:ascii="Times New Roman" w:eastAsia="Times New Roman" w:hAnsi="Times New Roman" w:cs="Times New Roman"/>
          <w:sz w:val="24"/>
          <w:szCs w:val="24"/>
        </w:rPr>
        <w:t xml:space="preserve"> propone pensar la constitución de una ciudad en el pensamiento, cómo se origina y desarrolla en ella la justicia para que de esa manera se pueda deducir cómo será la justi</w:t>
      </w:r>
      <w:r>
        <w:rPr>
          <w:rFonts w:ascii="Times New Roman" w:eastAsia="Times New Roman" w:hAnsi="Times New Roman" w:cs="Times New Roman"/>
          <w:sz w:val="24"/>
          <w:szCs w:val="24"/>
        </w:rPr>
        <w:t>cia en el individuo. Es por ello que la construcción de esta ciudad justa, su organización y los principios que la regirán serán el tema central de los demás libros de la obra. Aquí vale la pena recordar que esta ciudad hipotética tendrá como primer objeti</w:t>
      </w:r>
      <w:r>
        <w:rPr>
          <w:rFonts w:ascii="Times New Roman" w:eastAsia="Times New Roman" w:hAnsi="Times New Roman" w:cs="Times New Roman"/>
          <w:sz w:val="24"/>
          <w:szCs w:val="24"/>
        </w:rPr>
        <w:t>vo encontrar una respuesta a la pregunta por la justicia, pero también funcionara como modelo (</w:t>
      </w:r>
      <w:r>
        <w:rPr>
          <w:rFonts w:ascii="Times New Roman" w:eastAsia="Times New Roman" w:hAnsi="Times New Roman" w:cs="Times New Roman"/>
          <w:i/>
          <w:sz w:val="24"/>
          <w:szCs w:val="24"/>
        </w:rPr>
        <w:t xml:space="preserve">Rep. </w:t>
      </w:r>
      <w:r>
        <w:rPr>
          <w:rFonts w:ascii="Times New Roman" w:eastAsia="Times New Roman" w:hAnsi="Times New Roman" w:cs="Times New Roman"/>
          <w:sz w:val="24"/>
          <w:szCs w:val="24"/>
        </w:rPr>
        <w:t>472 d) que permite entender cuánto se aleja la realidad de esa perfección, no realizarse prácticamente de forma literal.</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w:t>
      </w:r>
    </w:p>
    <w:p w14:paraId="00000023" w14:textId="77777777" w:rsidR="00D615E1" w:rsidRDefault="001E0305">
      <w:pPr>
        <w:spacing w:line="360" w:lineRule="auto"/>
        <w:ind w:right="-79"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contraste con este recorrido, </w:t>
      </w:r>
      <w:r>
        <w:rPr>
          <w:rFonts w:ascii="Times New Roman" w:eastAsia="Times New Roman" w:hAnsi="Times New Roman" w:cs="Times New Roman"/>
          <w:sz w:val="24"/>
          <w:szCs w:val="24"/>
        </w:rPr>
        <w:t xml:space="preserve">el camino seguido </w:t>
      </w:r>
      <w:proofErr w:type="gramStart"/>
      <w:r>
        <w:rPr>
          <w:rFonts w:ascii="Times New Roman" w:eastAsia="Times New Roman" w:hAnsi="Times New Roman" w:cs="Times New Roman"/>
          <w:sz w:val="24"/>
          <w:szCs w:val="24"/>
        </w:rPr>
        <w:t xml:space="preserve">en  </w:t>
      </w:r>
      <w:r>
        <w:rPr>
          <w:rFonts w:ascii="Times New Roman" w:eastAsia="Times New Roman" w:hAnsi="Times New Roman" w:cs="Times New Roman"/>
          <w:i/>
          <w:sz w:val="24"/>
          <w:szCs w:val="24"/>
        </w:rPr>
        <w:t>Leyes</w:t>
      </w:r>
      <w:proofErr w:type="gramEnd"/>
      <w:r>
        <w:rPr>
          <w:rFonts w:ascii="Times New Roman" w:eastAsia="Times New Roman" w:hAnsi="Times New Roman" w:cs="Times New Roman"/>
          <w:sz w:val="24"/>
          <w:szCs w:val="24"/>
        </w:rPr>
        <w:t xml:space="preserve"> posee varias diferencias que creo podrían ayudar a entender estos elementos. El objetivo que persigue el texto es particularmente distinto, al igual que el contexto dramático.</w:t>
      </w:r>
    </w:p>
    <w:p w14:paraId="00000024" w14:textId="77777777" w:rsidR="00D615E1" w:rsidRDefault="001E0305">
      <w:pPr>
        <w:spacing w:line="360" w:lineRule="auto"/>
        <w:ind w:right="-79"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En lo que respecta al objetivo, </w:t>
      </w:r>
      <w:proofErr w:type="spellStart"/>
      <w:r>
        <w:rPr>
          <w:rFonts w:ascii="Times New Roman" w:eastAsia="Times New Roman" w:hAnsi="Times New Roman" w:cs="Times New Roman"/>
          <w:sz w:val="24"/>
          <w:szCs w:val="24"/>
        </w:rPr>
        <w:t>seguire</w:t>
      </w:r>
      <w:proofErr w:type="spellEnd"/>
      <w:r>
        <w:rPr>
          <w:rFonts w:ascii="Times New Roman" w:eastAsia="Times New Roman" w:hAnsi="Times New Roman" w:cs="Times New Roman"/>
          <w:sz w:val="24"/>
          <w:szCs w:val="24"/>
        </w:rPr>
        <w:t xml:space="preserve"> la propuest</w:t>
      </w:r>
      <w:r>
        <w:rPr>
          <w:rFonts w:ascii="Times New Roman" w:eastAsia="Times New Roman" w:hAnsi="Times New Roman" w:cs="Times New Roman"/>
          <w:sz w:val="24"/>
          <w:szCs w:val="24"/>
        </w:rPr>
        <w:t xml:space="preserve">a de </w:t>
      </w:r>
      <w:proofErr w:type="spellStart"/>
      <w:r>
        <w:rPr>
          <w:rFonts w:ascii="Times New Roman" w:eastAsia="Times New Roman" w:hAnsi="Times New Roman" w:cs="Times New Roman"/>
          <w:sz w:val="24"/>
          <w:szCs w:val="24"/>
        </w:rPr>
        <w:t>Anduza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Perez</w:t>
      </w:r>
      <w:proofErr w:type="spellEnd"/>
      <w:r>
        <w:rPr>
          <w:rFonts w:ascii="Times New Roman" w:eastAsia="Times New Roman" w:hAnsi="Times New Roman" w:cs="Times New Roman"/>
          <w:sz w:val="24"/>
          <w:szCs w:val="24"/>
        </w:rPr>
        <w:t xml:space="preserve"> (1999), donde expone que </w:t>
      </w:r>
      <w:r>
        <w:rPr>
          <w:rFonts w:ascii="Times New Roman" w:eastAsia="Times New Roman" w:hAnsi="Times New Roman" w:cs="Times New Roman"/>
          <w:i/>
          <w:sz w:val="24"/>
          <w:szCs w:val="24"/>
        </w:rPr>
        <w:t>Leyes</w:t>
      </w:r>
      <w:r>
        <w:rPr>
          <w:rFonts w:ascii="Times New Roman" w:eastAsia="Times New Roman" w:hAnsi="Times New Roman" w:cs="Times New Roman"/>
          <w:sz w:val="24"/>
          <w:szCs w:val="24"/>
        </w:rPr>
        <w:t xml:space="preserve"> es el intento de un viejo Platón por pensar un programa práctico y practicable, que se ajuste a los preceptos contenidos en obras anteriores, donde </w:t>
      </w:r>
      <w:r>
        <w:rPr>
          <w:rFonts w:ascii="Times New Roman" w:eastAsia="Times New Roman" w:hAnsi="Times New Roman" w:cs="Times New Roman"/>
          <w:i/>
          <w:sz w:val="24"/>
          <w:szCs w:val="24"/>
        </w:rPr>
        <w:t xml:space="preserve">Republica </w:t>
      </w:r>
      <w:r>
        <w:rPr>
          <w:rFonts w:ascii="Times New Roman" w:eastAsia="Times New Roman" w:hAnsi="Times New Roman" w:cs="Times New Roman"/>
          <w:sz w:val="24"/>
          <w:szCs w:val="24"/>
        </w:rPr>
        <w:t>y</w:t>
      </w:r>
      <w:r>
        <w:rPr>
          <w:rFonts w:ascii="Times New Roman" w:eastAsia="Times New Roman" w:hAnsi="Times New Roman" w:cs="Times New Roman"/>
          <w:i/>
          <w:sz w:val="24"/>
          <w:szCs w:val="24"/>
        </w:rPr>
        <w:t xml:space="preserve"> Político</w:t>
      </w:r>
      <w:r>
        <w:rPr>
          <w:rFonts w:ascii="Times New Roman" w:eastAsia="Times New Roman" w:hAnsi="Times New Roman" w:cs="Times New Roman"/>
          <w:sz w:val="24"/>
          <w:szCs w:val="24"/>
        </w:rPr>
        <w:t>, resultan fundamentales. Aunque no pue</w:t>
      </w:r>
      <w:r>
        <w:rPr>
          <w:rFonts w:ascii="Times New Roman" w:eastAsia="Times New Roman" w:hAnsi="Times New Roman" w:cs="Times New Roman"/>
          <w:sz w:val="24"/>
          <w:szCs w:val="24"/>
        </w:rPr>
        <w:t xml:space="preserve">da reducirse a ello, la comprensión de la obra de este Platón anciano es quien que estaba atravesado por su fracasada experiencia en Siracusa, donde la idea de llevar a la práctica un filósofo rey había quedado trunca. El proyecto de </w:t>
      </w:r>
      <w:r>
        <w:rPr>
          <w:rFonts w:ascii="Times New Roman" w:eastAsia="Times New Roman" w:hAnsi="Times New Roman" w:cs="Times New Roman"/>
          <w:i/>
          <w:sz w:val="24"/>
          <w:szCs w:val="24"/>
        </w:rPr>
        <w:t>Leyes</w:t>
      </w:r>
      <w:r>
        <w:rPr>
          <w:rFonts w:ascii="Times New Roman" w:eastAsia="Times New Roman" w:hAnsi="Times New Roman" w:cs="Times New Roman"/>
          <w:sz w:val="24"/>
          <w:szCs w:val="24"/>
        </w:rPr>
        <w:t xml:space="preserve"> en este caso, no</w:t>
      </w:r>
      <w:r>
        <w:rPr>
          <w:rFonts w:ascii="Times New Roman" w:eastAsia="Times New Roman" w:hAnsi="Times New Roman" w:cs="Times New Roman"/>
          <w:sz w:val="24"/>
          <w:szCs w:val="24"/>
        </w:rPr>
        <w:t xml:space="preserve"> corresponden a un filósofo desencantado que abandona sus principios filosóficos, sino que lo que busca es construir un proyecto nuevo, real y practicable. Para ello es que se busca poner a esta nueva Ley con Prólogo como el soberano supremo, </w:t>
      </w:r>
      <w:proofErr w:type="gramStart"/>
      <w:r>
        <w:rPr>
          <w:rFonts w:ascii="Times New Roman" w:eastAsia="Times New Roman" w:hAnsi="Times New Roman" w:cs="Times New Roman"/>
          <w:sz w:val="24"/>
          <w:szCs w:val="24"/>
        </w:rPr>
        <w:t>que</w:t>
      </w:r>
      <w:proofErr w:type="gramEnd"/>
      <w:r>
        <w:rPr>
          <w:rFonts w:ascii="Times New Roman" w:eastAsia="Times New Roman" w:hAnsi="Times New Roman" w:cs="Times New Roman"/>
          <w:sz w:val="24"/>
          <w:szCs w:val="24"/>
        </w:rPr>
        <w:t xml:space="preserve"> aunque es</w:t>
      </w:r>
      <w:r>
        <w:rPr>
          <w:rFonts w:ascii="Times New Roman" w:eastAsia="Times New Roman" w:hAnsi="Times New Roman" w:cs="Times New Roman"/>
          <w:sz w:val="24"/>
          <w:szCs w:val="24"/>
        </w:rPr>
        <w:t xml:space="preserve"> menos deseable que la polis del filósofo rey le parece más adecuada a la realidad política de la época. (</w:t>
      </w:r>
      <w:proofErr w:type="spellStart"/>
      <w:r>
        <w:rPr>
          <w:rFonts w:ascii="Times New Roman" w:eastAsia="Times New Roman" w:hAnsi="Times New Roman" w:cs="Times New Roman"/>
          <w:sz w:val="24"/>
          <w:szCs w:val="24"/>
        </w:rPr>
        <w:t>Anduza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Perez</w:t>
      </w:r>
      <w:proofErr w:type="spellEnd"/>
      <w:r>
        <w:rPr>
          <w:rFonts w:ascii="Times New Roman" w:eastAsia="Times New Roman" w:hAnsi="Times New Roman" w:cs="Times New Roman"/>
          <w:sz w:val="24"/>
          <w:szCs w:val="24"/>
        </w:rPr>
        <w:t>, 1999)</w:t>
      </w:r>
    </w:p>
    <w:p w14:paraId="00000025" w14:textId="77777777" w:rsidR="00D615E1" w:rsidRDefault="001E0305">
      <w:pPr>
        <w:spacing w:line="360" w:lineRule="auto"/>
        <w:ind w:right="-79"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este sentido la organización diálogo, aunque mucho más extenso posee una estructura similar a la de </w:t>
      </w:r>
      <w:r>
        <w:rPr>
          <w:rFonts w:ascii="Times New Roman" w:eastAsia="Times New Roman" w:hAnsi="Times New Roman" w:cs="Times New Roman"/>
          <w:i/>
          <w:sz w:val="24"/>
          <w:szCs w:val="24"/>
        </w:rPr>
        <w:t>República</w:t>
      </w:r>
      <w:r>
        <w:rPr>
          <w:rFonts w:ascii="Times New Roman" w:eastAsia="Times New Roman" w:hAnsi="Times New Roman" w:cs="Times New Roman"/>
          <w:sz w:val="24"/>
          <w:szCs w:val="24"/>
        </w:rPr>
        <w:t xml:space="preserve">, un gran prólogo </w:t>
      </w:r>
      <w:r>
        <w:rPr>
          <w:rFonts w:ascii="Times New Roman" w:eastAsia="Times New Roman" w:hAnsi="Times New Roman" w:cs="Times New Roman"/>
          <w:sz w:val="24"/>
          <w:szCs w:val="24"/>
        </w:rPr>
        <w:t xml:space="preserve">donde se debaten diversos temas que abarcan desde el libro I al IV, hasta que uno de los </w:t>
      </w:r>
      <w:proofErr w:type="gramStart"/>
      <w:r>
        <w:rPr>
          <w:rFonts w:ascii="Times New Roman" w:eastAsia="Times New Roman" w:hAnsi="Times New Roman" w:cs="Times New Roman"/>
          <w:sz w:val="24"/>
          <w:szCs w:val="24"/>
        </w:rPr>
        <w:t>interlocutores  manifiesta</w:t>
      </w:r>
      <w:proofErr w:type="gramEnd"/>
      <w:r>
        <w:rPr>
          <w:rFonts w:ascii="Times New Roman" w:eastAsia="Times New Roman" w:hAnsi="Times New Roman" w:cs="Times New Roman"/>
          <w:sz w:val="24"/>
          <w:szCs w:val="24"/>
        </w:rPr>
        <w:t xml:space="preserve"> que se encargó de fundar la colonia de Magnesia y pide a sus amigos que lo ayuden a pensar cómo sería esta nueva ciudad. La situación dialóg</w:t>
      </w:r>
      <w:r>
        <w:rPr>
          <w:rFonts w:ascii="Times New Roman" w:eastAsia="Times New Roman" w:hAnsi="Times New Roman" w:cs="Times New Roman"/>
          <w:sz w:val="24"/>
          <w:szCs w:val="24"/>
        </w:rPr>
        <w:t xml:space="preserve">ica, por su parte, posee amplias diferencias. La primera y más notoria es la ausencia de </w:t>
      </w:r>
      <w:proofErr w:type="spellStart"/>
      <w:r>
        <w:rPr>
          <w:rFonts w:ascii="Times New Roman" w:eastAsia="Times New Roman" w:hAnsi="Times New Roman" w:cs="Times New Roman"/>
          <w:sz w:val="24"/>
          <w:szCs w:val="24"/>
        </w:rPr>
        <w:t>Socrates</w:t>
      </w:r>
      <w:proofErr w:type="spellEnd"/>
      <w:r>
        <w:rPr>
          <w:rFonts w:ascii="Times New Roman" w:eastAsia="Times New Roman" w:hAnsi="Times New Roman" w:cs="Times New Roman"/>
          <w:sz w:val="24"/>
          <w:szCs w:val="24"/>
        </w:rPr>
        <w:t xml:space="preserve"> y su reemplazo por un ateniense sin nombre, el cual no es descrito como filósofo, aunque innegablemente está en posesión del cierto currículum filosófico de l</w:t>
      </w: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lastRenderedPageBreak/>
        <w:t xml:space="preserve">academia. Este, dialoga con otros dos ancianos de distintas nacionalidades, el espartano </w:t>
      </w:r>
      <w:proofErr w:type="spellStart"/>
      <w:r>
        <w:rPr>
          <w:rFonts w:ascii="Times New Roman" w:eastAsia="Times New Roman" w:hAnsi="Times New Roman" w:cs="Times New Roman"/>
          <w:sz w:val="24"/>
          <w:szCs w:val="24"/>
        </w:rPr>
        <w:t>Megilo</w:t>
      </w:r>
      <w:proofErr w:type="spellEnd"/>
      <w:r>
        <w:rPr>
          <w:rFonts w:ascii="Times New Roman" w:eastAsia="Times New Roman" w:hAnsi="Times New Roman" w:cs="Times New Roman"/>
          <w:sz w:val="24"/>
          <w:szCs w:val="24"/>
        </w:rPr>
        <w:t xml:space="preserve"> y el cretense </w:t>
      </w:r>
      <w:proofErr w:type="spellStart"/>
      <w:r>
        <w:rPr>
          <w:rFonts w:ascii="Times New Roman" w:eastAsia="Times New Roman" w:hAnsi="Times New Roman" w:cs="Times New Roman"/>
          <w:sz w:val="24"/>
          <w:szCs w:val="24"/>
        </w:rPr>
        <w:t>Clínias</w:t>
      </w:r>
      <w:proofErr w:type="spellEnd"/>
      <w:r>
        <w:rPr>
          <w:rFonts w:ascii="Times New Roman" w:eastAsia="Times New Roman" w:hAnsi="Times New Roman" w:cs="Times New Roman"/>
          <w:sz w:val="24"/>
          <w:szCs w:val="24"/>
        </w:rPr>
        <w:t xml:space="preserve"> de los cuales él es el más joven mientras que el lacedemonio el más viejo. El diálogo se produce de forma ¿? comienza en mitad de una co</w:t>
      </w:r>
      <w:r>
        <w:rPr>
          <w:rFonts w:ascii="Times New Roman" w:eastAsia="Times New Roman" w:hAnsi="Times New Roman" w:cs="Times New Roman"/>
          <w:sz w:val="24"/>
          <w:szCs w:val="24"/>
        </w:rPr>
        <w:t>nversación casual mientras los ancianos caminan hasta la gruta de Zeus, el día del solsticio de verano.</w:t>
      </w:r>
    </w:p>
    <w:p w14:paraId="00000026" w14:textId="77777777" w:rsidR="00D615E1" w:rsidRDefault="001E030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Siguiendo a </w:t>
      </w:r>
      <w:proofErr w:type="spellStart"/>
      <w:r>
        <w:rPr>
          <w:rFonts w:ascii="Times New Roman" w:eastAsia="Times New Roman" w:hAnsi="Times New Roman" w:cs="Times New Roman"/>
          <w:sz w:val="24"/>
          <w:szCs w:val="24"/>
        </w:rPr>
        <w:t>Vanhoutte</w:t>
      </w:r>
      <w:proofErr w:type="spellEnd"/>
      <w:r>
        <w:rPr>
          <w:rFonts w:ascii="Times New Roman" w:eastAsia="Times New Roman" w:hAnsi="Times New Roman" w:cs="Times New Roman"/>
          <w:sz w:val="24"/>
          <w:szCs w:val="24"/>
        </w:rPr>
        <w:t xml:space="preserve"> (1954)</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que divide la obra en tres partes (nota al pie con las partes) y se tendrá en cuenta a la primera, la gran introducción qu</w:t>
      </w:r>
      <w:r>
        <w:rPr>
          <w:rFonts w:ascii="Times New Roman" w:eastAsia="Times New Roman" w:hAnsi="Times New Roman" w:cs="Times New Roman"/>
          <w:sz w:val="24"/>
          <w:szCs w:val="24"/>
        </w:rPr>
        <w:t>e comienza por casualidad. Esta está conformada por: el libro I donde se debate sobre la finalidad de las legislaciones; el Libro II donde piensa la educación en la música; recorre el origen de los sistemas políticos, la legislación y los principios de gob</w:t>
      </w:r>
      <w:r>
        <w:rPr>
          <w:rFonts w:ascii="Times New Roman" w:eastAsia="Times New Roman" w:hAnsi="Times New Roman" w:cs="Times New Roman"/>
          <w:sz w:val="24"/>
          <w:szCs w:val="24"/>
        </w:rPr>
        <w:t>ierno en el III; que termina en el libro IV con su concepción de cómo debe ser la ley con su prólogo para comenzar a pensar la legislación efectiva de Magnesia.</w:t>
      </w:r>
    </w:p>
    <w:p w14:paraId="00000027" w14:textId="77777777" w:rsidR="00D615E1" w:rsidRDefault="001E0305">
      <w:pPr>
        <w:spacing w:line="360" w:lineRule="auto"/>
        <w:ind w:right="-79"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0000028" w14:textId="77777777" w:rsidR="00D615E1" w:rsidRDefault="001E0305">
      <w:pPr>
        <w:numPr>
          <w:ilvl w:val="0"/>
          <w:numId w:val="1"/>
        </w:num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El origen de las ciudades: ¿Qué tienen de malo los cerdos?</w:t>
      </w:r>
    </w:p>
    <w:p w14:paraId="00000029" w14:textId="77777777" w:rsidR="00D615E1" w:rsidRDefault="00D615E1">
      <w:pPr>
        <w:spacing w:line="360" w:lineRule="auto"/>
        <w:ind w:right="-79" w:firstLine="708"/>
        <w:jc w:val="both"/>
        <w:rPr>
          <w:rFonts w:ascii="Times New Roman" w:eastAsia="Times New Roman" w:hAnsi="Times New Roman" w:cs="Times New Roman"/>
          <w:sz w:val="24"/>
          <w:szCs w:val="24"/>
        </w:rPr>
      </w:pPr>
    </w:p>
    <w:p w14:paraId="0000002A" w14:textId="77777777" w:rsidR="00D615E1" w:rsidRDefault="001E0305">
      <w:pPr>
        <w:spacing w:line="360" w:lineRule="auto"/>
        <w:ind w:right="-79"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Una vez que sus interlocutores aceptan que el método de paralelismo podría llevarlos a buen puerto, en </w:t>
      </w:r>
      <w:r>
        <w:rPr>
          <w:rFonts w:ascii="Times New Roman" w:eastAsia="Times New Roman" w:hAnsi="Times New Roman" w:cs="Times New Roman"/>
          <w:i/>
          <w:sz w:val="24"/>
          <w:szCs w:val="24"/>
        </w:rPr>
        <w:t>Republica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Socrates</w:t>
      </w:r>
      <w:proofErr w:type="spellEnd"/>
      <w:r>
        <w:rPr>
          <w:rFonts w:ascii="Times New Roman" w:eastAsia="Times New Roman" w:hAnsi="Times New Roman" w:cs="Times New Roman"/>
          <w:sz w:val="24"/>
          <w:szCs w:val="24"/>
        </w:rPr>
        <w:t xml:space="preserve"> propone de forma explícita cuál es el elemento central que aglutina a los hombres (369-b): la incapacidad del individuo de bastarse a </w:t>
      </w:r>
      <w:r>
        <w:rPr>
          <w:rFonts w:ascii="Times New Roman" w:eastAsia="Times New Roman" w:hAnsi="Times New Roman" w:cs="Times New Roman"/>
          <w:sz w:val="24"/>
          <w:szCs w:val="24"/>
        </w:rPr>
        <w:t xml:space="preserve">sí mismo para sobrevivir.  Es en este argumento, de tipo económico, </w:t>
      </w:r>
      <w:proofErr w:type="gramStart"/>
      <w:r>
        <w:rPr>
          <w:rFonts w:ascii="Times New Roman" w:eastAsia="Times New Roman" w:hAnsi="Times New Roman" w:cs="Times New Roman"/>
          <w:sz w:val="24"/>
          <w:szCs w:val="24"/>
        </w:rPr>
        <w:t>se  justifica</w:t>
      </w:r>
      <w:proofErr w:type="gramEnd"/>
      <w:r>
        <w:rPr>
          <w:rFonts w:ascii="Times New Roman" w:eastAsia="Times New Roman" w:hAnsi="Times New Roman" w:cs="Times New Roman"/>
          <w:sz w:val="24"/>
          <w:szCs w:val="24"/>
        </w:rPr>
        <w:t xml:space="preserve"> la vida en comunidad ya que esta permite conseguir los bienes indispensables. Así concluye el filósofo: “-Vemos, pues, siguiendo este razonamiento, cuales son los fundamentos</w:t>
      </w:r>
      <w:r>
        <w:rPr>
          <w:rFonts w:ascii="Times New Roman" w:eastAsia="Times New Roman" w:hAnsi="Times New Roman" w:cs="Times New Roman"/>
          <w:sz w:val="24"/>
          <w:szCs w:val="24"/>
        </w:rPr>
        <w:t xml:space="preserve"> de la ciudad. En realidad, se basa en nuestras necesidades.” (</w:t>
      </w:r>
      <w:r>
        <w:rPr>
          <w:rFonts w:ascii="Times New Roman" w:eastAsia="Times New Roman" w:hAnsi="Times New Roman" w:cs="Times New Roman"/>
          <w:i/>
          <w:sz w:val="24"/>
          <w:szCs w:val="24"/>
        </w:rPr>
        <w:t>Rep</w:t>
      </w:r>
      <w:r>
        <w:rPr>
          <w:rFonts w:ascii="Times New Roman" w:eastAsia="Times New Roman" w:hAnsi="Times New Roman" w:cs="Times New Roman"/>
          <w:sz w:val="24"/>
          <w:szCs w:val="24"/>
        </w:rPr>
        <w:t>.369-c)</w:t>
      </w:r>
    </w:p>
    <w:p w14:paraId="0000002B" w14:textId="77777777" w:rsidR="00D615E1" w:rsidRDefault="001E0305">
      <w:pPr>
        <w:spacing w:line="360" w:lineRule="auto"/>
        <w:ind w:right="-79"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Aquí </w:t>
      </w:r>
      <w:proofErr w:type="gramStart"/>
      <w:r>
        <w:rPr>
          <w:rFonts w:ascii="Times New Roman" w:eastAsia="Times New Roman" w:hAnsi="Times New Roman" w:cs="Times New Roman"/>
          <w:sz w:val="24"/>
          <w:szCs w:val="24"/>
        </w:rPr>
        <w:t>se  marca</w:t>
      </w:r>
      <w:proofErr w:type="gramEnd"/>
      <w:r>
        <w:rPr>
          <w:rFonts w:ascii="Times New Roman" w:eastAsia="Times New Roman" w:hAnsi="Times New Roman" w:cs="Times New Roman"/>
          <w:sz w:val="24"/>
          <w:szCs w:val="24"/>
        </w:rPr>
        <w:t xml:space="preserve"> la imposibilidad de la autosuficiencia de los individuos para satisfacer aquellas necesidades (</w:t>
      </w:r>
      <w:proofErr w:type="spellStart"/>
      <w:r>
        <w:rPr>
          <w:rFonts w:ascii="Times New Roman" w:eastAsia="Times New Roman" w:hAnsi="Times New Roman" w:cs="Times New Roman"/>
          <w:i/>
          <w:sz w:val="24"/>
          <w:szCs w:val="24"/>
        </w:rPr>
        <w:t>khreia</w:t>
      </w:r>
      <w:proofErr w:type="spellEnd"/>
      <w:r>
        <w:rPr>
          <w:rFonts w:ascii="Times New Roman" w:eastAsia="Times New Roman" w:hAnsi="Times New Roman" w:cs="Times New Roman"/>
          <w:sz w:val="24"/>
          <w:szCs w:val="24"/>
        </w:rPr>
        <w:t>) elementales, que garantizan la supervivencia como la razón funda</w:t>
      </w:r>
      <w:r>
        <w:rPr>
          <w:rFonts w:ascii="Times New Roman" w:eastAsia="Times New Roman" w:hAnsi="Times New Roman" w:cs="Times New Roman"/>
          <w:sz w:val="24"/>
          <w:szCs w:val="24"/>
        </w:rPr>
        <w:t xml:space="preserve">mental que sustenta su asociación y la fundación de la ciudad. Esto presentado como obvio </w:t>
      </w:r>
      <w:proofErr w:type="gramStart"/>
      <w:r>
        <w:rPr>
          <w:rFonts w:ascii="Times New Roman" w:eastAsia="Times New Roman" w:hAnsi="Times New Roman" w:cs="Times New Roman"/>
          <w:sz w:val="24"/>
          <w:szCs w:val="24"/>
        </w:rPr>
        <w:t>y</w:t>
      </w:r>
      <w:proofErr w:type="gramEnd"/>
      <w:r>
        <w:rPr>
          <w:rFonts w:ascii="Times New Roman" w:eastAsia="Times New Roman" w:hAnsi="Times New Roman" w:cs="Times New Roman"/>
          <w:sz w:val="24"/>
          <w:szCs w:val="24"/>
        </w:rPr>
        <w:t xml:space="preserve"> por lo tanto, poco discutido por sus jóvenes interlocutores, quienes parecieron deponer su incisiva crítica. Por tal motivo Platón avanza rápidamente y enumera cuál</w:t>
      </w:r>
      <w:r>
        <w:rPr>
          <w:rFonts w:ascii="Times New Roman" w:eastAsia="Times New Roman" w:hAnsi="Times New Roman" w:cs="Times New Roman"/>
          <w:sz w:val="24"/>
          <w:szCs w:val="24"/>
        </w:rPr>
        <w:t>es serán esas necesidades indispensables que quedan resumidas en tres: alimentación, habitación y vestido. Esta conclusión, lleva a Platón a exponer que esta ciudad necesita de un mínimo de cinco hombres abocados cada uno a la tarea específica (</w:t>
      </w:r>
      <w:r>
        <w:rPr>
          <w:rFonts w:ascii="Times New Roman" w:eastAsia="Times New Roman" w:hAnsi="Times New Roman" w:cs="Times New Roman"/>
          <w:i/>
          <w:sz w:val="24"/>
          <w:szCs w:val="24"/>
        </w:rPr>
        <w:t>Rep</w:t>
      </w:r>
      <w:r>
        <w:rPr>
          <w:rFonts w:ascii="Times New Roman" w:eastAsia="Times New Roman" w:hAnsi="Times New Roman" w:cs="Times New Roman"/>
          <w:sz w:val="24"/>
          <w:szCs w:val="24"/>
        </w:rPr>
        <w:t>. 369e - 370a)</w:t>
      </w:r>
    </w:p>
    <w:p w14:paraId="0000002C" w14:textId="227BA97D" w:rsidR="00D615E1" w:rsidRDefault="001E0305">
      <w:pPr>
        <w:spacing w:line="360" w:lineRule="auto"/>
        <w:ind w:right="-79"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 cierto es </w:t>
      </w:r>
      <w:proofErr w:type="gramStart"/>
      <w:r>
        <w:rPr>
          <w:rFonts w:ascii="Times New Roman" w:eastAsia="Times New Roman" w:hAnsi="Times New Roman" w:cs="Times New Roman"/>
          <w:sz w:val="24"/>
          <w:szCs w:val="24"/>
        </w:rPr>
        <w:t>que</w:t>
      </w:r>
      <w:proofErr w:type="gramEnd"/>
      <w:r>
        <w:rPr>
          <w:rFonts w:ascii="Times New Roman" w:eastAsia="Times New Roman" w:hAnsi="Times New Roman" w:cs="Times New Roman"/>
          <w:sz w:val="24"/>
          <w:szCs w:val="24"/>
        </w:rPr>
        <w:t xml:space="preserve"> en esta argumentación, parece que dicha primerísima y rudimentaria formación social estará compuesta por hombres varones adultos con profesiones claramente </w:t>
      </w:r>
      <w:r>
        <w:rPr>
          <w:rFonts w:ascii="Times New Roman" w:eastAsia="Times New Roman" w:hAnsi="Times New Roman" w:cs="Times New Roman"/>
          <w:sz w:val="24"/>
          <w:szCs w:val="24"/>
        </w:rPr>
        <w:lastRenderedPageBreak/>
        <w:t>delimitadas, es decir “-Una ciudad, pues, estará compuesta indispens</w:t>
      </w:r>
      <w:r>
        <w:rPr>
          <w:rFonts w:ascii="Times New Roman" w:eastAsia="Times New Roman" w:hAnsi="Times New Roman" w:cs="Times New Roman"/>
          <w:sz w:val="24"/>
          <w:szCs w:val="24"/>
        </w:rPr>
        <w:t>ablemente de cuatro o cinco hombres” (</w:t>
      </w:r>
      <w:r>
        <w:rPr>
          <w:rFonts w:ascii="Times New Roman" w:eastAsia="Times New Roman" w:hAnsi="Times New Roman" w:cs="Times New Roman"/>
          <w:i/>
          <w:sz w:val="24"/>
          <w:szCs w:val="24"/>
        </w:rPr>
        <w:t>Rep</w:t>
      </w:r>
      <w:r>
        <w:rPr>
          <w:rFonts w:ascii="Times New Roman" w:eastAsia="Times New Roman" w:hAnsi="Times New Roman" w:cs="Times New Roman"/>
          <w:sz w:val="24"/>
          <w:szCs w:val="24"/>
        </w:rPr>
        <w:t>. 369e). Sin embargo, dada la importancia que se le asigna al argumento de que cada quien se consagre de forma total a lo que le es propio (</w:t>
      </w:r>
      <w:r>
        <w:rPr>
          <w:rFonts w:ascii="Times New Roman" w:eastAsia="Times New Roman" w:hAnsi="Times New Roman" w:cs="Times New Roman"/>
          <w:i/>
          <w:sz w:val="24"/>
          <w:szCs w:val="24"/>
        </w:rPr>
        <w:t>Rep</w:t>
      </w:r>
      <w:r>
        <w:rPr>
          <w:rFonts w:ascii="Times New Roman" w:eastAsia="Times New Roman" w:hAnsi="Times New Roman" w:cs="Times New Roman"/>
          <w:sz w:val="24"/>
          <w:szCs w:val="24"/>
        </w:rPr>
        <w:t>. 370 C), rápidamente esta formación social debe verse ampliada, sumando</w:t>
      </w:r>
      <w:r>
        <w:rPr>
          <w:rFonts w:ascii="Times New Roman" w:eastAsia="Times New Roman" w:hAnsi="Times New Roman" w:cs="Times New Roman"/>
          <w:sz w:val="24"/>
          <w:szCs w:val="24"/>
        </w:rPr>
        <w:t xml:space="preserve"> </w:t>
      </w:r>
      <w:r w:rsidR="005A68A8">
        <w:rPr>
          <w:rFonts w:ascii="Times New Roman" w:eastAsia="Times New Roman" w:hAnsi="Times New Roman" w:cs="Times New Roman"/>
          <w:sz w:val="24"/>
          <w:szCs w:val="24"/>
        </w:rPr>
        <w:t>varias nuevas</w:t>
      </w:r>
      <w:r>
        <w:rPr>
          <w:rFonts w:ascii="Times New Roman" w:eastAsia="Times New Roman" w:hAnsi="Times New Roman" w:cs="Times New Roman"/>
          <w:sz w:val="24"/>
          <w:szCs w:val="24"/>
        </w:rPr>
        <w:t xml:space="preserve"> profesiones (carpinteros, herreros, artesanos). Este mismo argumento, que exige un crecimiento de la cantidad de habitantes, suscita una cascada de ampliaciones sucesivas de la ciudad ya que conseguir las herramientas de éstos requerirá de </w:t>
      </w:r>
      <w:r>
        <w:rPr>
          <w:rFonts w:ascii="Times New Roman" w:eastAsia="Times New Roman" w:hAnsi="Times New Roman" w:cs="Times New Roman"/>
          <w:sz w:val="24"/>
          <w:szCs w:val="24"/>
        </w:rPr>
        <w:t xml:space="preserve">comerciantes, estos de una producción mayor que radique y deje </w:t>
      </w:r>
      <w:r w:rsidR="005A68A8">
        <w:rPr>
          <w:rFonts w:ascii="Times New Roman" w:eastAsia="Times New Roman" w:hAnsi="Times New Roman" w:cs="Times New Roman"/>
          <w:sz w:val="24"/>
          <w:szCs w:val="24"/>
        </w:rPr>
        <w:t xml:space="preserve">un </w:t>
      </w:r>
      <w:r>
        <w:rPr>
          <w:rFonts w:ascii="Times New Roman" w:eastAsia="Times New Roman" w:hAnsi="Times New Roman" w:cs="Times New Roman"/>
          <w:sz w:val="24"/>
          <w:szCs w:val="24"/>
        </w:rPr>
        <w:t>excedente</w:t>
      </w:r>
      <w:r>
        <w:rPr>
          <w:rFonts w:ascii="Times New Roman" w:eastAsia="Times New Roman" w:hAnsi="Times New Roman" w:cs="Times New Roman"/>
          <w:sz w:val="24"/>
          <w:szCs w:val="24"/>
        </w:rPr>
        <w:t xml:space="preserve"> con la cual comerciar; una moneda que permita una distribución de los bienes y mercaderes que lo realicen; hasta obreros asalariados para realizar las tareas más ingratas (</w:t>
      </w:r>
      <w:r>
        <w:rPr>
          <w:rFonts w:ascii="Times New Roman" w:eastAsia="Times New Roman" w:hAnsi="Times New Roman" w:cs="Times New Roman"/>
          <w:i/>
          <w:sz w:val="24"/>
          <w:szCs w:val="24"/>
        </w:rPr>
        <w:t xml:space="preserve">Rep. </w:t>
      </w:r>
      <w:r>
        <w:rPr>
          <w:rFonts w:ascii="Times New Roman" w:eastAsia="Times New Roman" w:hAnsi="Times New Roman" w:cs="Times New Roman"/>
          <w:sz w:val="24"/>
          <w:szCs w:val="24"/>
        </w:rPr>
        <w:t xml:space="preserve">370a </w:t>
      </w:r>
      <w:r>
        <w:rPr>
          <w:rFonts w:ascii="Times New Roman" w:eastAsia="Times New Roman" w:hAnsi="Times New Roman" w:cs="Times New Roman"/>
          <w:sz w:val="24"/>
          <w:szCs w:val="24"/>
        </w:rPr>
        <w:t xml:space="preserve">- 371e). </w:t>
      </w:r>
    </w:p>
    <w:p w14:paraId="0000002D" w14:textId="59EA75DF" w:rsidR="00D615E1" w:rsidRDefault="001E0305">
      <w:pPr>
        <w:spacing w:line="360" w:lineRule="auto"/>
        <w:ind w:right="-79" w:firstLine="708"/>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En este sucinto desarrollo, el filósofo ateniense pasa por la fuerza de los argumentos que presenta, por la lógica y el objetivo del diálogo de proponer que una formación social de sólo cinco hombres podría satisfacer las necesidades básicas, a q</w:t>
      </w:r>
      <w:r>
        <w:rPr>
          <w:rFonts w:ascii="Times New Roman" w:eastAsia="Times New Roman" w:hAnsi="Times New Roman" w:cs="Times New Roman"/>
          <w:sz w:val="24"/>
          <w:szCs w:val="24"/>
        </w:rPr>
        <w:t xml:space="preserve">ue para ello es necesario una formación social compleja en la cual hasta existen clases sociales marcadas. Pero </w:t>
      </w:r>
      <w:proofErr w:type="gramStart"/>
      <w:r w:rsidR="005A68A8">
        <w:rPr>
          <w:rFonts w:ascii="Times New Roman" w:eastAsia="Times New Roman" w:hAnsi="Times New Roman" w:cs="Times New Roman"/>
          <w:sz w:val="24"/>
          <w:szCs w:val="24"/>
        </w:rPr>
        <w:t>que</w:t>
      </w:r>
      <w:proofErr w:type="gramEnd"/>
      <w:r>
        <w:rPr>
          <w:rFonts w:ascii="Times New Roman" w:eastAsia="Times New Roman" w:hAnsi="Times New Roman" w:cs="Times New Roman"/>
          <w:sz w:val="24"/>
          <w:szCs w:val="24"/>
        </w:rPr>
        <w:t xml:space="preserve"> sin embargo, sigue resultando </w:t>
      </w:r>
      <w:r w:rsidR="005A68A8">
        <w:rPr>
          <w:rFonts w:ascii="Times New Roman" w:eastAsia="Times New Roman" w:hAnsi="Times New Roman" w:cs="Times New Roman"/>
          <w:sz w:val="24"/>
          <w:szCs w:val="24"/>
        </w:rPr>
        <w:t>inútil</w:t>
      </w:r>
      <w:r>
        <w:rPr>
          <w:rFonts w:ascii="Times New Roman" w:eastAsia="Times New Roman" w:hAnsi="Times New Roman" w:cs="Times New Roman"/>
          <w:sz w:val="24"/>
          <w:szCs w:val="24"/>
        </w:rPr>
        <w:t xml:space="preserve"> para el objetivo que se propuso al inicio (371e). Pese a ser perfecta, autosuficiente, bien ordenada, m</w:t>
      </w:r>
      <w:r>
        <w:rPr>
          <w:rFonts w:ascii="Times New Roman" w:eastAsia="Times New Roman" w:hAnsi="Times New Roman" w:cs="Times New Roman"/>
          <w:sz w:val="24"/>
          <w:szCs w:val="24"/>
        </w:rPr>
        <w:t>esurada y sus habitantes felices esto no la convierte en una respuesta posible para el problema de la justicia.</w:t>
      </w:r>
    </w:p>
    <w:p w14:paraId="0000002E" w14:textId="37726565" w:rsidR="00D615E1" w:rsidRDefault="001E0305">
      <w:pPr>
        <w:spacing w:line="360" w:lineRule="auto"/>
        <w:ind w:right="-79"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afirmación resulta especialmente </w:t>
      </w:r>
      <w:r w:rsidR="005A68A8">
        <w:rPr>
          <w:rFonts w:ascii="Times New Roman" w:eastAsia="Times New Roman" w:hAnsi="Times New Roman" w:cs="Times New Roman"/>
          <w:sz w:val="24"/>
          <w:szCs w:val="24"/>
        </w:rPr>
        <w:t xml:space="preserve">interesante </w:t>
      </w:r>
      <w:r>
        <w:rPr>
          <w:rFonts w:ascii="Times New Roman" w:eastAsia="Times New Roman" w:hAnsi="Times New Roman" w:cs="Times New Roman"/>
          <w:sz w:val="24"/>
          <w:szCs w:val="24"/>
        </w:rPr>
        <w:t xml:space="preserve">pero </w:t>
      </w:r>
      <w:r>
        <w:rPr>
          <w:rFonts w:ascii="Times New Roman" w:eastAsia="Times New Roman" w:hAnsi="Times New Roman" w:cs="Times New Roman"/>
          <w:sz w:val="24"/>
          <w:szCs w:val="24"/>
        </w:rPr>
        <w:t>despierta</w:t>
      </w:r>
      <w:r w:rsidR="005A68A8">
        <w:rPr>
          <w:rFonts w:ascii="Times New Roman" w:eastAsia="Times New Roman" w:hAnsi="Times New Roman" w:cs="Times New Roman"/>
          <w:sz w:val="24"/>
          <w:szCs w:val="24"/>
        </w:rPr>
        <w:t xml:space="preserve"> ciertas</w:t>
      </w:r>
      <w:r>
        <w:rPr>
          <w:rFonts w:ascii="Times New Roman" w:eastAsia="Times New Roman" w:hAnsi="Times New Roman" w:cs="Times New Roman"/>
          <w:sz w:val="24"/>
          <w:szCs w:val="24"/>
        </w:rPr>
        <w:t xml:space="preserve"> dudas, ¿Cómo es posible que en esta hipotética polis sus habitantes vivan sati</w:t>
      </w:r>
      <w:r>
        <w:rPr>
          <w:rFonts w:ascii="Times New Roman" w:eastAsia="Times New Roman" w:hAnsi="Times New Roman" w:cs="Times New Roman"/>
          <w:sz w:val="24"/>
          <w:szCs w:val="24"/>
        </w:rPr>
        <w:t xml:space="preserve">sfechos, que sea </w:t>
      </w:r>
      <w:proofErr w:type="gramStart"/>
      <w:r>
        <w:rPr>
          <w:rFonts w:ascii="Times New Roman" w:eastAsia="Times New Roman" w:hAnsi="Times New Roman" w:cs="Times New Roman"/>
          <w:sz w:val="24"/>
          <w:szCs w:val="24"/>
        </w:rPr>
        <w:t>perfecta</w:t>
      </w:r>
      <w:proofErr w:type="gramEnd"/>
      <w:r>
        <w:rPr>
          <w:rFonts w:ascii="Times New Roman" w:eastAsia="Times New Roman" w:hAnsi="Times New Roman" w:cs="Times New Roman"/>
          <w:sz w:val="24"/>
          <w:szCs w:val="24"/>
        </w:rPr>
        <w:t xml:space="preserve"> pero sin embargo no sea posible encontrar en ella la justicia? Suponiendo que así sea ¿Cómo es posible que tampoco se pueda encontrar en ella la injusticia? </w:t>
      </w:r>
    </w:p>
    <w:p w14:paraId="0000002F" w14:textId="13C37D20" w:rsidR="00D615E1" w:rsidRDefault="001E0305">
      <w:pPr>
        <w:spacing w:line="360" w:lineRule="auto"/>
        <w:ind w:right="-79"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discurso sobre la llamada ciudad sana termina abruptamente antes de q</w:t>
      </w:r>
      <w:r>
        <w:rPr>
          <w:rFonts w:ascii="Times New Roman" w:eastAsia="Times New Roman" w:hAnsi="Times New Roman" w:cs="Times New Roman"/>
          <w:sz w:val="24"/>
          <w:szCs w:val="24"/>
        </w:rPr>
        <w:t>ue pueda desarrollarse mediante la interrupción de Glaucón “Si formaras una ciudad de cerdos, Sócrates ¿los cebamos de otra manera?” (</w:t>
      </w:r>
      <w:r>
        <w:rPr>
          <w:rFonts w:ascii="Times New Roman" w:eastAsia="Times New Roman" w:hAnsi="Times New Roman" w:cs="Times New Roman"/>
          <w:i/>
          <w:sz w:val="24"/>
          <w:szCs w:val="24"/>
        </w:rPr>
        <w:t xml:space="preserve">Rep. </w:t>
      </w:r>
      <w:r>
        <w:rPr>
          <w:rFonts w:ascii="Times New Roman" w:eastAsia="Times New Roman" w:hAnsi="Times New Roman" w:cs="Times New Roman"/>
          <w:sz w:val="24"/>
          <w:szCs w:val="24"/>
        </w:rPr>
        <w:t xml:space="preserve">372-d). A partir de este ataque a la primera ciudad sana, se abandona la investigación, ya que </w:t>
      </w:r>
      <w:r w:rsidR="005A68A8">
        <w:rPr>
          <w:rFonts w:ascii="Times New Roman" w:eastAsia="Times New Roman" w:hAnsi="Times New Roman" w:cs="Times New Roman"/>
          <w:sz w:val="24"/>
          <w:szCs w:val="24"/>
        </w:rPr>
        <w:t>Sócrates</w:t>
      </w:r>
      <w:r>
        <w:rPr>
          <w:rFonts w:ascii="Times New Roman" w:eastAsia="Times New Roman" w:hAnsi="Times New Roman" w:cs="Times New Roman"/>
          <w:sz w:val="24"/>
          <w:szCs w:val="24"/>
        </w:rPr>
        <w:t xml:space="preserve"> acepta que en</w:t>
      </w:r>
      <w:r>
        <w:rPr>
          <w:rFonts w:ascii="Times New Roman" w:eastAsia="Times New Roman" w:hAnsi="Times New Roman" w:cs="Times New Roman"/>
          <w:sz w:val="24"/>
          <w:szCs w:val="24"/>
        </w:rPr>
        <w:t xml:space="preserve"> esta ciudad no se encuentra el origen de la justicia o la injusticia. Siguiendo a </w:t>
      </w:r>
      <w:proofErr w:type="spellStart"/>
      <w:r>
        <w:rPr>
          <w:rFonts w:ascii="Times New Roman" w:eastAsia="Times New Roman" w:hAnsi="Times New Roman" w:cs="Times New Roman"/>
          <w:sz w:val="24"/>
          <w:szCs w:val="24"/>
        </w:rPr>
        <w:t>Illarraga</w:t>
      </w:r>
      <w:proofErr w:type="spellEnd"/>
      <w:r>
        <w:rPr>
          <w:rFonts w:ascii="Times New Roman" w:eastAsia="Times New Roman" w:hAnsi="Times New Roman" w:cs="Times New Roman"/>
          <w:sz w:val="24"/>
          <w:szCs w:val="24"/>
        </w:rPr>
        <w:t xml:space="preserve"> (2012), la interrupción de Glaucón puede entenderse como la coronación de la parodia que implica la ciudad sana, como una utopía naturalista sostenida por </w:t>
      </w:r>
      <w:proofErr w:type="spellStart"/>
      <w:r>
        <w:rPr>
          <w:rFonts w:ascii="Times New Roman" w:eastAsia="Times New Roman" w:hAnsi="Times New Roman" w:cs="Times New Roman"/>
          <w:sz w:val="24"/>
          <w:szCs w:val="24"/>
        </w:rPr>
        <w:t>Antísten</w:t>
      </w:r>
      <w:r w:rsidR="005A68A8">
        <w:rPr>
          <w:rFonts w:ascii="Times New Roman" w:eastAsia="Times New Roman" w:hAnsi="Times New Roman" w:cs="Times New Roman"/>
          <w:sz w:val="24"/>
          <w:szCs w:val="24"/>
        </w:rPr>
        <w:t>es</w:t>
      </w:r>
      <w:proofErr w:type="spellEnd"/>
      <w:r w:rsidR="005A68A8">
        <w:rPr>
          <w:rFonts w:ascii="Times New Roman" w:eastAsia="Times New Roman" w:hAnsi="Times New Roman" w:cs="Times New Roman"/>
          <w:sz w:val="24"/>
          <w:szCs w:val="24"/>
        </w:rPr>
        <w:t xml:space="preserve"> puesto que </w:t>
      </w:r>
      <w:proofErr w:type="gramStart"/>
      <w:r w:rsidR="005A68A8">
        <w:rPr>
          <w:rFonts w:ascii="Times New Roman" w:eastAsia="Times New Roman" w:hAnsi="Times New Roman" w:cs="Times New Roman"/>
          <w:sz w:val="24"/>
          <w:szCs w:val="24"/>
        </w:rPr>
        <w:t xml:space="preserve">dicha </w:t>
      </w:r>
      <w:r>
        <w:rPr>
          <w:rFonts w:ascii="Times New Roman" w:eastAsia="Times New Roman" w:hAnsi="Times New Roman" w:cs="Times New Roman"/>
          <w:sz w:val="24"/>
          <w:szCs w:val="24"/>
        </w:rPr>
        <w:t>polis</w:t>
      </w:r>
      <w:proofErr w:type="gramEnd"/>
      <w:r>
        <w:rPr>
          <w:rFonts w:ascii="Times New Roman" w:eastAsia="Times New Roman" w:hAnsi="Times New Roman" w:cs="Times New Roman"/>
          <w:sz w:val="24"/>
          <w:szCs w:val="24"/>
        </w:rPr>
        <w:t xml:space="preserve"> recuerda aquella descripta por este “</w:t>
      </w:r>
      <w:r>
        <w:rPr>
          <w:rFonts w:ascii="Times New Roman" w:eastAsia="Times New Roman" w:hAnsi="Times New Roman" w:cs="Times New Roman"/>
          <w:i/>
          <w:sz w:val="24"/>
          <w:szCs w:val="24"/>
        </w:rPr>
        <w:t>socrático menor”</w:t>
      </w:r>
      <w:r>
        <w:rPr>
          <w:rFonts w:ascii="Times New Roman" w:eastAsia="Times New Roman" w:hAnsi="Times New Roman" w:cs="Times New Roman"/>
          <w:sz w:val="24"/>
          <w:szCs w:val="24"/>
        </w:rPr>
        <w:t>. Ahora bien, aunque esta sea entendida como una burla lo cierto es que una burla no es una refutación y esto no se desarrolla en detalle.</w:t>
      </w:r>
    </w:p>
    <w:p w14:paraId="00000030" w14:textId="452B0AC3" w:rsidR="00D615E1" w:rsidRDefault="001E0305">
      <w:pPr>
        <w:spacing w:line="360" w:lineRule="auto"/>
        <w:ind w:right="-79"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La ciudad malsana por su parte parece</w:t>
      </w:r>
      <w:r>
        <w:rPr>
          <w:rFonts w:ascii="Times New Roman" w:eastAsia="Times New Roman" w:hAnsi="Times New Roman" w:cs="Times New Roman"/>
          <w:sz w:val="24"/>
          <w:szCs w:val="24"/>
        </w:rPr>
        <w:t xml:space="preserve"> un terreno más fecundo para encontrarla. El elemento que permite diferenciar una ciudad de otra es la aparición de otras necesidades, distintas de l</w:t>
      </w:r>
      <w:r w:rsidR="005A68A8">
        <w:rPr>
          <w:rFonts w:ascii="Times New Roman" w:eastAsia="Times New Roman" w:hAnsi="Times New Roman" w:cs="Times New Roman"/>
          <w:sz w:val="24"/>
          <w:szCs w:val="24"/>
        </w:rPr>
        <w:t>as primeras, las no necesarias. Sócrates</w:t>
      </w:r>
      <w:r>
        <w:rPr>
          <w:rFonts w:ascii="Times New Roman" w:eastAsia="Times New Roman" w:hAnsi="Times New Roman" w:cs="Times New Roman"/>
          <w:sz w:val="24"/>
          <w:szCs w:val="24"/>
        </w:rPr>
        <w:t xml:space="preserve"> expone que cuando aparecen estas </w:t>
      </w:r>
      <w:r>
        <w:rPr>
          <w:rFonts w:ascii="Times New Roman" w:eastAsia="Times New Roman" w:hAnsi="Times New Roman" w:cs="Times New Roman"/>
          <w:sz w:val="24"/>
          <w:szCs w:val="24"/>
        </w:rPr>
        <w:lastRenderedPageBreak/>
        <w:t>necesidades que no son indispens</w:t>
      </w:r>
      <w:r>
        <w:rPr>
          <w:rFonts w:ascii="Times New Roman" w:eastAsia="Times New Roman" w:hAnsi="Times New Roman" w:cs="Times New Roman"/>
          <w:sz w:val="24"/>
          <w:szCs w:val="24"/>
        </w:rPr>
        <w:t>ables, de las cuales no depende la supervivencia de la ciudad, es donde es posible encontrar la justicia y la injusticia. Nuevamente, parece que la fuerza del objetivo y los argumentos acelera el diálogo, puesto que ver como aparecen allí estos deseos no s</w:t>
      </w:r>
      <w:r>
        <w:rPr>
          <w:rFonts w:ascii="Times New Roman" w:eastAsia="Times New Roman" w:hAnsi="Times New Roman" w:cs="Times New Roman"/>
          <w:sz w:val="24"/>
          <w:szCs w:val="24"/>
        </w:rPr>
        <w:t>e explora. ¿Por qué aparecen estos deseos? ¿Hay forma de evitar que aparezcan? ¿Que existan implica que se desarrolle ya la injusticia? ¿Porque la diferencia es entre una ciudad sana y una malsana y no entre una ciudad justa y una injusta?</w:t>
      </w:r>
    </w:p>
    <w:p w14:paraId="00000031" w14:textId="77777777" w:rsidR="00D615E1" w:rsidRDefault="001E0305">
      <w:pPr>
        <w:spacing w:line="360" w:lineRule="auto"/>
        <w:ind w:right="-79"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aproximar u</w:t>
      </w:r>
      <w:r>
        <w:rPr>
          <w:rFonts w:ascii="Times New Roman" w:eastAsia="Times New Roman" w:hAnsi="Times New Roman" w:cs="Times New Roman"/>
          <w:sz w:val="24"/>
          <w:szCs w:val="24"/>
        </w:rPr>
        <w:t xml:space="preserve">na reflexión sobre estas problemáticas, el libro III de </w:t>
      </w:r>
      <w:r>
        <w:rPr>
          <w:rFonts w:ascii="Times New Roman" w:eastAsia="Times New Roman" w:hAnsi="Times New Roman" w:cs="Times New Roman"/>
          <w:i/>
          <w:sz w:val="24"/>
          <w:szCs w:val="24"/>
        </w:rPr>
        <w:t>Leyes</w:t>
      </w:r>
      <w:r>
        <w:rPr>
          <w:rFonts w:ascii="Times New Roman" w:eastAsia="Times New Roman" w:hAnsi="Times New Roman" w:cs="Times New Roman"/>
          <w:sz w:val="24"/>
          <w:szCs w:val="24"/>
        </w:rPr>
        <w:t xml:space="preserve"> puede sernos de utilidad. Este inicia indagando por los orígenes de la organización política, su comienzo para poder comprender cómo el desarrollo de distintas sociedades puede llevarlas a segui</w:t>
      </w:r>
      <w:r>
        <w:rPr>
          <w:rFonts w:ascii="Times New Roman" w:eastAsia="Times New Roman" w:hAnsi="Times New Roman" w:cs="Times New Roman"/>
          <w:sz w:val="24"/>
          <w:szCs w:val="24"/>
        </w:rPr>
        <w:t>r el camino de la virtud o caer en el vicio (</w:t>
      </w:r>
      <w:r>
        <w:rPr>
          <w:rFonts w:ascii="Times New Roman" w:eastAsia="Times New Roman" w:hAnsi="Times New Roman" w:cs="Times New Roman"/>
          <w:i/>
          <w:sz w:val="24"/>
          <w:szCs w:val="24"/>
        </w:rPr>
        <w:t>Leyes</w:t>
      </w:r>
      <w:r>
        <w:rPr>
          <w:rFonts w:ascii="Times New Roman" w:eastAsia="Times New Roman" w:hAnsi="Times New Roman" w:cs="Times New Roman"/>
          <w:sz w:val="24"/>
          <w:szCs w:val="24"/>
        </w:rPr>
        <w:t xml:space="preserve"> 676 a - 676 c). En estos primeros párrafos se demuestra las características particulares que tendrá el diálogo. El análisis con el que comienza Platón expone que la sociedad parte de un punto en común para</w:t>
      </w:r>
      <w:r>
        <w:rPr>
          <w:rFonts w:ascii="Times New Roman" w:eastAsia="Times New Roman" w:hAnsi="Times New Roman" w:cs="Times New Roman"/>
          <w:sz w:val="24"/>
          <w:szCs w:val="24"/>
        </w:rPr>
        <w:t xml:space="preserve"> todas las sociedades, pero se deriva a la virtud o el vicio dependerá de las circunstancias históricas donde la dimensión temporal será fundamental.</w:t>
      </w:r>
    </w:p>
    <w:p w14:paraId="00000032" w14:textId="518D7D5C" w:rsidR="00D615E1" w:rsidRDefault="001E0305">
      <w:pPr>
        <w:spacing w:line="360" w:lineRule="auto"/>
        <w:ind w:right="-79"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punto común de partida será el último de estos cataclismos cíclicos (</w:t>
      </w:r>
      <w:r>
        <w:rPr>
          <w:rFonts w:ascii="Times New Roman" w:eastAsia="Times New Roman" w:hAnsi="Times New Roman" w:cs="Times New Roman"/>
          <w:i/>
          <w:sz w:val="24"/>
          <w:szCs w:val="24"/>
        </w:rPr>
        <w:t>Leyes</w:t>
      </w:r>
      <w:r>
        <w:rPr>
          <w:rFonts w:ascii="Times New Roman" w:eastAsia="Times New Roman" w:hAnsi="Times New Roman" w:cs="Times New Roman"/>
          <w:sz w:val="24"/>
          <w:szCs w:val="24"/>
        </w:rPr>
        <w:t xml:space="preserve"> 677a) que azotan a la humani</w:t>
      </w:r>
      <w:r>
        <w:rPr>
          <w:rFonts w:ascii="Times New Roman" w:eastAsia="Times New Roman" w:hAnsi="Times New Roman" w:cs="Times New Roman"/>
          <w:sz w:val="24"/>
          <w:szCs w:val="24"/>
        </w:rPr>
        <w:t xml:space="preserve">dad y diezman la población, hasta el punto en que solo unos pocos seres humanos lo sobreviven, perdiendo estos todo tipo de conocimientos, artes y </w:t>
      </w:r>
      <w:r w:rsidR="005A68A8">
        <w:rPr>
          <w:rFonts w:ascii="Times New Roman" w:eastAsia="Times New Roman" w:hAnsi="Times New Roman" w:cs="Times New Roman"/>
          <w:sz w:val="24"/>
          <w:szCs w:val="24"/>
        </w:rPr>
        <w:t>técnicas,</w:t>
      </w:r>
      <w:r>
        <w:rPr>
          <w:rFonts w:ascii="Times New Roman" w:eastAsia="Times New Roman" w:hAnsi="Times New Roman" w:cs="Times New Roman"/>
          <w:sz w:val="24"/>
          <w:szCs w:val="24"/>
        </w:rPr>
        <w:t xml:space="preserve"> pero también de todo tipo de maldades e injusticias. </w:t>
      </w:r>
    </w:p>
    <w:p w14:paraId="00000033" w14:textId="77777777" w:rsidR="00D615E1" w:rsidRDefault="001E0305">
      <w:pPr>
        <w:spacing w:line="360" w:lineRule="auto"/>
        <w:ind w:right="-79"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sobrevivientes son caracterizados de una m</w:t>
      </w:r>
      <w:r>
        <w:rPr>
          <w:rFonts w:ascii="Times New Roman" w:eastAsia="Times New Roman" w:hAnsi="Times New Roman" w:cs="Times New Roman"/>
          <w:sz w:val="24"/>
          <w:szCs w:val="24"/>
        </w:rPr>
        <w:t>anera muy particular: “¿Pensamos acaso, querido amigo, que los hombres de entonces al desconocer las muchas cosas bellas que albergan las urbes y las muchas cosas contrarias llegaron a ser perfectos respecto de la virtud o del vicio?” (</w:t>
      </w:r>
      <w:r>
        <w:rPr>
          <w:rFonts w:ascii="Times New Roman" w:eastAsia="Times New Roman" w:hAnsi="Times New Roman" w:cs="Times New Roman"/>
          <w:i/>
          <w:sz w:val="24"/>
          <w:szCs w:val="24"/>
        </w:rPr>
        <w:t xml:space="preserve">Leyes </w:t>
      </w:r>
      <w:r>
        <w:rPr>
          <w:rFonts w:ascii="Times New Roman" w:eastAsia="Times New Roman" w:hAnsi="Times New Roman" w:cs="Times New Roman"/>
          <w:sz w:val="24"/>
          <w:szCs w:val="24"/>
        </w:rPr>
        <w:t>678b). Esta de</w:t>
      </w:r>
      <w:r>
        <w:rPr>
          <w:rFonts w:ascii="Times New Roman" w:eastAsia="Times New Roman" w:hAnsi="Times New Roman" w:cs="Times New Roman"/>
          <w:sz w:val="24"/>
          <w:szCs w:val="24"/>
        </w:rPr>
        <w:t xml:space="preserve">finición, respecto a estos hombres, es fundamental y podría ayudar a esclarecer las preguntas que surgen de </w:t>
      </w:r>
      <w:r>
        <w:rPr>
          <w:rFonts w:ascii="Times New Roman" w:eastAsia="Times New Roman" w:hAnsi="Times New Roman" w:cs="Times New Roman"/>
          <w:i/>
          <w:sz w:val="24"/>
          <w:szCs w:val="24"/>
        </w:rPr>
        <w:t>República</w:t>
      </w:r>
      <w:r>
        <w:rPr>
          <w:rFonts w:ascii="Times New Roman" w:eastAsia="Times New Roman" w:hAnsi="Times New Roman" w:cs="Times New Roman"/>
          <w:sz w:val="24"/>
          <w:szCs w:val="24"/>
        </w:rPr>
        <w:t xml:space="preserve"> en relación a las ciudades sanas.</w:t>
      </w:r>
    </w:p>
    <w:p w14:paraId="00000034" w14:textId="77777777" w:rsidR="00D615E1" w:rsidRDefault="001E0305">
      <w:pPr>
        <w:spacing w:line="360" w:lineRule="auto"/>
        <w:ind w:right="-79"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Es esa equidistancia respecto del vicio y la virtud lo que hace a estas sociedades ser inútiles para el</w:t>
      </w:r>
      <w:r>
        <w:rPr>
          <w:rFonts w:ascii="Times New Roman" w:eastAsia="Times New Roman" w:hAnsi="Times New Roman" w:cs="Times New Roman"/>
          <w:sz w:val="24"/>
          <w:szCs w:val="24"/>
        </w:rPr>
        <w:t xml:space="preserve"> análisis de la justicia. Es cierto que en ellas no se cometieron injusticias, por eso las consideraba sanas, pero esto solo era una ausencia, no una búsqueda y un ordenamiento que se atenga a la virtud. Para esclarecer este punto el siguiente pasaje resul</w:t>
      </w:r>
      <w:r>
        <w:rPr>
          <w:rFonts w:ascii="Times New Roman" w:eastAsia="Times New Roman" w:hAnsi="Times New Roman" w:cs="Times New Roman"/>
          <w:sz w:val="24"/>
          <w:szCs w:val="24"/>
        </w:rPr>
        <w:t>ta de vital importancia:</w:t>
      </w:r>
    </w:p>
    <w:p w14:paraId="00000035" w14:textId="77777777" w:rsidR="00D615E1" w:rsidRDefault="00D615E1">
      <w:pPr>
        <w:spacing w:line="360" w:lineRule="auto"/>
        <w:ind w:left="566" w:right="629" w:firstLine="141"/>
        <w:jc w:val="both"/>
        <w:rPr>
          <w:rFonts w:ascii="Times New Roman" w:eastAsia="Times New Roman" w:hAnsi="Times New Roman" w:cs="Times New Roman"/>
          <w:sz w:val="20"/>
          <w:szCs w:val="20"/>
        </w:rPr>
      </w:pPr>
    </w:p>
    <w:p w14:paraId="00000036" w14:textId="77777777" w:rsidR="00D615E1" w:rsidRDefault="001E0305">
      <w:pPr>
        <w:spacing w:line="360" w:lineRule="auto"/>
        <w:ind w:left="1133" w:right="912"/>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“En primer lugar, a causa de la soledad, se apreciaban y tenían una buena disposición entre sí; luego, no tenían que luchar por la alimentación, pues, salvo quizás para algunos al principio no escaseaba el ganado del que vivían fu</w:t>
      </w:r>
      <w:r>
        <w:rPr>
          <w:rFonts w:ascii="Times New Roman" w:eastAsia="Times New Roman" w:hAnsi="Times New Roman" w:cs="Times New Roman"/>
          <w:sz w:val="20"/>
          <w:szCs w:val="20"/>
        </w:rPr>
        <w:t xml:space="preserve">ndamentalmente en aquel </w:t>
      </w:r>
      <w:proofErr w:type="gramStart"/>
      <w:r>
        <w:rPr>
          <w:rFonts w:ascii="Times New Roman" w:eastAsia="Times New Roman" w:hAnsi="Times New Roman" w:cs="Times New Roman"/>
          <w:sz w:val="20"/>
          <w:szCs w:val="20"/>
        </w:rPr>
        <w:t>entonces.(</w:t>
      </w:r>
      <w:proofErr w:type="gramEnd"/>
      <w:r>
        <w:rPr>
          <w:rFonts w:ascii="Times New Roman" w:eastAsia="Times New Roman" w:hAnsi="Times New Roman" w:cs="Times New Roman"/>
          <w:sz w:val="20"/>
          <w:szCs w:val="20"/>
        </w:rPr>
        <w:t>…) Por eso, no eran muy pobres y, al no estar coaccionados por la pobreza, no surgen discordias entre ellos. Nunca llegaron a ser ricos los que carecieran de oro y plata, situación que entonces se daba entre aquellos. En l</w:t>
      </w:r>
      <w:r>
        <w:rPr>
          <w:rFonts w:ascii="Times New Roman" w:eastAsia="Times New Roman" w:hAnsi="Times New Roman" w:cs="Times New Roman"/>
          <w:sz w:val="20"/>
          <w:szCs w:val="20"/>
        </w:rPr>
        <w:t xml:space="preserve">a comunidad en la que no </w:t>
      </w:r>
      <w:r>
        <w:rPr>
          <w:rFonts w:ascii="Times New Roman" w:eastAsia="Times New Roman" w:hAnsi="Times New Roman" w:cs="Times New Roman"/>
          <w:sz w:val="20"/>
          <w:szCs w:val="20"/>
        </w:rPr>
        <w:lastRenderedPageBreak/>
        <w:t>habitan la riqueza ni la pobreza, pueden darse caracteres nobilísimos, pues no nacen en ella la insolencia ni la injusticia, así como tampoco los celos y las envidias. Por eso y por la ya mencionada simpleza, eran buenos.” (</w:t>
      </w:r>
      <w:r>
        <w:rPr>
          <w:rFonts w:ascii="Times New Roman" w:eastAsia="Times New Roman" w:hAnsi="Times New Roman" w:cs="Times New Roman"/>
          <w:i/>
          <w:sz w:val="20"/>
          <w:szCs w:val="20"/>
        </w:rPr>
        <w:t>Leyes</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679a-c) </w:t>
      </w:r>
    </w:p>
    <w:p w14:paraId="00000037" w14:textId="77777777" w:rsidR="00D615E1" w:rsidRDefault="00D615E1">
      <w:pPr>
        <w:spacing w:line="360" w:lineRule="auto"/>
        <w:ind w:left="566" w:right="629" w:firstLine="141"/>
        <w:jc w:val="both"/>
        <w:rPr>
          <w:rFonts w:ascii="Times New Roman" w:eastAsia="Times New Roman" w:hAnsi="Times New Roman" w:cs="Times New Roman"/>
          <w:sz w:val="20"/>
          <w:szCs w:val="20"/>
        </w:rPr>
      </w:pPr>
    </w:p>
    <w:p w14:paraId="00000038" w14:textId="548FDBF5" w:rsidR="00D615E1" w:rsidRDefault="001E030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Resulta claro, entonces, la sim</w:t>
      </w:r>
      <w:r w:rsidR="005A68A8">
        <w:rPr>
          <w:rFonts w:ascii="Times New Roman" w:eastAsia="Times New Roman" w:hAnsi="Times New Roman" w:cs="Times New Roman"/>
          <w:sz w:val="24"/>
          <w:szCs w:val="24"/>
        </w:rPr>
        <w:t>pleza en la que vivían, la cual</w:t>
      </w:r>
      <w:r>
        <w:rPr>
          <w:rFonts w:ascii="Times New Roman" w:eastAsia="Times New Roman" w:hAnsi="Times New Roman" w:cs="Times New Roman"/>
          <w:sz w:val="24"/>
          <w:szCs w:val="24"/>
        </w:rPr>
        <w:t xml:space="preserve"> impide que sean injustos. Sin embargo, carecer de injusticia no implica que este régimen sea justo ya que, al mismo tiempo carece de virtud (</w:t>
      </w:r>
      <w:proofErr w:type="spellStart"/>
      <w:r>
        <w:rPr>
          <w:rFonts w:ascii="Times New Roman" w:eastAsia="Times New Roman" w:hAnsi="Times New Roman" w:cs="Times New Roman"/>
          <w:i/>
          <w:sz w:val="24"/>
          <w:szCs w:val="24"/>
        </w:rPr>
        <w:t>areté</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Estas sociedades simples, post c</w:t>
      </w:r>
      <w:r>
        <w:rPr>
          <w:rFonts w:ascii="Times New Roman" w:eastAsia="Times New Roman" w:hAnsi="Times New Roman" w:cs="Times New Roman"/>
          <w:sz w:val="24"/>
          <w:szCs w:val="24"/>
        </w:rPr>
        <w:t xml:space="preserve">ataclismo, al carecer de injusticia no necesitan de legislación, lo cual no implica que no estén organizadas políticamente. Estas organizaciones son llamadas “señoríos” y para describirlos son comparadas con la caracterización de la </w:t>
      </w:r>
      <w:proofErr w:type="spellStart"/>
      <w:r>
        <w:rPr>
          <w:rFonts w:ascii="Times New Roman" w:eastAsia="Times New Roman" w:hAnsi="Times New Roman" w:cs="Times New Roman"/>
          <w:i/>
          <w:sz w:val="24"/>
          <w:szCs w:val="24"/>
        </w:rPr>
        <w:t>Illiada</w:t>
      </w:r>
      <w:proofErr w:type="spellEnd"/>
      <w:r>
        <w:rPr>
          <w:rFonts w:ascii="Times New Roman" w:eastAsia="Times New Roman" w:hAnsi="Times New Roman" w:cs="Times New Roman"/>
          <w:sz w:val="24"/>
          <w:szCs w:val="24"/>
        </w:rPr>
        <w:t xml:space="preserve"> de la sociedad </w:t>
      </w:r>
      <w:r>
        <w:rPr>
          <w:rFonts w:ascii="Times New Roman" w:eastAsia="Times New Roman" w:hAnsi="Times New Roman" w:cs="Times New Roman"/>
          <w:sz w:val="24"/>
          <w:szCs w:val="24"/>
        </w:rPr>
        <w:t>de los cíclopes, los cuales vivían en patriarcados familiares. “Me parece que todos llaman a la forma de organización política existente en ese tiempo señorío, la que todavía existe en muchos lugares tanto entre griegos como entre bárbaros.” (</w:t>
      </w:r>
      <w:r>
        <w:rPr>
          <w:rFonts w:ascii="Times New Roman" w:eastAsia="Times New Roman" w:hAnsi="Times New Roman" w:cs="Times New Roman"/>
          <w:i/>
          <w:sz w:val="24"/>
          <w:szCs w:val="24"/>
        </w:rPr>
        <w:t xml:space="preserve">Leyes </w:t>
      </w:r>
      <w:r>
        <w:rPr>
          <w:rFonts w:ascii="Times New Roman" w:eastAsia="Times New Roman" w:hAnsi="Times New Roman" w:cs="Times New Roman"/>
          <w:sz w:val="24"/>
          <w:szCs w:val="24"/>
        </w:rPr>
        <w:t xml:space="preserve">680b). </w:t>
      </w:r>
      <w:r>
        <w:rPr>
          <w:rFonts w:ascii="Times New Roman" w:eastAsia="Times New Roman" w:hAnsi="Times New Roman" w:cs="Times New Roman"/>
          <w:sz w:val="24"/>
          <w:szCs w:val="24"/>
        </w:rPr>
        <w:t>En este pasaje puede apreciarse, nuevamente, la falta de una perspectiva teleológica, pues reconoce la pervivencia de este modo de organización incluso en Grecia.</w:t>
      </w:r>
    </w:p>
    <w:p w14:paraId="00000039" w14:textId="0B70D0D2" w:rsidR="00D615E1" w:rsidRDefault="001E030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organización familiar es dada como natural y tampoco es explicada en el libro. Sin </w:t>
      </w:r>
      <w:r w:rsidR="005A68A8">
        <w:rPr>
          <w:rFonts w:ascii="Times New Roman" w:eastAsia="Times New Roman" w:hAnsi="Times New Roman" w:cs="Times New Roman"/>
          <w:sz w:val="24"/>
          <w:szCs w:val="24"/>
        </w:rPr>
        <w:t>embargo,</w:t>
      </w:r>
      <w:r>
        <w:rPr>
          <w:rFonts w:ascii="Times New Roman" w:eastAsia="Times New Roman" w:hAnsi="Times New Roman" w:cs="Times New Roman"/>
          <w:sz w:val="24"/>
          <w:szCs w:val="24"/>
        </w:rPr>
        <w:t xml:space="preserve"> no hay motivos para creer que esta se contradice con el fundamento social de </w:t>
      </w:r>
      <w:r>
        <w:rPr>
          <w:rFonts w:ascii="Times New Roman" w:eastAsia="Times New Roman" w:hAnsi="Times New Roman" w:cs="Times New Roman"/>
          <w:i/>
          <w:sz w:val="24"/>
          <w:szCs w:val="24"/>
        </w:rPr>
        <w:t>República</w:t>
      </w:r>
      <w:r>
        <w:rPr>
          <w:rFonts w:ascii="Times New Roman" w:eastAsia="Times New Roman" w:hAnsi="Times New Roman" w:cs="Times New Roman"/>
          <w:sz w:val="24"/>
          <w:szCs w:val="24"/>
        </w:rPr>
        <w:t>, es decir la satisfacción de las necesidades. Más aún, el señorío es la figura histórica, real y plausible que corresponde a esa primera conformación hipotética de hombres especializados para reproducir la vida (</w:t>
      </w:r>
      <w:r>
        <w:rPr>
          <w:rFonts w:ascii="Times New Roman" w:eastAsia="Times New Roman" w:hAnsi="Times New Roman" w:cs="Times New Roman"/>
          <w:i/>
          <w:sz w:val="24"/>
          <w:szCs w:val="24"/>
        </w:rPr>
        <w:t>Rep</w:t>
      </w:r>
      <w:r>
        <w:rPr>
          <w:rFonts w:ascii="Times New Roman" w:eastAsia="Times New Roman" w:hAnsi="Times New Roman" w:cs="Times New Roman"/>
          <w:sz w:val="24"/>
          <w:szCs w:val="24"/>
        </w:rPr>
        <w:t xml:space="preserve">. 370b), la familia. </w:t>
      </w:r>
    </w:p>
    <w:p w14:paraId="0000003A" w14:textId="77777777" w:rsidR="00D615E1" w:rsidRDefault="001E030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esta forma, se </w:t>
      </w:r>
      <w:r>
        <w:rPr>
          <w:rFonts w:ascii="Times New Roman" w:eastAsia="Times New Roman" w:hAnsi="Times New Roman" w:cs="Times New Roman"/>
          <w:sz w:val="24"/>
          <w:szCs w:val="24"/>
        </w:rPr>
        <w:t xml:space="preserve">ve de qué manera los diálogos más que contradecirse permiten explicar sus puntos débiles, se completan a partir de los diferentes enfoques que tiene la investigación. Tanto el concepto de simpleza como el de equidistancia del vicio y la virtud </w:t>
      </w:r>
      <w:r>
        <w:rPr>
          <w:rFonts w:ascii="Times New Roman" w:eastAsia="Times New Roman" w:hAnsi="Times New Roman" w:cs="Times New Roman"/>
          <w:i/>
          <w:sz w:val="24"/>
          <w:szCs w:val="24"/>
        </w:rPr>
        <w:t>Leyes</w:t>
      </w:r>
      <w:r>
        <w:rPr>
          <w:rFonts w:ascii="Times New Roman" w:eastAsia="Times New Roman" w:hAnsi="Times New Roman" w:cs="Times New Roman"/>
          <w:sz w:val="24"/>
          <w:szCs w:val="24"/>
        </w:rPr>
        <w:t xml:space="preserve"> ayudan</w:t>
      </w:r>
      <w:r>
        <w:rPr>
          <w:rFonts w:ascii="Times New Roman" w:eastAsia="Times New Roman" w:hAnsi="Times New Roman" w:cs="Times New Roman"/>
          <w:sz w:val="24"/>
          <w:szCs w:val="24"/>
        </w:rPr>
        <w:t xml:space="preserve"> a explicar una falencia de </w:t>
      </w:r>
      <w:r>
        <w:rPr>
          <w:rFonts w:ascii="Times New Roman" w:eastAsia="Times New Roman" w:hAnsi="Times New Roman" w:cs="Times New Roman"/>
          <w:i/>
          <w:sz w:val="24"/>
          <w:szCs w:val="24"/>
        </w:rPr>
        <w:t>República</w:t>
      </w:r>
      <w:r>
        <w:rPr>
          <w:rFonts w:ascii="Times New Roman" w:eastAsia="Times New Roman" w:hAnsi="Times New Roman" w:cs="Times New Roman"/>
          <w:sz w:val="24"/>
          <w:szCs w:val="24"/>
        </w:rPr>
        <w:t xml:space="preserve">, en cuanto a la imposibilidad de explicar porque no se investiga la justicia en la ciudad sana. Pero así también, </w:t>
      </w:r>
      <w:proofErr w:type="gramStart"/>
      <w:r>
        <w:rPr>
          <w:rFonts w:ascii="Times New Roman" w:eastAsia="Times New Roman" w:hAnsi="Times New Roman" w:cs="Times New Roman"/>
          <w:sz w:val="24"/>
          <w:szCs w:val="24"/>
        </w:rPr>
        <w:t>las necesidades básicas como fundamento social y la especialización en las tareas refuerza</w:t>
      </w:r>
      <w:proofErr w:type="gramEnd"/>
      <w:r>
        <w:rPr>
          <w:rFonts w:ascii="Times New Roman" w:eastAsia="Times New Roman" w:hAnsi="Times New Roman" w:cs="Times New Roman"/>
          <w:sz w:val="24"/>
          <w:szCs w:val="24"/>
        </w:rPr>
        <w:t xml:space="preserve"> la idea del s</w:t>
      </w:r>
      <w:r>
        <w:rPr>
          <w:rFonts w:ascii="Times New Roman" w:eastAsia="Times New Roman" w:hAnsi="Times New Roman" w:cs="Times New Roman"/>
          <w:sz w:val="24"/>
          <w:szCs w:val="24"/>
        </w:rPr>
        <w:t>eñorío como de este primer orden político con base en el clan familiar.</w:t>
      </w:r>
    </w:p>
    <w:p w14:paraId="0000003B" w14:textId="77777777" w:rsidR="00D615E1" w:rsidRDefault="00D615E1">
      <w:pPr>
        <w:spacing w:line="360" w:lineRule="auto"/>
        <w:ind w:firstLine="708"/>
        <w:jc w:val="both"/>
        <w:rPr>
          <w:rFonts w:ascii="Times New Roman" w:eastAsia="Times New Roman" w:hAnsi="Times New Roman" w:cs="Times New Roman"/>
          <w:sz w:val="24"/>
          <w:szCs w:val="24"/>
        </w:rPr>
      </w:pPr>
    </w:p>
    <w:p w14:paraId="0000003C" w14:textId="77777777" w:rsidR="00D615E1" w:rsidRDefault="001E0305">
      <w:pPr>
        <w:numPr>
          <w:ilvl w:val="0"/>
          <w:numId w:val="1"/>
        </w:num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La expansión de la ciudad, la expansión de las necesidades.</w:t>
      </w:r>
    </w:p>
    <w:p w14:paraId="0000003D" w14:textId="77777777" w:rsidR="00D615E1" w:rsidRDefault="00D615E1">
      <w:pPr>
        <w:spacing w:line="360" w:lineRule="auto"/>
        <w:ind w:firstLine="708"/>
        <w:jc w:val="both"/>
        <w:rPr>
          <w:rFonts w:ascii="Times New Roman" w:eastAsia="Times New Roman" w:hAnsi="Times New Roman" w:cs="Times New Roman"/>
          <w:sz w:val="24"/>
          <w:szCs w:val="24"/>
          <w:u w:val="single"/>
        </w:rPr>
      </w:pPr>
    </w:p>
    <w:p w14:paraId="0000003E" w14:textId="77777777" w:rsidR="00D615E1" w:rsidRDefault="001E030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Una vez que todos los interlocutores estuvieron de acuerdo en que la ciudad sana no era apta para continuar la investigación sobre la justicia, se decide indagar su contraparte: la ciudad </w:t>
      </w:r>
      <w:r>
        <w:rPr>
          <w:rFonts w:ascii="Times New Roman" w:eastAsia="Times New Roman" w:hAnsi="Times New Roman" w:cs="Times New Roman"/>
          <w:sz w:val="24"/>
          <w:szCs w:val="24"/>
        </w:rPr>
        <w:lastRenderedPageBreak/>
        <w:t xml:space="preserve">malsana. Esta es descrita, en </w:t>
      </w:r>
      <w:r>
        <w:rPr>
          <w:rFonts w:ascii="Times New Roman" w:eastAsia="Times New Roman" w:hAnsi="Times New Roman" w:cs="Times New Roman"/>
          <w:i/>
          <w:sz w:val="24"/>
          <w:szCs w:val="24"/>
        </w:rPr>
        <w:t>República,</w:t>
      </w:r>
      <w:r>
        <w:rPr>
          <w:rFonts w:ascii="Times New Roman" w:eastAsia="Times New Roman" w:hAnsi="Times New Roman" w:cs="Times New Roman"/>
          <w:sz w:val="24"/>
          <w:szCs w:val="24"/>
        </w:rPr>
        <w:t xml:space="preserve"> como aquella en la que exis</w:t>
      </w:r>
      <w:r>
        <w:rPr>
          <w:rFonts w:ascii="Times New Roman" w:eastAsia="Times New Roman" w:hAnsi="Times New Roman" w:cs="Times New Roman"/>
          <w:sz w:val="24"/>
          <w:szCs w:val="24"/>
        </w:rPr>
        <w:t>ten, se producen y circulan todos aquellos bienes que satisfacen necesidades no necesarias. Estas son expuestas detalladamente (</w:t>
      </w:r>
      <w:r>
        <w:rPr>
          <w:rFonts w:ascii="Times New Roman" w:eastAsia="Times New Roman" w:hAnsi="Times New Roman" w:cs="Times New Roman"/>
          <w:i/>
          <w:sz w:val="24"/>
          <w:szCs w:val="24"/>
        </w:rPr>
        <w:t>Rep</w:t>
      </w:r>
      <w:r>
        <w:rPr>
          <w:rFonts w:ascii="Times New Roman" w:eastAsia="Times New Roman" w:hAnsi="Times New Roman" w:cs="Times New Roman"/>
          <w:sz w:val="24"/>
          <w:szCs w:val="24"/>
        </w:rPr>
        <w:t>. 372e) y se puede encontrar elementos de los más variados: desde muebles, postres y golosinas, hasta grandes lujos como deco</w:t>
      </w:r>
      <w:r>
        <w:rPr>
          <w:rFonts w:ascii="Times New Roman" w:eastAsia="Times New Roman" w:hAnsi="Times New Roman" w:cs="Times New Roman"/>
          <w:sz w:val="24"/>
          <w:szCs w:val="24"/>
        </w:rPr>
        <w:t>raciones de oro y marfil o bienes culturales como pinturas y bordados. En términos de análisis históricos, es difícil creer que si en la gran ciudad sana existía la moneda pero que no se poseyese ningún tipo de bien cultural o de expresión artística. Es po</w:t>
      </w:r>
      <w:r>
        <w:rPr>
          <w:rFonts w:ascii="Times New Roman" w:eastAsia="Times New Roman" w:hAnsi="Times New Roman" w:cs="Times New Roman"/>
          <w:sz w:val="24"/>
          <w:szCs w:val="24"/>
        </w:rPr>
        <w:t xml:space="preserve">r ello que debe siempre recordarse que esta ciudad es atemporal, un experimento mental que sirve de herramienta para la investigación sobre la justicia. </w:t>
      </w:r>
    </w:p>
    <w:p w14:paraId="0000003F" w14:textId="77777777" w:rsidR="00D615E1" w:rsidRDefault="001E030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surgimiento de estos bienes no necesarios será fruto del surgimiento de un nuevo tipo de deseos en </w:t>
      </w:r>
      <w:r>
        <w:rPr>
          <w:rFonts w:ascii="Times New Roman" w:eastAsia="Times New Roman" w:hAnsi="Times New Roman" w:cs="Times New Roman"/>
          <w:sz w:val="24"/>
          <w:szCs w:val="24"/>
        </w:rPr>
        <w:t xml:space="preserve">los habitantes de la ciudad, los no necesarios, aquellos de cuya satisfacción no dependa la supervivencia de los habitantes. No obstante, el motivo </w:t>
      </w:r>
      <w:proofErr w:type="gramStart"/>
      <w:r>
        <w:rPr>
          <w:rFonts w:ascii="Times New Roman" w:eastAsia="Times New Roman" w:hAnsi="Times New Roman" w:cs="Times New Roman"/>
          <w:sz w:val="24"/>
          <w:szCs w:val="24"/>
        </w:rPr>
        <w:t>y  la</w:t>
      </w:r>
      <w:proofErr w:type="gramEnd"/>
      <w:r>
        <w:rPr>
          <w:rFonts w:ascii="Times New Roman" w:eastAsia="Times New Roman" w:hAnsi="Times New Roman" w:cs="Times New Roman"/>
          <w:sz w:val="24"/>
          <w:szCs w:val="24"/>
        </w:rPr>
        <w:t xml:space="preserve"> forma en que se originan estos deseos en los ciudadanos no aparece desarrollado. Solo al pasar, se men</w:t>
      </w:r>
      <w:r>
        <w:rPr>
          <w:rFonts w:ascii="Times New Roman" w:eastAsia="Times New Roman" w:hAnsi="Times New Roman" w:cs="Times New Roman"/>
          <w:sz w:val="24"/>
          <w:szCs w:val="24"/>
        </w:rPr>
        <w:t>ciona la idea de que surgirán solo por el descontento de algunos con el modo de vida simple (</w:t>
      </w:r>
      <w:r>
        <w:rPr>
          <w:rFonts w:ascii="Times New Roman" w:eastAsia="Times New Roman" w:hAnsi="Times New Roman" w:cs="Times New Roman"/>
          <w:i/>
          <w:sz w:val="24"/>
          <w:szCs w:val="24"/>
        </w:rPr>
        <w:t xml:space="preserve">Rep. </w:t>
      </w:r>
      <w:r>
        <w:rPr>
          <w:rFonts w:ascii="Times New Roman" w:eastAsia="Times New Roman" w:hAnsi="Times New Roman" w:cs="Times New Roman"/>
          <w:sz w:val="24"/>
          <w:szCs w:val="24"/>
        </w:rPr>
        <w:t xml:space="preserve">373a) que se llevaba hasta entonces, lo cual permite pensar que se estaba parodiando esta idea de una utopía </w:t>
      </w:r>
      <w:proofErr w:type="spellStart"/>
      <w:r>
        <w:rPr>
          <w:rFonts w:ascii="Times New Roman" w:eastAsia="Times New Roman" w:hAnsi="Times New Roman" w:cs="Times New Roman"/>
          <w:sz w:val="24"/>
          <w:szCs w:val="24"/>
        </w:rPr>
        <w:t>antistenica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Illarraga</w:t>
      </w:r>
      <w:proofErr w:type="spellEnd"/>
      <w:r>
        <w:rPr>
          <w:rFonts w:ascii="Times New Roman" w:eastAsia="Times New Roman" w:hAnsi="Times New Roman" w:cs="Times New Roman"/>
          <w:sz w:val="24"/>
          <w:szCs w:val="24"/>
        </w:rPr>
        <w:t>, 2012). Pero, lo cierto es</w:t>
      </w:r>
      <w:r>
        <w:rPr>
          <w:rFonts w:ascii="Times New Roman" w:eastAsia="Times New Roman" w:hAnsi="Times New Roman" w:cs="Times New Roman"/>
          <w:sz w:val="24"/>
          <w:szCs w:val="24"/>
        </w:rPr>
        <w:t xml:space="preserve"> que este punto queda sin el detallado tratamiento característico del diálogo. </w:t>
      </w:r>
    </w:p>
    <w:p w14:paraId="00000040" w14:textId="180D79DB" w:rsidR="00D615E1" w:rsidRDefault="001E030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 nuevos deseos no necesarios, que siempre demandan bienes en grandes cantidades para su satisfacción, implican una ampliación de la ciudad. Esta nueva ampliación desborda la</w:t>
      </w:r>
      <w:r>
        <w:rPr>
          <w:rFonts w:ascii="Times New Roman" w:eastAsia="Times New Roman" w:hAnsi="Times New Roman" w:cs="Times New Roman"/>
          <w:sz w:val="24"/>
          <w:szCs w:val="24"/>
        </w:rPr>
        <w:t xml:space="preserve"> capacidad de autoabastecimiento mediante la producción y el comercio que caracterizaban a la ciudad sana. De esta forma, </w:t>
      </w:r>
      <w:r w:rsidR="005A68A8">
        <w:rPr>
          <w:rFonts w:ascii="Times New Roman" w:eastAsia="Times New Roman" w:hAnsi="Times New Roman" w:cs="Times New Roman"/>
          <w:sz w:val="24"/>
          <w:szCs w:val="24"/>
        </w:rPr>
        <w:t xml:space="preserve">las </w:t>
      </w:r>
      <w:r w:rsidR="005A68A8" w:rsidRPr="005A68A8">
        <w:rPr>
          <w:rFonts w:ascii="Times New Roman" w:eastAsia="Times New Roman" w:hAnsi="Times New Roman" w:cs="Times New Roman"/>
          <w:sz w:val="24"/>
          <w:szCs w:val="24"/>
        </w:rPr>
        <w:t>ciudades</w:t>
      </w:r>
      <w:r>
        <w:rPr>
          <w:rFonts w:ascii="Times New Roman" w:eastAsia="Times New Roman" w:hAnsi="Times New Roman" w:cs="Times New Roman"/>
          <w:sz w:val="24"/>
          <w:szCs w:val="24"/>
        </w:rPr>
        <w:t xml:space="preserve"> se ve</w:t>
      </w:r>
      <w:r w:rsidR="005A68A8">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obligada</w:t>
      </w:r>
      <w:r w:rsidR="005A68A8">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 realizar la guerra (</w:t>
      </w:r>
      <w:proofErr w:type="spellStart"/>
      <w:r>
        <w:rPr>
          <w:rFonts w:ascii="Times New Roman" w:eastAsia="Times New Roman" w:hAnsi="Times New Roman" w:cs="Times New Roman"/>
          <w:i/>
          <w:sz w:val="24"/>
          <w:szCs w:val="24"/>
        </w:rPr>
        <w:t>polemos</w:t>
      </w:r>
      <w:proofErr w:type="spellEnd"/>
      <w:r>
        <w:rPr>
          <w:rFonts w:ascii="Times New Roman" w:eastAsia="Times New Roman" w:hAnsi="Times New Roman" w:cs="Times New Roman"/>
          <w:sz w:val="24"/>
          <w:szCs w:val="24"/>
        </w:rPr>
        <w:t xml:space="preserve">) a otras ciudades para satisfacer los deseos necesarios que estos nuevos y no </w:t>
      </w:r>
      <w:r>
        <w:rPr>
          <w:rFonts w:ascii="Times New Roman" w:eastAsia="Times New Roman" w:hAnsi="Times New Roman" w:cs="Times New Roman"/>
          <w:sz w:val="24"/>
          <w:szCs w:val="24"/>
        </w:rPr>
        <w:t>necesarios deseos dieron origen. Con este movimiento argumentativo Platón vincula los deseos no necesarios,</w:t>
      </w:r>
      <w:r w:rsidR="005A68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con aquellos que son fruto de ciudadanos sin mesura y autocontrol (</w:t>
      </w:r>
      <w:proofErr w:type="spellStart"/>
      <w:r>
        <w:rPr>
          <w:rFonts w:ascii="Times New Roman" w:eastAsia="Times New Roman" w:hAnsi="Times New Roman" w:cs="Times New Roman"/>
          <w:i/>
          <w:sz w:val="24"/>
          <w:szCs w:val="24"/>
        </w:rPr>
        <w:t>enkrateia</w:t>
      </w:r>
      <w:proofErr w:type="spellEnd"/>
      <w:r>
        <w:rPr>
          <w:rFonts w:ascii="Times New Roman" w:eastAsia="Times New Roman" w:hAnsi="Times New Roman" w:cs="Times New Roman"/>
          <w:sz w:val="24"/>
          <w:szCs w:val="24"/>
        </w:rPr>
        <w:t>) con la guerra a la que dan origen (</w:t>
      </w:r>
      <w:r>
        <w:rPr>
          <w:rFonts w:ascii="Times New Roman" w:eastAsia="Times New Roman" w:hAnsi="Times New Roman" w:cs="Times New Roman"/>
          <w:i/>
          <w:sz w:val="24"/>
          <w:szCs w:val="24"/>
        </w:rPr>
        <w:t xml:space="preserve">Rep. </w:t>
      </w:r>
      <w:r>
        <w:rPr>
          <w:rFonts w:ascii="Times New Roman" w:eastAsia="Times New Roman" w:hAnsi="Times New Roman" w:cs="Times New Roman"/>
          <w:sz w:val="24"/>
          <w:szCs w:val="24"/>
        </w:rPr>
        <w:t xml:space="preserve">373a-e). </w:t>
      </w:r>
    </w:p>
    <w:p w14:paraId="00000041" w14:textId="77777777" w:rsidR="00D615E1" w:rsidRDefault="001E030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Teniendo en cuenta </w:t>
      </w:r>
      <w:r>
        <w:rPr>
          <w:rFonts w:ascii="Times New Roman" w:eastAsia="Times New Roman" w:hAnsi="Times New Roman" w:cs="Times New Roman"/>
          <w:sz w:val="24"/>
          <w:szCs w:val="24"/>
        </w:rPr>
        <w:t>lo centrales que serán estos deseos no necesarios como concepto que explican la guerra, aquel flagelo terrible sobre el que dedicara tantos otros capítulos incluidos algunos centrales como el del entrenamiento de los guardianes, resulta sorprendente que su</w:t>
      </w:r>
      <w:r>
        <w:rPr>
          <w:rFonts w:ascii="Times New Roman" w:eastAsia="Times New Roman" w:hAnsi="Times New Roman" w:cs="Times New Roman"/>
          <w:sz w:val="24"/>
          <w:szCs w:val="24"/>
        </w:rPr>
        <w:t xml:space="preserve"> origen sea obviado.</w:t>
      </w:r>
    </w:p>
    <w:p w14:paraId="00000042" w14:textId="77777777" w:rsidR="00D615E1" w:rsidRDefault="001E030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Para poder resolver este problema, el desarrollo de </w:t>
      </w:r>
      <w:r>
        <w:rPr>
          <w:rFonts w:ascii="Times New Roman" w:eastAsia="Times New Roman" w:hAnsi="Times New Roman" w:cs="Times New Roman"/>
          <w:i/>
          <w:sz w:val="24"/>
          <w:szCs w:val="24"/>
        </w:rPr>
        <w:t xml:space="preserve">Leyes </w:t>
      </w:r>
      <w:r>
        <w:rPr>
          <w:rFonts w:ascii="Times New Roman" w:eastAsia="Times New Roman" w:hAnsi="Times New Roman" w:cs="Times New Roman"/>
          <w:sz w:val="24"/>
          <w:szCs w:val="24"/>
        </w:rPr>
        <w:t>III vuelve a sernos de ayuda en este punto. En este caso, al ser otra la intención del diálogo permite a Platón hacer una inversión de los argumentos. Desde esta perspectiva la</w:t>
      </w:r>
      <w:r>
        <w:rPr>
          <w:rFonts w:ascii="Times New Roman" w:eastAsia="Times New Roman" w:hAnsi="Times New Roman" w:cs="Times New Roman"/>
          <w:sz w:val="24"/>
          <w:szCs w:val="24"/>
        </w:rPr>
        <w:t xml:space="preserve"> complejización de la sociedad se da de forma más intuitiva, donde la eficacia de los sistemas sociales en la satisfacción de las </w:t>
      </w:r>
      <w:r>
        <w:rPr>
          <w:rFonts w:ascii="Times New Roman" w:eastAsia="Times New Roman" w:hAnsi="Times New Roman" w:cs="Times New Roman"/>
          <w:sz w:val="24"/>
          <w:szCs w:val="24"/>
        </w:rPr>
        <w:lastRenderedPageBreak/>
        <w:t>necesidades básicas y la paulatina recuperación de las técnicas dan lugar al crecimiento poblacional.</w:t>
      </w:r>
    </w:p>
    <w:p w14:paraId="00000043" w14:textId="77777777" w:rsidR="00D615E1" w:rsidRDefault="001E030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Aquí es donde toma impo</w:t>
      </w:r>
      <w:r>
        <w:rPr>
          <w:rFonts w:ascii="Times New Roman" w:eastAsia="Times New Roman" w:hAnsi="Times New Roman" w:cs="Times New Roman"/>
          <w:sz w:val="24"/>
          <w:szCs w:val="24"/>
        </w:rPr>
        <w:t>rtancia la dimensión temporal, puesto que sólo tras el paso de un largo tiempo es posible volver a desarrollar la agricultura que permitirá la constitución de la segunda organización política: la comunidad a partir del señorío. Estas se formarán por el cre</w:t>
      </w:r>
      <w:r>
        <w:rPr>
          <w:rFonts w:ascii="Times New Roman" w:eastAsia="Times New Roman" w:hAnsi="Times New Roman" w:cs="Times New Roman"/>
          <w:sz w:val="24"/>
          <w:szCs w:val="24"/>
        </w:rPr>
        <w:t>cimiento y unión de los clanes familiares con el objetivo de conseguir mayor seguridad de las fieras (</w:t>
      </w:r>
      <w:r>
        <w:rPr>
          <w:rFonts w:ascii="Times New Roman" w:eastAsia="Times New Roman" w:hAnsi="Times New Roman" w:cs="Times New Roman"/>
          <w:i/>
          <w:sz w:val="24"/>
          <w:szCs w:val="24"/>
        </w:rPr>
        <w:t>Leyes</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680e). Estas nuevas comunidades que vivían en grandes casas amuralladas, estaban regidas por la costumbre de cada una y gobernadas por el más ancia</w:t>
      </w:r>
      <w:r>
        <w:rPr>
          <w:rFonts w:ascii="Times New Roman" w:eastAsia="Times New Roman" w:hAnsi="Times New Roman" w:cs="Times New Roman"/>
          <w:sz w:val="24"/>
          <w:szCs w:val="24"/>
        </w:rPr>
        <w:t xml:space="preserve">no. La legislación era </w:t>
      </w:r>
      <w:proofErr w:type="spellStart"/>
      <w:r>
        <w:rPr>
          <w:rFonts w:ascii="Times New Roman" w:eastAsia="Times New Roman" w:hAnsi="Times New Roman" w:cs="Times New Roman"/>
          <w:sz w:val="24"/>
          <w:szCs w:val="24"/>
        </w:rPr>
        <w:t>inutil</w:t>
      </w:r>
      <w:proofErr w:type="spellEnd"/>
      <w:r>
        <w:rPr>
          <w:rFonts w:ascii="Times New Roman" w:eastAsia="Times New Roman" w:hAnsi="Times New Roman" w:cs="Times New Roman"/>
          <w:sz w:val="24"/>
          <w:szCs w:val="24"/>
        </w:rPr>
        <w:t xml:space="preserve"> puesto que en ellas la simpleza de su estructura social todavía imposibilitaba la injusticia.</w:t>
      </w:r>
    </w:p>
    <w:p w14:paraId="00000044" w14:textId="77777777" w:rsidR="00D615E1" w:rsidRDefault="001E030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Pero al constituirse el tercer asentamiento esta simpleza es dejada atrás. Cuando, según Platón varias de estas comunidades se reuni</w:t>
      </w:r>
      <w:r>
        <w:rPr>
          <w:rFonts w:ascii="Times New Roman" w:eastAsia="Times New Roman" w:hAnsi="Times New Roman" w:cs="Times New Roman"/>
          <w:sz w:val="24"/>
          <w:szCs w:val="24"/>
        </w:rPr>
        <w:t xml:space="preserve">eron en grandes ciudades, </w:t>
      </w:r>
      <w:proofErr w:type="gramStart"/>
      <w:r>
        <w:rPr>
          <w:rFonts w:ascii="Times New Roman" w:eastAsia="Times New Roman" w:hAnsi="Times New Roman" w:cs="Times New Roman"/>
          <w:sz w:val="24"/>
          <w:szCs w:val="24"/>
        </w:rPr>
        <w:t>al cada comunidad</w:t>
      </w:r>
      <w:proofErr w:type="gramEnd"/>
      <w:r>
        <w:rPr>
          <w:rFonts w:ascii="Times New Roman" w:eastAsia="Times New Roman" w:hAnsi="Times New Roman" w:cs="Times New Roman"/>
          <w:sz w:val="24"/>
          <w:szCs w:val="24"/>
        </w:rPr>
        <w:t xml:space="preserve"> estar mejor dispuesta para seguir las costumbres propias que las ajenas (</w:t>
      </w:r>
      <w:r>
        <w:rPr>
          <w:rFonts w:ascii="Times New Roman" w:eastAsia="Times New Roman" w:hAnsi="Times New Roman" w:cs="Times New Roman"/>
          <w:i/>
          <w:sz w:val="24"/>
          <w:szCs w:val="24"/>
        </w:rPr>
        <w:t>Leyes</w:t>
      </w:r>
      <w:r>
        <w:rPr>
          <w:rFonts w:ascii="Times New Roman" w:eastAsia="Times New Roman" w:hAnsi="Times New Roman" w:cs="Times New Roman"/>
          <w:sz w:val="24"/>
          <w:szCs w:val="24"/>
        </w:rPr>
        <w:t xml:space="preserve">, 681c) se llega por necesidad al nacimiento de legislación propiamente dicha. </w:t>
      </w:r>
    </w:p>
    <w:p w14:paraId="00000045" w14:textId="77777777" w:rsidR="00D615E1" w:rsidRDefault="00D615E1">
      <w:pPr>
        <w:spacing w:line="360" w:lineRule="auto"/>
        <w:ind w:left="1133" w:right="912"/>
        <w:jc w:val="both"/>
        <w:rPr>
          <w:rFonts w:ascii="Times New Roman" w:eastAsia="Times New Roman" w:hAnsi="Times New Roman" w:cs="Times New Roman"/>
          <w:sz w:val="20"/>
          <w:szCs w:val="20"/>
        </w:rPr>
      </w:pPr>
    </w:p>
    <w:p w14:paraId="00000046" w14:textId="77777777" w:rsidR="00D615E1" w:rsidRDefault="001E0305">
      <w:pPr>
        <w:spacing w:line="360" w:lineRule="auto"/>
        <w:ind w:left="1133" w:right="91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0"/>
          <w:szCs w:val="20"/>
        </w:rPr>
        <w:t xml:space="preserve">Ahora bien, el paso siguiente es necesariamente que </w:t>
      </w:r>
      <w:r>
        <w:rPr>
          <w:rFonts w:ascii="Times New Roman" w:eastAsia="Times New Roman" w:hAnsi="Times New Roman" w:cs="Times New Roman"/>
          <w:sz w:val="20"/>
          <w:szCs w:val="20"/>
        </w:rPr>
        <w:t>los que se han unido elijan en común a algunos de entre ellos para que, tras considerar las costumbres de todos señalen claramente a las que guían y rigen los pueblos como si fueran reyes las que más les satisfacen para el uso de la comunidad y recomienden</w:t>
      </w:r>
      <w:r>
        <w:rPr>
          <w:rFonts w:ascii="Times New Roman" w:eastAsia="Times New Roman" w:hAnsi="Times New Roman" w:cs="Times New Roman"/>
          <w:sz w:val="20"/>
          <w:szCs w:val="20"/>
        </w:rPr>
        <w:t xml:space="preserve"> su adopción.” (</w:t>
      </w:r>
      <w:r>
        <w:rPr>
          <w:rFonts w:ascii="Times New Roman" w:eastAsia="Times New Roman" w:hAnsi="Times New Roman" w:cs="Times New Roman"/>
          <w:i/>
          <w:sz w:val="20"/>
          <w:szCs w:val="20"/>
        </w:rPr>
        <w:t>Leyes</w:t>
      </w:r>
      <w:r>
        <w:rPr>
          <w:rFonts w:ascii="Times New Roman" w:eastAsia="Times New Roman" w:hAnsi="Times New Roman" w:cs="Times New Roman"/>
          <w:sz w:val="20"/>
          <w:szCs w:val="20"/>
        </w:rPr>
        <w:t>, 681c-d)</w:t>
      </w:r>
    </w:p>
    <w:p w14:paraId="00000047" w14:textId="77777777" w:rsidR="00D615E1" w:rsidRDefault="00D615E1">
      <w:pPr>
        <w:spacing w:line="360" w:lineRule="auto"/>
        <w:ind w:firstLine="708"/>
        <w:jc w:val="both"/>
        <w:rPr>
          <w:rFonts w:ascii="Times New Roman" w:eastAsia="Times New Roman" w:hAnsi="Times New Roman" w:cs="Times New Roman"/>
          <w:sz w:val="24"/>
          <w:szCs w:val="24"/>
        </w:rPr>
      </w:pPr>
    </w:p>
    <w:p w14:paraId="00000048" w14:textId="2C5F38EF" w:rsidR="00D615E1" w:rsidRDefault="005A68A8">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construcción de esta</w:t>
      </w:r>
      <w:r w:rsidR="001E0305">
        <w:rPr>
          <w:rFonts w:ascii="Times New Roman" w:eastAsia="Times New Roman" w:hAnsi="Times New Roman" w:cs="Times New Roman"/>
          <w:sz w:val="24"/>
          <w:szCs w:val="24"/>
        </w:rPr>
        <w:t xml:space="preserve"> </w:t>
      </w:r>
      <w:r w:rsidR="001E0305">
        <w:rPr>
          <w:rFonts w:ascii="Times New Roman" w:eastAsia="Times New Roman" w:hAnsi="Times New Roman" w:cs="Times New Roman"/>
          <w:sz w:val="24"/>
          <w:szCs w:val="24"/>
        </w:rPr>
        <w:t>legislación (</w:t>
      </w:r>
      <w:proofErr w:type="spellStart"/>
      <w:r w:rsidR="001E0305">
        <w:rPr>
          <w:rFonts w:ascii="Times New Roman" w:eastAsia="Times New Roman" w:hAnsi="Times New Roman" w:cs="Times New Roman"/>
          <w:i/>
          <w:sz w:val="24"/>
          <w:szCs w:val="24"/>
        </w:rPr>
        <w:t>nomothésias</w:t>
      </w:r>
      <w:proofErr w:type="spellEnd"/>
      <w:r w:rsidR="001E0305">
        <w:rPr>
          <w:rFonts w:ascii="Times New Roman" w:eastAsia="Times New Roman" w:hAnsi="Times New Roman" w:cs="Times New Roman"/>
          <w:sz w:val="24"/>
          <w:szCs w:val="24"/>
        </w:rPr>
        <w:t>)</w:t>
      </w:r>
      <w:r w:rsidRPr="005A68A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primigenia</w:t>
      </w:r>
      <w:r w:rsidR="001E0305">
        <w:rPr>
          <w:rFonts w:ascii="Times New Roman" w:eastAsia="Times New Roman" w:hAnsi="Times New Roman" w:cs="Times New Roman"/>
          <w:sz w:val="24"/>
          <w:szCs w:val="24"/>
        </w:rPr>
        <w:t xml:space="preserve"> por parte de</w:t>
      </w:r>
      <w:r>
        <w:rPr>
          <w:rFonts w:ascii="Times New Roman" w:eastAsia="Times New Roman" w:hAnsi="Times New Roman" w:cs="Times New Roman"/>
          <w:sz w:val="24"/>
          <w:szCs w:val="24"/>
        </w:rPr>
        <w:t xml:space="preserve"> los primeros</w:t>
      </w:r>
      <w:r w:rsidR="001E0305">
        <w:rPr>
          <w:rFonts w:ascii="Times New Roman" w:eastAsia="Times New Roman" w:hAnsi="Times New Roman" w:cs="Times New Roman"/>
          <w:sz w:val="24"/>
          <w:szCs w:val="24"/>
        </w:rPr>
        <w:t xml:space="preserve"> </w:t>
      </w:r>
      <w:r w:rsidR="001E0305">
        <w:rPr>
          <w:rFonts w:ascii="Times New Roman" w:eastAsia="Times New Roman" w:hAnsi="Times New Roman" w:cs="Times New Roman"/>
          <w:sz w:val="24"/>
          <w:szCs w:val="24"/>
        </w:rPr>
        <w:t>legisladores</w:t>
      </w:r>
      <w:r w:rsidR="001E0305">
        <w:rPr>
          <w:rFonts w:ascii="Times New Roman" w:eastAsia="Times New Roman" w:hAnsi="Times New Roman" w:cs="Times New Roman"/>
          <w:sz w:val="24"/>
          <w:szCs w:val="24"/>
        </w:rPr>
        <w:t>, consistirá en la selección y adaptación de ciertas costumbres de entre las que comunidades que se unieron para conformar un corpus homogéneo, coherente y racional que regirá con la fuerza de un rey (</w:t>
      </w:r>
      <w:proofErr w:type="spellStart"/>
      <w:r w:rsidR="001E0305">
        <w:rPr>
          <w:rFonts w:ascii="Times New Roman" w:eastAsia="Times New Roman" w:hAnsi="Times New Roman" w:cs="Times New Roman"/>
          <w:i/>
          <w:sz w:val="24"/>
          <w:szCs w:val="24"/>
        </w:rPr>
        <w:t>basileus</w:t>
      </w:r>
      <w:proofErr w:type="spellEnd"/>
      <w:r w:rsidR="001E0305">
        <w:rPr>
          <w:rFonts w:ascii="Times New Roman" w:eastAsia="Times New Roman" w:hAnsi="Times New Roman" w:cs="Times New Roman"/>
          <w:i/>
          <w:sz w:val="24"/>
          <w:szCs w:val="24"/>
        </w:rPr>
        <w:t>)</w:t>
      </w:r>
      <w:r w:rsidR="001E0305">
        <w:rPr>
          <w:rFonts w:ascii="Times New Roman" w:eastAsia="Times New Roman" w:hAnsi="Times New Roman" w:cs="Times New Roman"/>
          <w:sz w:val="24"/>
          <w:szCs w:val="24"/>
        </w:rPr>
        <w:t>. Este</w:t>
      </w:r>
      <w:r w:rsidR="001E0305">
        <w:rPr>
          <w:rFonts w:ascii="Times New Roman" w:eastAsia="Times New Roman" w:hAnsi="Times New Roman" w:cs="Times New Roman"/>
          <w:sz w:val="24"/>
          <w:szCs w:val="24"/>
        </w:rPr>
        <w:t xml:space="preserve"> nuevo tipo de legislación permite la transformación de estas comunidades primitivas hacia </w:t>
      </w:r>
      <w:r w:rsidR="001E0305">
        <w:rPr>
          <w:rFonts w:ascii="Times New Roman" w:eastAsia="Times New Roman" w:hAnsi="Times New Roman" w:cs="Times New Roman"/>
          <w:i/>
          <w:sz w:val="24"/>
          <w:szCs w:val="24"/>
        </w:rPr>
        <w:t>polis</w:t>
      </w:r>
      <w:r w:rsidR="001E0305">
        <w:rPr>
          <w:rFonts w:ascii="Times New Roman" w:eastAsia="Times New Roman" w:hAnsi="Times New Roman" w:cs="Times New Roman"/>
          <w:sz w:val="24"/>
          <w:szCs w:val="24"/>
        </w:rPr>
        <w:t xml:space="preserve"> propiamente puesto que implican el surgimiento de la Monarquía y la Aristocracia.</w:t>
      </w:r>
    </w:p>
    <w:p w14:paraId="00000049" w14:textId="77777777" w:rsidR="00D615E1" w:rsidRDefault="001E030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tercer tipo de sistemas políticos corresponde a las ciudades protagonist</w:t>
      </w:r>
      <w:r>
        <w:rPr>
          <w:rFonts w:ascii="Times New Roman" w:eastAsia="Times New Roman" w:hAnsi="Times New Roman" w:cs="Times New Roman"/>
          <w:sz w:val="24"/>
          <w:szCs w:val="24"/>
        </w:rPr>
        <w:t>as del ciclo Troyano (</w:t>
      </w:r>
      <w:r>
        <w:rPr>
          <w:rFonts w:ascii="Times New Roman" w:eastAsia="Times New Roman" w:hAnsi="Times New Roman" w:cs="Times New Roman"/>
          <w:i/>
          <w:sz w:val="24"/>
          <w:szCs w:val="24"/>
        </w:rPr>
        <w:t xml:space="preserve">Leyes, </w:t>
      </w:r>
      <w:r>
        <w:rPr>
          <w:rFonts w:ascii="Times New Roman" w:eastAsia="Times New Roman" w:hAnsi="Times New Roman" w:cs="Times New Roman"/>
          <w:sz w:val="24"/>
          <w:szCs w:val="24"/>
        </w:rPr>
        <w:t>682b). Para la cronología de Platón, ellas se conforman muchos siglos después de este cataclismo y su elemento distintivo es el olvido de este pasado de calamidades, ya que solo por ello habrían bajado de las montañas y constru</w:t>
      </w:r>
      <w:r>
        <w:rPr>
          <w:rFonts w:ascii="Times New Roman" w:eastAsia="Times New Roman" w:hAnsi="Times New Roman" w:cs="Times New Roman"/>
          <w:sz w:val="24"/>
          <w:szCs w:val="24"/>
        </w:rPr>
        <w:t>ido sus ciudades tan cerca de mares y ríos (</w:t>
      </w:r>
      <w:r>
        <w:rPr>
          <w:rFonts w:ascii="Times New Roman" w:eastAsia="Times New Roman" w:hAnsi="Times New Roman" w:cs="Times New Roman"/>
          <w:i/>
          <w:sz w:val="24"/>
          <w:szCs w:val="24"/>
        </w:rPr>
        <w:t>Leyes</w:t>
      </w:r>
      <w:r>
        <w:rPr>
          <w:rFonts w:ascii="Times New Roman" w:eastAsia="Times New Roman" w:hAnsi="Times New Roman" w:cs="Times New Roman"/>
          <w:sz w:val="24"/>
          <w:szCs w:val="24"/>
        </w:rPr>
        <w:t xml:space="preserve">, 682c). </w:t>
      </w:r>
    </w:p>
    <w:p w14:paraId="0000004A" w14:textId="573AE1B5" w:rsidR="00D615E1" w:rsidRDefault="001E030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Aquí el salto argumentativo vuelve a ser patente, pues al hablar del ciclo troyano se está dando por obvia la aparición de la guerra, la cual hasta ahora no era necesaria entre las comunidades </w:t>
      </w:r>
      <w:r w:rsidR="005A68A8">
        <w:rPr>
          <w:rFonts w:ascii="Times New Roman" w:eastAsia="Times New Roman" w:hAnsi="Times New Roman" w:cs="Times New Roman"/>
          <w:sz w:val="24"/>
          <w:szCs w:val="24"/>
        </w:rPr>
        <w:t>agrícolas</w:t>
      </w:r>
      <w:r>
        <w:rPr>
          <w:rFonts w:ascii="Times New Roman" w:eastAsia="Times New Roman" w:hAnsi="Times New Roman" w:cs="Times New Roman"/>
          <w:sz w:val="24"/>
          <w:szCs w:val="24"/>
        </w:rPr>
        <w:t xml:space="preserve">. La pérdida de la simpleza y la autosuficiencia que las caracterizaba por </w:t>
      </w:r>
      <w:r>
        <w:rPr>
          <w:rFonts w:ascii="Times New Roman" w:eastAsia="Times New Roman" w:hAnsi="Times New Roman" w:cs="Times New Roman"/>
          <w:sz w:val="24"/>
          <w:szCs w:val="24"/>
        </w:rPr>
        <w:lastRenderedPageBreak/>
        <w:t>las cuales no eran injustas, pero también la adquisición de la técnica perdida para la fundición de armas de guerra y el origen de esta no es tratada por Platón. Sin embargo, s</w:t>
      </w:r>
      <w:r>
        <w:rPr>
          <w:rFonts w:ascii="Times New Roman" w:eastAsia="Times New Roman" w:hAnsi="Times New Roman" w:cs="Times New Roman"/>
          <w:sz w:val="24"/>
          <w:szCs w:val="24"/>
        </w:rPr>
        <w:t>u ausencia está mediada por otro elemento que los presupone, pero que no termina de reparar su ausencia. Dice en (</w:t>
      </w:r>
      <w:r>
        <w:rPr>
          <w:rFonts w:ascii="Times New Roman" w:eastAsia="Times New Roman" w:hAnsi="Times New Roman" w:cs="Times New Roman"/>
          <w:i/>
          <w:sz w:val="24"/>
          <w:szCs w:val="24"/>
        </w:rPr>
        <w:t>Leyes</w:t>
      </w:r>
      <w:r>
        <w:rPr>
          <w:rFonts w:ascii="Times New Roman" w:eastAsia="Times New Roman" w:hAnsi="Times New Roman" w:cs="Times New Roman"/>
          <w:sz w:val="24"/>
          <w:szCs w:val="24"/>
        </w:rPr>
        <w:t>, 682c): “Otras ciudades, creo, habitaban ya en las zonas bajas, mientras aumentaba el número de humanos.”</w:t>
      </w:r>
    </w:p>
    <w:p w14:paraId="0000004B" w14:textId="77777777" w:rsidR="00D615E1" w:rsidRDefault="001E030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esta forma, los dos element</w:t>
      </w:r>
      <w:r>
        <w:rPr>
          <w:rFonts w:ascii="Times New Roman" w:eastAsia="Times New Roman" w:hAnsi="Times New Roman" w:cs="Times New Roman"/>
          <w:sz w:val="24"/>
          <w:szCs w:val="24"/>
        </w:rPr>
        <w:t xml:space="preserve">os que aporta la reconstrucción historiográfica de </w:t>
      </w:r>
      <w:r>
        <w:rPr>
          <w:rFonts w:ascii="Times New Roman" w:eastAsia="Times New Roman" w:hAnsi="Times New Roman" w:cs="Times New Roman"/>
          <w:i/>
          <w:sz w:val="24"/>
          <w:szCs w:val="24"/>
        </w:rPr>
        <w:t>Leyes</w:t>
      </w:r>
      <w:r>
        <w:rPr>
          <w:rFonts w:ascii="Times New Roman" w:eastAsia="Times New Roman" w:hAnsi="Times New Roman" w:cs="Times New Roman"/>
          <w:sz w:val="24"/>
          <w:szCs w:val="24"/>
        </w:rPr>
        <w:t xml:space="preserve">, el olvido y el crecimiento poblacional son entendidos en dimensión temporal y resultan insuficientes para explicar ciertos saltos argumentativos. </w:t>
      </w:r>
    </w:p>
    <w:p w14:paraId="0000004C" w14:textId="77777777" w:rsidR="00D615E1" w:rsidRDefault="001E03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Para poder entender las ausencias ocurridas en el d</w:t>
      </w:r>
      <w:r>
        <w:rPr>
          <w:rFonts w:ascii="Times New Roman" w:eastAsia="Times New Roman" w:hAnsi="Times New Roman" w:cs="Times New Roman"/>
          <w:sz w:val="24"/>
          <w:szCs w:val="24"/>
        </w:rPr>
        <w:t xml:space="preserve">iálogo tardío es necesario, entonces, recurrir a una lectura complementaria. En </w:t>
      </w:r>
      <w:r>
        <w:rPr>
          <w:rFonts w:ascii="Times New Roman" w:eastAsia="Times New Roman" w:hAnsi="Times New Roman" w:cs="Times New Roman"/>
          <w:i/>
          <w:sz w:val="24"/>
          <w:szCs w:val="24"/>
        </w:rPr>
        <w:t xml:space="preserve">República </w:t>
      </w:r>
      <w:r>
        <w:rPr>
          <w:rFonts w:ascii="Times New Roman" w:eastAsia="Times New Roman" w:hAnsi="Times New Roman" w:cs="Times New Roman"/>
          <w:sz w:val="24"/>
          <w:szCs w:val="24"/>
        </w:rPr>
        <w:t>está expuesto de forma clara</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el fundamento de la guerra, esta se debe a la lucha por los como consecuencia de la ruptura de la autosuficiencia. Teniendo este fundamen</w:t>
      </w:r>
      <w:r>
        <w:rPr>
          <w:rFonts w:ascii="Times New Roman" w:eastAsia="Times New Roman" w:hAnsi="Times New Roman" w:cs="Times New Roman"/>
          <w:sz w:val="24"/>
          <w:szCs w:val="24"/>
        </w:rPr>
        <w:t>to en cuenta, podemos comprender como ese pasaje a grandes ciudades legisladas implica también la necesaria aparición de la guerra. Esta era inevitable, debido a la combinación de una ruptura de la autosuficiencia fruto de crecimiento de la población, sost</w:t>
      </w:r>
      <w:r>
        <w:rPr>
          <w:rFonts w:ascii="Times New Roman" w:eastAsia="Times New Roman" w:hAnsi="Times New Roman" w:cs="Times New Roman"/>
          <w:sz w:val="24"/>
          <w:szCs w:val="24"/>
        </w:rPr>
        <w:t>enido en el tiempo gracias en la efectiva satisfacción de las necesidades básicas mediante la división del trabajo</w:t>
      </w:r>
      <w:r>
        <w:rPr>
          <w:rFonts w:ascii="Times New Roman" w:eastAsia="Times New Roman" w:hAnsi="Times New Roman" w:cs="Times New Roman"/>
          <w:sz w:val="24"/>
          <w:szCs w:val="24"/>
          <w:vertAlign w:val="superscript"/>
        </w:rPr>
        <w:footnoteReference w:id="4"/>
      </w:r>
      <w:r>
        <w:rPr>
          <w:rFonts w:ascii="Times New Roman" w:eastAsia="Times New Roman" w:hAnsi="Times New Roman" w:cs="Times New Roman"/>
          <w:sz w:val="24"/>
          <w:szCs w:val="24"/>
        </w:rPr>
        <w:t>, cuyo corolario es el olvido de ese pasado terrible del cataclismo.</w:t>
      </w:r>
    </w:p>
    <w:p w14:paraId="0000004D" w14:textId="77777777" w:rsidR="00D615E1" w:rsidRDefault="001E0305">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Pero esta lectura también permite aproximar una respuesta al problema de</w:t>
      </w:r>
      <w:r>
        <w:rPr>
          <w:rFonts w:ascii="Times New Roman" w:eastAsia="Times New Roman" w:hAnsi="Times New Roman" w:cs="Times New Roman"/>
          <w:sz w:val="24"/>
          <w:szCs w:val="24"/>
        </w:rPr>
        <w:t xml:space="preserve">l surgimiento de los deseos no necesarios en </w:t>
      </w:r>
      <w:r>
        <w:rPr>
          <w:rFonts w:ascii="Times New Roman" w:eastAsia="Times New Roman" w:hAnsi="Times New Roman" w:cs="Times New Roman"/>
          <w:i/>
          <w:sz w:val="24"/>
          <w:szCs w:val="24"/>
        </w:rPr>
        <w:t>República</w:t>
      </w:r>
      <w:r>
        <w:rPr>
          <w:rFonts w:ascii="Times New Roman" w:eastAsia="Times New Roman" w:hAnsi="Times New Roman" w:cs="Times New Roman"/>
          <w:sz w:val="24"/>
          <w:szCs w:val="24"/>
        </w:rPr>
        <w:t xml:space="preserve">. Al cambiar el objetivo del diálogo, en Leyes es posible pensar una inversión de los argumentos lo cual nos habilita una explicación mucho más convincente del origen de los deseos no necesarios. Estos </w:t>
      </w:r>
      <w:r>
        <w:rPr>
          <w:rFonts w:ascii="Times New Roman" w:eastAsia="Times New Roman" w:hAnsi="Times New Roman" w:cs="Times New Roman"/>
          <w:sz w:val="24"/>
          <w:szCs w:val="24"/>
        </w:rPr>
        <w:t>van a ser fruto de un crecimiento poblacional sostenido en el tiempo y no al revés.</w:t>
      </w:r>
    </w:p>
    <w:p w14:paraId="0000004E" w14:textId="77777777" w:rsidR="00D615E1" w:rsidRDefault="00D615E1">
      <w:pPr>
        <w:spacing w:line="360" w:lineRule="auto"/>
        <w:ind w:firstLine="708"/>
        <w:jc w:val="both"/>
        <w:rPr>
          <w:rFonts w:ascii="Times New Roman" w:eastAsia="Times New Roman" w:hAnsi="Times New Roman" w:cs="Times New Roman"/>
          <w:b/>
          <w:sz w:val="24"/>
          <w:szCs w:val="24"/>
          <w:u w:val="single"/>
        </w:rPr>
      </w:pPr>
    </w:p>
    <w:p w14:paraId="0000004F" w14:textId="77777777" w:rsidR="00D615E1" w:rsidRDefault="001E0305">
      <w:pPr>
        <w:numPr>
          <w:ilvl w:val="0"/>
          <w:numId w:val="1"/>
        </w:num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 xml:space="preserve">Conclusiones. </w:t>
      </w:r>
    </w:p>
    <w:p w14:paraId="00000050" w14:textId="77777777" w:rsidR="00D615E1" w:rsidRDefault="00D615E1">
      <w:pPr>
        <w:spacing w:line="360" w:lineRule="auto"/>
        <w:ind w:firstLine="708"/>
        <w:jc w:val="both"/>
        <w:rPr>
          <w:rFonts w:ascii="Times New Roman" w:eastAsia="Times New Roman" w:hAnsi="Times New Roman" w:cs="Times New Roman"/>
          <w:b/>
          <w:sz w:val="24"/>
          <w:szCs w:val="24"/>
          <w:u w:val="single"/>
        </w:rPr>
      </w:pPr>
    </w:p>
    <w:p w14:paraId="00000051" w14:textId="77777777" w:rsidR="00D615E1" w:rsidRDefault="001E030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Hemos visto como para pensar los diálogos platónicos no es posible dejar de lado ni los objetivos que se persiguen en ellos, de forma general. ni los conte</w:t>
      </w:r>
      <w:r>
        <w:rPr>
          <w:rFonts w:ascii="Times New Roman" w:eastAsia="Times New Roman" w:hAnsi="Times New Roman" w:cs="Times New Roman"/>
          <w:sz w:val="24"/>
          <w:szCs w:val="24"/>
        </w:rPr>
        <w:t xml:space="preserve">xtos dialógicos en los que se enmarcan estas investigaciones. Puesto que muchas de las falencias teóricas que hoy en día encontramos en ellas, muchas veces no son producto de inconsistencias o contradicciones sino. fruto de objetivos y contextos distintos </w:t>
      </w:r>
      <w:r>
        <w:rPr>
          <w:rFonts w:ascii="Times New Roman" w:eastAsia="Times New Roman" w:hAnsi="Times New Roman" w:cs="Times New Roman"/>
          <w:sz w:val="24"/>
          <w:szCs w:val="24"/>
        </w:rPr>
        <w:t>que condicionan la argumentación en el texto.</w:t>
      </w:r>
    </w:p>
    <w:p w14:paraId="00000052" w14:textId="77777777" w:rsidR="00D615E1" w:rsidRDefault="001E030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ausencia del concepto de necesidades básicas como fundamento de lo social en </w:t>
      </w:r>
      <w:r>
        <w:rPr>
          <w:rFonts w:ascii="Times New Roman" w:eastAsia="Times New Roman" w:hAnsi="Times New Roman" w:cs="Times New Roman"/>
          <w:i/>
          <w:sz w:val="24"/>
          <w:szCs w:val="24"/>
        </w:rPr>
        <w:t>Leyes</w:t>
      </w:r>
      <w:r>
        <w:rPr>
          <w:rFonts w:ascii="Times New Roman" w:eastAsia="Times New Roman" w:hAnsi="Times New Roman" w:cs="Times New Roman"/>
          <w:sz w:val="24"/>
          <w:szCs w:val="24"/>
        </w:rPr>
        <w:t xml:space="preserve"> puede verse en este sentido, pero su falta no implica recaer en contradicciones, más </w:t>
      </w:r>
      <w:proofErr w:type="spellStart"/>
      <w:r>
        <w:rPr>
          <w:rFonts w:ascii="Times New Roman" w:eastAsia="Times New Roman" w:hAnsi="Times New Roman" w:cs="Times New Roman"/>
          <w:sz w:val="24"/>
          <w:szCs w:val="24"/>
        </w:rPr>
        <w:t>aún</w:t>
      </w:r>
      <w:proofErr w:type="spellEnd"/>
      <w:r>
        <w:rPr>
          <w:rFonts w:ascii="Times New Roman" w:eastAsia="Times New Roman" w:hAnsi="Times New Roman" w:cs="Times New Roman"/>
          <w:sz w:val="24"/>
          <w:szCs w:val="24"/>
        </w:rPr>
        <w:t xml:space="preserve"> lo que </w:t>
      </w:r>
      <w:r>
        <w:rPr>
          <w:rFonts w:ascii="Times New Roman" w:eastAsia="Times New Roman" w:hAnsi="Times New Roman" w:cs="Times New Roman"/>
          <w:sz w:val="24"/>
          <w:szCs w:val="24"/>
        </w:rPr>
        <w:lastRenderedPageBreak/>
        <w:t xml:space="preserve">parece es demostrar una consistencia en la doctrina platónica debido a que este está presente en la </w:t>
      </w:r>
      <w:proofErr w:type="gramStart"/>
      <w:r>
        <w:rPr>
          <w:rFonts w:ascii="Times New Roman" w:eastAsia="Times New Roman" w:hAnsi="Times New Roman" w:cs="Times New Roman"/>
          <w:sz w:val="24"/>
          <w:szCs w:val="24"/>
        </w:rPr>
        <w:t>primer formación social</w:t>
      </w:r>
      <w:bookmarkStart w:id="1" w:name="_GoBack"/>
      <w:bookmarkEnd w:id="1"/>
      <w:r>
        <w:rPr>
          <w:rFonts w:ascii="Times New Roman" w:eastAsia="Times New Roman" w:hAnsi="Times New Roman" w:cs="Times New Roman"/>
          <w:sz w:val="24"/>
          <w:szCs w:val="24"/>
        </w:rPr>
        <w:t xml:space="preserve"> histórica</w:t>
      </w:r>
      <w:proofErr w:type="gramEnd"/>
      <w:r>
        <w:rPr>
          <w:rFonts w:ascii="Times New Roman" w:eastAsia="Times New Roman" w:hAnsi="Times New Roman" w:cs="Times New Roman"/>
          <w:sz w:val="24"/>
          <w:szCs w:val="24"/>
        </w:rPr>
        <w:t xml:space="preserve">: el señorío. En el mismo </w:t>
      </w:r>
      <w:r>
        <w:rPr>
          <w:rFonts w:ascii="Times New Roman" w:eastAsia="Times New Roman" w:hAnsi="Times New Roman" w:cs="Times New Roman"/>
          <w:sz w:val="24"/>
          <w:szCs w:val="24"/>
        </w:rPr>
        <w:t xml:space="preserve">sentido, el caso del abandono del tratamiento de la ciudad de los cerdos en </w:t>
      </w:r>
      <w:r>
        <w:rPr>
          <w:rFonts w:ascii="Times New Roman" w:eastAsia="Times New Roman" w:hAnsi="Times New Roman" w:cs="Times New Roman"/>
          <w:i/>
          <w:sz w:val="24"/>
          <w:szCs w:val="24"/>
        </w:rPr>
        <w:t xml:space="preserve">República </w:t>
      </w:r>
      <w:r>
        <w:rPr>
          <w:rFonts w:ascii="Times New Roman" w:eastAsia="Times New Roman" w:hAnsi="Times New Roman" w:cs="Times New Roman"/>
          <w:sz w:val="24"/>
          <w:szCs w:val="24"/>
        </w:rPr>
        <w:t>II, por su incapacidad para contribuir a la búsqueda de la injusticia quedaría inconcluso si no se tomarán los conceptos de simpleza y equidistancia del vicio y la virtud</w:t>
      </w:r>
      <w:r>
        <w:rPr>
          <w:rFonts w:ascii="Times New Roman" w:eastAsia="Times New Roman" w:hAnsi="Times New Roman" w:cs="Times New Roman"/>
          <w:sz w:val="24"/>
          <w:szCs w:val="24"/>
        </w:rPr>
        <w:t xml:space="preserve"> de </w:t>
      </w:r>
      <w:r>
        <w:rPr>
          <w:rFonts w:ascii="Times New Roman" w:eastAsia="Times New Roman" w:hAnsi="Times New Roman" w:cs="Times New Roman"/>
          <w:i/>
          <w:sz w:val="24"/>
          <w:szCs w:val="24"/>
        </w:rPr>
        <w:t>Leyes</w:t>
      </w:r>
      <w:r>
        <w:rPr>
          <w:rFonts w:ascii="Times New Roman" w:eastAsia="Times New Roman" w:hAnsi="Times New Roman" w:cs="Times New Roman"/>
          <w:sz w:val="24"/>
          <w:szCs w:val="24"/>
        </w:rPr>
        <w:t>.</w:t>
      </w:r>
    </w:p>
    <w:p w14:paraId="00000053" w14:textId="77777777" w:rsidR="00D615E1" w:rsidRDefault="001E0305">
      <w:pPr>
        <w:spacing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t xml:space="preserve">En un proceso similar, entender la aparición de la guerra en la tercera conformación social de </w:t>
      </w:r>
      <w:r>
        <w:rPr>
          <w:rFonts w:ascii="Times New Roman" w:eastAsia="Times New Roman" w:hAnsi="Times New Roman" w:cs="Times New Roman"/>
          <w:i/>
          <w:sz w:val="24"/>
          <w:szCs w:val="24"/>
        </w:rPr>
        <w:t>Leyes</w:t>
      </w:r>
      <w:r>
        <w:rPr>
          <w:rFonts w:ascii="Times New Roman" w:eastAsia="Times New Roman" w:hAnsi="Times New Roman" w:cs="Times New Roman"/>
          <w:sz w:val="24"/>
          <w:szCs w:val="24"/>
        </w:rPr>
        <w:t xml:space="preserve">, las ciudades homéricas, resulta complejo si no se tiene en cuenta cual entiende Platón que es el origen del concepto de </w:t>
      </w:r>
      <w:proofErr w:type="spellStart"/>
      <w:r>
        <w:rPr>
          <w:rFonts w:ascii="Times New Roman" w:eastAsia="Times New Roman" w:hAnsi="Times New Roman" w:cs="Times New Roman"/>
          <w:i/>
          <w:sz w:val="24"/>
          <w:szCs w:val="24"/>
        </w:rPr>
        <w:t>pólemos</w:t>
      </w:r>
      <w:proofErr w:type="spellEnd"/>
      <w:r>
        <w:rPr>
          <w:rFonts w:ascii="Times New Roman" w:eastAsia="Times New Roman" w:hAnsi="Times New Roman" w:cs="Times New Roman"/>
          <w:sz w:val="24"/>
          <w:szCs w:val="24"/>
        </w:rPr>
        <w:t>. De forma inve</w:t>
      </w:r>
      <w:r>
        <w:rPr>
          <w:rFonts w:ascii="Times New Roman" w:eastAsia="Times New Roman" w:hAnsi="Times New Roman" w:cs="Times New Roman"/>
          <w:sz w:val="24"/>
          <w:szCs w:val="24"/>
        </w:rPr>
        <w:t xml:space="preserve">rsa, sólo la aproximación que históricamente enmarcada del olvido y el crecimiento poblacional nos permiten invertir el argumento de </w:t>
      </w:r>
      <w:r>
        <w:rPr>
          <w:rFonts w:ascii="Times New Roman" w:eastAsia="Times New Roman" w:hAnsi="Times New Roman" w:cs="Times New Roman"/>
          <w:i/>
          <w:sz w:val="24"/>
          <w:szCs w:val="24"/>
        </w:rPr>
        <w:t>República,</w:t>
      </w:r>
      <w:r>
        <w:rPr>
          <w:rFonts w:ascii="Times New Roman" w:eastAsia="Times New Roman" w:hAnsi="Times New Roman" w:cs="Times New Roman"/>
          <w:sz w:val="24"/>
          <w:szCs w:val="24"/>
        </w:rPr>
        <w:t xml:space="preserve"> en donde los deseos innecesarios hacen crecer la población de la ciudad malsana explicando así el origen de esto</w:t>
      </w:r>
      <w:r>
        <w:rPr>
          <w:rFonts w:ascii="Times New Roman" w:eastAsia="Times New Roman" w:hAnsi="Times New Roman" w:cs="Times New Roman"/>
          <w:sz w:val="24"/>
          <w:szCs w:val="24"/>
        </w:rPr>
        <w:t>s deseos.</w:t>
      </w:r>
    </w:p>
    <w:p w14:paraId="00000054" w14:textId="77777777" w:rsidR="00D615E1" w:rsidRDefault="001E0305">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modo de conclusión, podemos decir entonces que la investigación del origen y fundamentos de las ciudades en </w:t>
      </w:r>
      <w:r>
        <w:rPr>
          <w:rFonts w:ascii="Times New Roman" w:eastAsia="Times New Roman" w:hAnsi="Times New Roman" w:cs="Times New Roman"/>
          <w:i/>
          <w:sz w:val="24"/>
          <w:szCs w:val="24"/>
        </w:rPr>
        <w:t xml:space="preserve">Leyes </w:t>
      </w:r>
      <w:r>
        <w:rPr>
          <w:rFonts w:ascii="Times New Roman" w:eastAsia="Times New Roman" w:hAnsi="Times New Roman" w:cs="Times New Roman"/>
          <w:sz w:val="24"/>
          <w:szCs w:val="24"/>
        </w:rPr>
        <w:t xml:space="preserve">y </w:t>
      </w:r>
      <w:r>
        <w:rPr>
          <w:rFonts w:ascii="Times New Roman" w:eastAsia="Times New Roman" w:hAnsi="Times New Roman" w:cs="Times New Roman"/>
          <w:i/>
          <w:sz w:val="24"/>
          <w:szCs w:val="24"/>
        </w:rPr>
        <w:t>República</w:t>
      </w:r>
      <w:r>
        <w:rPr>
          <w:rFonts w:ascii="Times New Roman" w:eastAsia="Times New Roman" w:hAnsi="Times New Roman" w:cs="Times New Roman"/>
          <w:sz w:val="24"/>
          <w:szCs w:val="24"/>
        </w:rPr>
        <w:t xml:space="preserve"> permite ver la existencia de una complementación entre ambos diálogos, más que contradicciones. Ciertos conceptos de l</w:t>
      </w:r>
      <w:r>
        <w:rPr>
          <w:rFonts w:ascii="Times New Roman" w:eastAsia="Times New Roman" w:hAnsi="Times New Roman" w:cs="Times New Roman"/>
          <w:sz w:val="24"/>
          <w:szCs w:val="24"/>
        </w:rPr>
        <w:t xml:space="preserve">a doctrina Platónica que aparecen en </w:t>
      </w:r>
      <w:r>
        <w:rPr>
          <w:rFonts w:ascii="Times New Roman" w:eastAsia="Times New Roman" w:hAnsi="Times New Roman" w:cs="Times New Roman"/>
          <w:i/>
          <w:sz w:val="24"/>
          <w:szCs w:val="24"/>
        </w:rPr>
        <w:t>República</w:t>
      </w:r>
      <w:r>
        <w:rPr>
          <w:rFonts w:ascii="Times New Roman" w:eastAsia="Times New Roman" w:hAnsi="Times New Roman" w:cs="Times New Roman"/>
          <w:sz w:val="24"/>
          <w:szCs w:val="24"/>
        </w:rPr>
        <w:t xml:space="preserve"> son útiles para repensar ciertas ausencias teóricas del diálogo tardío; mientras </w:t>
      </w:r>
      <w:proofErr w:type="gramStart"/>
      <w:r>
        <w:rPr>
          <w:rFonts w:ascii="Times New Roman" w:eastAsia="Times New Roman" w:hAnsi="Times New Roman" w:cs="Times New Roman"/>
          <w:sz w:val="24"/>
          <w:szCs w:val="24"/>
        </w:rPr>
        <w:t>que</w:t>
      </w:r>
      <w:proofErr w:type="gramEnd"/>
      <w:r>
        <w:rPr>
          <w:rFonts w:ascii="Times New Roman" w:eastAsia="Times New Roman" w:hAnsi="Times New Roman" w:cs="Times New Roman"/>
          <w:sz w:val="24"/>
          <w:szCs w:val="24"/>
        </w:rPr>
        <w:t xml:space="preserve"> de forma recíproca, el abordaje histórico extenso de </w:t>
      </w:r>
      <w:r>
        <w:rPr>
          <w:rFonts w:ascii="Times New Roman" w:eastAsia="Times New Roman" w:hAnsi="Times New Roman" w:cs="Times New Roman"/>
          <w:i/>
          <w:sz w:val="24"/>
          <w:szCs w:val="24"/>
        </w:rPr>
        <w:t xml:space="preserve">Leyes </w:t>
      </w:r>
      <w:r>
        <w:rPr>
          <w:rFonts w:ascii="Times New Roman" w:eastAsia="Times New Roman" w:hAnsi="Times New Roman" w:cs="Times New Roman"/>
          <w:sz w:val="24"/>
          <w:szCs w:val="24"/>
        </w:rPr>
        <w:t xml:space="preserve">nos habilita a reconstruir ciertas falencias de </w:t>
      </w:r>
      <w:r>
        <w:rPr>
          <w:rFonts w:ascii="Times New Roman" w:eastAsia="Times New Roman" w:hAnsi="Times New Roman" w:cs="Times New Roman"/>
          <w:i/>
          <w:sz w:val="24"/>
          <w:szCs w:val="24"/>
        </w:rPr>
        <w:t>República</w:t>
      </w:r>
      <w:r>
        <w:rPr>
          <w:rFonts w:ascii="Times New Roman" w:eastAsia="Times New Roman" w:hAnsi="Times New Roman" w:cs="Times New Roman"/>
          <w:sz w:val="24"/>
          <w:szCs w:val="24"/>
        </w:rPr>
        <w:t xml:space="preserve"> fruto d</w:t>
      </w:r>
      <w:r>
        <w:rPr>
          <w:rFonts w:ascii="Times New Roman" w:eastAsia="Times New Roman" w:hAnsi="Times New Roman" w:cs="Times New Roman"/>
          <w:sz w:val="24"/>
          <w:szCs w:val="24"/>
        </w:rPr>
        <w:t>e una investigación hipotética con un fin claro, la pregunta por la justicia.</w:t>
      </w:r>
    </w:p>
    <w:p w14:paraId="00000055" w14:textId="77777777" w:rsidR="00D615E1" w:rsidRDefault="00D615E1">
      <w:pPr>
        <w:spacing w:line="360" w:lineRule="auto"/>
        <w:ind w:firstLine="708"/>
        <w:jc w:val="both"/>
        <w:rPr>
          <w:rFonts w:ascii="Times New Roman" w:eastAsia="Times New Roman" w:hAnsi="Times New Roman" w:cs="Times New Roman"/>
          <w:sz w:val="24"/>
          <w:szCs w:val="24"/>
        </w:rPr>
      </w:pPr>
    </w:p>
    <w:p w14:paraId="00000056" w14:textId="77777777" w:rsidR="00D615E1" w:rsidRDefault="00D615E1">
      <w:pPr>
        <w:spacing w:line="360" w:lineRule="auto"/>
        <w:ind w:firstLine="708"/>
        <w:jc w:val="both"/>
        <w:rPr>
          <w:rFonts w:ascii="Times New Roman" w:eastAsia="Times New Roman" w:hAnsi="Times New Roman" w:cs="Times New Roman"/>
          <w:sz w:val="24"/>
          <w:szCs w:val="24"/>
        </w:rPr>
      </w:pPr>
    </w:p>
    <w:p w14:paraId="00000057" w14:textId="77777777" w:rsidR="00D615E1" w:rsidRDefault="001E0305">
      <w:pPr>
        <w:spacing w:line="360" w:lineRule="auto"/>
        <w:jc w:val="both"/>
        <w:rPr>
          <w:rFonts w:ascii="Times New Roman" w:eastAsia="Times New Roman" w:hAnsi="Times New Roman" w:cs="Times New Roman"/>
          <w:b/>
          <w:sz w:val="24"/>
          <w:szCs w:val="24"/>
          <w:u w:val="single"/>
        </w:rPr>
      </w:pPr>
      <w:r>
        <w:br w:type="page"/>
      </w:r>
    </w:p>
    <w:p w14:paraId="00000058" w14:textId="77777777" w:rsidR="00D615E1" w:rsidRDefault="001E0305">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Bibliografía:</w:t>
      </w:r>
    </w:p>
    <w:p w14:paraId="00000059" w14:textId="77777777" w:rsidR="00D615E1" w:rsidRDefault="00D615E1">
      <w:pPr>
        <w:spacing w:line="360" w:lineRule="auto"/>
        <w:jc w:val="both"/>
        <w:rPr>
          <w:rFonts w:ascii="Times New Roman" w:eastAsia="Times New Roman" w:hAnsi="Times New Roman" w:cs="Times New Roman"/>
        </w:rPr>
      </w:pPr>
    </w:p>
    <w:p w14:paraId="0000005A" w14:textId="77777777" w:rsidR="00D615E1" w:rsidRDefault="001E0305">
      <w:pPr>
        <w:numPr>
          <w:ilvl w:val="0"/>
          <w:numId w:val="2"/>
        </w:num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Illaraga</w:t>
      </w:r>
      <w:proofErr w:type="spellEnd"/>
      <w:r>
        <w:rPr>
          <w:rFonts w:ascii="Times New Roman" w:eastAsia="Times New Roman" w:hAnsi="Times New Roman" w:cs="Times New Roman"/>
          <w:sz w:val="24"/>
          <w:szCs w:val="24"/>
        </w:rPr>
        <w:t>, R. (2012) Utopía Ciclópea, Utopía de Cerdos. Estado, cultura y desarrollo: entre la utopía y la crítica: Actas de la I Jornadas Internacionales de Fi</w:t>
      </w:r>
      <w:r>
        <w:rPr>
          <w:rFonts w:ascii="Times New Roman" w:eastAsia="Times New Roman" w:hAnsi="Times New Roman" w:cs="Times New Roman"/>
          <w:sz w:val="24"/>
          <w:szCs w:val="24"/>
        </w:rPr>
        <w:t>losofía y Ciencias Sociales / Susana Barbosa... [</w:t>
      </w:r>
      <w:proofErr w:type="spellStart"/>
      <w:r>
        <w:rPr>
          <w:rFonts w:ascii="Times New Roman" w:eastAsia="Times New Roman" w:hAnsi="Times New Roman" w:cs="Times New Roman"/>
          <w:sz w:val="24"/>
          <w:szCs w:val="24"/>
        </w:rPr>
        <w:t>et.al</w:t>
      </w:r>
      <w:proofErr w:type="spellEnd"/>
      <w:r>
        <w:rPr>
          <w:rFonts w:ascii="Times New Roman" w:eastAsia="Times New Roman" w:hAnsi="Times New Roman" w:cs="Times New Roman"/>
          <w:sz w:val="24"/>
          <w:szCs w:val="24"/>
        </w:rPr>
        <w:t xml:space="preserve">.]; compilado por Lucas Emmanuel </w:t>
      </w:r>
      <w:proofErr w:type="spellStart"/>
      <w:r>
        <w:rPr>
          <w:rFonts w:ascii="Times New Roman" w:eastAsia="Times New Roman" w:hAnsi="Times New Roman" w:cs="Times New Roman"/>
          <w:sz w:val="24"/>
          <w:szCs w:val="24"/>
        </w:rPr>
        <w:t>Misseri</w:t>
      </w:r>
      <w:proofErr w:type="spellEnd"/>
      <w:r>
        <w:rPr>
          <w:rFonts w:ascii="Times New Roman" w:eastAsia="Times New Roman" w:hAnsi="Times New Roman" w:cs="Times New Roman"/>
          <w:sz w:val="24"/>
          <w:szCs w:val="24"/>
        </w:rPr>
        <w:t>. - 1ª ed. - Mar del Plata: Universidad Nacional de Mar del Plata</w:t>
      </w:r>
    </w:p>
    <w:p w14:paraId="0000005B" w14:textId="77777777" w:rsidR="00D615E1" w:rsidRDefault="001E0305">
      <w:pPr>
        <w:numPr>
          <w:ilvl w:val="0"/>
          <w:numId w:val="2"/>
        </w:num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Lisi</w:t>
      </w:r>
      <w:proofErr w:type="spellEnd"/>
      <w:r>
        <w:rPr>
          <w:rFonts w:ascii="Times New Roman" w:eastAsia="Times New Roman" w:hAnsi="Times New Roman" w:cs="Times New Roman"/>
          <w:sz w:val="24"/>
          <w:szCs w:val="24"/>
        </w:rPr>
        <w:t xml:space="preserve">, F. (1982). </w:t>
      </w:r>
      <w:proofErr w:type="spellStart"/>
      <w:r>
        <w:rPr>
          <w:rFonts w:ascii="Times New Roman" w:eastAsia="Times New Roman" w:hAnsi="Times New Roman" w:cs="Times New Roman"/>
          <w:sz w:val="24"/>
          <w:szCs w:val="24"/>
        </w:rPr>
        <w:t>Dialogos</w:t>
      </w:r>
      <w:proofErr w:type="spellEnd"/>
      <w:r>
        <w:rPr>
          <w:rFonts w:ascii="Times New Roman" w:eastAsia="Times New Roman" w:hAnsi="Times New Roman" w:cs="Times New Roman"/>
          <w:sz w:val="24"/>
          <w:szCs w:val="24"/>
        </w:rPr>
        <w:t xml:space="preserve"> VII </w:t>
      </w:r>
      <w:r>
        <w:rPr>
          <w:rFonts w:ascii="Times New Roman" w:eastAsia="Times New Roman" w:hAnsi="Times New Roman" w:cs="Times New Roman"/>
          <w:i/>
          <w:sz w:val="24"/>
          <w:szCs w:val="24"/>
        </w:rPr>
        <w:t>Leyes (libros I-V)</w:t>
      </w:r>
      <w:r>
        <w:rPr>
          <w:rFonts w:ascii="Times New Roman" w:eastAsia="Times New Roman" w:hAnsi="Times New Roman" w:cs="Times New Roman"/>
          <w:sz w:val="24"/>
          <w:szCs w:val="24"/>
        </w:rPr>
        <w:t>. Barcelona: Gredos Editorial SA</w:t>
      </w:r>
    </w:p>
    <w:p w14:paraId="0000005C" w14:textId="77777777" w:rsidR="00D615E1" w:rsidRDefault="001E0305">
      <w:pPr>
        <w:numPr>
          <w:ilvl w:val="0"/>
          <w:numId w:val="2"/>
        </w:num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Royce Moore K. </w:t>
      </w:r>
      <w:r>
        <w:rPr>
          <w:rFonts w:ascii="Times New Roman" w:eastAsia="Times New Roman" w:hAnsi="Times New Roman" w:cs="Times New Roman"/>
          <w:sz w:val="24"/>
          <w:szCs w:val="24"/>
        </w:rPr>
        <w:t xml:space="preserve">(2012) Plato, </w:t>
      </w:r>
      <w:proofErr w:type="spellStart"/>
      <w:r>
        <w:rPr>
          <w:rFonts w:ascii="Times New Roman" w:eastAsia="Times New Roman" w:hAnsi="Times New Roman" w:cs="Times New Roman"/>
          <w:sz w:val="24"/>
          <w:szCs w:val="24"/>
        </w:rPr>
        <w:t>Politics</w:t>
      </w:r>
      <w:proofErr w:type="spellEnd"/>
      <w:r>
        <w:rPr>
          <w:rFonts w:ascii="Times New Roman" w:eastAsia="Times New Roman" w:hAnsi="Times New Roman" w:cs="Times New Roman"/>
          <w:sz w:val="24"/>
          <w:szCs w:val="24"/>
        </w:rPr>
        <w:t xml:space="preserve"> and a </w:t>
      </w:r>
      <w:proofErr w:type="spellStart"/>
      <w:r>
        <w:rPr>
          <w:rFonts w:ascii="Times New Roman" w:eastAsia="Times New Roman" w:hAnsi="Times New Roman" w:cs="Times New Roman"/>
          <w:sz w:val="24"/>
          <w:szCs w:val="24"/>
        </w:rPr>
        <w:t>Practical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Utopia</w:t>
      </w:r>
      <w:proofErr w:type="spellEnd"/>
      <w:r>
        <w:rPr>
          <w:rFonts w:ascii="Times New Roman" w:eastAsia="Times New Roman" w:hAnsi="Times New Roman" w:cs="Times New Roman"/>
          <w:sz w:val="24"/>
          <w:szCs w:val="24"/>
        </w:rPr>
        <w:t xml:space="preserve"> Social </w:t>
      </w:r>
      <w:proofErr w:type="spellStart"/>
      <w:r>
        <w:rPr>
          <w:rFonts w:ascii="Times New Roman" w:eastAsia="Times New Roman" w:hAnsi="Times New Roman" w:cs="Times New Roman"/>
          <w:sz w:val="24"/>
          <w:szCs w:val="24"/>
        </w:rPr>
        <w:t>Constructivism</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Civic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Planning</w:t>
      </w:r>
      <w:proofErr w:type="spellEnd"/>
      <w:r>
        <w:rPr>
          <w:rFonts w:ascii="Times New Roman" w:eastAsia="Times New Roman" w:hAnsi="Times New Roman" w:cs="Times New Roman"/>
          <w:sz w:val="24"/>
          <w:szCs w:val="24"/>
        </w:rPr>
        <w:t xml:space="preserve"> in </w:t>
      </w:r>
      <w:proofErr w:type="spellStart"/>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Laws</w:t>
      </w:r>
      <w:proofErr w:type="spellEnd"/>
      <w:r>
        <w:rPr>
          <w:rFonts w:ascii="Times New Roman" w:eastAsia="Times New Roman" w:hAnsi="Times New Roman" w:cs="Times New Roman"/>
          <w:sz w:val="24"/>
          <w:szCs w:val="24"/>
        </w:rPr>
        <w:t xml:space="preserve">. New York:  Continuum International Publishing </w:t>
      </w:r>
      <w:proofErr w:type="spellStart"/>
      <w:r>
        <w:rPr>
          <w:rFonts w:ascii="Times New Roman" w:eastAsia="Times New Roman" w:hAnsi="Times New Roman" w:cs="Times New Roman"/>
          <w:sz w:val="24"/>
          <w:szCs w:val="24"/>
        </w:rPr>
        <w:t>Group</w:t>
      </w:r>
      <w:proofErr w:type="spellEnd"/>
      <w:r>
        <w:rPr>
          <w:rFonts w:ascii="Times New Roman" w:eastAsia="Times New Roman" w:hAnsi="Times New Roman" w:cs="Times New Roman"/>
          <w:sz w:val="24"/>
          <w:szCs w:val="24"/>
        </w:rPr>
        <w:t>.</w:t>
      </w:r>
    </w:p>
    <w:p w14:paraId="0000005D" w14:textId="77777777" w:rsidR="00D615E1" w:rsidRDefault="001E0305">
      <w:pPr>
        <w:numPr>
          <w:ilvl w:val="0"/>
          <w:numId w:val="2"/>
        </w:num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Pérez, E. A. (1999). Innovación y continuidad en las “</w:t>
      </w:r>
      <w:r>
        <w:rPr>
          <w:rFonts w:ascii="Times New Roman" w:eastAsia="Times New Roman" w:hAnsi="Times New Roman" w:cs="Times New Roman"/>
          <w:i/>
          <w:sz w:val="24"/>
          <w:szCs w:val="24"/>
        </w:rPr>
        <w:t>Leyes</w:t>
      </w:r>
      <w:r>
        <w:rPr>
          <w:rFonts w:ascii="Times New Roman" w:eastAsia="Times New Roman" w:hAnsi="Times New Roman" w:cs="Times New Roman"/>
          <w:sz w:val="24"/>
          <w:szCs w:val="24"/>
        </w:rPr>
        <w:t>” de Platón. I Congreso internacional de pen</w:t>
      </w:r>
      <w:r>
        <w:rPr>
          <w:rFonts w:ascii="Times New Roman" w:eastAsia="Times New Roman" w:hAnsi="Times New Roman" w:cs="Times New Roman"/>
          <w:sz w:val="24"/>
          <w:szCs w:val="24"/>
        </w:rPr>
        <w:t xml:space="preserve">samiento clásico. </w:t>
      </w:r>
      <w:proofErr w:type="spellStart"/>
      <w:r>
        <w:rPr>
          <w:rFonts w:ascii="Times New Roman" w:eastAsia="Times New Roman" w:hAnsi="Times New Roman" w:cs="Times New Roman"/>
          <w:i/>
          <w:sz w:val="24"/>
          <w:szCs w:val="24"/>
        </w:rPr>
        <w:t>Méthexis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12</w:t>
      </w:r>
      <w:r>
        <w:rPr>
          <w:rFonts w:ascii="Times New Roman" w:eastAsia="Times New Roman" w:hAnsi="Times New Roman" w:cs="Times New Roman"/>
          <w:sz w:val="24"/>
          <w:szCs w:val="24"/>
        </w:rPr>
        <w:t>, 113–119.</w:t>
      </w:r>
    </w:p>
    <w:p w14:paraId="0000005E" w14:textId="77777777" w:rsidR="00D615E1" w:rsidRDefault="001E0305">
      <w:pPr>
        <w:numPr>
          <w:ilvl w:val="0"/>
          <w:numId w:val="2"/>
        </w:numPr>
        <w:spacing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Vanhoutte</w:t>
      </w:r>
      <w:proofErr w:type="spellEnd"/>
      <w:r>
        <w:rPr>
          <w:rFonts w:ascii="Times New Roman" w:eastAsia="Times New Roman" w:hAnsi="Times New Roman" w:cs="Times New Roman"/>
          <w:sz w:val="24"/>
          <w:szCs w:val="24"/>
        </w:rPr>
        <w:t xml:space="preserve">, M. (1954) La filosofía política de Platón en las </w:t>
      </w:r>
      <w:r>
        <w:rPr>
          <w:rFonts w:ascii="Times New Roman" w:eastAsia="Times New Roman" w:hAnsi="Times New Roman" w:cs="Times New Roman"/>
          <w:i/>
          <w:sz w:val="24"/>
          <w:szCs w:val="24"/>
        </w:rPr>
        <w:t>Leyes</w:t>
      </w:r>
      <w:r>
        <w:rPr>
          <w:rFonts w:ascii="Times New Roman" w:eastAsia="Times New Roman" w:hAnsi="Times New Roman" w:cs="Times New Roman"/>
          <w:sz w:val="24"/>
          <w:szCs w:val="24"/>
        </w:rPr>
        <w:t xml:space="preserve">. Lovaina: </w:t>
      </w:r>
      <w:proofErr w:type="spellStart"/>
      <w:r>
        <w:rPr>
          <w:rFonts w:ascii="Times New Roman" w:eastAsia="Times New Roman" w:hAnsi="Times New Roman" w:cs="Times New Roman"/>
          <w:sz w:val="24"/>
          <w:szCs w:val="24"/>
        </w:rPr>
        <w:t>Bibliothèque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Philosophique</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Louvain</w:t>
      </w:r>
      <w:proofErr w:type="spellEnd"/>
      <w:r>
        <w:rPr>
          <w:rFonts w:ascii="Times New Roman" w:eastAsia="Times New Roman" w:hAnsi="Times New Roman" w:cs="Times New Roman"/>
          <w:sz w:val="24"/>
          <w:szCs w:val="24"/>
        </w:rPr>
        <w:t xml:space="preserve"> 14.</w:t>
      </w:r>
    </w:p>
    <w:p w14:paraId="0000005F" w14:textId="77777777" w:rsidR="00D615E1" w:rsidRDefault="00D615E1">
      <w:pPr>
        <w:spacing w:line="360" w:lineRule="auto"/>
        <w:ind w:left="720"/>
        <w:jc w:val="both"/>
        <w:rPr>
          <w:rFonts w:ascii="Times New Roman" w:eastAsia="Times New Roman" w:hAnsi="Times New Roman" w:cs="Times New Roman"/>
          <w:sz w:val="24"/>
          <w:szCs w:val="24"/>
        </w:rPr>
      </w:pPr>
    </w:p>
    <w:sectPr w:rsidR="00D615E1">
      <w:headerReference w:type="default" r:id="rId8"/>
      <w:footerReference w:type="default" r:id="rId9"/>
      <w:footerReference w:type="first" r:id="rId10"/>
      <w:pgSz w:w="11909" w:h="16834"/>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8AD3E" w14:textId="77777777" w:rsidR="001E0305" w:rsidRDefault="001E0305">
      <w:pPr>
        <w:spacing w:line="240" w:lineRule="auto"/>
      </w:pPr>
      <w:r>
        <w:separator/>
      </w:r>
    </w:p>
  </w:endnote>
  <w:endnote w:type="continuationSeparator" w:id="0">
    <w:p w14:paraId="37421B49" w14:textId="77777777" w:rsidR="001E0305" w:rsidRDefault="001E03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1" w14:textId="191190D5" w:rsidR="00D615E1" w:rsidRDefault="001E0305">
    <w:pPr>
      <w:jc w:val="right"/>
    </w:pPr>
    <w:r>
      <w:fldChar w:fldCharType="begin"/>
    </w:r>
    <w:r>
      <w:instrText>PAGE</w:instrText>
    </w:r>
    <w:r w:rsidR="005A68A8">
      <w:fldChar w:fldCharType="separate"/>
    </w:r>
    <w:r w:rsidR="005A68A8">
      <w:rPr>
        <w:noProof/>
      </w:rPr>
      <w:t>12</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0" w14:textId="77777777" w:rsidR="00D615E1" w:rsidRDefault="00D615E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B0202E" w14:textId="77777777" w:rsidR="001E0305" w:rsidRDefault="001E0305">
      <w:pPr>
        <w:spacing w:line="240" w:lineRule="auto"/>
      </w:pPr>
      <w:r>
        <w:separator/>
      </w:r>
    </w:p>
  </w:footnote>
  <w:footnote w:type="continuationSeparator" w:id="0">
    <w:p w14:paraId="6F564C6B" w14:textId="77777777" w:rsidR="001E0305" w:rsidRDefault="001E0305">
      <w:pPr>
        <w:spacing w:line="240" w:lineRule="auto"/>
      </w:pPr>
      <w:r>
        <w:continuationSeparator/>
      </w:r>
    </w:p>
  </w:footnote>
  <w:footnote w:id="1">
    <w:p w14:paraId="00000068" w14:textId="77777777" w:rsidR="00D615E1" w:rsidRDefault="001E0305">
      <w:pPr>
        <w:spacing w:line="240" w:lineRule="auto"/>
        <w:rPr>
          <w:rFonts w:ascii="Times New Roman" w:eastAsia="Times New Roman" w:hAnsi="Times New Roman" w:cs="Times New Roman"/>
          <w:sz w:val="20"/>
          <w:szCs w:val="20"/>
        </w:rPr>
      </w:pPr>
      <w:r>
        <w:rPr>
          <w:vertAlign w:val="superscript"/>
        </w:rPr>
        <w:footnoteRef/>
      </w:r>
      <w:r>
        <w:rPr>
          <w:sz w:val="20"/>
          <w:szCs w:val="20"/>
        </w:rPr>
        <w:t xml:space="preserve"> </w:t>
      </w:r>
      <w:r>
        <w:rPr>
          <w:rFonts w:ascii="Times New Roman" w:eastAsia="Times New Roman" w:hAnsi="Times New Roman" w:cs="Times New Roman"/>
          <w:sz w:val="20"/>
          <w:szCs w:val="20"/>
        </w:rPr>
        <w:t xml:space="preserve">Respecto a las finalidades modélicas y las posibilidades prácticas de ambos diálogos ver Royce Moore K. (2012) donde quedan plasmadas los alcances y límites de las constituciones de </w:t>
      </w:r>
      <w:proofErr w:type="spellStart"/>
      <w:r>
        <w:rPr>
          <w:rFonts w:ascii="Times New Roman" w:eastAsia="Times New Roman" w:hAnsi="Times New Roman" w:cs="Times New Roman"/>
          <w:i/>
          <w:sz w:val="20"/>
          <w:szCs w:val="20"/>
        </w:rPr>
        <w:t>Ka</w:t>
      </w:r>
      <w:r>
        <w:rPr>
          <w:rFonts w:ascii="Times New Roman" w:eastAsia="Times New Roman" w:hAnsi="Times New Roman" w:cs="Times New Roman"/>
          <w:i/>
          <w:sz w:val="20"/>
          <w:szCs w:val="20"/>
        </w:rPr>
        <w:t>llipolis</w:t>
      </w:r>
      <w:proofErr w:type="spellEnd"/>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 xml:space="preserve">y </w:t>
      </w:r>
      <w:r>
        <w:rPr>
          <w:rFonts w:ascii="Times New Roman" w:eastAsia="Times New Roman" w:hAnsi="Times New Roman" w:cs="Times New Roman"/>
          <w:i/>
          <w:sz w:val="20"/>
          <w:szCs w:val="20"/>
        </w:rPr>
        <w:t>Magnesia</w:t>
      </w:r>
      <w:r>
        <w:rPr>
          <w:rFonts w:ascii="Times New Roman" w:eastAsia="Times New Roman" w:hAnsi="Times New Roman" w:cs="Times New Roman"/>
          <w:sz w:val="20"/>
          <w:szCs w:val="20"/>
        </w:rPr>
        <w:t>.</w:t>
      </w:r>
    </w:p>
  </w:footnote>
  <w:footnote w:id="2">
    <w:p w14:paraId="00000066" w14:textId="77777777" w:rsidR="00D615E1" w:rsidRDefault="001E0305">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Las tres partes en las que se divide la obra son: la introducción del libro I al IV </w:t>
      </w:r>
      <w:r>
        <w:rPr>
          <w:rFonts w:ascii="Times New Roman" w:eastAsia="Times New Roman" w:hAnsi="Times New Roman" w:cs="Times New Roman"/>
          <w:sz w:val="20"/>
          <w:szCs w:val="20"/>
        </w:rPr>
        <w:t>donde se exponen temas variados; el detalle de la vida del ciudadano de Magnesia del libro V al VIII; y el desarrollo de los aspectos legislativos relacionados con la virtud en los libros IX al XII.</w:t>
      </w:r>
    </w:p>
  </w:footnote>
  <w:footnote w:id="3">
    <w:p w14:paraId="00000067" w14:textId="77777777" w:rsidR="00D615E1" w:rsidRDefault="001E0305">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Entendida esta como un ordenamiento del alma en la que </w:t>
      </w:r>
      <w:r>
        <w:rPr>
          <w:rFonts w:ascii="Times New Roman" w:eastAsia="Times New Roman" w:hAnsi="Times New Roman" w:cs="Times New Roman"/>
          <w:sz w:val="20"/>
          <w:szCs w:val="20"/>
        </w:rPr>
        <w:t>la que cada parte se atiene a su función y dónde razón guía al resto.</w:t>
      </w:r>
    </w:p>
  </w:footnote>
  <w:footnote w:id="4">
    <w:p w14:paraId="00000065" w14:textId="77777777" w:rsidR="00D615E1" w:rsidRDefault="001E0305">
      <w:pPr>
        <w:spacing w:line="240" w:lineRule="auto"/>
        <w:rPr>
          <w:i/>
          <w:sz w:val="20"/>
          <w:szCs w:val="20"/>
        </w:rPr>
      </w:pPr>
      <w:r>
        <w:rPr>
          <w:vertAlign w:val="superscript"/>
        </w:rPr>
        <w:footnoteRef/>
      </w:r>
      <w:r>
        <w:rPr>
          <w:sz w:val="20"/>
          <w:szCs w:val="20"/>
        </w:rPr>
        <w:t xml:space="preserve">  Otro elemento aportado por </w:t>
      </w:r>
      <w:r>
        <w:rPr>
          <w:i/>
          <w:sz w:val="20"/>
          <w:szCs w:val="20"/>
        </w:rPr>
        <w:t>República</w:t>
      </w:r>
      <w:r>
        <w:rPr>
          <w:sz w:val="20"/>
          <w:szCs w:val="20"/>
        </w:rPr>
        <w:t xml:space="preserve"> (370b).</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62" w14:textId="77777777" w:rsidR="00D615E1" w:rsidRDefault="001E0305">
    <w:pPr>
      <w:jc w:val="right"/>
      <w:rPr>
        <w:rFonts w:ascii="Times New Roman" w:eastAsia="Times New Roman" w:hAnsi="Times New Roman" w:cs="Times New Roman"/>
      </w:rPr>
    </w:pPr>
    <w:r>
      <w:rPr>
        <w:rFonts w:ascii="Times New Roman" w:eastAsia="Times New Roman" w:hAnsi="Times New Roman" w:cs="Times New Roman"/>
      </w:rPr>
      <w:t xml:space="preserve">XI Jornadas de Jóvenes </w:t>
    </w:r>
    <w:proofErr w:type="spellStart"/>
    <w:r>
      <w:rPr>
        <w:rFonts w:ascii="Times New Roman" w:eastAsia="Times New Roman" w:hAnsi="Times New Roman" w:cs="Times New Roman"/>
      </w:rPr>
      <w:t>Investigadorxs</w:t>
    </w:r>
    <w:proofErr w:type="spellEnd"/>
  </w:p>
  <w:p w14:paraId="00000063" w14:textId="77777777" w:rsidR="00D615E1" w:rsidRDefault="001E0305">
    <w:pPr>
      <w:jc w:val="right"/>
      <w:rPr>
        <w:rFonts w:ascii="Times New Roman" w:eastAsia="Times New Roman" w:hAnsi="Times New Roman" w:cs="Times New Roman"/>
      </w:rPr>
    </w:pPr>
    <w:r>
      <w:rPr>
        <w:rFonts w:ascii="Times New Roman" w:eastAsia="Times New Roman" w:hAnsi="Times New Roman" w:cs="Times New Roman"/>
      </w:rPr>
      <w:t xml:space="preserve"> Instituto de Investigaciones Gino </w:t>
    </w:r>
    <w:proofErr w:type="spellStart"/>
    <w:r>
      <w:rPr>
        <w:rFonts w:ascii="Times New Roman" w:eastAsia="Times New Roman" w:hAnsi="Times New Roman" w:cs="Times New Roman"/>
      </w:rPr>
      <w:t>Germani</w:t>
    </w:r>
    <w:proofErr w:type="spellEnd"/>
  </w:p>
  <w:p w14:paraId="00000064" w14:textId="77777777" w:rsidR="00D615E1" w:rsidRDefault="001E0305">
    <w:pPr>
      <w:jc w:val="right"/>
      <w:rPr>
        <w:rFonts w:ascii="Times New Roman" w:eastAsia="Times New Roman" w:hAnsi="Times New Roman" w:cs="Times New Roman"/>
      </w:rPr>
    </w:pPr>
    <w:r>
      <w:rPr>
        <w:rFonts w:ascii="Times New Roman" w:eastAsia="Times New Roman" w:hAnsi="Times New Roman" w:cs="Times New Roman"/>
      </w:rPr>
      <w:t xml:space="preserve"> 26, 27 y 28 de octubre de 2022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374D"/>
    <w:multiLevelType w:val="multilevel"/>
    <w:tmpl w:val="995E5BA2"/>
    <w:lvl w:ilvl="0">
      <w:start w:val="1"/>
      <w:numFmt w:val="decimal"/>
      <w:lvlText w:val="%1."/>
      <w:lvlJc w:val="left"/>
      <w:pPr>
        <w:ind w:left="1133" w:hanging="425"/>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61CA3AF6"/>
    <w:multiLevelType w:val="multilevel"/>
    <w:tmpl w:val="83E453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5E1"/>
    <w:rsid w:val="001E0305"/>
    <w:rsid w:val="005A68A8"/>
    <w:rsid w:val="00D615E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63693"/>
  <w15:docId w15:val="{81B32BEC-D12D-4CC8-8CAD-19F36288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oezalma@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4482</Words>
  <Characters>24654</Characters>
  <Application>Microsoft Office Word</Application>
  <DocSecurity>0</DocSecurity>
  <Lines>205</Lines>
  <Paragraphs>58</Paragraphs>
  <ScaleCrop>false</ScaleCrop>
  <Company/>
  <LinksUpToDate>false</LinksUpToDate>
  <CharactersWithSpaces>29078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Hark IT Solutions</cp:lastModifiedBy>
  <cp:revision>2</cp:revision>
  <dcterms:created xsi:type="dcterms:W3CDTF">2022-09-21T22:20:00Z</dcterms:created>
  <dcterms:modified xsi:type="dcterms:W3CDTF">2022-09-21T22:24:00Z</dcterms:modified>
</cp:coreProperties>
</file>