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8C1A8" w14:textId="77777777" w:rsidR="009E182E" w:rsidRPr="009E182E" w:rsidRDefault="009E182E" w:rsidP="009E182E">
      <w:pPr>
        <w:spacing w:line="240" w:lineRule="auto"/>
        <w:jc w:val="right"/>
        <w:rPr>
          <w:rFonts w:ascii="Times New Roman" w:hAnsi="Times New Roman" w:cs="Times New Roman"/>
        </w:rPr>
      </w:pPr>
      <w:r w:rsidRPr="009E182E">
        <w:rPr>
          <w:rFonts w:ascii="Times New Roman" w:hAnsi="Times New Roman" w:cs="Times New Roman"/>
        </w:rPr>
        <w:t>XI Jornadas de Jóvenes Investigadorxs</w:t>
      </w:r>
    </w:p>
    <w:p w14:paraId="6D5A09A5" w14:textId="77777777" w:rsidR="009E182E" w:rsidRPr="009E182E" w:rsidRDefault="009E182E" w:rsidP="009E182E">
      <w:pPr>
        <w:spacing w:line="240" w:lineRule="auto"/>
        <w:jc w:val="right"/>
        <w:rPr>
          <w:rFonts w:ascii="Times New Roman" w:hAnsi="Times New Roman" w:cs="Times New Roman"/>
        </w:rPr>
      </w:pPr>
      <w:r w:rsidRPr="009E182E">
        <w:rPr>
          <w:rFonts w:ascii="Times New Roman" w:hAnsi="Times New Roman" w:cs="Times New Roman"/>
        </w:rPr>
        <w:t>Instituto de Investigaciones Gino Germani</w:t>
      </w:r>
    </w:p>
    <w:p w14:paraId="7C547291" w14:textId="3230E0F3" w:rsidR="009E182E" w:rsidRPr="009E182E" w:rsidRDefault="009E182E" w:rsidP="009E182E">
      <w:pPr>
        <w:spacing w:line="240" w:lineRule="auto"/>
        <w:jc w:val="right"/>
        <w:rPr>
          <w:rFonts w:ascii="Times New Roman" w:hAnsi="Times New Roman" w:cs="Times New Roman"/>
        </w:rPr>
      </w:pPr>
      <w:r w:rsidRPr="009E182E">
        <w:rPr>
          <w:rFonts w:ascii="Times New Roman" w:hAnsi="Times New Roman" w:cs="Times New Roman"/>
        </w:rPr>
        <w:t>26, 27 y 28 de octubre de 2022</w:t>
      </w:r>
    </w:p>
    <w:p w14:paraId="2AC1B22C" w14:textId="321ADBAA" w:rsidR="009E182E" w:rsidRDefault="009E182E" w:rsidP="009E182E">
      <w:pPr>
        <w:spacing w:line="360" w:lineRule="auto"/>
        <w:jc w:val="center"/>
        <w:rPr>
          <w:rFonts w:ascii="Times New Roman" w:hAnsi="Times New Roman" w:cs="Times New Roman"/>
          <w:b/>
          <w:bCs/>
          <w:sz w:val="24"/>
          <w:szCs w:val="24"/>
        </w:rPr>
      </w:pPr>
    </w:p>
    <w:p w14:paraId="4B69C766" w14:textId="34136833" w:rsidR="007E47D0" w:rsidRDefault="007E47D0" w:rsidP="009E182E">
      <w:pPr>
        <w:spacing w:line="360" w:lineRule="auto"/>
        <w:jc w:val="center"/>
        <w:rPr>
          <w:rFonts w:ascii="Times New Roman" w:hAnsi="Times New Roman" w:cs="Times New Roman"/>
          <w:b/>
          <w:bCs/>
          <w:sz w:val="24"/>
          <w:szCs w:val="24"/>
        </w:rPr>
      </w:pPr>
    </w:p>
    <w:p w14:paraId="679145B1" w14:textId="4B2B76FC" w:rsidR="007E47D0" w:rsidRDefault="007E47D0" w:rsidP="009E182E">
      <w:pPr>
        <w:spacing w:line="360" w:lineRule="auto"/>
        <w:jc w:val="center"/>
        <w:rPr>
          <w:rFonts w:ascii="Times New Roman" w:hAnsi="Times New Roman" w:cs="Times New Roman"/>
          <w:b/>
          <w:bCs/>
          <w:sz w:val="24"/>
          <w:szCs w:val="24"/>
        </w:rPr>
      </w:pPr>
    </w:p>
    <w:p w14:paraId="5D8079A9" w14:textId="24C8399D" w:rsidR="007E47D0" w:rsidRDefault="007E47D0" w:rsidP="009E182E">
      <w:pPr>
        <w:spacing w:line="360" w:lineRule="auto"/>
        <w:jc w:val="center"/>
        <w:rPr>
          <w:rFonts w:ascii="Times New Roman" w:hAnsi="Times New Roman" w:cs="Times New Roman"/>
          <w:b/>
          <w:bCs/>
          <w:sz w:val="24"/>
          <w:szCs w:val="24"/>
        </w:rPr>
      </w:pPr>
    </w:p>
    <w:p w14:paraId="3057011F" w14:textId="14D2C7E0" w:rsidR="007E47D0" w:rsidRDefault="007E47D0" w:rsidP="009E182E">
      <w:pPr>
        <w:spacing w:line="360" w:lineRule="auto"/>
        <w:jc w:val="center"/>
        <w:rPr>
          <w:rFonts w:ascii="Times New Roman" w:hAnsi="Times New Roman" w:cs="Times New Roman"/>
          <w:b/>
          <w:bCs/>
          <w:sz w:val="24"/>
          <w:szCs w:val="24"/>
        </w:rPr>
      </w:pPr>
    </w:p>
    <w:p w14:paraId="754A8608" w14:textId="77777777" w:rsidR="007E47D0" w:rsidRDefault="007E47D0" w:rsidP="009E182E">
      <w:pPr>
        <w:spacing w:line="360" w:lineRule="auto"/>
        <w:jc w:val="center"/>
        <w:rPr>
          <w:rFonts w:ascii="Times New Roman" w:hAnsi="Times New Roman" w:cs="Times New Roman"/>
          <w:b/>
          <w:bCs/>
          <w:sz w:val="24"/>
          <w:szCs w:val="24"/>
        </w:rPr>
      </w:pPr>
    </w:p>
    <w:p w14:paraId="553AD42F" w14:textId="6355A33E" w:rsidR="009E182E" w:rsidRDefault="009E182E" w:rsidP="009E182E">
      <w:pPr>
        <w:spacing w:line="360" w:lineRule="auto"/>
        <w:jc w:val="center"/>
        <w:rPr>
          <w:rFonts w:ascii="Times New Roman" w:hAnsi="Times New Roman" w:cs="Times New Roman"/>
          <w:b/>
          <w:bCs/>
          <w:sz w:val="24"/>
          <w:szCs w:val="24"/>
        </w:rPr>
      </w:pPr>
      <w:r w:rsidRPr="00AB13BD">
        <w:rPr>
          <w:rFonts w:ascii="Times New Roman" w:hAnsi="Times New Roman" w:cs="Times New Roman"/>
          <w:b/>
          <w:bCs/>
          <w:sz w:val="24"/>
          <w:szCs w:val="24"/>
        </w:rPr>
        <w:t>Mediatización de la lógica ideológica libertaria argentina contemporánea: los casos de El Presto</w:t>
      </w:r>
      <w:r>
        <w:rPr>
          <w:rFonts w:ascii="Times New Roman" w:hAnsi="Times New Roman" w:cs="Times New Roman"/>
          <w:b/>
          <w:bCs/>
          <w:sz w:val="24"/>
          <w:szCs w:val="24"/>
        </w:rPr>
        <w:t xml:space="preserve"> y</w:t>
      </w:r>
      <w:r w:rsidRPr="00AB13BD">
        <w:rPr>
          <w:rFonts w:ascii="Times New Roman" w:hAnsi="Times New Roman" w:cs="Times New Roman"/>
          <w:b/>
          <w:bCs/>
          <w:sz w:val="24"/>
          <w:szCs w:val="24"/>
        </w:rPr>
        <w:t xml:space="preserve"> Tipito Enojado </w:t>
      </w:r>
    </w:p>
    <w:p w14:paraId="4CEAE671" w14:textId="478CC8DC" w:rsidR="009E182E" w:rsidRDefault="009E182E" w:rsidP="009E182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Lucas Reydó</w:t>
      </w:r>
    </w:p>
    <w:p w14:paraId="7471F095" w14:textId="77777777" w:rsidR="009E182E" w:rsidRDefault="009E182E" w:rsidP="009E182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UBA / FSOC</w:t>
      </w:r>
    </w:p>
    <w:p w14:paraId="3A1E9329" w14:textId="3F80FC02" w:rsidR="009E182E" w:rsidRDefault="00000000" w:rsidP="009E182E">
      <w:pPr>
        <w:spacing w:line="360" w:lineRule="auto"/>
        <w:jc w:val="center"/>
        <w:rPr>
          <w:rFonts w:ascii="Times New Roman" w:hAnsi="Times New Roman" w:cs="Times New Roman"/>
          <w:b/>
          <w:bCs/>
          <w:sz w:val="24"/>
          <w:szCs w:val="24"/>
        </w:rPr>
      </w:pPr>
      <w:hyperlink r:id="rId7" w:history="1">
        <w:r w:rsidR="009E182E" w:rsidRPr="003F2A6F">
          <w:rPr>
            <w:rStyle w:val="Hyperlink"/>
            <w:rFonts w:ascii="Times New Roman" w:hAnsi="Times New Roman" w:cs="Times New Roman"/>
            <w:b/>
            <w:bCs/>
            <w:sz w:val="24"/>
            <w:szCs w:val="24"/>
          </w:rPr>
          <w:t>lucasreydo@gmail.com</w:t>
        </w:r>
      </w:hyperlink>
    </w:p>
    <w:p w14:paraId="6D776A66" w14:textId="77777777" w:rsidR="009E182E" w:rsidRDefault="009E182E" w:rsidP="009E182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Licenciado en Sociología</w:t>
      </w:r>
    </w:p>
    <w:p w14:paraId="72B7EFA0" w14:textId="77777777" w:rsidR="009E182E" w:rsidRDefault="009E182E" w:rsidP="009E182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Maestrando en Comunicación y Cultura</w:t>
      </w:r>
    </w:p>
    <w:p w14:paraId="70F405E1" w14:textId="77777777" w:rsidR="009E182E" w:rsidRDefault="009E182E" w:rsidP="009E182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Doctorando en Ciencias Sociales</w:t>
      </w:r>
    </w:p>
    <w:p w14:paraId="7C996854" w14:textId="2F143799" w:rsidR="009E182E" w:rsidRDefault="009E182E" w:rsidP="009E182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Eje </w:t>
      </w:r>
      <w:r w:rsidR="00AE2710">
        <w:rPr>
          <w:rFonts w:ascii="Times New Roman" w:hAnsi="Times New Roman" w:cs="Times New Roman"/>
          <w:b/>
          <w:bCs/>
          <w:sz w:val="24"/>
          <w:szCs w:val="24"/>
        </w:rPr>
        <w:t>5</w:t>
      </w:r>
      <w:r>
        <w:rPr>
          <w:rFonts w:ascii="Times New Roman" w:hAnsi="Times New Roman" w:cs="Times New Roman"/>
          <w:b/>
          <w:bCs/>
          <w:sz w:val="24"/>
          <w:szCs w:val="24"/>
        </w:rPr>
        <w:t>: Política, ideología y discurso</w:t>
      </w:r>
    </w:p>
    <w:p w14:paraId="6EB0420D" w14:textId="77777777" w:rsidR="009E182E" w:rsidRDefault="009E182E">
      <w:pPr>
        <w:rPr>
          <w:rFonts w:ascii="Times New Roman" w:hAnsi="Times New Roman" w:cs="Times New Roman"/>
          <w:b/>
          <w:bCs/>
          <w:sz w:val="24"/>
          <w:szCs w:val="24"/>
        </w:rPr>
      </w:pPr>
      <w:r>
        <w:rPr>
          <w:rFonts w:ascii="Times New Roman" w:hAnsi="Times New Roman" w:cs="Times New Roman"/>
          <w:b/>
          <w:bCs/>
          <w:sz w:val="24"/>
          <w:szCs w:val="24"/>
        </w:rPr>
        <w:br w:type="page"/>
      </w:r>
    </w:p>
    <w:p w14:paraId="134B2D4B" w14:textId="5BE77452" w:rsidR="00AB13BD" w:rsidRPr="00AB13BD" w:rsidRDefault="00515D57" w:rsidP="00BE081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Introducción</w:t>
      </w:r>
    </w:p>
    <w:p w14:paraId="50D6F1AA" w14:textId="628CE7C0" w:rsidR="00AB13BD" w:rsidRDefault="007B5054"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AB13BD" w:rsidRPr="00AB13BD">
        <w:rPr>
          <w:rFonts w:ascii="Times New Roman" w:hAnsi="Times New Roman" w:cs="Times New Roman"/>
          <w:sz w:val="24"/>
          <w:szCs w:val="24"/>
        </w:rPr>
        <w:t>partir de la crisis financiera del 2008, el panorama político global ha virado hacia disposiciones autoritarias</w:t>
      </w:r>
      <w:r w:rsidR="003C7587">
        <w:rPr>
          <w:rFonts w:ascii="Times New Roman" w:hAnsi="Times New Roman" w:cs="Times New Roman"/>
          <w:sz w:val="24"/>
          <w:szCs w:val="24"/>
        </w:rPr>
        <w:t xml:space="preserve"> </w:t>
      </w:r>
      <w:r w:rsidR="00AB13BD" w:rsidRPr="00AB13BD">
        <w:rPr>
          <w:rFonts w:ascii="Times New Roman" w:hAnsi="Times New Roman" w:cs="Times New Roman"/>
          <w:sz w:val="24"/>
          <w:szCs w:val="24"/>
        </w:rPr>
        <w:t>que se asocian a un giro represivo o punitivista que puede ser caracterizado como neo-fascismo (E. Fassin, 2018), post-fascismo (Traverso, 2018) o populismo de derecha (Mouffe, 2018</w:t>
      </w:r>
      <w:r>
        <w:rPr>
          <w:rFonts w:ascii="Times New Roman" w:hAnsi="Times New Roman" w:cs="Times New Roman"/>
          <w:sz w:val="24"/>
          <w:szCs w:val="24"/>
        </w:rPr>
        <w:t>).</w:t>
      </w:r>
      <w:r w:rsidR="002B3190">
        <w:rPr>
          <w:rFonts w:ascii="Times New Roman" w:hAnsi="Times New Roman" w:cs="Times New Roman"/>
          <w:sz w:val="24"/>
          <w:szCs w:val="24"/>
        </w:rPr>
        <w:t xml:space="preserve"> Por fuera de las diversas nomenclaturas que estas disposiciones autoritarias pudieran tener</w:t>
      </w:r>
      <w:r w:rsidR="00D61FCA">
        <w:rPr>
          <w:rFonts w:ascii="Times New Roman" w:hAnsi="Times New Roman" w:cs="Times New Roman"/>
          <w:sz w:val="24"/>
          <w:szCs w:val="24"/>
        </w:rPr>
        <w:t xml:space="preserve">, la literatura teórica </w:t>
      </w:r>
      <w:r w:rsidR="00335864">
        <w:rPr>
          <w:rFonts w:ascii="Times New Roman" w:hAnsi="Times New Roman" w:cs="Times New Roman"/>
          <w:sz w:val="24"/>
          <w:szCs w:val="24"/>
        </w:rPr>
        <w:t>que diagnostica este giro se corresponde con</w:t>
      </w:r>
      <w:r w:rsidR="000D5C0A">
        <w:rPr>
          <w:rFonts w:ascii="Times New Roman" w:hAnsi="Times New Roman" w:cs="Times New Roman"/>
          <w:sz w:val="24"/>
          <w:szCs w:val="24"/>
        </w:rPr>
        <w:t xml:space="preserve"> la aparición</w:t>
      </w:r>
      <w:r w:rsidR="002238C1">
        <w:rPr>
          <w:rFonts w:ascii="Times New Roman" w:hAnsi="Times New Roman" w:cs="Times New Roman"/>
          <w:sz w:val="24"/>
          <w:szCs w:val="24"/>
        </w:rPr>
        <w:t xml:space="preserve"> de</w:t>
      </w:r>
      <w:r w:rsidR="00335864">
        <w:rPr>
          <w:rFonts w:ascii="Times New Roman" w:hAnsi="Times New Roman" w:cs="Times New Roman"/>
          <w:sz w:val="24"/>
          <w:szCs w:val="24"/>
        </w:rPr>
        <w:t xml:space="preserve"> figur</w:t>
      </w:r>
      <w:r w:rsidR="00611929">
        <w:rPr>
          <w:rFonts w:ascii="Times New Roman" w:hAnsi="Times New Roman" w:cs="Times New Roman"/>
          <w:sz w:val="24"/>
          <w:szCs w:val="24"/>
        </w:rPr>
        <w:t>as de gran prominencia política</w:t>
      </w:r>
      <w:r w:rsidR="000761AE">
        <w:rPr>
          <w:rFonts w:ascii="Times New Roman" w:hAnsi="Times New Roman" w:cs="Times New Roman"/>
          <w:sz w:val="24"/>
          <w:szCs w:val="24"/>
        </w:rPr>
        <w:t xml:space="preserve"> en los últimos años</w:t>
      </w:r>
      <w:r w:rsidR="00C5410F">
        <w:rPr>
          <w:rFonts w:ascii="Times New Roman" w:hAnsi="Times New Roman" w:cs="Times New Roman"/>
          <w:sz w:val="24"/>
          <w:szCs w:val="24"/>
        </w:rPr>
        <w:t>,</w:t>
      </w:r>
      <w:r w:rsidR="00611929">
        <w:rPr>
          <w:rFonts w:ascii="Times New Roman" w:hAnsi="Times New Roman" w:cs="Times New Roman"/>
          <w:sz w:val="24"/>
          <w:szCs w:val="24"/>
        </w:rPr>
        <w:t xml:space="preserve"> como la del ex presidente estadounidense Donald Trump y el actual (al momento de la escritura de este trabajo) presidente de Brasil</w:t>
      </w:r>
      <w:r w:rsidR="00592CDD">
        <w:rPr>
          <w:rFonts w:ascii="Times New Roman" w:hAnsi="Times New Roman" w:cs="Times New Roman"/>
          <w:sz w:val="24"/>
          <w:szCs w:val="24"/>
        </w:rPr>
        <w:t>,</w:t>
      </w:r>
      <w:r w:rsidR="00611929">
        <w:rPr>
          <w:rFonts w:ascii="Times New Roman" w:hAnsi="Times New Roman" w:cs="Times New Roman"/>
          <w:sz w:val="24"/>
          <w:szCs w:val="24"/>
        </w:rPr>
        <w:t xml:space="preserve"> Jair Bolsonaro</w:t>
      </w:r>
      <w:r w:rsidR="001024AA">
        <w:rPr>
          <w:rFonts w:ascii="Times New Roman" w:hAnsi="Times New Roman" w:cs="Times New Roman"/>
          <w:sz w:val="24"/>
          <w:szCs w:val="24"/>
        </w:rPr>
        <w:t>, c</w:t>
      </w:r>
      <w:r w:rsidR="00AC1449">
        <w:rPr>
          <w:rFonts w:ascii="Times New Roman" w:hAnsi="Times New Roman" w:cs="Times New Roman"/>
          <w:sz w:val="24"/>
          <w:szCs w:val="24"/>
        </w:rPr>
        <w:t xml:space="preserve">uyos mandatos </w:t>
      </w:r>
      <w:r w:rsidR="00F66A49">
        <w:rPr>
          <w:rFonts w:ascii="Times New Roman" w:hAnsi="Times New Roman" w:cs="Times New Roman"/>
          <w:sz w:val="24"/>
          <w:szCs w:val="24"/>
        </w:rPr>
        <w:t xml:space="preserve">son representativos </w:t>
      </w:r>
      <w:r w:rsidR="004B2FBC">
        <w:rPr>
          <w:rFonts w:ascii="Times New Roman" w:hAnsi="Times New Roman" w:cs="Times New Roman"/>
          <w:sz w:val="24"/>
          <w:szCs w:val="24"/>
        </w:rPr>
        <w:t xml:space="preserve">de un movimiento de derecha con características particulares que los </w:t>
      </w:r>
      <w:r w:rsidR="00C20171">
        <w:rPr>
          <w:rFonts w:ascii="Times New Roman" w:hAnsi="Times New Roman" w:cs="Times New Roman"/>
          <w:sz w:val="24"/>
          <w:szCs w:val="24"/>
        </w:rPr>
        <w:t xml:space="preserve">diferencian de aquellos que tuvieron lugar </w:t>
      </w:r>
      <w:r w:rsidR="00A21FDB">
        <w:rPr>
          <w:rFonts w:ascii="Times New Roman" w:hAnsi="Times New Roman" w:cs="Times New Roman"/>
          <w:sz w:val="24"/>
          <w:szCs w:val="24"/>
        </w:rPr>
        <w:t>a lo largo del siglo XX.</w:t>
      </w:r>
      <w:r w:rsidR="00340B2A">
        <w:rPr>
          <w:rFonts w:ascii="Times New Roman" w:hAnsi="Times New Roman" w:cs="Times New Roman"/>
          <w:sz w:val="24"/>
          <w:szCs w:val="24"/>
        </w:rPr>
        <w:t xml:space="preserve"> </w:t>
      </w:r>
    </w:p>
    <w:p w14:paraId="4540EC7D" w14:textId="18044CB0" w:rsidR="00EC6535" w:rsidRDefault="009C7B35"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En este sentido, l</w:t>
      </w:r>
      <w:r w:rsidR="00BF5E7E" w:rsidRPr="00BF5E7E">
        <w:rPr>
          <w:rFonts w:ascii="Times New Roman" w:hAnsi="Times New Roman" w:cs="Times New Roman"/>
          <w:sz w:val="24"/>
          <w:szCs w:val="24"/>
        </w:rPr>
        <w:t>as plataformas de redes</w:t>
      </w:r>
      <w:r w:rsidR="002E340B">
        <w:rPr>
          <w:rFonts w:ascii="Times New Roman" w:hAnsi="Times New Roman" w:cs="Times New Roman"/>
          <w:sz w:val="24"/>
          <w:szCs w:val="24"/>
        </w:rPr>
        <w:t xml:space="preserve"> sociales</w:t>
      </w:r>
      <w:r w:rsidR="00BF5E7E" w:rsidRPr="00BF5E7E">
        <w:rPr>
          <w:rFonts w:ascii="Times New Roman" w:hAnsi="Times New Roman" w:cs="Times New Roman"/>
          <w:sz w:val="24"/>
          <w:szCs w:val="24"/>
        </w:rPr>
        <w:t xml:space="preserve"> han funcionado en muchos casos como canales de transmisión ideológica de estas renovaciones ideológicas de derecha. Movimientos políticos como el de la alt-right en Estados Unidos deben su origen a plataformas de la Web 2.0 como Reddit y 4chan, que prefiguraron como arena de la disputa cultural que se buscaba llevar a cabo (Hermasson; Lawrence; Mulhall; Murdoch, 2020)</w:t>
      </w:r>
      <w:r w:rsidR="000F47EB">
        <w:rPr>
          <w:rFonts w:ascii="Times New Roman" w:hAnsi="Times New Roman" w:cs="Times New Roman"/>
          <w:sz w:val="24"/>
          <w:szCs w:val="24"/>
        </w:rPr>
        <w:t xml:space="preserve">, para luego </w:t>
      </w:r>
      <w:r w:rsidR="00D617B6">
        <w:rPr>
          <w:rFonts w:ascii="Times New Roman" w:hAnsi="Times New Roman" w:cs="Times New Roman"/>
          <w:sz w:val="24"/>
          <w:szCs w:val="24"/>
        </w:rPr>
        <w:t xml:space="preserve">hacerse lugar en plataformas </w:t>
      </w:r>
      <w:r w:rsidR="00FC6250">
        <w:rPr>
          <w:rFonts w:ascii="Times New Roman" w:hAnsi="Times New Roman" w:cs="Times New Roman"/>
          <w:sz w:val="24"/>
          <w:szCs w:val="24"/>
        </w:rPr>
        <w:t xml:space="preserve">con una mayor base de usuarios, tales como Twitter, Facebook y </w:t>
      </w:r>
      <w:r w:rsidR="00B51E9A">
        <w:rPr>
          <w:rFonts w:ascii="Times New Roman" w:hAnsi="Times New Roman" w:cs="Times New Roman"/>
          <w:sz w:val="24"/>
          <w:szCs w:val="24"/>
        </w:rPr>
        <w:t>YouTube</w:t>
      </w:r>
      <w:r w:rsidR="00BF5E7E" w:rsidRPr="00BF5E7E">
        <w:rPr>
          <w:rFonts w:ascii="Times New Roman" w:hAnsi="Times New Roman" w:cs="Times New Roman"/>
          <w:sz w:val="24"/>
          <w:szCs w:val="24"/>
        </w:rPr>
        <w:t>.</w:t>
      </w:r>
      <w:r w:rsidR="0065037C">
        <w:rPr>
          <w:rFonts w:ascii="Times New Roman" w:hAnsi="Times New Roman" w:cs="Times New Roman"/>
          <w:sz w:val="24"/>
          <w:szCs w:val="24"/>
        </w:rPr>
        <w:t xml:space="preserve"> </w:t>
      </w:r>
      <w:r w:rsidR="005511A7">
        <w:rPr>
          <w:rFonts w:ascii="Times New Roman" w:hAnsi="Times New Roman" w:cs="Times New Roman"/>
          <w:sz w:val="24"/>
          <w:szCs w:val="24"/>
        </w:rPr>
        <w:t>Pero antes de adentrarnos en ellas, debemos hacer una breve reseña general de cómo fue que estas redes</w:t>
      </w:r>
      <w:r w:rsidR="00464E8E">
        <w:rPr>
          <w:rFonts w:ascii="Times New Roman" w:hAnsi="Times New Roman" w:cs="Times New Roman"/>
          <w:sz w:val="24"/>
          <w:szCs w:val="24"/>
        </w:rPr>
        <w:t xml:space="preserve"> cobraron tal preponderancia</w:t>
      </w:r>
      <w:r w:rsidR="00F61EFA">
        <w:rPr>
          <w:rFonts w:ascii="Times New Roman" w:hAnsi="Times New Roman" w:cs="Times New Roman"/>
          <w:sz w:val="24"/>
          <w:szCs w:val="24"/>
        </w:rPr>
        <w:t xml:space="preserve"> en la historia de la comunicación política.</w:t>
      </w:r>
      <w:r w:rsidR="005511A7">
        <w:rPr>
          <w:rFonts w:ascii="Times New Roman" w:hAnsi="Times New Roman" w:cs="Times New Roman"/>
          <w:sz w:val="24"/>
          <w:szCs w:val="24"/>
        </w:rPr>
        <w:t xml:space="preserve"> </w:t>
      </w:r>
    </w:p>
    <w:p w14:paraId="7555B5E7" w14:textId="70D24E42" w:rsidR="00F1132B" w:rsidRDefault="00031999"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Desde</w:t>
      </w:r>
      <w:r w:rsidR="0065037C">
        <w:rPr>
          <w:rFonts w:ascii="Times New Roman" w:hAnsi="Times New Roman" w:cs="Times New Roman"/>
          <w:sz w:val="24"/>
          <w:szCs w:val="24"/>
        </w:rPr>
        <w:t xml:space="preserve"> mediados de siglo XX, los medios de comunicación </w:t>
      </w:r>
      <w:r w:rsidR="00AC7108">
        <w:rPr>
          <w:rFonts w:ascii="Times New Roman" w:hAnsi="Times New Roman" w:cs="Times New Roman"/>
          <w:sz w:val="24"/>
          <w:szCs w:val="24"/>
        </w:rPr>
        <w:t xml:space="preserve">han tenido una especial preponderancia en </w:t>
      </w:r>
      <w:r w:rsidR="00754C1E">
        <w:rPr>
          <w:rFonts w:ascii="Times New Roman" w:hAnsi="Times New Roman" w:cs="Times New Roman"/>
          <w:sz w:val="24"/>
          <w:szCs w:val="24"/>
        </w:rPr>
        <w:t>la construcción</w:t>
      </w:r>
      <w:r w:rsidR="00497749">
        <w:rPr>
          <w:rFonts w:ascii="Times New Roman" w:hAnsi="Times New Roman" w:cs="Times New Roman"/>
          <w:sz w:val="24"/>
          <w:szCs w:val="24"/>
        </w:rPr>
        <w:t xml:space="preserve"> </w:t>
      </w:r>
      <w:r w:rsidR="00A97D3C">
        <w:rPr>
          <w:rFonts w:ascii="Times New Roman" w:hAnsi="Times New Roman" w:cs="Times New Roman"/>
          <w:sz w:val="24"/>
          <w:szCs w:val="24"/>
        </w:rPr>
        <w:t xml:space="preserve">de figuras políticas </w:t>
      </w:r>
      <w:r w:rsidR="00781524">
        <w:rPr>
          <w:rFonts w:ascii="Times New Roman" w:hAnsi="Times New Roman" w:cs="Times New Roman"/>
          <w:sz w:val="24"/>
          <w:szCs w:val="24"/>
        </w:rPr>
        <w:t>de relevancia pública.</w:t>
      </w:r>
      <w:r w:rsidR="00754C1E">
        <w:rPr>
          <w:rFonts w:ascii="Times New Roman" w:hAnsi="Times New Roman" w:cs="Times New Roman"/>
          <w:sz w:val="24"/>
          <w:szCs w:val="24"/>
        </w:rPr>
        <w:t xml:space="preserve"> El concepto de </w:t>
      </w:r>
      <w:r w:rsidR="00754C1E">
        <w:rPr>
          <w:rFonts w:ascii="Times New Roman" w:hAnsi="Times New Roman" w:cs="Times New Roman"/>
          <w:i/>
          <w:iCs/>
          <w:sz w:val="24"/>
          <w:szCs w:val="24"/>
        </w:rPr>
        <w:t>mediatización</w:t>
      </w:r>
      <w:r w:rsidR="002A1A53">
        <w:rPr>
          <w:rFonts w:ascii="Times New Roman" w:hAnsi="Times New Roman" w:cs="Times New Roman"/>
          <w:sz w:val="24"/>
          <w:szCs w:val="24"/>
        </w:rPr>
        <w:t xml:space="preserve"> </w:t>
      </w:r>
      <w:r w:rsidR="003041A0">
        <w:rPr>
          <w:rFonts w:ascii="Times New Roman" w:hAnsi="Times New Roman" w:cs="Times New Roman"/>
          <w:sz w:val="24"/>
          <w:szCs w:val="24"/>
        </w:rPr>
        <w:t xml:space="preserve">refiere en esta clave a </w:t>
      </w:r>
      <w:r w:rsidR="00635B6B">
        <w:rPr>
          <w:rFonts w:ascii="Times New Roman" w:hAnsi="Times New Roman" w:cs="Times New Roman"/>
          <w:sz w:val="24"/>
          <w:szCs w:val="24"/>
        </w:rPr>
        <w:t xml:space="preserve">“una situación en la cual los medios se han vuelto la fuente más importante de información y el vehículo de comunicación entre los gobernantes y los gobernados” (Strombak, </w:t>
      </w:r>
      <w:r w:rsidR="006079FC">
        <w:rPr>
          <w:rFonts w:ascii="Times New Roman" w:hAnsi="Times New Roman" w:cs="Times New Roman"/>
          <w:sz w:val="24"/>
          <w:szCs w:val="24"/>
        </w:rPr>
        <w:t>2008</w:t>
      </w:r>
      <w:r w:rsidR="00635B6B">
        <w:rPr>
          <w:rFonts w:ascii="Times New Roman" w:hAnsi="Times New Roman" w:cs="Times New Roman"/>
          <w:sz w:val="24"/>
          <w:szCs w:val="24"/>
        </w:rPr>
        <w:t>: 230</w:t>
      </w:r>
      <w:r w:rsidR="00B7104A">
        <w:rPr>
          <w:rFonts w:ascii="Times New Roman" w:hAnsi="Times New Roman" w:cs="Times New Roman"/>
          <w:sz w:val="24"/>
          <w:szCs w:val="24"/>
        </w:rPr>
        <w:t>)</w:t>
      </w:r>
      <w:r w:rsidR="00556F93">
        <w:rPr>
          <w:rFonts w:ascii="Times New Roman" w:hAnsi="Times New Roman" w:cs="Times New Roman"/>
          <w:sz w:val="24"/>
          <w:szCs w:val="24"/>
        </w:rPr>
        <w:t xml:space="preserve">. Es de esta forma que lo político se describe como siempre mediatizado </w:t>
      </w:r>
      <w:r w:rsidR="000C20AC">
        <w:rPr>
          <w:rFonts w:ascii="Times New Roman" w:hAnsi="Times New Roman" w:cs="Times New Roman"/>
          <w:sz w:val="24"/>
          <w:szCs w:val="24"/>
        </w:rPr>
        <w:t xml:space="preserve">en la medida en la que los medios masivos de comunicación </w:t>
      </w:r>
      <w:r w:rsidR="00AA5EDD">
        <w:rPr>
          <w:rFonts w:ascii="Times New Roman" w:hAnsi="Times New Roman" w:cs="Times New Roman"/>
          <w:sz w:val="24"/>
          <w:szCs w:val="24"/>
        </w:rPr>
        <w:t xml:space="preserve">son la forma a través de la cual </w:t>
      </w:r>
      <w:r w:rsidR="00A03986">
        <w:rPr>
          <w:rFonts w:ascii="Times New Roman" w:hAnsi="Times New Roman" w:cs="Times New Roman"/>
          <w:sz w:val="24"/>
          <w:szCs w:val="24"/>
        </w:rPr>
        <w:t xml:space="preserve">se representa </w:t>
      </w:r>
      <w:r w:rsidR="00840A6D">
        <w:rPr>
          <w:rFonts w:ascii="Times New Roman" w:hAnsi="Times New Roman" w:cs="Times New Roman"/>
          <w:sz w:val="24"/>
          <w:szCs w:val="24"/>
        </w:rPr>
        <w:t xml:space="preserve">y percibe </w:t>
      </w:r>
      <w:r w:rsidR="00A03986">
        <w:rPr>
          <w:rFonts w:ascii="Times New Roman" w:hAnsi="Times New Roman" w:cs="Times New Roman"/>
          <w:sz w:val="24"/>
          <w:szCs w:val="24"/>
        </w:rPr>
        <w:t>la “realidad”</w:t>
      </w:r>
      <w:r w:rsidR="00292E14">
        <w:rPr>
          <w:rFonts w:ascii="Times New Roman" w:hAnsi="Times New Roman" w:cs="Times New Roman"/>
          <w:sz w:val="24"/>
          <w:szCs w:val="24"/>
        </w:rPr>
        <w:t>.</w:t>
      </w:r>
      <w:r w:rsidR="00C4111F">
        <w:rPr>
          <w:rFonts w:ascii="Times New Roman" w:hAnsi="Times New Roman" w:cs="Times New Roman"/>
          <w:sz w:val="24"/>
          <w:szCs w:val="24"/>
        </w:rPr>
        <w:t xml:space="preserve"> Esa mediatización obliga a diferenciar distintas lógicas que existen entre </w:t>
      </w:r>
      <w:r w:rsidR="002B0769">
        <w:rPr>
          <w:rFonts w:ascii="Times New Roman" w:hAnsi="Times New Roman" w:cs="Times New Roman"/>
          <w:sz w:val="24"/>
          <w:szCs w:val="24"/>
        </w:rPr>
        <w:t xml:space="preserve">la presentación de esa realidad </w:t>
      </w:r>
      <w:r w:rsidR="005617BD">
        <w:rPr>
          <w:rFonts w:ascii="Times New Roman" w:hAnsi="Times New Roman" w:cs="Times New Roman"/>
          <w:sz w:val="24"/>
          <w:szCs w:val="24"/>
        </w:rPr>
        <w:t xml:space="preserve">bajo lo que se puede entender como una </w:t>
      </w:r>
      <w:r w:rsidR="005617BD" w:rsidRPr="005617BD">
        <w:rPr>
          <w:rFonts w:ascii="Times New Roman" w:hAnsi="Times New Roman" w:cs="Times New Roman"/>
          <w:i/>
          <w:iCs/>
          <w:sz w:val="24"/>
          <w:szCs w:val="24"/>
        </w:rPr>
        <w:t>lógica mediática</w:t>
      </w:r>
      <w:r w:rsidR="005617BD">
        <w:rPr>
          <w:rFonts w:ascii="Times New Roman" w:hAnsi="Times New Roman" w:cs="Times New Roman"/>
          <w:sz w:val="24"/>
          <w:szCs w:val="24"/>
        </w:rPr>
        <w:t xml:space="preserve"> y una </w:t>
      </w:r>
      <w:r w:rsidR="005617BD">
        <w:rPr>
          <w:rFonts w:ascii="Times New Roman" w:hAnsi="Times New Roman" w:cs="Times New Roman"/>
          <w:i/>
          <w:iCs/>
          <w:sz w:val="24"/>
          <w:szCs w:val="24"/>
        </w:rPr>
        <w:t>lógica política</w:t>
      </w:r>
      <w:r w:rsidR="005617BD">
        <w:rPr>
          <w:rFonts w:ascii="Times New Roman" w:hAnsi="Times New Roman" w:cs="Times New Roman"/>
          <w:sz w:val="24"/>
          <w:szCs w:val="24"/>
        </w:rPr>
        <w:t xml:space="preserve">. La lógica mediática </w:t>
      </w:r>
      <w:r w:rsidR="00F1132B">
        <w:rPr>
          <w:rFonts w:ascii="Times New Roman" w:hAnsi="Times New Roman" w:cs="Times New Roman"/>
          <w:sz w:val="24"/>
          <w:szCs w:val="24"/>
        </w:rPr>
        <w:t xml:space="preserve">supone: </w:t>
      </w:r>
    </w:p>
    <w:p w14:paraId="0E3096CB" w14:textId="3DB65AEA" w:rsidR="00F1132B" w:rsidRPr="00F1132B" w:rsidRDefault="00F1132B" w:rsidP="00BE081C">
      <w:pPr>
        <w:spacing w:line="360" w:lineRule="auto"/>
        <w:ind w:left="567" w:right="567"/>
        <w:jc w:val="both"/>
        <w:rPr>
          <w:rFonts w:ascii="Times New Roman" w:hAnsi="Times New Roman" w:cs="Times New Roman"/>
        </w:rPr>
      </w:pPr>
      <w:r>
        <w:rPr>
          <w:rFonts w:ascii="Times New Roman" w:hAnsi="Times New Roman" w:cs="Times New Roman"/>
        </w:rPr>
        <w:t>E</w:t>
      </w:r>
      <w:r w:rsidRPr="00F1132B">
        <w:rPr>
          <w:rFonts w:ascii="Times New Roman" w:hAnsi="Times New Roman" w:cs="Times New Roman"/>
        </w:rPr>
        <w:t xml:space="preserve">l predominio de los valores informativos y las técnicas narrativas </w:t>
      </w:r>
      <w:r w:rsidR="00A102E9">
        <w:rPr>
          <w:rFonts w:ascii="Times New Roman" w:hAnsi="Times New Roman" w:cs="Times New Roman"/>
        </w:rPr>
        <w:t>de</w:t>
      </w:r>
      <w:r w:rsidRPr="00F1132B">
        <w:rPr>
          <w:rFonts w:ascii="Times New Roman" w:hAnsi="Times New Roman" w:cs="Times New Roman"/>
        </w:rPr>
        <w:t xml:space="preserve"> los medios de comunicación para aprovechar su propio medio y su formato, y para ser competitivos </w:t>
      </w:r>
      <w:r w:rsidRPr="00F1132B">
        <w:rPr>
          <w:rFonts w:ascii="Times New Roman" w:hAnsi="Times New Roman" w:cs="Times New Roman"/>
        </w:rPr>
        <w:lastRenderedPageBreak/>
        <w:t>en la continua lucha por captar la atención de la gente. Estas técnicas de narración incluyen la simplificación, la polarización, la intensificación, la per</w:t>
      </w:r>
      <w:r w:rsidR="00A102E9">
        <w:rPr>
          <w:rFonts w:ascii="Times New Roman" w:hAnsi="Times New Roman" w:cs="Times New Roman"/>
        </w:rPr>
        <w:t>sonalización</w:t>
      </w:r>
      <w:r w:rsidRPr="00F1132B">
        <w:rPr>
          <w:rFonts w:ascii="Times New Roman" w:hAnsi="Times New Roman" w:cs="Times New Roman"/>
        </w:rPr>
        <w:t xml:space="preserve"> (Asp 1986; Hernes 1978), la visualización y la estereotipación, y la presentación de la política como un juego estratégico o una "carrera de caballos" (Mazzoleni 1987;</w:t>
      </w:r>
      <w:r w:rsidR="001B118A">
        <w:rPr>
          <w:rFonts w:ascii="Times New Roman" w:hAnsi="Times New Roman" w:cs="Times New Roman"/>
        </w:rPr>
        <w:t xml:space="preserve"> </w:t>
      </w:r>
      <w:r w:rsidRPr="00F1132B">
        <w:rPr>
          <w:rFonts w:ascii="Times New Roman" w:hAnsi="Times New Roman" w:cs="Times New Roman"/>
        </w:rPr>
        <w:t>Patterson 1993). (</w:t>
      </w:r>
      <w:r>
        <w:rPr>
          <w:rFonts w:ascii="Times New Roman" w:hAnsi="Times New Roman" w:cs="Times New Roman"/>
        </w:rPr>
        <w:t xml:space="preserve">Strombak, </w:t>
      </w:r>
      <w:r w:rsidR="006079FC">
        <w:rPr>
          <w:rFonts w:ascii="Times New Roman" w:hAnsi="Times New Roman" w:cs="Times New Roman"/>
        </w:rPr>
        <w:t>2008</w:t>
      </w:r>
      <w:r>
        <w:rPr>
          <w:rFonts w:ascii="Times New Roman" w:hAnsi="Times New Roman" w:cs="Times New Roman"/>
        </w:rPr>
        <w:t xml:space="preserve">: </w:t>
      </w:r>
      <w:r w:rsidRPr="00F1132B">
        <w:rPr>
          <w:rFonts w:ascii="Times New Roman" w:hAnsi="Times New Roman" w:cs="Times New Roman"/>
        </w:rPr>
        <w:t>233)</w:t>
      </w:r>
    </w:p>
    <w:p w14:paraId="4E4019BD" w14:textId="1566DD0C" w:rsidR="00F1132B" w:rsidRDefault="00AF5179"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En cambio, la lógica política</w:t>
      </w:r>
      <w:r w:rsidR="00384342">
        <w:rPr>
          <w:rFonts w:ascii="Times New Roman" w:hAnsi="Times New Roman" w:cs="Times New Roman"/>
          <w:sz w:val="24"/>
          <w:szCs w:val="24"/>
        </w:rPr>
        <w:t>:</w:t>
      </w:r>
    </w:p>
    <w:p w14:paraId="76E7D042" w14:textId="7599B2FC" w:rsidR="0006623D" w:rsidRPr="001C1879" w:rsidRDefault="00384342" w:rsidP="00BE081C">
      <w:pPr>
        <w:spacing w:line="360" w:lineRule="auto"/>
        <w:ind w:left="567" w:right="567"/>
        <w:jc w:val="both"/>
        <w:rPr>
          <w:rFonts w:ascii="Times New Roman" w:hAnsi="Times New Roman" w:cs="Times New Roman"/>
        </w:rPr>
      </w:pPr>
      <w:r w:rsidRPr="001C1879">
        <w:rPr>
          <w:rFonts w:ascii="Times New Roman" w:hAnsi="Times New Roman" w:cs="Times New Roman"/>
        </w:rPr>
        <w:t>consiste tanto en una dimensión política - "el esfuerzo por encontrar soluciones a problemas políticamente definidos mediante programas de acción"-y una dimensión de proceso-"el esfuerzo por conseguir la aceptación oficial de</w:t>
      </w:r>
      <w:r w:rsidR="0006623D" w:rsidRPr="001C1879">
        <w:rPr>
          <w:rFonts w:ascii="Times New Roman" w:hAnsi="Times New Roman" w:cs="Times New Roman"/>
        </w:rPr>
        <w:t xml:space="preserve"> </w:t>
      </w:r>
      <w:r w:rsidRPr="001C1879">
        <w:rPr>
          <w:rFonts w:ascii="Times New Roman" w:hAnsi="Times New Roman" w:cs="Times New Roman"/>
        </w:rPr>
        <w:t>programa de acción elegido". En ambas dimensiones, los actores principales</w:t>
      </w:r>
      <w:r w:rsidR="0006623D" w:rsidRPr="001C1879">
        <w:rPr>
          <w:rFonts w:ascii="Times New Roman" w:hAnsi="Times New Roman" w:cs="Times New Roman"/>
        </w:rPr>
        <w:t xml:space="preserve"> </w:t>
      </w:r>
      <w:r w:rsidRPr="001C1879">
        <w:rPr>
          <w:rFonts w:ascii="Times New Roman" w:hAnsi="Times New Roman" w:cs="Times New Roman"/>
        </w:rPr>
        <w:t>son los partidos y los políticos, ubicados en las instituciones políticas, y el enfoque principal</w:t>
      </w:r>
      <w:r w:rsidR="0006623D" w:rsidRPr="001C1879">
        <w:rPr>
          <w:rFonts w:ascii="Times New Roman" w:hAnsi="Times New Roman" w:cs="Times New Roman"/>
        </w:rPr>
        <w:t xml:space="preserve"> </w:t>
      </w:r>
      <w:r w:rsidRPr="001C1879">
        <w:rPr>
          <w:rFonts w:ascii="Times New Roman" w:hAnsi="Times New Roman" w:cs="Times New Roman"/>
        </w:rPr>
        <w:t>en los temas, es decir, en los problemas de la sociedad y en las sugerencias sobre cómo</w:t>
      </w:r>
      <w:r w:rsidR="0006623D" w:rsidRPr="001C1879">
        <w:rPr>
          <w:rFonts w:ascii="Times New Roman" w:hAnsi="Times New Roman" w:cs="Times New Roman"/>
        </w:rPr>
        <w:t xml:space="preserve"> </w:t>
      </w:r>
      <w:r w:rsidRPr="001C1879">
        <w:rPr>
          <w:rFonts w:ascii="Times New Roman" w:hAnsi="Times New Roman" w:cs="Times New Roman"/>
        </w:rPr>
        <w:t xml:space="preserve">pueden o deben abordarse (Patterson 1993). </w:t>
      </w:r>
      <w:r w:rsidR="0006623D" w:rsidRPr="001C1879">
        <w:rPr>
          <w:rFonts w:ascii="Times New Roman" w:hAnsi="Times New Roman" w:cs="Times New Roman"/>
        </w:rPr>
        <w:t xml:space="preserve">(Strombak, </w:t>
      </w:r>
      <w:r w:rsidR="006079FC">
        <w:rPr>
          <w:rFonts w:ascii="Times New Roman" w:hAnsi="Times New Roman" w:cs="Times New Roman"/>
        </w:rPr>
        <w:t>2008</w:t>
      </w:r>
      <w:r w:rsidR="0006623D" w:rsidRPr="001C1879">
        <w:rPr>
          <w:rFonts w:ascii="Times New Roman" w:hAnsi="Times New Roman" w:cs="Times New Roman"/>
        </w:rPr>
        <w:t>: 233)</w:t>
      </w:r>
    </w:p>
    <w:p w14:paraId="0B233EC6" w14:textId="74009677" w:rsidR="0065037C" w:rsidRDefault="004256C3"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Strombak</w:t>
      </w:r>
      <w:r w:rsidR="00292E14">
        <w:rPr>
          <w:rFonts w:ascii="Times New Roman" w:hAnsi="Times New Roman" w:cs="Times New Roman"/>
          <w:sz w:val="24"/>
          <w:szCs w:val="24"/>
        </w:rPr>
        <w:t xml:space="preserve"> considera que las diferencias con respecto a </w:t>
      </w:r>
      <w:r>
        <w:rPr>
          <w:rFonts w:ascii="Times New Roman" w:hAnsi="Times New Roman" w:cs="Times New Roman"/>
          <w:sz w:val="24"/>
          <w:szCs w:val="24"/>
        </w:rPr>
        <w:t>la predominancia de una u otra lógica</w:t>
      </w:r>
      <w:r w:rsidR="00332772">
        <w:rPr>
          <w:rFonts w:ascii="Times New Roman" w:hAnsi="Times New Roman" w:cs="Times New Roman"/>
          <w:sz w:val="24"/>
          <w:szCs w:val="24"/>
        </w:rPr>
        <w:t xml:space="preserve"> puede determinarse </w:t>
      </w:r>
      <w:r w:rsidR="00D252FE">
        <w:rPr>
          <w:rFonts w:ascii="Times New Roman" w:hAnsi="Times New Roman" w:cs="Times New Roman"/>
          <w:sz w:val="24"/>
          <w:szCs w:val="24"/>
        </w:rPr>
        <w:t xml:space="preserve">en ciertas graduaciones de </w:t>
      </w:r>
      <w:r w:rsidR="00B7394E">
        <w:rPr>
          <w:rFonts w:ascii="Times New Roman" w:hAnsi="Times New Roman" w:cs="Times New Roman"/>
          <w:sz w:val="24"/>
          <w:szCs w:val="24"/>
        </w:rPr>
        <w:t>la mediatización</w:t>
      </w:r>
      <w:r w:rsidR="00DB34A9">
        <w:rPr>
          <w:rFonts w:ascii="Times New Roman" w:hAnsi="Times New Roman" w:cs="Times New Roman"/>
          <w:sz w:val="24"/>
          <w:szCs w:val="24"/>
        </w:rPr>
        <w:t>. En su primera fase, la mediatizació</w:t>
      </w:r>
      <w:r w:rsidR="0093188A">
        <w:rPr>
          <w:rFonts w:ascii="Times New Roman" w:hAnsi="Times New Roman" w:cs="Times New Roman"/>
          <w:sz w:val="24"/>
          <w:szCs w:val="24"/>
        </w:rPr>
        <w:t>n se constituye como la fuente más importante de información y el canal de comunicación</w:t>
      </w:r>
      <w:r w:rsidR="00E85E44">
        <w:rPr>
          <w:rFonts w:ascii="Times New Roman" w:hAnsi="Times New Roman" w:cs="Times New Roman"/>
          <w:sz w:val="24"/>
          <w:szCs w:val="24"/>
        </w:rPr>
        <w:t xml:space="preserve"> entre la ciudadanía y las instituciones políticas. La segunda fase supone un grado mayor de independización de lo mediático con respecto a lo gubernamental</w:t>
      </w:r>
      <w:r w:rsidR="00E01FBB">
        <w:rPr>
          <w:rFonts w:ascii="Times New Roman" w:hAnsi="Times New Roman" w:cs="Times New Roman"/>
          <w:sz w:val="24"/>
          <w:szCs w:val="24"/>
        </w:rPr>
        <w:t xml:space="preserve">, en la que la lógica mediática </w:t>
      </w:r>
      <w:r w:rsidR="00803377">
        <w:rPr>
          <w:rFonts w:ascii="Times New Roman" w:hAnsi="Times New Roman" w:cs="Times New Roman"/>
          <w:sz w:val="24"/>
          <w:szCs w:val="24"/>
        </w:rPr>
        <w:t>comienza a predominar sobre la política.</w:t>
      </w:r>
      <w:r w:rsidR="00D71CF5">
        <w:rPr>
          <w:rFonts w:ascii="Times New Roman" w:hAnsi="Times New Roman" w:cs="Times New Roman"/>
          <w:sz w:val="24"/>
          <w:szCs w:val="24"/>
        </w:rPr>
        <w:t xml:space="preserve"> La tercera fase</w:t>
      </w:r>
      <w:r w:rsidR="00BD139B">
        <w:rPr>
          <w:rFonts w:ascii="Times New Roman" w:hAnsi="Times New Roman" w:cs="Times New Roman"/>
          <w:sz w:val="24"/>
          <w:szCs w:val="24"/>
        </w:rPr>
        <w:t xml:space="preserve"> supone una profundización de la segunda, en la que </w:t>
      </w:r>
      <w:r w:rsidR="003F594F">
        <w:rPr>
          <w:rFonts w:ascii="Times New Roman" w:hAnsi="Times New Roman" w:cs="Times New Roman"/>
          <w:sz w:val="24"/>
          <w:szCs w:val="24"/>
        </w:rPr>
        <w:t xml:space="preserve">lo político </w:t>
      </w:r>
      <w:r w:rsidR="00A35FDA">
        <w:rPr>
          <w:rFonts w:ascii="Times New Roman" w:hAnsi="Times New Roman" w:cs="Times New Roman"/>
          <w:sz w:val="24"/>
          <w:szCs w:val="24"/>
        </w:rPr>
        <w:t>debe adaptarse a lo mediático</w:t>
      </w:r>
      <w:r w:rsidR="005B3220">
        <w:rPr>
          <w:rFonts w:ascii="Times New Roman" w:hAnsi="Times New Roman" w:cs="Times New Roman"/>
          <w:sz w:val="24"/>
          <w:szCs w:val="24"/>
        </w:rPr>
        <w:t xml:space="preserve">, antes que lo contrario. La cuarta y última fase </w:t>
      </w:r>
      <w:r w:rsidR="00461CCB">
        <w:rPr>
          <w:rFonts w:ascii="Times New Roman" w:hAnsi="Times New Roman" w:cs="Times New Roman"/>
          <w:sz w:val="24"/>
          <w:szCs w:val="24"/>
        </w:rPr>
        <w:t>ya no es una en la que lo político se debe adaptar a lo mediático</w:t>
      </w:r>
      <w:r w:rsidR="001F3DBD">
        <w:rPr>
          <w:rFonts w:ascii="Times New Roman" w:hAnsi="Times New Roman" w:cs="Times New Roman"/>
          <w:sz w:val="24"/>
          <w:szCs w:val="24"/>
        </w:rPr>
        <w:t xml:space="preserve">, sino que lo </w:t>
      </w:r>
      <w:r w:rsidR="00D05D8A">
        <w:rPr>
          <w:rFonts w:ascii="Times New Roman" w:hAnsi="Times New Roman" w:cs="Times New Roman"/>
          <w:sz w:val="24"/>
          <w:szCs w:val="24"/>
        </w:rPr>
        <w:t>mediático</w:t>
      </w:r>
      <w:r w:rsidR="001F3DBD">
        <w:rPr>
          <w:rFonts w:ascii="Times New Roman" w:hAnsi="Times New Roman" w:cs="Times New Roman"/>
          <w:sz w:val="24"/>
          <w:szCs w:val="24"/>
        </w:rPr>
        <w:t xml:space="preserve"> </w:t>
      </w:r>
      <w:r w:rsidR="009201EE">
        <w:rPr>
          <w:rFonts w:ascii="Times New Roman" w:hAnsi="Times New Roman" w:cs="Times New Roman"/>
          <w:sz w:val="24"/>
          <w:szCs w:val="24"/>
        </w:rPr>
        <w:t xml:space="preserve">se vuelve una parte constitutiva del </w:t>
      </w:r>
      <w:r w:rsidR="00D05D8A">
        <w:rPr>
          <w:rFonts w:ascii="Times New Roman" w:hAnsi="Times New Roman" w:cs="Times New Roman"/>
          <w:sz w:val="24"/>
          <w:szCs w:val="24"/>
        </w:rPr>
        <w:t>proceso de gobernanza</w:t>
      </w:r>
      <w:r w:rsidR="0033286F">
        <w:rPr>
          <w:rFonts w:ascii="Times New Roman" w:hAnsi="Times New Roman" w:cs="Times New Roman"/>
          <w:sz w:val="24"/>
          <w:szCs w:val="24"/>
        </w:rPr>
        <w:t>.</w:t>
      </w:r>
    </w:p>
    <w:p w14:paraId="55994DBD" w14:textId="392487B2" w:rsidR="0033286F" w:rsidRDefault="0033286F"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Otros autores sugieren que </w:t>
      </w:r>
      <w:r w:rsidR="00AA45C7">
        <w:rPr>
          <w:rFonts w:ascii="Times New Roman" w:hAnsi="Times New Roman" w:cs="Times New Roman"/>
          <w:sz w:val="24"/>
          <w:szCs w:val="24"/>
        </w:rPr>
        <w:t xml:space="preserve">la </w:t>
      </w:r>
      <w:r w:rsidR="00A30012">
        <w:rPr>
          <w:rFonts w:ascii="Times New Roman" w:hAnsi="Times New Roman" w:cs="Times New Roman"/>
          <w:sz w:val="24"/>
          <w:szCs w:val="24"/>
        </w:rPr>
        <w:t>mediatización</w:t>
      </w:r>
      <w:r w:rsidR="008D0BAA">
        <w:rPr>
          <w:rFonts w:ascii="Times New Roman" w:hAnsi="Times New Roman" w:cs="Times New Roman"/>
          <w:sz w:val="24"/>
          <w:szCs w:val="24"/>
        </w:rPr>
        <w:t>, en la contemporaneidad</w:t>
      </w:r>
      <w:r w:rsidR="001E1AAB">
        <w:rPr>
          <w:rFonts w:ascii="Times New Roman" w:hAnsi="Times New Roman" w:cs="Times New Roman"/>
          <w:sz w:val="24"/>
          <w:szCs w:val="24"/>
        </w:rPr>
        <w:t xml:space="preserve">, implica </w:t>
      </w:r>
      <w:r w:rsidR="00A81A21">
        <w:rPr>
          <w:rFonts w:ascii="Times New Roman" w:hAnsi="Times New Roman" w:cs="Times New Roman"/>
          <w:sz w:val="24"/>
          <w:szCs w:val="24"/>
        </w:rPr>
        <w:t>un proceso más radical</w:t>
      </w:r>
      <w:r w:rsidR="009954CC">
        <w:rPr>
          <w:rFonts w:ascii="Times New Roman" w:hAnsi="Times New Roman" w:cs="Times New Roman"/>
          <w:sz w:val="24"/>
          <w:szCs w:val="24"/>
        </w:rPr>
        <w:t xml:space="preserve"> que engloba toda</w:t>
      </w:r>
      <w:r w:rsidR="00BB063E">
        <w:rPr>
          <w:rFonts w:ascii="Times New Roman" w:hAnsi="Times New Roman" w:cs="Times New Roman"/>
          <w:sz w:val="24"/>
          <w:szCs w:val="24"/>
        </w:rPr>
        <w:t xml:space="preserve"> la comprensión </w:t>
      </w:r>
      <w:r w:rsidR="009954CC">
        <w:rPr>
          <w:rFonts w:ascii="Times New Roman" w:hAnsi="Times New Roman" w:cs="Times New Roman"/>
          <w:sz w:val="24"/>
          <w:szCs w:val="24"/>
        </w:rPr>
        <w:t xml:space="preserve">y vivencia </w:t>
      </w:r>
      <w:r w:rsidR="00BB063E">
        <w:rPr>
          <w:rFonts w:ascii="Times New Roman" w:hAnsi="Times New Roman" w:cs="Times New Roman"/>
          <w:sz w:val="24"/>
          <w:szCs w:val="24"/>
        </w:rPr>
        <w:t>de lo social.</w:t>
      </w:r>
      <w:r w:rsidR="0064204B">
        <w:rPr>
          <w:rFonts w:ascii="Times New Roman" w:hAnsi="Times New Roman" w:cs="Times New Roman"/>
          <w:sz w:val="24"/>
          <w:szCs w:val="24"/>
        </w:rPr>
        <w:t xml:space="preserve"> Andreas Hepp habla en este sentido de lo que denomina una </w:t>
      </w:r>
      <w:r w:rsidR="0064204B">
        <w:rPr>
          <w:rFonts w:ascii="Times New Roman" w:hAnsi="Times New Roman" w:cs="Times New Roman"/>
          <w:i/>
          <w:iCs/>
          <w:sz w:val="24"/>
          <w:szCs w:val="24"/>
        </w:rPr>
        <w:t xml:space="preserve">Deep mediatization </w:t>
      </w:r>
      <w:r w:rsidR="0064204B">
        <w:rPr>
          <w:rFonts w:ascii="Times New Roman" w:hAnsi="Times New Roman" w:cs="Times New Roman"/>
          <w:sz w:val="24"/>
          <w:szCs w:val="24"/>
        </w:rPr>
        <w:t xml:space="preserve">o </w:t>
      </w:r>
      <w:r w:rsidR="0064204B">
        <w:rPr>
          <w:rFonts w:ascii="Times New Roman" w:hAnsi="Times New Roman" w:cs="Times New Roman"/>
          <w:i/>
          <w:iCs/>
          <w:sz w:val="24"/>
          <w:szCs w:val="24"/>
        </w:rPr>
        <w:t>mediatización profunda</w:t>
      </w:r>
      <w:r w:rsidR="009954CC">
        <w:rPr>
          <w:rFonts w:ascii="Times New Roman" w:hAnsi="Times New Roman" w:cs="Times New Roman"/>
          <w:sz w:val="24"/>
          <w:szCs w:val="24"/>
        </w:rPr>
        <w:t>:</w:t>
      </w:r>
    </w:p>
    <w:p w14:paraId="1AE92939" w14:textId="0541DBC4" w:rsidR="009954CC" w:rsidRDefault="009954CC" w:rsidP="00BE081C">
      <w:pPr>
        <w:spacing w:line="360" w:lineRule="auto"/>
        <w:ind w:left="567" w:right="567"/>
        <w:jc w:val="both"/>
        <w:rPr>
          <w:rFonts w:ascii="Times New Roman" w:hAnsi="Times New Roman" w:cs="Times New Roman"/>
        </w:rPr>
      </w:pPr>
      <w:r w:rsidRPr="009954CC">
        <w:rPr>
          <w:rFonts w:ascii="Times New Roman" w:hAnsi="Times New Roman" w:cs="Times New Roman"/>
        </w:rPr>
        <w:t>La mediatización profunda es una fase avanzada del proceso en la que todos los elementos de nuestro mundo social están intrínsecamente relacionados con los medios digitales y sus infraestructuras subyacentes (</w:t>
      </w:r>
      <w:r w:rsidR="00731A53">
        <w:rPr>
          <w:rFonts w:ascii="Times New Roman" w:hAnsi="Times New Roman" w:cs="Times New Roman"/>
        </w:rPr>
        <w:t>…).</w:t>
      </w:r>
      <w:r w:rsidRPr="009954CC">
        <w:rPr>
          <w:rFonts w:ascii="Times New Roman" w:hAnsi="Times New Roman" w:cs="Times New Roman"/>
        </w:rPr>
        <w:t xml:space="preserve"> Como han demostrado las investigaciones anteriores, la mediatización no es un proceso lineal, sino que se produce en varias "olas" de cambios fundamentales en el entorno de los medios de comunicación. Si observamos los últimos cientos de años, podemos identificar al menos tres olas primarias de mediatización que han afectado a la sociedad de forma </w:t>
      </w:r>
      <w:r w:rsidRPr="009954CC">
        <w:rPr>
          <w:rFonts w:ascii="Times New Roman" w:hAnsi="Times New Roman" w:cs="Times New Roman"/>
        </w:rPr>
        <w:lastRenderedPageBreak/>
        <w:t>bastante sorprendente: mecanización, electrificación y digitalización (</w:t>
      </w:r>
      <w:r w:rsidR="006079FC" w:rsidRPr="009954CC">
        <w:rPr>
          <w:rFonts w:ascii="Times New Roman" w:hAnsi="Times New Roman" w:cs="Times New Roman"/>
        </w:rPr>
        <w:t>Couldry y Hepp 2017:</w:t>
      </w:r>
      <w:r w:rsidR="007B4399">
        <w:rPr>
          <w:rFonts w:ascii="Times New Roman" w:hAnsi="Times New Roman" w:cs="Times New Roman"/>
        </w:rPr>
        <w:t xml:space="preserve"> </w:t>
      </w:r>
      <w:r w:rsidRPr="009954CC">
        <w:rPr>
          <w:rFonts w:ascii="Times New Roman" w:hAnsi="Times New Roman" w:cs="Times New Roman"/>
        </w:rPr>
        <w:t>5)</w:t>
      </w:r>
    </w:p>
    <w:p w14:paraId="7FAED480" w14:textId="77777777" w:rsidR="001B6996" w:rsidRDefault="005C0D05"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 que </w:t>
      </w:r>
      <w:r w:rsidR="001218BB">
        <w:rPr>
          <w:rFonts w:ascii="Times New Roman" w:hAnsi="Times New Roman" w:cs="Times New Roman"/>
          <w:sz w:val="24"/>
          <w:szCs w:val="24"/>
        </w:rPr>
        <w:t xml:space="preserve">Hepp reconoce como </w:t>
      </w:r>
      <w:r w:rsidR="001218BB" w:rsidRPr="00326CAE">
        <w:rPr>
          <w:rFonts w:ascii="Times New Roman" w:hAnsi="Times New Roman" w:cs="Times New Roman"/>
          <w:i/>
          <w:iCs/>
          <w:sz w:val="24"/>
          <w:szCs w:val="24"/>
        </w:rPr>
        <w:t>digitalización</w:t>
      </w:r>
      <w:r w:rsidR="00DA0753">
        <w:rPr>
          <w:rFonts w:ascii="Times New Roman" w:hAnsi="Times New Roman" w:cs="Times New Roman"/>
          <w:i/>
          <w:iCs/>
          <w:sz w:val="24"/>
          <w:szCs w:val="24"/>
        </w:rPr>
        <w:t xml:space="preserve"> </w:t>
      </w:r>
      <w:r w:rsidR="00DA0753">
        <w:rPr>
          <w:rFonts w:ascii="Times New Roman" w:hAnsi="Times New Roman" w:cs="Times New Roman"/>
          <w:sz w:val="24"/>
          <w:szCs w:val="24"/>
        </w:rPr>
        <w:t xml:space="preserve">supone </w:t>
      </w:r>
      <w:r w:rsidR="00DA7CF5">
        <w:rPr>
          <w:rFonts w:ascii="Times New Roman" w:hAnsi="Times New Roman" w:cs="Times New Roman"/>
          <w:sz w:val="24"/>
          <w:szCs w:val="24"/>
        </w:rPr>
        <w:t>un estadio avanzado en l</w:t>
      </w:r>
      <w:r w:rsidR="008E54BB">
        <w:rPr>
          <w:rFonts w:ascii="Times New Roman" w:hAnsi="Times New Roman" w:cs="Times New Roman"/>
          <w:sz w:val="24"/>
          <w:szCs w:val="24"/>
        </w:rPr>
        <w:t xml:space="preserve">os objetos de la cotidianeidad </w:t>
      </w:r>
      <w:r w:rsidR="005E486D">
        <w:rPr>
          <w:rFonts w:ascii="Times New Roman" w:hAnsi="Times New Roman" w:cs="Times New Roman"/>
          <w:sz w:val="24"/>
          <w:szCs w:val="24"/>
        </w:rPr>
        <w:t xml:space="preserve">se vuelven medios de comunicación </w:t>
      </w:r>
      <w:r w:rsidR="002C7470">
        <w:rPr>
          <w:rFonts w:ascii="Times New Roman" w:hAnsi="Times New Roman" w:cs="Times New Roman"/>
          <w:sz w:val="24"/>
          <w:szCs w:val="24"/>
        </w:rPr>
        <w:t>a través de la conectividad digital</w:t>
      </w:r>
      <w:r w:rsidR="00F861D7">
        <w:rPr>
          <w:rFonts w:ascii="Times New Roman" w:hAnsi="Times New Roman" w:cs="Times New Roman"/>
          <w:sz w:val="24"/>
          <w:szCs w:val="24"/>
        </w:rPr>
        <w:t xml:space="preserve">, y dado que estos </w:t>
      </w:r>
      <w:r w:rsidR="00643188">
        <w:rPr>
          <w:rFonts w:ascii="Times New Roman" w:hAnsi="Times New Roman" w:cs="Times New Roman"/>
          <w:sz w:val="24"/>
          <w:szCs w:val="24"/>
        </w:rPr>
        <w:t xml:space="preserve">objetos comienzan a poner </w:t>
      </w:r>
      <w:r w:rsidR="001B1733">
        <w:rPr>
          <w:rFonts w:ascii="Times New Roman" w:hAnsi="Times New Roman" w:cs="Times New Roman"/>
          <w:sz w:val="24"/>
          <w:szCs w:val="24"/>
        </w:rPr>
        <w:t xml:space="preserve">mayor eso en su dependencia del mundo del software, </w:t>
      </w:r>
      <w:r w:rsidR="005B3E25">
        <w:rPr>
          <w:rFonts w:ascii="Times New Roman" w:hAnsi="Times New Roman" w:cs="Times New Roman"/>
          <w:sz w:val="24"/>
          <w:szCs w:val="24"/>
        </w:rPr>
        <w:t xml:space="preserve">ya no se vuelven </w:t>
      </w:r>
      <w:r w:rsidR="00BB1351">
        <w:rPr>
          <w:rFonts w:ascii="Times New Roman" w:hAnsi="Times New Roman" w:cs="Times New Roman"/>
          <w:sz w:val="24"/>
          <w:szCs w:val="24"/>
        </w:rPr>
        <w:t>simplemente medios de comunicación, sino tam</w:t>
      </w:r>
      <w:r w:rsidR="00B83B7D">
        <w:rPr>
          <w:rFonts w:ascii="Times New Roman" w:hAnsi="Times New Roman" w:cs="Times New Roman"/>
          <w:sz w:val="24"/>
          <w:szCs w:val="24"/>
        </w:rPr>
        <w:t>bién en generadores de datos</w:t>
      </w:r>
      <w:r w:rsidR="003A4BA0">
        <w:rPr>
          <w:rFonts w:ascii="Times New Roman" w:hAnsi="Times New Roman" w:cs="Times New Roman"/>
          <w:sz w:val="24"/>
          <w:szCs w:val="24"/>
        </w:rPr>
        <w:t xml:space="preserve">. </w:t>
      </w:r>
    </w:p>
    <w:p w14:paraId="2F31054B" w14:textId="74BE08C9" w:rsidR="005C0D05" w:rsidRDefault="003A4BA0"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 digitalización se corresponde con la transformación de la Web 1.0 a lo que se conoce como Web </w:t>
      </w:r>
      <w:r w:rsidR="007D3243">
        <w:rPr>
          <w:rFonts w:ascii="Times New Roman" w:hAnsi="Times New Roman" w:cs="Times New Roman"/>
          <w:sz w:val="24"/>
          <w:szCs w:val="24"/>
        </w:rPr>
        <w:t>3</w:t>
      </w:r>
      <w:r>
        <w:rPr>
          <w:rFonts w:ascii="Times New Roman" w:hAnsi="Times New Roman" w:cs="Times New Roman"/>
          <w:sz w:val="24"/>
          <w:szCs w:val="24"/>
        </w:rPr>
        <w:t>.0</w:t>
      </w:r>
      <w:r w:rsidR="00795E87">
        <w:rPr>
          <w:rFonts w:ascii="Times New Roman" w:hAnsi="Times New Roman" w:cs="Times New Roman"/>
          <w:sz w:val="24"/>
          <w:szCs w:val="24"/>
        </w:rPr>
        <w:t xml:space="preserve"> (Russo, 2019)</w:t>
      </w:r>
      <w:r w:rsidR="009D07B0">
        <w:rPr>
          <w:rFonts w:ascii="Times New Roman" w:hAnsi="Times New Roman" w:cs="Times New Roman"/>
          <w:sz w:val="24"/>
          <w:szCs w:val="24"/>
        </w:rPr>
        <w:t xml:space="preserve">. </w:t>
      </w:r>
      <w:r w:rsidR="00374631">
        <w:rPr>
          <w:rFonts w:ascii="Times New Roman" w:hAnsi="Times New Roman" w:cs="Times New Roman"/>
          <w:sz w:val="24"/>
          <w:szCs w:val="24"/>
        </w:rPr>
        <w:t>La Web 1.0</w:t>
      </w:r>
      <w:r w:rsidR="00175F58">
        <w:rPr>
          <w:rFonts w:ascii="Times New Roman" w:hAnsi="Times New Roman" w:cs="Times New Roman"/>
          <w:sz w:val="24"/>
          <w:szCs w:val="24"/>
        </w:rPr>
        <w:t>, la internet de los 90s,</w:t>
      </w:r>
      <w:r w:rsidR="00A67EBB">
        <w:rPr>
          <w:rFonts w:ascii="Times New Roman" w:hAnsi="Times New Roman" w:cs="Times New Roman"/>
          <w:sz w:val="24"/>
          <w:szCs w:val="24"/>
        </w:rPr>
        <w:t xml:space="preserve"> implicaba una indexación </w:t>
      </w:r>
      <w:r w:rsidR="00D73D16">
        <w:rPr>
          <w:rFonts w:ascii="Times New Roman" w:hAnsi="Times New Roman" w:cs="Times New Roman"/>
          <w:sz w:val="24"/>
          <w:szCs w:val="24"/>
        </w:rPr>
        <w:t>de numerosas páginas web</w:t>
      </w:r>
      <w:r w:rsidR="003342A1">
        <w:rPr>
          <w:rFonts w:ascii="Times New Roman" w:hAnsi="Times New Roman" w:cs="Times New Roman"/>
          <w:sz w:val="24"/>
          <w:szCs w:val="24"/>
        </w:rPr>
        <w:t xml:space="preserve"> en la que las redes sociales</w:t>
      </w:r>
      <w:r w:rsidR="004167CB">
        <w:rPr>
          <w:rFonts w:ascii="Times New Roman" w:hAnsi="Times New Roman" w:cs="Times New Roman"/>
          <w:sz w:val="24"/>
          <w:szCs w:val="24"/>
        </w:rPr>
        <w:t xml:space="preserve"> </w:t>
      </w:r>
      <w:r w:rsidR="001B6996">
        <w:rPr>
          <w:rFonts w:ascii="Times New Roman" w:hAnsi="Times New Roman" w:cs="Times New Roman"/>
          <w:sz w:val="24"/>
          <w:szCs w:val="24"/>
        </w:rPr>
        <w:t>no existían al menos en la forma en la que se las interpreta hoy</w:t>
      </w:r>
      <w:r w:rsidR="00151C49">
        <w:rPr>
          <w:rFonts w:ascii="Times New Roman" w:hAnsi="Times New Roman" w:cs="Times New Roman"/>
          <w:sz w:val="24"/>
          <w:szCs w:val="24"/>
        </w:rPr>
        <w:t xml:space="preserve">. </w:t>
      </w:r>
      <w:r w:rsidR="00FD3680">
        <w:rPr>
          <w:rFonts w:ascii="Times New Roman" w:hAnsi="Times New Roman" w:cs="Times New Roman"/>
          <w:sz w:val="24"/>
          <w:szCs w:val="24"/>
        </w:rPr>
        <w:t xml:space="preserve">Esta web estaba </w:t>
      </w:r>
      <w:r w:rsidR="00944456">
        <w:rPr>
          <w:rFonts w:ascii="Times New Roman" w:hAnsi="Times New Roman" w:cs="Times New Roman"/>
          <w:sz w:val="24"/>
          <w:szCs w:val="24"/>
        </w:rPr>
        <w:t xml:space="preserve">estructurada sin </w:t>
      </w:r>
      <w:r w:rsidR="00E27253">
        <w:rPr>
          <w:rFonts w:ascii="Times New Roman" w:hAnsi="Times New Roman" w:cs="Times New Roman"/>
          <w:sz w:val="24"/>
          <w:szCs w:val="24"/>
        </w:rPr>
        <w:t xml:space="preserve">la posibilidad de que sus usuarios </w:t>
      </w:r>
      <w:r w:rsidR="00741235">
        <w:rPr>
          <w:rFonts w:ascii="Times New Roman" w:hAnsi="Times New Roman" w:cs="Times New Roman"/>
          <w:sz w:val="24"/>
          <w:szCs w:val="24"/>
        </w:rPr>
        <w:t xml:space="preserve">pudieran generar contenido </w:t>
      </w:r>
      <w:r w:rsidR="00795E87">
        <w:rPr>
          <w:rFonts w:ascii="Times New Roman" w:hAnsi="Times New Roman" w:cs="Times New Roman"/>
          <w:sz w:val="24"/>
          <w:szCs w:val="24"/>
        </w:rPr>
        <w:t>sobr</w:t>
      </w:r>
      <w:r w:rsidR="006E1D15">
        <w:rPr>
          <w:rFonts w:ascii="Times New Roman" w:hAnsi="Times New Roman" w:cs="Times New Roman"/>
          <w:sz w:val="24"/>
          <w:szCs w:val="24"/>
        </w:rPr>
        <w:t>e los sitios visitados</w:t>
      </w:r>
      <w:r w:rsidR="00337C52">
        <w:rPr>
          <w:rFonts w:ascii="Times New Roman" w:hAnsi="Times New Roman" w:cs="Times New Roman"/>
          <w:sz w:val="24"/>
          <w:szCs w:val="24"/>
        </w:rPr>
        <w:t>, diseñados exclusivamente para computadoras de escritorio</w:t>
      </w:r>
      <w:r w:rsidR="006E1D15">
        <w:rPr>
          <w:rFonts w:ascii="Times New Roman" w:hAnsi="Times New Roman" w:cs="Times New Roman"/>
          <w:sz w:val="24"/>
          <w:szCs w:val="24"/>
        </w:rPr>
        <w:t xml:space="preserve">. La figura del </w:t>
      </w:r>
      <w:r w:rsidR="006E1D15">
        <w:rPr>
          <w:rFonts w:ascii="Times New Roman" w:hAnsi="Times New Roman" w:cs="Times New Roman"/>
          <w:i/>
          <w:iCs/>
          <w:sz w:val="24"/>
          <w:szCs w:val="24"/>
        </w:rPr>
        <w:t>internauta</w:t>
      </w:r>
      <w:r w:rsidR="00FD50AA">
        <w:rPr>
          <w:rFonts w:ascii="Times New Roman" w:hAnsi="Times New Roman" w:cs="Times New Roman"/>
          <w:sz w:val="24"/>
          <w:szCs w:val="24"/>
        </w:rPr>
        <w:t>, surgida en esa etapa temprana,</w:t>
      </w:r>
      <w:r w:rsidR="004434B9">
        <w:rPr>
          <w:rFonts w:ascii="Times New Roman" w:hAnsi="Times New Roman" w:cs="Times New Roman"/>
          <w:sz w:val="24"/>
          <w:szCs w:val="24"/>
        </w:rPr>
        <w:t xml:space="preserve"> sugiere</w:t>
      </w:r>
      <w:r w:rsidR="00F778AB">
        <w:rPr>
          <w:rFonts w:ascii="Times New Roman" w:hAnsi="Times New Roman" w:cs="Times New Roman"/>
          <w:sz w:val="24"/>
          <w:szCs w:val="24"/>
        </w:rPr>
        <w:t xml:space="preserve"> ya etimológicamente</w:t>
      </w:r>
      <w:r w:rsidR="00D669CD">
        <w:rPr>
          <w:rFonts w:ascii="Times New Roman" w:hAnsi="Times New Roman" w:cs="Times New Roman"/>
          <w:sz w:val="24"/>
          <w:szCs w:val="24"/>
        </w:rPr>
        <w:t xml:space="preserve"> esta particularidad</w:t>
      </w:r>
      <w:r w:rsidR="008C4B6C">
        <w:rPr>
          <w:rFonts w:ascii="Times New Roman" w:hAnsi="Times New Roman" w:cs="Times New Roman"/>
          <w:sz w:val="24"/>
          <w:szCs w:val="24"/>
        </w:rPr>
        <w:t>:</w:t>
      </w:r>
      <w:r w:rsidR="00260459">
        <w:rPr>
          <w:rFonts w:ascii="Times New Roman" w:hAnsi="Times New Roman" w:cs="Times New Roman"/>
          <w:sz w:val="24"/>
          <w:szCs w:val="24"/>
        </w:rPr>
        <w:t xml:space="preserve"> el usuario</w:t>
      </w:r>
      <w:r w:rsidR="008C4B6C">
        <w:rPr>
          <w:rFonts w:ascii="Times New Roman" w:hAnsi="Times New Roman" w:cs="Times New Roman"/>
          <w:sz w:val="24"/>
          <w:szCs w:val="24"/>
        </w:rPr>
        <w:t xml:space="preserve"> </w:t>
      </w:r>
      <w:r w:rsidR="003B5B04">
        <w:rPr>
          <w:rFonts w:ascii="Times New Roman" w:hAnsi="Times New Roman" w:cs="Times New Roman"/>
          <w:sz w:val="24"/>
          <w:szCs w:val="24"/>
        </w:rPr>
        <w:t xml:space="preserve">no era más que un navegante que </w:t>
      </w:r>
      <w:r w:rsidR="003B5B04">
        <w:rPr>
          <w:rFonts w:ascii="Times New Roman" w:hAnsi="Times New Roman" w:cs="Times New Roman"/>
          <w:i/>
          <w:iCs/>
          <w:sz w:val="24"/>
          <w:szCs w:val="24"/>
        </w:rPr>
        <w:t>surfeaba</w:t>
      </w:r>
      <w:r w:rsidR="007851AA">
        <w:rPr>
          <w:rFonts w:ascii="Times New Roman" w:hAnsi="Times New Roman" w:cs="Times New Roman"/>
          <w:sz w:val="24"/>
          <w:szCs w:val="24"/>
        </w:rPr>
        <w:t xml:space="preserve"> en función de encontrar </w:t>
      </w:r>
      <w:r w:rsidR="003D0E68">
        <w:rPr>
          <w:rFonts w:ascii="Times New Roman" w:hAnsi="Times New Roman" w:cs="Times New Roman"/>
          <w:sz w:val="24"/>
          <w:szCs w:val="24"/>
        </w:rPr>
        <w:t>el contenido que le interesaba.</w:t>
      </w:r>
      <w:r w:rsidR="00B46134">
        <w:rPr>
          <w:rFonts w:ascii="Times New Roman" w:hAnsi="Times New Roman" w:cs="Times New Roman"/>
          <w:sz w:val="24"/>
          <w:szCs w:val="24"/>
        </w:rPr>
        <w:t xml:space="preserve"> La Web 2.0</w:t>
      </w:r>
      <w:r w:rsidR="00653AE4">
        <w:rPr>
          <w:rFonts w:ascii="Times New Roman" w:hAnsi="Times New Roman" w:cs="Times New Roman"/>
          <w:sz w:val="24"/>
          <w:szCs w:val="24"/>
        </w:rPr>
        <w:t xml:space="preserve"> es aquella más característica de la contemporaneidad</w:t>
      </w:r>
      <w:r w:rsidR="00642BA8">
        <w:rPr>
          <w:rFonts w:ascii="Times New Roman" w:hAnsi="Times New Roman" w:cs="Times New Roman"/>
          <w:sz w:val="24"/>
          <w:szCs w:val="24"/>
        </w:rPr>
        <w:t xml:space="preserve">, adaptada a </w:t>
      </w:r>
      <w:r w:rsidR="0085670D">
        <w:rPr>
          <w:rFonts w:ascii="Times New Roman" w:hAnsi="Times New Roman" w:cs="Times New Roman"/>
          <w:sz w:val="24"/>
          <w:szCs w:val="24"/>
        </w:rPr>
        <w:t>los dispositivos móviles</w:t>
      </w:r>
      <w:r w:rsidR="00E745D2">
        <w:rPr>
          <w:rFonts w:ascii="Times New Roman" w:hAnsi="Times New Roman" w:cs="Times New Roman"/>
          <w:sz w:val="24"/>
          <w:szCs w:val="24"/>
        </w:rPr>
        <w:t>, a las plataformas de streaming</w:t>
      </w:r>
      <w:r w:rsidR="00141286">
        <w:rPr>
          <w:rFonts w:ascii="Times New Roman" w:hAnsi="Times New Roman" w:cs="Times New Roman"/>
          <w:sz w:val="24"/>
          <w:szCs w:val="24"/>
        </w:rPr>
        <w:t xml:space="preserve"> y a las redes sociales, donde los usuarios son a la vez generadores de contenido</w:t>
      </w:r>
      <w:r w:rsidR="00CF4E96">
        <w:rPr>
          <w:rFonts w:ascii="Times New Roman" w:hAnsi="Times New Roman" w:cs="Times New Roman"/>
          <w:sz w:val="24"/>
          <w:szCs w:val="24"/>
        </w:rPr>
        <w:t>, y ya no meros navegantes</w:t>
      </w:r>
      <w:r w:rsidR="002A5AA3">
        <w:rPr>
          <w:rFonts w:ascii="Times New Roman" w:hAnsi="Times New Roman" w:cs="Times New Roman"/>
          <w:sz w:val="24"/>
          <w:szCs w:val="24"/>
        </w:rPr>
        <w:t xml:space="preserve"> de la internet.</w:t>
      </w:r>
      <w:r w:rsidR="00ED3929">
        <w:rPr>
          <w:rFonts w:ascii="Times New Roman" w:hAnsi="Times New Roman" w:cs="Times New Roman"/>
          <w:sz w:val="24"/>
          <w:szCs w:val="24"/>
        </w:rPr>
        <w:t xml:space="preserve"> La Web 3.0</w:t>
      </w:r>
      <w:r w:rsidR="006178C6">
        <w:rPr>
          <w:rFonts w:ascii="Times New Roman" w:hAnsi="Times New Roman" w:cs="Times New Roman"/>
          <w:sz w:val="24"/>
          <w:szCs w:val="24"/>
        </w:rPr>
        <w:t xml:space="preserve"> (o Web3)</w:t>
      </w:r>
      <w:r w:rsidR="00183C12">
        <w:rPr>
          <w:rFonts w:ascii="Times New Roman" w:hAnsi="Times New Roman" w:cs="Times New Roman"/>
          <w:sz w:val="24"/>
          <w:szCs w:val="24"/>
        </w:rPr>
        <w:t>, que comienza a vislumbrarse</w:t>
      </w:r>
      <w:r w:rsidR="00187841">
        <w:rPr>
          <w:rFonts w:ascii="Times New Roman" w:hAnsi="Times New Roman" w:cs="Times New Roman"/>
          <w:sz w:val="24"/>
          <w:szCs w:val="24"/>
        </w:rPr>
        <w:t xml:space="preserve"> en los últimos años</w:t>
      </w:r>
      <w:r w:rsidR="00A73772">
        <w:rPr>
          <w:rFonts w:ascii="Times New Roman" w:hAnsi="Times New Roman" w:cs="Times New Roman"/>
          <w:sz w:val="24"/>
          <w:szCs w:val="24"/>
        </w:rPr>
        <w:t>, supone la irrupción no solamente de la digitalización ya mencionada</w:t>
      </w:r>
      <w:r w:rsidR="00343624">
        <w:rPr>
          <w:rFonts w:ascii="Times New Roman" w:hAnsi="Times New Roman" w:cs="Times New Roman"/>
          <w:sz w:val="24"/>
          <w:szCs w:val="24"/>
        </w:rPr>
        <w:t xml:space="preserve">¸ sino de </w:t>
      </w:r>
      <w:r w:rsidR="00E57AD9">
        <w:rPr>
          <w:rFonts w:ascii="Times New Roman" w:hAnsi="Times New Roman" w:cs="Times New Roman"/>
          <w:sz w:val="24"/>
          <w:szCs w:val="24"/>
        </w:rPr>
        <w:t xml:space="preserve">lo que se puede entender como una </w:t>
      </w:r>
      <w:r w:rsidR="00E57AD9">
        <w:rPr>
          <w:rFonts w:ascii="Times New Roman" w:hAnsi="Times New Roman" w:cs="Times New Roman"/>
          <w:i/>
          <w:iCs/>
          <w:sz w:val="24"/>
          <w:szCs w:val="24"/>
        </w:rPr>
        <w:t>web semántica</w:t>
      </w:r>
      <w:r w:rsidR="00E57AD9">
        <w:rPr>
          <w:rFonts w:ascii="Times New Roman" w:hAnsi="Times New Roman" w:cs="Times New Roman"/>
          <w:sz w:val="24"/>
          <w:szCs w:val="24"/>
        </w:rPr>
        <w:t xml:space="preserve">, </w:t>
      </w:r>
      <w:r w:rsidR="00B644D4">
        <w:rPr>
          <w:rFonts w:ascii="Times New Roman" w:hAnsi="Times New Roman" w:cs="Times New Roman"/>
          <w:sz w:val="24"/>
          <w:szCs w:val="24"/>
        </w:rPr>
        <w:t>“</w:t>
      </w:r>
      <w:r w:rsidR="00B644D4" w:rsidRPr="00B644D4">
        <w:rPr>
          <w:rFonts w:ascii="Times New Roman" w:hAnsi="Times New Roman" w:cs="Times New Roman"/>
          <w:i/>
          <w:iCs/>
          <w:sz w:val="24"/>
          <w:szCs w:val="24"/>
        </w:rPr>
        <w:t>o una red de datos que puede ser procesada por máquinas, inteligencia artificial, aprendizaje automático y minería de datos</w:t>
      </w:r>
      <w:r w:rsidR="00B644D4">
        <w:rPr>
          <w:rFonts w:ascii="Times New Roman" w:hAnsi="Times New Roman" w:cs="Times New Roman"/>
          <w:sz w:val="24"/>
          <w:szCs w:val="24"/>
        </w:rPr>
        <w:t>”</w:t>
      </w:r>
      <w:r w:rsidR="00736C92">
        <w:rPr>
          <w:rFonts w:ascii="Times New Roman" w:hAnsi="Times New Roman" w:cs="Times New Roman"/>
          <w:sz w:val="24"/>
          <w:szCs w:val="24"/>
        </w:rPr>
        <w:t xml:space="preserve"> (Russo, 2019: </w:t>
      </w:r>
      <w:r w:rsidR="0020459A">
        <w:rPr>
          <w:rFonts w:ascii="Times New Roman" w:hAnsi="Times New Roman" w:cs="Times New Roman"/>
          <w:sz w:val="24"/>
          <w:szCs w:val="24"/>
        </w:rPr>
        <w:t>118)</w:t>
      </w:r>
      <w:r w:rsidR="00B644D4" w:rsidRPr="00B644D4">
        <w:rPr>
          <w:rFonts w:ascii="Times New Roman" w:hAnsi="Times New Roman" w:cs="Times New Roman"/>
          <w:sz w:val="24"/>
          <w:szCs w:val="24"/>
        </w:rPr>
        <w:t>.</w:t>
      </w:r>
      <w:r w:rsidR="00002A79">
        <w:rPr>
          <w:rFonts w:ascii="Times New Roman" w:hAnsi="Times New Roman" w:cs="Times New Roman"/>
          <w:sz w:val="24"/>
          <w:szCs w:val="24"/>
        </w:rPr>
        <w:t xml:space="preserve"> Esta web semántica </w:t>
      </w:r>
      <w:r w:rsidR="000E5231">
        <w:rPr>
          <w:rFonts w:ascii="Times New Roman" w:hAnsi="Times New Roman" w:cs="Times New Roman"/>
          <w:sz w:val="24"/>
          <w:szCs w:val="24"/>
        </w:rPr>
        <w:t>se caracteriza</w:t>
      </w:r>
      <w:r w:rsidR="00444233">
        <w:rPr>
          <w:rFonts w:ascii="Times New Roman" w:hAnsi="Times New Roman" w:cs="Times New Roman"/>
          <w:sz w:val="24"/>
          <w:szCs w:val="24"/>
        </w:rPr>
        <w:t xml:space="preserve">, entre otras cosas, por la aparición de algoritmos de recomendación de contenido en redes sociales </w:t>
      </w:r>
      <w:r w:rsidR="00680F70">
        <w:rPr>
          <w:rFonts w:ascii="Times New Roman" w:hAnsi="Times New Roman" w:cs="Times New Roman"/>
          <w:sz w:val="24"/>
          <w:szCs w:val="24"/>
        </w:rPr>
        <w:t>y productos en plataformas comerciales</w:t>
      </w:r>
      <w:r w:rsidR="00FD0FBA">
        <w:rPr>
          <w:rStyle w:val="FootnoteReference"/>
          <w:rFonts w:ascii="Times New Roman" w:hAnsi="Times New Roman" w:cs="Times New Roman"/>
          <w:sz w:val="24"/>
          <w:szCs w:val="24"/>
        </w:rPr>
        <w:footnoteReference w:id="1"/>
      </w:r>
      <w:r w:rsidR="00680F70">
        <w:rPr>
          <w:rFonts w:ascii="Times New Roman" w:hAnsi="Times New Roman" w:cs="Times New Roman"/>
          <w:sz w:val="24"/>
          <w:szCs w:val="24"/>
        </w:rPr>
        <w:t>.</w:t>
      </w:r>
    </w:p>
    <w:p w14:paraId="6A498537" w14:textId="73E793A2" w:rsidR="00A1573E" w:rsidRDefault="00037879"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Con respecto a las transformaciones</w:t>
      </w:r>
      <w:r w:rsidR="006178C6">
        <w:rPr>
          <w:rFonts w:ascii="Times New Roman" w:hAnsi="Times New Roman" w:cs="Times New Roman"/>
          <w:sz w:val="24"/>
          <w:szCs w:val="24"/>
        </w:rPr>
        <w:t xml:space="preserve"> de la Web 2.0 y la Web3, de</w:t>
      </w:r>
      <w:r w:rsidR="0094587E">
        <w:rPr>
          <w:rFonts w:ascii="Times New Roman" w:hAnsi="Times New Roman" w:cs="Times New Roman"/>
          <w:sz w:val="24"/>
          <w:szCs w:val="24"/>
        </w:rPr>
        <w:t xml:space="preserve">be resaltarse la importancia de los procesos de convergencia que </w:t>
      </w:r>
      <w:r w:rsidR="00A814D8">
        <w:rPr>
          <w:rFonts w:ascii="Times New Roman" w:hAnsi="Times New Roman" w:cs="Times New Roman"/>
          <w:sz w:val="24"/>
          <w:szCs w:val="24"/>
        </w:rPr>
        <w:t xml:space="preserve">hacen a </w:t>
      </w:r>
      <w:r w:rsidR="004C50F5">
        <w:rPr>
          <w:rFonts w:ascii="Times New Roman" w:hAnsi="Times New Roman" w:cs="Times New Roman"/>
          <w:sz w:val="24"/>
          <w:szCs w:val="24"/>
        </w:rPr>
        <w:t>la preponderancia de ciertas redes con respecto a otras.</w:t>
      </w:r>
      <w:r w:rsidR="00661879">
        <w:rPr>
          <w:rFonts w:ascii="Times New Roman" w:hAnsi="Times New Roman" w:cs="Times New Roman"/>
          <w:sz w:val="24"/>
          <w:szCs w:val="24"/>
        </w:rPr>
        <w:t xml:space="preserve"> Aunque la convergencia pueda entenderse, como afirma Carlón</w:t>
      </w:r>
      <w:r w:rsidR="00B56D39">
        <w:rPr>
          <w:rFonts w:ascii="Times New Roman" w:hAnsi="Times New Roman" w:cs="Times New Roman"/>
          <w:sz w:val="24"/>
          <w:szCs w:val="24"/>
        </w:rPr>
        <w:t xml:space="preserve"> (2012)</w:t>
      </w:r>
      <w:r w:rsidR="008D57E9">
        <w:rPr>
          <w:rFonts w:ascii="Times New Roman" w:hAnsi="Times New Roman" w:cs="Times New Roman"/>
          <w:sz w:val="24"/>
          <w:szCs w:val="24"/>
        </w:rPr>
        <w:t xml:space="preserve"> en la confluencia mediática</w:t>
      </w:r>
      <w:r w:rsidR="000D39BB">
        <w:rPr>
          <w:rFonts w:ascii="Times New Roman" w:hAnsi="Times New Roman" w:cs="Times New Roman"/>
          <w:sz w:val="24"/>
          <w:szCs w:val="24"/>
        </w:rPr>
        <w:t xml:space="preserve"> entre las redes sociales y los medios tradicionales,</w:t>
      </w:r>
      <w:r w:rsidR="0020191D">
        <w:rPr>
          <w:rFonts w:ascii="Times New Roman" w:hAnsi="Times New Roman" w:cs="Times New Roman"/>
          <w:sz w:val="24"/>
          <w:szCs w:val="24"/>
        </w:rPr>
        <w:t xml:space="preserve"> otro aspecto de la misma debe resaltarse, </w:t>
      </w:r>
      <w:r w:rsidR="001C08E7">
        <w:rPr>
          <w:rFonts w:ascii="Times New Roman" w:hAnsi="Times New Roman" w:cs="Times New Roman"/>
          <w:sz w:val="24"/>
          <w:szCs w:val="24"/>
        </w:rPr>
        <w:t xml:space="preserve">que supone una concentración </w:t>
      </w:r>
      <w:r w:rsidR="001C08E7">
        <w:rPr>
          <w:rFonts w:ascii="Times New Roman" w:hAnsi="Times New Roman" w:cs="Times New Roman"/>
          <w:sz w:val="24"/>
          <w:szCs w:val="24"/>
        </w:rPr>
        <w:lastRenderedPageBreak/>
        <w:t>mediático-económica de la internet.</w:t>
      </w:r>
      <w:r w:rsidR="007C059F">
        <w:rPr>
          <w:rFonts w:ascii="Times New Roman" w:hAnsi="Times New Roman" w:cs="Times New Roman"/>
          <w:sz w:val="24"/>
          <w:szCs w:val="24"/>
        </w:rPr>
        <w:t xml:space="preserve"> En la actualidad, </w:t>
      </w:r>
      <w:r w:rsidR="00C95849">
        <w:rPr>
          <w:rFonts w:ascii="Times New Roman" w:hAnsi="Times New Roman" w:cs="Times New Roman"/>
          <w:sz w:val="24"/>
          <w:szCs w:val="24"/>
        </w:rPr>
        <w:t xml:space="preserve">el tráfico de usuarios se encuentra dominado </w:t>
      </w:r>
      <w:r w:rsidR="00134037">
        <w:rPr>
          <w:rFonts w:ascii="Times New Roman" w:hAnsi="Times New Roman" w:cs="Times New Roman"/>
          <w:sz w:val="24"/>
          <w:szCs w:val="24"/>
        </w:rPr>
        <w:t xml:space="preserve">en gran parte tanto por </w:t>
      </w:r>
      <w:r w:rsidR="0068067B">
        <w:rPr>
          <w:rFonts w:ascii="Times New Roman" w:hAnsi="Times New Roman" w:cs="Times New Roman"/>
          <w:sz w:val="24"/>
          <w:szCs w:val="24"/>
        </w:rPr>
        <w:t>Alphabet (ex Google) y Meta</w:t>
      </w:r>
      <w:r w:rsidR="00DD7E0A">
        <w:rPr>
          <w:rFonts w:ascii="Times New Roman" w:hAnsi="Times New Roman" w:cs="Times New Roman"/>
          <w:sz w:val="24"/>
          <w:szCs w:val="24"/>
        </w:rPr>
        <w:t xml:space="preserve"> (ex Facebook)</w:t>
      </w:r>
      <w:r w:rsidR="00723E3E">
        <w:rPr>
          <w:rStyle w:val="FootnoteReference"/>
          <w:rFonts w:ascii="Times New Roman" w:hAnsi="Times New Roman" w:cs="Times New Roman"/>
          <w:sz w:val="24"/>
          <w:szCs w:val="24"/>
        </w:rPr>
        <w:footnoteReference w:id="2"/>
      </w:r>
      <w:r w:rsidR="002C2400">
        <w:rPr>
          <w:rFonts w:ascii="Times New Roman" w:hAnsi="Times New Roman" w:cs="Times New Roman"/>
          <w:sz w:val="24"/>
          <w:szCs w:val="24"/>
        </w:rPr>
        <w:t xml:space="preserve">, siendo Twitter la única red social </w:t>
      </w:r>
      <w:r w:rsidR="00670234">
        <w:rPr>
          <w:rFonts w:ascii="Times New Roman" w:hAnsi="Times New Roman" w:cs="Times New Roman"/>
          <w:sz w:val="24"/>
          <w:szCs w:val="24"/>
        </w:rPr>
        <w:t xml:space="preserve">con un tráfico </w:t>
      </w:r>
      <w:r w:rsidR="00266C03">
        <w:rPr>
          <w:rFonts w:ascii="Times New Roman" w:hAnsi="Times New Roman" w:cs="Times New Roman"/>
          <w:sz w:val="24"/>
          <w:szCs w:val="24"/>
        </w:rPr>
        <w:t xml:space="preserve">relativamente </w:t>
      </w:r>
      <w:r w:rsidR="00670234">
        <w:rPr>
          <w:rFonts w:ascii="Times New Roman" w:hAnsi="Times New Roman" w:cs="Times New Roman"/>
          <w:sz w:val="24"/>
          <w:szCs w:val="24"/>
        </w:rPr>
        <w:t xml:space="preserve">comparable </w:t>
      </w:r>
      <w:r w:rsidR="00523D62">
        <w:rPr>
          <w:rFonts w:ascii="Times New Roman" w:hAnsi="Times New Roman" w:cs="Times New Roman"/>
          <w:sz w:val="24"/>
          <w:szCs w:val="24"/>
        </w:rPr>
        <w:t xml:space="preserve">al de esas grandes </w:t>
      </w:r>
      <w:r w:rsidR="004E4249">
        <w:rPr>
          <w:rFonts w:ascii="Times New Roman" w:hAnsi="Times New Roman" w:cs="Times New Roman"/>
          <w:sz w:val="24"/>
          <w:szCs w:val="24"/>
        </w:rPr>
        <w:t>compañías</w:t>
      </w:r>
      <w:r w:rsidR="003A1867">
        <w:rPr>
          <w:rFonts w:ascii="Times New Roman" w:hAnsi="Times New Roman" w:cs="Times New Roman"/>
          <w:sz w:val="24"/>
          <w:szCs w:val="24"/>
        </w:rPr>
        <w:t xml:space="preserve">. Esta concentración de tráfico ha redundado </w:t>
      </w:r>
      <w:r w:rsidR="008B2DEB">
        <w:rPr>
          <w:rFonts w:ascii="Times New Roman" w:hAnsi="Times New Roman" w:cs="Times New Roman"/>
          <w:sz w:val="24"/>
          <w:szCs w:val="24"/>
        </w:rPr>
        <w:t>en que la lógica mediática</w:t>
      </w:r>
      <w:r w:rsidR="000C25B1">
        <w:rPr>
          <w:rFonts w:ascii="Times New Roman" w:hAnsi="Times New Roman" w:cs="Times New Roman"/>
          <w:sz w:val="24"/>
          <w:szCs w:val="24"/>
        </w:rPr>
        <w:t xml:space="preserve"> a través de la cual </w:t>
      </w:r>
      <w:r w:rsidR="00A80779">
        <w:rPr>
          <w:rFonts w:ascii="Times New Roman" w:hAnsi="Times New Roman" w:cs="Times New Roman"/>
          <w:sz w:val="24"/>
          <w:szCs w:val="24"/>
        </w:rPr>
        <w:t>la comunicación pol</w:t>
      </w:r>
      <w:r w:rsidR="00003542">
        <w:rPr>
          <w:rFonts w:ascii="Times New Roman" w:hAnsi="Times New Roman" w:cs="Times New Roman"/>
          <w:sz w:val="24"/>
          <w:szCs w:val="24"/>
        </w:rPr>
        <w:t>ítica</w:t>
      </w:r>
      <w:r w:rsidR="00477D4E">
        <w:rPr>
          <w:rFonts w:ascii="Times New Roman" w:hAnsi="Times New Roman" w:cs="Times New Roman"/>
          <w:sz w:val="24"/>
          <w:szCs w:val="24"/>
        </w:rPr>
        <w:t xml:space="preserve"> tiene lugar</w:t>
      </w:r>
      <w:r w:rsidR="00003542">
        <w:rPr>
          <w:rFonts w:ascii="Times New Roman" w:hAnsi="Times New Roman" w:cs="Times New Roman"/>
          <w:sz w:val="24"/>
          <w:szCs w:val="24"/>
        </w:rPr>
        <w:t xml:space="preserve"> deba someterse</w:t>
      </w:r>
      <w:r w:rsidR="00A7387D">
        <w:rPr>
          <w:rFonts w:ascii="Times New Roman" w:hAnsi="Times New Roman" w:cs="Times New Roman"/>
          <w:sz w:val="24"/>
          <w:szCs w:val="24"/>
        </w:rPr>
        <w:t xml:space="preserve"> a las reglas de enunciación</w:t>
      </w:r>
      <w:r w:rsidR="00F727E3">
        <w:rPr>
          <w:rFonts w:ascii="Times New Roman" w:hAnsi="Times New Roman" w:cs="Times New Roman"/>
          <w:sz w:val="24"/>
          <w:szCs w:val="24"/>
        </w:rPr>
        <w:t xml:space="preserve"> que </w:t>
      </w:r>
      <w:r w:rsidR="00127614">
        <w:rPr>
          <w:rFonts w:ascii="Times New Roman" w:hAnsi="Times New Roman" w:cs="Times New Roman"/>
          <w:sz w:val="24"/>
          <w:szCs w:val="24"/>
        </w:rPr>
        <w:t>estas grandes plataformas dictan.</w:t>
      </w:r>
      <w:r w:rsidR="003B5630">
        <w:rPr>
          <w:rFonts w:ascii="Times New Roman" w:hAnsi="Times New Roman" w:cs="Times New Roman"/>
          <w:sz w:val="24"/>
          <w:szCs w:val="24"/>
        </w:rPr>
        <w:t xml:space="preserve"> </w:t>
      </w:r>
      <w:r w:rsidR="00561AA8">
        <w:rPr>
          <w:rFonts w:ascii="Times New Roman" w:hAnsi="Times New Roman" w:cs="Times New Roman"/>
          <w:sz w:val="24"/>
          <w:szCs w:val="24"/>
        </w:rPr>
        <w:t xml:space="preserve">La razón por la </w:t>
      </w:r>
      <w:r w:rsidR="006105A6">
        <w:rPr>
          <w:rFonts w:ascii="Times New Roman" w:hAnsi="Times New Roman" w:cs="Times New Roman"/>
          <w:sz w:val="24"/>
          <w:szCs w:val="24"/>
        </w:rPr>
        <w:t>cual</w:t>
      </w:r>
      <w:r w:rsidR="00561AA8">
        <w:rPr>
          <w:rFonts w:ascii="Times New Roman" w:hAnsi="Times New Roman" w:cs="Times New Roman"/>
          <w:sz w:val="24"/>
          <w:szCs w:val="24"/>
        </w:rPr>
        <w:t xml:space="preserve"> el tráfico de usuarios se concentra específicamente en estas plataformas puede explicarse por lo que </w:t>
      </w:r>
      <w:r w:rsidR="00A1573E">
        <w:rPr>
          <w:rFonts w:ascii="Times New Roman" w:hAnsi="Times New Roman" w:cs="Times New Roman"/>
          <w:sz w:val="24"/>
          <w:szCs w:val="24"/>
        </w:rPr>
        <w:t>S</w:t>
      </w:r>
      <w:r w:rsidR="00AD22A4">
        <w:rPr>
          <w:rFonts w:ascii="Times New Roman" w:hAnsi="Times New Roman" w:cs="Times New Roman"/>
          <w:sz w:val="24"/>
          <w:szCs w:val="24"/>
        </w:rPr>
        <w:t>r</w:t>
      </w:r>
      <w:r w:rsidR="00A1573E">
        <w:rPr>
          <w:rFonts w:ascii="Times New Roman" w:hAnsi="Times New Roman" w:cs="Times New Roman"/>
          <w:sz w:val="24"/>
          <w:szCs w:val="24"/>
        </w:rPr>
        <w:t>nicek denomina “efectos de red” de las plataformas:</w:t>
      </w:r>
    </w:p>
    <w:p w14:paraId="0B54012D" w14:textId="211C1346" w:rsidR="00A1573E" w:rsidRPr="00A1573E" w:rsidRDefault="00A1573E" w:rsidP="00BE081C">
      <w:pPr>
        <w:spacing w:line="360" w:lineRule="auto"/>
        <w:ind w:left="567" w:right="567"/>
        <w:jc w:val="both"/>
        <w:rPr>
          <w:rFonts w:ascii="Times New Roman" w:hAnsi="Times New Roman" w:cs="Times New Roman"/>
        </w:rPr>
      </w:pPr>
      <w:r w:rsidRPr="00A1573E">
        <w:rPr>
          <w:rFonts w:ascii="Times New Roman" w:hAnsi="Times New Roman" w:cs="Times New Roman"/>
        </w:rPr>
        <w:t>“mientras más numerosos sean los usuarios que hacen uso de una plataforma, más numerosa se vuelve esa plataforma para los demás (…) Si alguien quiere unirse a una plataforma para socializar, se une a la plataforma en la que ya están la mayoría de sus familiares y amigos. Pero esto genera un ciclo mediante el cual más usuarios generan más usuarios, lo que lleva a que las plataformas tengan una tendencia natural a la monopolización.” (S</w:t>
      </w:r>
      <w:r w:rsidR="00AD22A4">
        <w:rPr>
          <w:rFonts w:ascii="Times New Roman" w:hAnsi="Times New Roman" w:cs="Times New Roman"/>
        </w:rPr>
        <w:t>r</w:t>
      </w:r>
      <w:r w:rsidRPr="00A1573E">
        <w:rPr>
          <w:rFonts w:ascii="Times New Roman" w:hAnsi="Times New Roman" w:cs="Times New Roman"/>
        </w:rPr>
        <w:t xml:space="preserve">nicek, </w:t>
      </w:r>
      <w:r w:rsidR="006079FC">
        <w:rPr>
          <w:rFonts w:ascii="Times New Roman" w:hAnsi="Times New Roman" w:cs="Times New Roman"/>
        </w:rPr>
        <w:t>2018</w:t>
      </w:r>
      <w:r w:rsidRPr="00A1573E">
        <w:rPr>
          <w:rFonts w:ascii="Times New Roman" w:hAnsi="Times New Roman" w:cs="Times New Roman"/>
        </w:rPr>
        <w:t>: 46-47)</w:t>
      </w:r>
    </w:p>
    <w:p w14:paraId="2DBAD978" w14:textId="0EA88248" w:rsidR="009C1581" w:rsidRDefault="00A71302"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Es por eso que el objetivo de trabajo</w:t>
      </w:r>
      <w:r w:rsidR="00EB1C6C">
        <w:rPr>
          <w:rFonts w:ascii="Times New Roman" w:hAnsi="Times New Roman" w:cs="Times New Roman"/>
          <w:sz w:val="24"/>
          <w:szCs w:val="24"/>
        </w:rPr>
        <w:t xml:space="preserve"> centrará su análisis en la plataforma de streaming </w:t>
      </w:r>
      <w:r w:rsidR="00E024FD">
        <w:rPr>
          <w:rFonts w:ascii="Times New Roman" w:hAnsi="Times New Roman" w:cs="Times New Roman"/>
          <w:sz w:val="24"/>
          <w:szCs w:val="24"/>
        </w:rPr>
        <w:t xml:space="preserve">de </w:t>
      </w:r>
      <w:r w:rsidR="00B51E9A">
        <w:rPr>
          <w:rFonts w:ascii="Times New Roman" w:hAnsi="Times New Roman" w:cs="Times New Roman"/>
          <w:sz w:val="24"/>
          <w:szCs w:val="24"/>
        </w:rPr>
        <w:t>YouTube</w:t>
      </w:r>
      <w:r w:rsidR="007174E7">
        <w:rPr>
          <w:rFonts w:ascii="Times New Roman" w:hAnsi="Times New Roman" w:cs="Times New Roman"/>
          <w:sz w:val="24"/>
          <w:szCs w:val="24"/>
        </w:rPr>
        <w:t>, dado que se trata de la plataforma</w:t>
      </w:r>
      <w:r w:rsidR="000E1223">
        <w:rPr>
          <w:rFonts w:ascii="Times New Roman" w:hAnsi="Times New Roman" w:cs="Times New Roman"/>
          <w:sz w:val="24"/>
          <w:szCs w:val="24"/>
        </w:rPr>
        <w:t xml:space="preserve"> de ese tipo</w:t>
      </w:r>
      <w:r w:rsidR="007174E7">
        <w:rPr>
          <w:rFonts w:ascii="Times New Roman" w:hAnsi="Times New Roman" w:cs="Times New Roman"/>
          <w:sz w:val="24"/>
          <w:szCs w:val="24"/>
        </w:rPr>
        <w:t xml:space="preserve"> más grande </w:t>
      </w:r>
      <w:r w:rsidR="000E1223">
        <w:rPr>
          <w:rFonts w:ascii="Times New Roman" w:hAnsi="Times New Roman" w:cs="Times New Roman"/>
          <w:sz w:val="24"/>
          <w:szCs w:val="24"/>
        </w:rPr>
        <w:t>con respecto</w:t>
      </w:r>
      <w:r w:rsidR="005421F1">
        <w:rPr>
          <w:rFonts w:ascii="Times New Roman" w:hAnsi="Times New Roman" w:cs="Times New Roman"/>
          <w:sz w:val="24"/>
          <w:szCs w:val="24"/>
        </w:rPr>
        <w:t xml:space="preserve"> a su número de usuarios</w:t>
      </w:r>
      <w:r w:rsidR="00384744">
        <w:rPr>
          <w:rFonts w:ascii="Times New Roman" w:hAnsi="Times New Roman" w:cs="Times New Roman"/>
          <w:sz w:val="24"/>
          <w:szCs w:val="24"/>
        </w:rPr>
        <w:t xml:space="preserve"> (34.6 mil millones a enero de 2021)</w:t>
      </w:r>
      <w:r w:rsidR="00EF49CB">
        <w:rPr>
          <w:rFonts w:ascii="Times New Roman" w:hAnsi="Times New Roman" w:cs="Times New Roman"/>
          <w:sz w:val="24"/>
          <w:szCs w:val="24"/>
        </w:rPr>
        <w:t xml:space="preserve"> y se ha </w:t>
      </w:r>
      <w:r w:rsidR="00355111">
        <w:rPr>
          <w:rFonts w:ascii="Times New Roman" w:hAnsi="Times New Roman" w:cs="Times New Roman"/>
          <w:sz w:val="24"/>
          <w:szCs w:val="24"/>
        </w:rPr>
        <w:t>presentado como vehículo de</w:t>
      </w:r>
      <w:r w:rsidR="00D601B8">
        <w:rPr>
          <w:rFonts w:ascii="Times New Roman" w:hAnsi="Times New Roman" w:cs="Times New Roman"/>
          <w:sz w:val="24"/>
          <w:szCs w:val="24"/>
        </w:rPr>
        <w:t xml:space="preserve"> comunicación política </w:t>
      </w:r>
      <w:r w:rsidR="00550377">
        <w:rPr>
          <w:rFonts w:ascii="Times New Roman" w:hAnsi="Times New Roman" w:cs="Times New Roman"/>
          <w:sz w:val="24"/>
          <w:szCs w:val="24"/>
        </w:rPr>
        <w:t xml:space="preserve">por parte de </w:t>
      </w:r>
      <w:r w:rsidR="00BE58A6">
        <w:rPr>
          <w:rFonts w:ascii="Times New Roman" w:hAnsi="Times New Roman" w:cs="Times New Roman"/>
          <w:sz w:val="24"/>
          <w:szCs w:val="24"/>
        </w:rPr>
        <w:t xml:space="preserve">muchas figuras de </w:t>
      </w:r>
      <w:r w:rsidR="009760FD">
        <w:rPr>
          <w:rFonts w:ascii="Times New Roman" w:hAnsi="Times New Roman" w:cs="Times New Roman"/>
          <w:sz w:val="24"/>
          <w:szCs w:val="24"/>
        </w:rPr>
        <w:t>relativa importancia pública</w:t>
      </w:r>
      <w:r w:rsidR="00800E1E">
        <w:rPr>
          <w:rStyle w:val="FootnoteReference"/>
          <w:rFonts w:ascii="Times New Roman" w:hAnsi="Times New Roman" w:cs="Times New Roman"/>
          <w:sz w:val="24"/>
          <w:szCs w:val="24"/>
        </w:rPr>
        <w:footnoteReference w:id="3"/>
      </w:r>
      <w:r w:rsidR="009760FD">
        <w:rPr>
          <w:rFonts w:ascii="Times New Roman" w:hAnsi="Times New Roman" w:cs="Times New Roman"/>
          <w:sz w:val="24"/>
          <w:szCs w:val="24"/>
        </w:rPr>
        <w:t>.</w:t>
      </w:r>
      <w:r w:rsidR="005C20B9">
        <w:rPr>
          <w:rFonts w:ascii="Times New Roman" w:hAnsi="Times New Roman" w:cs="Times New Roman"/>
          <w:sz w:val="24"/>
          <w:szCs w:val="24"/>
        </w:rPr>
        <w:t xml:space="preserve"> En particular,</w:t>
      </w:r>
      <w:r w:rsidR="00FB0889">
        <w:rPr>
          <w:rFonts w:ascii="Times New Roman" w:hAnsi="Times New Roman" w:cs="Times New Roman"/>
          <w:sz w:val="24"/>
          <w:szCs w:val="24"/>
        </w:rPr>
        <w:t xml:space="preserve"> </w:t>
      </w:r>
      <w:r w:rsidR="001A7BE0">
        <w:rPr>
          <w:rFonts w:ascii="Times New Roman" w:hAnsi="Times New Roman" w:cs="Times New Roman"/>
          <w:sz w:val="24"/>
          <w:szCs w:val="24"/>
        </w:rPr>
        <w:t xml:space="preserve">se hará énfasis </w:t>
      </w:r>
      <w:r w:rsidR="00E11921">
        <w:rPr>
          <w:rFonts w:ascii="Times New Roman" w:hAnsi="Times New Roman" w:cs="Times New Roman"/>
          <w:sz w:val="24"/>
          <w:szCs w:val="24"/>
        </w:rPr>
        <w:t>en la mediatización</w:t>
      </w:r>
      <w:r w:rsidR="00AE2B5F">
        <w:rPr>
          <w:rFonts w:ascii="Times New Roman" w:hAnsi="Times New Roman" w:cs="Times New Roman"/>
          <w:sz w:val="24"/>
          <w:szCs w:val="24"/>
        </w:rPr>
        <w:t xml:space="preserve"> de la lógica libertaria argentina contemporánea en esa red, a través del análisis de contenido de </w:t>
      </w:r>
      <w:r w:rsidR="000A50E9">
        <w:rPr>
          <w:rFonts w:ascii="Times New Roman" w:hAnsi="Times New Roman" w:cs="Times New Roman"/>
          <w:sz w:val="24"/>
          <w:szCs w:val="24"/>
        </w:rPr>
        <w:t>dos</w:t>
      </w:r>
      <w:r w:rsidR="00B87CB0">
        <w:rPr>
          <w:rFonts w:ascii="Times New Roman" w:hAnsi="Times New Roman" w:cs="Times New Roman"/>
          <w:sz w:val="24"/>
          <w:szCs w:val="24"/>
        </w:rPr>
        <w:t xml:space="preserve"> re</w:t>
      </w:r>
      <w:r w:rsidR="00562E38">
        <w:rPr>
          <w:rFonts w:ascii="Times New Roman" w:hAnsi="Times New Roman" w:cs="Times New Roman"/>
          <w:sz w:val="24"/>
          <w:szCs w:val="24"/>
        </w:rPr>
        <w:t xml:space="preserve">ferentes </w:t>
      </w:r>
      <w:r w:rsidR="006F30DE">
        <w:rPr>
          <w:rFonts w:ascii="Times New Roman" w:hAnsi="Times New Roman" w:cs="Times New Roman"/>
          <w:sz w:val="24"/>
          <w:szCs w:val="24"/>
        </w:rPr>
        <w:t xml:space="preserve">del movimiento libertario en </w:t>
      </w:r>
      <w:r w:rsidR="00B51E9A">
        <w:rPr>
          <w:rFonts w:ascii="Times New Roman" w:hAnsi="Times New Roman" w:cs="Times New Roman"/>
          <w:sz w:val="24"/>
          <w:szCs w:val="24"/>
        </w:rPr>
        <w:t>YouTube</w:t>
      </w:r>
      <w:r w:rsidR="006F30DE">
        <w:rPr>
          <w:rFonts w:ascii="Times New Roman" w:hAnsi="Times New Roman" w:cs="Times New Roman"/>
          <w:sz w:val="24"/>
          <w:szCs w:val="24"/>
        </w:rPr>
        <w:t>:</w:t>
      </w:r>
      <w:r w:rsidR="00ED79DE">
        <w:rPr>
          <w:rFonts w:ascii="Times New Roman" w:hAnsi="Times New Roman" w:cs="Times New Roman"/>
          <w:sz w:val="24"/>
          <w:szCs w:val="24"/>
        </w:rPr>
        <w:t xml:space="preserve"> </w:t>
      </w:r>
      <w:r w:rsidR="00FA2DDF">
        <w:rPr>
          <w:rFonts w:ascii="Times New Roman" w:hAnsi="Times New Roman" w:cs="Times New Roman"/>
          <w:sz w:val="24"/>
          <w:szCs w:val="24"/>
        </w:rPr>
        <w:t>El Presto</w:t>
      </w:r>
      <w:r w:rsidR="000A50E9">
        <w:rPr>
          <w:rFonts w:ascii="Times New Roman" w:hAnsi="Times New Roman" w:cs="Times New Roman"/>
          <w:sz w:val="24"/>
          <w:szCs w:val="24"/>
        </w:rPr>
        <w:t xml:space="preserve"> y Tipito enojado</w:t>
      </w:r>
      <w:r w:rsidR="00FA2DDF">
        <w:rPr>
          <w:rFonts w:ascii="Times New Roman" w:hAnsi="Times New Roman" w:cs="Times New Roman"/>
          <w:sz w:val="24"/>
          <w:szCs w:val="24"/>
        </w:rPr>
        <w:t xml:space="preserve">. La elección de estos </w:t>
      </w:r>
      <w:r w:rsidR="000A50E9">
        <w:rPr>
          <w:rFonts w:ascii="Times New Roman" w:hAnsi="Times New Roman" w:cs="Times New Roman"/>
          <w:sz w:val="24"/>
          <w:szCs w:val="24"/>
        </w:rPr>
        <w:t>dos</w:t>
      </w:r>
      <w:r w:rsidR="007375F5">
        <w:rPr>
          <w:rFonts w:ascii="Times New Roman" w:hAnsi="Times New Roman" w:cs="Times New Roman"/>
          <w:sz w:val="24"/>
          <w:szCs w:val="24"/>
        </w:rPr>
        <w:t xml:space="preserve"> grupos de </w:t>
      </w:r>
      <w:r w:rsidR="007375F5" w:rsidRPr="00DE48C0">
        <w:rPr>
          <w:rFonts w:ascii="Times New Roman" w:hAnsi="Times New Roman" w:cs="Times New Roman"/>
          <w:i/>
          <w:iCs/>
          <w:sz w:val="24"/>
          <w:szCs w:val="24"/>
        </w:rPr>
        <w:t>influencers</w:t>
      </w:r>
      <w:r w:rsidR="007375F5">
        <w:rPr>
          <w:rFonts w:ascii="Times New Roman" w:hAnsi="Times New Roman" w:cs="Times New Roman"/>
          <w:sz w:val="24"/>
          <w:szCs w:val="24"/>
        </w:rPr>
        <w:t xml:space="preserve"> no responde </w:t>
      </w:r>
      <w:r w:rsidR="00F30079">
        <w:rPr>
          <w:rFonts w:ascii="Times New Roman" w:hAnsi="Times New Roman" w:cs="Times New Roman"/>
          <w:sz w:val="24"/>
          <w:szCs w:val="24"/>
        </w:rPr>
        <w:t>a una específica mayor popularidad de l</w:t>
      </w:r>
      <w:r w:rsidR="00D16903">
        <w:rPr>
          <w:rFonts w:ascii="Times New Roman" w:hAnsi="Times New Roman" w:cs="Times New Roman"/>
          <w:sz w:val="24"/>
          <w:szCs w:val="24"/>
        </w:rPr>
        <w:t xml:space="preserve">os mismos (sus seguidores fluctúan entre los 150.000 y </w:t>
      </w:r>
      <w:r w:rsidR="006105A6">
        <w:rPr>
          <w:rFonts w:ascii="Times New Roman" w:hAnsi="Times New Roman" w:cs="Times New Roman"/>
          <w:sz w:val="24"/>
          <w:szCs w:val="24"/>
        </w:rPr>
        <w:t>400</w:t>
      </w:r>
      <w:r w:rsidR="00D16903">
        <w:rPr>
          <w:rFonts w:ascii="Times New Roman" w:hAnsi="Times New Roman" w:cs="Times New Roman"/>
          <w:sz w:val="24"/>
          <w:szCs w:val="24"/>
        </w:rPr>
        <w:t>.000)</w:t>
      </w:r>
      <w:r w:rsidR="0045166A">
        <w:rPr>
          <w:rFonts w:ascii="Times New Roman" w:hAnsi="Times New Roman" w:cs="Times New Roman"/>
          <w:sz w:val="24"/>
          <w:szCs w:val="24"/>
        </w:rPr>
        <w:t xml:space="preserve">, sino más bien al hecho de que los </w:t>
      </w:r>
      <w:r w:rsidR="000A50E9">
        <w:rPr>
          <w:rFonts w:ascii="Times New Roman" w:hAnsi="Times New Roman" w:cs="Times New Roman"/>
          <w:sz w:val="24"/>
          <w:szCs w:val="24"/>
        </w:rPr>
        <w:t>dos</w:t>
      </w:r>
      <w:r w:rsidR="0045166A">
        <w:rPr>
          <w:rFonts w:ascii="Times New Roman" w:hAnsi="Times New Roman" w:cs="Times New Roman"/>
          <w:sz w:val="24"/>
          <w:szCs w:val="24"/>
        </w:rPr>
        <w:t xml:space="preserve"> comparten </w:t>
      </w:r>
      <w:r w:rsidR="006D18C6">
        <w:rPr>
          <w:rFonts w:ascii="Times New Roman" w:hAnsi="Times New Roman" w:cs="Times New Roman"/>
          <w:sz w:val="24"/>
          <w:szCs w:val="24"/>
        </w:rPr>
        <w:t>modelos de enunciación y presentación de contenido</w:t>
      </w:r>
      <w:r w:rsidR="002F7536">
        <w:rPr>
          <w:rFonts w:ascii="Times New Roman" w:hAnsi="Times New Roman" w:cs="Times New Roman"/>
          <w:sz w:val="24"/>
          <w:szCs w:val="24"/>
        </w:rPr>
        <w:t xml:space="preserve"> que los vuelve representativos de una forma de comunicar que, según la hipótesis que buscamos </w:t>
      </w:r>
      <w:r w:rsidR="009F3737">
        <w:rPr>
          <w:rFonts w:ascii="Times New Roman" w:hAnsi="Times New Roman" w:cs="Times New Roman"/>
          <w:sz w:val="24"/>
          <w:szCs w:val="24"/>
        </w:rPr>
        <w:t>probar,</w:t>
      </w:r>
      <w:r w:rsidR="001957DA">
        <w:rPr>
          <w:rFonts w:ascii="Times New Roman" w:hAnsi="Times New Roman" w:cs="Times New Roman"/>
          <w:sz w:val="24"/>
          <w:szCs w:val="24"/>
        </w:rPr>
        <w:t xml:space="preserve"> marida </w:t>
      </w:r>
      <w:r w:rsidR="00E90BE2">
        <w:rPr>
          <w:rFonts w:ascii="Times New Roman" w:hAnsi="Times New Roman" w:cs="Times New Roman"/>
          <w:sz w:val="24"/>
          <w:szCs w:val="24"/>
        </w:rPr>
        <w:t>la hibridación entre lógica mediática y lógica política de un</w:t>
      </w:r>
      <w:r w:rsidR="00D1311A">
        <w:rPr>
          <w:rFonts w:ascii="Times New Roman" w:hAnsi="Times New Roman" w:cs="Times New Roman"/>
          <w:sz w:val="24"/>
          <w:szCs w:val="24"/>
        </w:rPr>
        <w:t>a forma con especial pregnanci</w:t>
      </w:r>
      <w:r w:rsidR="00386644">
        <w:rPr>
          <w:rFonts w:ascii="Times New Roman" w:hAnsi="Times New Roman" w:cs="Times New Roman"/>
          <w:sz w:val="24"/>
          <w:szCs w:val="24"/>
        </w:rPr>
        <w:t xml:space="preserve">a en el discurso público y la adherencia política </w:t>
      </w:r>
      <w:r w:rsidR="009264A0">
        <w:rPr>
          <w:rFonts w:ascii="Times New Roman" w:hAnsi="Times New Roman" w:cs="Times New Roman"/>
          <w:sz w:val="24"/>
          <w:szCs w:val="24"/>
        </w:rPr>
        <w:t>de un creciente sector de la sociedad argentina (particularmente, jóvenes).</w:t>
      </w:r>
    </w:p>
    <w:p w14:paraId="06D0B2A7" w14:textId="56655642" w:rsidR="00D1320C" w:rsidRDefault="00D1320C" w:rsidP="00BE081C">
      <w:pPr>
        <w:spacing w:line="360" w:lineRule="auto"/>
        <w:jc w:val="both"/>
        <w:rPr>
          <w:rFonts w:ascii="Times New Roman" w:hAnsi="Times New Roman" w:cs="Times New Roman"/>
          <w:b/>
          <w:bCs/>
          <w:sz w:val="24"/>
          <w:szCs w:val="24"/>
        </w:rPr>
      </w:pPr>
    </w:p>
    <w:p w14:paraId="08AB10B9" w14:textId="5966478D" w:rsidR="00D1320C" w:rsidRDefault="00B51E9A" w:rsidP="00BE081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YouTube</w:t>
      </w:r>
      <w:r w:rsidR="000648B0">
        <w:rPr>
          <w:rFonts w:ascii="Times New Roman" w:hAnsi="Times New Roman" w:cs="Times New Roman"/>
          <w:b/>
          <w:bCs/>
          <w:sz w:val="24"/>
          <w:szCs w:val="24"/>
        </w:rPr>
        <w:t>,</w:t>
      </w:r>
      <w:r w:rsidR="00D1320C">
        <w:rPr>
          <w:rFonts w:ascii="Times New Roman" w:hAnsi="Times New Roman" w:cs="Times New Roman"/>
          <w:b/>
          <w:bCs/>
          <w:sz w:val="24"/>
          <w:szCs w:val="24"/>
        </w:rPr>
        <w:t xml:space="preserve"> libertarios y derechas</w:t>
      </w:r>
    </w:p>
    <w:p w14:paraId="5C2C9947" w14:textId="2F48ADF8" w:rsidR="00D1320C" w:rsidRDefault="00D1320C"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elección de </w:t>
      </w:r>
      <w:r w:rsidR="00B51E9A">
        <w:rPr>
          <w:rFonts w:ascii="Times New Roman" w:hAnsi="Times New Roman" w:cs="Times New Roman"/>
          <w:sz w:val="24"/>
          <w:szCs w:val="24"/>
        </w:rPr>
        <w:t>YouTube</w:t>
      </w:r>
      <w:r>
        <w:rPr>
          <w:rFonts w:ascii="Times New Roman" w:hAnsi="Times New Roman" w:cs="Times New Roman"/>
          <w:sz w:val="24"/>
          <w:szCs w:val="24"/>
        </w:rPr>
        <w:t xml:space="preserve"> no sólo responde a</w:t>
      </w:r>
      <w:r w:rsidR="00F57871">
        <w:rPr>
          <w:rFonts w:ascii="Times New Roman" w:hAnsi="Times New Roman" w:cs="Times New Roman"/>
          <w:sz w:val="24"/>
          <w:szCs w:val="24"/>
        </w:rPr>
        <w:t xml:space="preserve"> que se trata de la plataforma con mayor base de usuarios en el mundo, sino también a que se ha destacado que la misma tiende </w:t>
      </w:r>
      <w:r w:rsidR="004615BC">
        <w:rPr>
          <w:rFonts w:ascii="Times New Roman" w:hAnsi="Times New Roman" w:cs="Times New Roman"/>
          <w:sz w:val="24"/>
          <w:szCs w:val="24"/>
        </w:rPr>
        <w:t>presentarse como un ámbito d</w:t>
      </w:r>
      <w:r w:rsidR="00515BBB">
        <w:rPr>
          <w:rFonts w:ascii="Times New Roman" w:hAnsi="Times New Roman" w:cs="Times New Roman"/>
          <w:sz w:val="24"/>
          <w:szCs w:val="24"/>
        </w:rPr>
        <w:t xml:space="preserve">onde los </w:t>
      </w:r>
      <w:r w:rsidR="00BD1132">
        <w:rPr>
          <w:rFonts w:ascii="Times New Roman" w:hAnsi="Times New Roman" w:cs="Times New Roman"/>
          <w:sz w:val="24"/>
          <w:szCs w:val="24"/>
        </w:rPr>
        <w:t>contenidos políticos</w:t>
      </w:r>
      <w:r w:rsidR="00515BBB">
        <w:rPr>
          <w:rFonts w:ascii="Times New Roman" w:hAnsi="Times New Roman" w:cs="Times New Roman"/>
          <w:sz w:val="24"/>
          <w:szCs w:val="24"/>
        </w:rPr>
        <w:t xml:space="preserve"> de derecha tienen </w:t>
      </w:r>
      <w:r w:rsidR="00406E7A">
        <w:rPr>
          <w:rFonts w:ascii="Times New Roman" w:hAnsi="Times New Roman" w:cs="Times New Roman"/>
          <w:sz w:val="24"/>
          <w:szCs w:val="24"/>
        </w:rPr>
        <w:t xml:space="preserve">a cobrar mayor visibilidad que </w:t>
      </w:r>
      <w:r w:rsidR="00941ED5">
        <w:rPr>
          <w:rFonts w:ascii="Times New Roman" w:hAnsi="Times New Roman" w:cs="Times New Roman"/>
          <w:sz w:val="24"/>
          <w:szCs w:val="24"/>
        </w:rPr>
        <w:t xml:space="preserve">aquellos de izquierda. </w:t>
      </w:r>
      <w:r w:rsidR="00635479">
        <w:rPr>
          <w:rFonts w:ascii="Times New Roman" w:hAnsi="Times New Roman" w:cs="Times New Roman"/>
          <w:sz w:val="24"/>
          <w:szCs w:val="24"/>
        </w:rPr>
        <w:t>Un estudio llevado a cabo por periodistas de The Guardian en colaboración con Guillame Chaslot, ex ingeniero de software de Google, reveló que, a partir de</w:t>
      </w:r>
      <w:r w:rsidR="00C71332">
        <w:rPr>
          <w:rFonts w:ascii="Times New Roman" w:hAnsi="Times New Roman" w:cs="Times New Roman"/>
          <w:sz w:val="24"/>
          <w:szCs w:val="24"/>
        </w:rPr>
        <w:t>l estudio</w:t>
      </w:r>
      <w:r w:rsidR="00B731DB">
        <w:rPr>
          <w:rFonts w:ascii="Times New Roman" w:hAnsi="Times New Roman" w:cs="Times New Roman"/>
          <w:sz w:val="24"/>
          <w:szCs w:val="24"/>
        </w:rPr>
        <w:t xml:space="preserve"> de</w:t>
      </w:r>
      <w:r w:rsidR="00635479">
        <w:rPr>
          <w:rFonts w:ascii="Times New Roman" w:hAnsi="Times New Roman" w:cs="Times New Roman"/>
          <w:sz w:val="24"/>
          <w:szCs w:val="24"/>
        </w:rPr>
        <w:t xml:space="preserve"> una base de los 1000 videos más recomendados de YouTube con respecto a las elecciones</w:t>
      </w:r>
      <w:r w:rsidR="008970D6">
        <w:rPr>
          <w:rFonts w:ascii="Times New Roman" w:hAnsi="Times New Roman" w:cs="Times New Roman"/>
          <w:sz w:val="24"/>
          <w:szCs w:val="24"/>
        </w:rPr>
        <w:t xml:space="preserve"> presidenciales de Estados Unidos en 2017</w:t>
      </w:r>
      <w:r w:rsidR="00B731DB">
        <w:rPr>
          <w:rFonts w:ascii="Times New Roman" w:hAnsi="Times New Roman" w:cs="Times New Roman"/>
          <w:sz w:val="24"/>
          <w:szCs w:val="24"/>
        </w:rPr>
        <w:t>, “</w:t>
      </w:r>
      <w:r w:rsidR="00B731DB" w:rsidRPr="00B731DB">
        <w:rPr>
          <w:rFonts w:ascii="Times New Roman" w:hAnsi="Times New Roman" w:cs="Times New Roman"/>
          <w:sz w:val="24"/>
          <w:szCs w:val="24"/>
        </w:rPr>
        <w:t>Algo más de un tercio de los vídeos no estaban relacionados con las elecciones o tenían un contenido ampliamente neutral o ecuánime. De los 643 vídeos restantes, 551 eran vídeos a favor de Trump, mientras que solo 92 favorecían a la campaña de Clinton</w:t>
      </w:r>
      <w:r w:rsidR="00B731DB">
        <w:rPr>
          <w:rFonts w:ascii="Times New Roman" w:hAnsi="Times New Roman" w:cs="Times New Roman"/>
          <w:sz w:val="24"/>
          <w:szCs w:val="24"/>
        </w:rPr>
        <w:t>”</w:t>
      </w:r>
      <w:r w:rsidR="00987DAC">
        <w:rPr>
          <w:rStyle w:val="FootnoteReference"/>
          <w:rFonts w:ascii="Times New Roman" w:hAnsi="Times New Roman" w:cs="Times New Roman"/>
          <w:sz w:val="24"/>
          <w:szCs w:val="24"/>
        </w:rPr>
        <w:t xml:space="preserve"> </w:t>
      </w:r>
      <w:r w:rsidR="00987DAC">
        <w:rPr>
          <w:rFonts w:ascii="Times New Roman" w:hAnsi="Times New Roman" w:cs="Times New Roman"/>
          <w:sz w:val="24"/>
          <w:szCs w:val="24"/>
        </w:rPr>
        <w:t xml:space="preserve">(Lewis, </w:t>
      </w:r>
      <w:r w:rsidR="0029179C">
        <w:rPr>
          <w:rFonts w:ascii="Times New Roman" w:hAnsi="Times New Roman" w:cs="Times New Roman"/>
          <w:sz w:val="24"/>
          <w:szCs w:val="24"/>
        </w:rPr>
        <w:t>2018)</w:t>
      </w:r>
      <w:r w:rsidR="00B731DB">
        <w:rPr>
          <w:rFonts w:ascii="Times New Roman" w:hAnsi="Times New Roman" w:cs="Times New Roman"/>
          <w:sz w:val="24"/>
          <w:szCs w:val="24"/>
        </w:rPr>
        <w:t>. Otr</w:t>
      </w:r>
      <w:r w:rsidR="007D18CC">
        <w:rPr>
          <w:rFonts w:ascii="Times New Roman" w:hAnsi="Times New Roman" w:cs="Times New Roman"/>
          <w:sz w:val="24"/>
          <w:szCs w:val="24"/>
        </w:rPr>
        <w:t>o</w:t>
      </w:r>
      <w:r w:rsidR="00B731DB">
        <w:rPr>
          <w:rFonts w:ascii="Times New Roman" w:hAnsi="Times New Roman" w:cs="Times New Roman"/>
          <w:sz w:val="24"/>
          <w:szCs w:val="24"/>
        </w:rPr>
        <w:t xml:space="preserve"> </w:t>
      </w:r>
      <w:r w:rsidR="00D12604">
        <w:rPr>
          <w:rFonts w:ascii="Times New Roman" w:hAnsi="Times New Roman" w:cs="Times New Roman"/>
          <w:sz w:val="24"/>
          <w:szCs w:val="24"/>
        </w:rPr>
        <w:t xml:space="preserve">informe de Data &amp; Society </w:t>
      </w:r>
      <w:r w:rsidR="007539C5">
        <w:rPr>
          <w:rFonts w:ascii="Times New Roman" w:hAnsi="Times New Roman" w:cs="Times New Roman"/>
          <w:sz w:val="24"/>
          <w:szCs w:val="24"/>
        </w:rPr>
        <w:t xml:space="preserve">revela </w:t>
      </w:r>
      <w:r w:rsidR="00A849ED">
        <w:rPr>
          <w:rFonts w:ascii="Times New Roman" w:hAnsi="Times New Roman" w:cs="Times New Roman"/>
          <w:sz w:val="24"/>
          <w:szCs w:val="24"/>
        </w:rPr>
        <w:t>que,</w:t>
      </w:r>
      <w:r w:rsidR="007539C5">
        <w:rPr>
          <w:rFonts w:ascii="Times New Roman" w:hAnsi="Times New Roman" w:cs="Times New Roman"/>
          <w:sz w:val="24"/>
          <w:szCs w:val="24"/>
        </w:rPr>
        <w:t xml:space="preserve"> en términos de presencia </w:t>
      </w:r>
      <w:r w:rsidR="00657382">
        <w:rPr>
          <w:rFonts w:ascii="Times New Roman" w:hAnsi="Times New Roman" w:cs="Times New Roman"/>
          <w:sz w:val="24"/>
          <w:szCs w:val="24"/>
        </w:rPr>
        <w:t>en la plataforma</w:t>
      </w:r>
      <w:r w:rsidR="002B6683">
        <w:rPr>
          <w:rFonts w:ascii="Times New Roman" w:hAnsi="Times New Roman" w:cs="Times New Roman"/>
          <w:sz w:val="24"/>
          <w:szCs w:val="24"/>
        </w:rPr>
        <w:t xml:space="preserve"> en Estados Unidos</w:t>
      </w:r>
      <w:r w:rsidR="00657382">
        <w:rPr>
          <w:rFonts w:ascii="Times New Roman" w:hAnsi="Times New Roman" w:cs="Times New Roman"/>
          <w:sz w:val="24"/>
          <w:szCs w:val="24"/>
        </w:rPr>
        <w:t>, la izquierda tiene un peso relativamente menor en cuanto a sus contenidos con respecto a la derecha.</w:t>
      </w:r>
      <w:r w:rsidR="00632A6A">
        <w:rPr>
          <w:rFonts w:ascii="Times New Roman" w:hAnsi="Times New Roman" w:cs="Times New Roman"/>
          <w:sz w:val="24"/>
          <w:szCs w:val="24"/>
        </w:rPr>
        <w:t xml:space="preserve"> A la vez, sugiere que entre los contenidos de derecha</w:t>
      </w:r>
      <w:r w:rsidR="00606739">
        <w:rPr>
          <w:rFonts w:ascii="Times New Roman" w:hAnsi="Times New Roman" w:cs="Times New Roman"/>
          <w:sz w:val="24"/>
          <w:szCs w:val="24"/>
        </w:rPr>
        <w:t xml:space="preserve"> conviven </w:t>
      </w:r>
      <w:r w:rsidR="00B50EB2">
        <w:rPr>
          <w:rFonts w:ascii="Times New Roman" w:hAnsi="Times New Roman" w:cs="Times New Roman"/>
          <w:sz w:val="24"/>
          <w:szCs w:val="24"/>
        </w:rPr>
        <w:t xml:space="preserve">derechas conservadoras tradicionales con discursos segregacionistas </w:t>
      </w:r>
      <w:r w:rsidR="00B918BD">
        <w:rPr>
          <w:rFonts w:ascii="Times New Roman" w:hAnsi="Times New Roman" w:cs="Times New Roman"/>
          <w:sz w:val="24"/>
          <w:szCs w:val="24"/>
        </w:rPr>
        <w:t>y hasta neonazis</w:t>
      </w:r>
      <w:r w:rsidR="000B1D20">
        <w:rPr>
          <w:rFonts w:ascii="Times New Roman" w:hAnsi="Times New Roman" w:cs="Times New Roman"/>
          <w:sz w:val="24"/>
          <w:szCs w:val="24"/>
        </w:rPr>
        <w:t xml:space="preserve"> en lo que denominan una </w:t>
      </w:r>
      <w:r w:rsidR="000B1D20">
        <w:rPr>
          <w:rFonts w:ascii="Times New Roman" w:hAnsi="Times New Roman" w:cs="Times New Roman"/>
          <w:i/>
          <w:iCs/>
          <w:sz w:val="24"/>
          <w:szCs w:val="24"/>
        </w:rPr>
        <w:t xml:space="preserve">fitlter </w:t>
      </w:r>
      <w:r w:rsidR="00764A5F" w:rsidRPr="00764A5F">
        <w:rPr>
          <w:rFonts w:ascii="Times New Roman" w:hAnsi="Times New Roman" w:cs="Times New Roman"/>
          <w:i/>
          <w:iCs/>
          <w:sz w:val="24"/>
          <w:szCs w:val="24"/>
        </w:rPr>
        <w:t>bubble</w:t>
      </w:r>
      <w:r w:rsidR="00764A5F">
        <w:rPr>
          <w:rFonts w:ascii="Times New Roman" w:hAnsi="Times New Roman" w:cs="Times New Roman"/>
          <w:sz w:val="24"/>
          <w:szCs w:val="24"/>
        </w:rPr>
        <w:t xml:space="preserve">, una lógica algorítmica que </w:t>
      </w:r>
      <w:r w:rsidR="000961EA">
        <w:rPr>
          <w:rFonts w:ascii="Times New Roman" w:hAnsi="Times New Roman" w:cs="Times New Roman"/>
          <w:sz w:val="24"/>
          <w:szCs w:val="24"/>
        </w:rPr>
        <w:t xml:space="preserve">involucra la recomendación de </w:t>
      </w:r>
      <w:r w:rsidR="00A93CDD">
        <w:rPr>
          <w:rFonts w:ascii="Times New Roman" w:hAnsi="Times New Roman" w:cs="Times New Roman"/>
          <w:sz w:val="24"/>
          <w:szCs w:val="24"/>
        </w:rPr>
        <w:t xml:space="preserve">contenidos de extrema derecha para aquellos que visitan contenidos de centro-derecha y </w:t>
      </w:r>
      <w:r w:rsidR="00B25D69">
        <w:rPr>
          <w:rFonts w:ascii="Times New Roman" w:hAnsi="Times New Roman" w:cs="Times New Roman"/>
          <w:sz w:val="24"/>
          <w:szCs w:val="24"/>
        </w:rPr>
        <w:t xml:space="preserve">derecha </w:t>
      </w:r>
      <w:r w:rsidR="00D63954">
        <w:rPr>
          <w:rFonts w:ascii="Times New Roman" w:hAnsi="Times New Roman" w:cs="Times New Roman"/>
          <w:sz w:val="24"/>
          <w:szCs w:val="24"/>
        </w:rPr>
        <w:t>“</w:t>
      </w:r>
      <w:r w:rsidR="00B25D69">
        <w:rPr>
          <w:rFonts w:ascii="Times New Roman" w:hAnsi="Times New Roman" w:cs="Times New Roman"/>
          <w:sz w:val="24"/>
          <w:szCs w:val="24"/>
        </w:rPr>
        <w:t>tradicional</w:t>
      </w:r>
      <w:r w:rsidR="00D63954">
        <w:rPr>
          <w:rFonts w:ascii="Times New Roman" w:hAnsi="Times New Roman" w:cs="Times New Roman"/>
          <w:sz w:val="24"/>
          <w:szCs w:val="24"/>
        </w:rPr>
        <w:t>”</w:t>
      </w:r>
      <w:r w:rsidR="0029179C">
        <w:rPr>
          <w:rFonts w:ascii="Times New Roman" w:hAnsi="Times New Roman" w:cs="Times New Roman"/>
          <w:sz w:val="24"/>
          <w:szCs w:val="24"/>
        </w:rPr>
        <w:t xml:space="preserve"> (</w:t>
      </w:r>
      <w:bookmarkStart w:id="0" w:name="_Hlk115015465"/>
      <w:r w:rsidR="0029179C">
        <w:rPr>
          <w:rFonts w:ascii="Times New Roman" w:hAnsi="Times New Roman" w:cs="Times New Roman"/>
          <w:sz w:val="24"/>
          <w:szCs w:val="24"/>
        </w:rPr>
        <w:t>Kaiser; Rauchfleisch, 2018)</w:t>
      </w:r>
      <w:r w:rsidR="00B25D69">
        <w:rPr>
          <w:rFonts w:ascii="Times New Roman" w:hAnsi="Times New Roman" w:cs="Times New Roman"/>
          <w:sz w:val="24"/>
          <w:szCs w:val="24"/>
        </w:rPr>
        <w:t>.</w:t>
      </w:r>
      <w:r w:rsidR="00197EFC">
        <w:rPr>
          <w:rFonts w:ascii="Times New Roman" w:hAnsi="Times New Roman" w:cs="Times New Roman"/>
          <w:sz w:val="24"/>
          <w:szCs w:val="24"/>
        </w:rPr>
        <w:t xml:space="preserve"> </w:t>
      </w:r>
      <w:bookmarkEnd w:id="0"/>
    </w:p>
    <w:p w14:paraId="1172E59F" w14:textId="19B770A0" w:rsidR="00A94203" w:rsidRDefault="001F11AC"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qué </w:t>
      </w:r>
      <w:r w:rsidR="00EB6AB6">
        <w:rPr>
          <w:rFonts w:ascii="Times New Roman" w:hAnsi="Times New Roman" w:cs="Times New Roman"/>
          <w:sz w:val="24"/>
          <w:szCs w:val="24"/>
        </w:rPr>
        <w:t>es que existe esta tendencia a la recomendación de contenidos de derecha en la plataforma?</w:t>
      </w:r>
      <w:r w:rsidR="00D36787">
        <w:rPr>
          <w:rFonts w:ascii="Times New Roman" w:hAnsi="Times New Roman" w:cs="Times New Roman"/>
          <w:sz w:val="24"/>
          <w:szCs w:val="24"/>
        </w:rPr>
        <w:t xml:space="preserve"> </w:t>
      </w:r>
      <w:r w:rsidR="00A1573E">
        <w:rPr>
          <w:rFonts w:ascii="Times New Roman" w:hAnsi="Times New Roman" w:cs="Times New Roman"/>
          <w:sz w:val="24"/>
          <w:szCs w:val="24"/>
        </w:rPr>
        <w:t xml:space="preserve">Las características de los algoritmos </w:t>
      </w:r>
      <w:r w:rsidR="0098452F">
        <w:rPr>
          <w:rFonts w:ascii="Times New Roman" w:hAnsi="Times New Roman" w:cs="Times New Roman"/>
          <w:sz w:val="24"/>
          <w:szCs w:val="24"/>
        </w:rPr>
        <w:t xml:space="preserve">de recomendación </w:t>
      </w:r>
      <w:r w:rsidR="00C87143">
        <w:rPr>
          <w:rFonts w:ascii="Times New Roman" w:hAnsi="Times New Roman" w:cs="Times New Roman"/>
          <w:sz w:val="24"/>
          <w:szCs w:val="24"/>
        </w:rPr>
        <w:t xml:space="preserve">se atienen a lo que varios teóricos han dado en denominar “economía de la atención”, esto es, </w:t>
      </w:r>
      <w:r w:rsidR="000D152C">
        <w:rPr>
          <w:rFonts w:ascii="Times New Roman" w:hAnsi="Times New Roman" w:cs="Times New Roman"/>
          <w:sz w:val="24"/>
          <w:szCs w:val="24"/>
        </w:rPr>
        <w:t>que los mecanismos de recomendación se guían</w:t>
      </w:r>
      <w:r w:rsidR="00845009">
        <w:rPr>
          <w:rFonts w:ascii="Times New Roman" w:hAnsi="Times New Roman" w:cs="Times New Roman"/>
          <w:sz w:val="24"/>
          <w:szCs w:val="24"/>
        </w:rPr>
        <w:t xml:space="preserve"> por la cantidad de tiempo que los usuarios se mantienen observando un contenido, que en este caso sería un video. </w:t>
      </w:r>
      <w:r w:rsidR="00E05D98">
        <w:rPr>
          <w:rFonts w:ascii="Times New Roman" w:hAnsi="Times New Roman" w:cs="Times New Roman"/>
          <w:sz w:val="24"/>
          <w:szCs w:val="24"/>
        </w:rPr>
        <w:t xml:space="preserve">Una hipótesis posible giraría en torno a la idea de que los contenidos más extremistas </w:t>
      </w:r>
      <w:r w:rsidR="001876D8">
        <w:rPr>
          <w:rFonts w:ascii="Times New Roman" w:hAnsi="Times New Roman" w:cs="Times New Roman"/>
          <w:sz w:val="24"/>
          <w:szCs w:val="24"/>
        </w:rPr>
        <w:t>logran aunar a sujetos que, hasta que no se toparon con esos contenidos, encontraban su ideología más bien atomizada con respecto a su exterior</w:t>
      </w:r>
      <w:r w:rsidR="00344DD5">
        <w:rPr>
          <w:rFonts w:ascii="Times New Roman" w:hAnsi="Times New Roman" w:cs="Times New Roman"/>
          <w:sz w:val="24"/>
          <w:szCs w:val="24"/>
        </w:rPr>
        <w:t xml:space="preserve">. Así aparece para </w:t>
      </w:r>
      <w:r w:rsidR="007778A7">
        <w:rPr>
          <w:rFonts w:ascii="Times New Roman" w:hAnsi="Times New Roman" w:cs="Times New Roman"/>
          <w:sz w:val="24"/>
          <w:szCs w:val="24"/>
        </w:rPr>
        <w:t>Hermasson et al.</w:t>
      </w:r>
      <w:r w:rsidR="008E70BD">
        <w:rPr>
          <w:rFonts w:ascii="Times New Roman" w:hAnsi="Times New Roman" w:cs="Times New Roman"/>
          <w:sz w:val="24"/>
          <w:szCs w:val="24"/>
        </w:rPr>
        <w:t xml:space="preserve"> en relación al movimiento político conservador de la alt-right en EEUU</w:t>
      </w:r>
      <w:r w:rsidR="007778A7">
        <w:rPr>
          <w:rFonts w:ascii="Times New Roman" w:hAnsi="Times New Roman" w:cs="Times New Roman"/>
          <w:sz w:val="24"/>
          <w:szCs w:val="24"/>
        </w:rPr>
        <w:t>:</w:t>
      </w:r>
    </w:p>
    <w:p w14:paraId="47D3897E" w14:textId="59EA4F2F" w:rsidR="00A94203" w:rsidRPr="001876D8" w:rsidRDefault="002F4542" w:rsidP="00BE081C">
      <w:pPr>
        <w:spacing w:line="360" w:lineRule="auto"/>
        <w:ind w:left="567" w:right="567"/>
        <w:jc w:val="both"/>
        <w:rPr>
          <w:rFonts w:ascii="Times New Roman" w:hAnsi="Times New Roman" w:cs="Times New Roman"/>
        </w:rPr>
      </w:pPr>
      <w:r w:rsidRPr="001876D8">
        <w:rPr>
          <w:rFonts w:ascii="Times New Roman" w:hAnsi="Times New Roman" w:cs="Times New Roman"/>
        </w:rPr>
        <w:t>No hay duda de que las plataformas de medios sociales e Internet en general han demostrado ser útiles para la extrema derecha, al igual que para muchos movimientos sociales progresistas. Mucho antes del surgimiento de la alt-right, los grupos de extrema derecha se dieron cuenta del</w:t>
      </w:r>
      <w:r w:rsidR="00D30D8F" w:rsidRPr="001876D8">
        <w:rPr>
          <w:rFonts w:ascii="Times New Roman" w:hAnsi="Times New Roman" w:cs="Times New Roman"/>
        </w:rPr>
        <w:t xml:space="preserve"> potencial</w:t>
      </w:r>
      <w:r w:rsidRPr="001876D8">
        <w:rPr>
          <w:rFonts w:ascii="Times New Roman" w:hAnsi="Times New Roman" w:cs="Times New Roman"/>
        </w:rPr>
        <w:t xml:space="preserve"> de</w:t>
      </w:r>
      <w:r w:rsidR="00D30D8F" w:rsidRPr="001876D8">
        <w:rPr>
          <w:rFonts w:ascii="Times New Roman" w:hAnsi="Times New Roman" w:cs="Times New Roman"/>
        </w:rPr>
        <w:t xml:space="preserve"> la</w:t>
      </w:r>
      <w:r w:rsidRPr="001876D8">
        <w:rPr>
          <w:rFonts w:ascii="Times New Roman" w:hAnsi="Times New Roman" w:cs="Times New Roman"/>
        </w:rPr>
        <w:t xml:space="preserve"> Internet. Las plataformas en línea ofrecen a estos grupos un grado de anonimato que no podrían haber tenido fuera de Internet, reduciendo el coste social de la participación y facilitando la </w:t>
      </w:r>
      <w:r w:rsidRPr="001876D8">
        <w:rPr>
          <w:rFonts w:ascii="Times New Roman" w:hAnsi="Times New Roman" w:cs="Times New Roman"/>
        </w:rPr>
        <w:lastRenderedPageBreak/>
        <w:t>expresión de ideas socialmente estigmatizadas. Además, ha permitido a los activistas conectarse entre sí en todo el mundo y, por lo tanto, hacer crecer sus bases de apoyo sin preocuparse de las fronteras nacionales o de las vastas regiones de simpatizantes sin preocuparse por las fronteras nacionales o las grandes distancias geográficas</w:t>
      </w:r>
      <w:r w:rsidR="001876D8">
        <w:rPr>
          <w:rFonts w:ascii="Times New Roman" w:hAnsi="Times New Roman" w:cs="Times New Roman"/>
        </w:rPr>
        <w:t xml:space="preserve"> (</w:t>
      </w:r>
      <w:r w:rsidR="00C927C0" w:rsidRPr="00C927C0">
        <w:rPr>
          <w:rFonts w:ascii="Times New Roman" w:hAnsi="Times New Roman" w:cs="Times New Roman"/>
        </w:rPr>
        <w:t>Hermansson,</w:t>
      </w:r>
      <w:r w:rsidR="00C927C0">
        <w:rPr>
          <w:rFonts w:ascii="Times New Roman" w:hAnsi="Times New Roman" w:cs="Times New Roman"/>
        </w:rPr>
        <w:t xml:space="preserve"> Lawrence, Mulhall, Murdoch, 2020: 154)</w:t>
      </w:r>
      <w:r w:rsidR="00330689">
        <w:rPr>
          <w:rStyle w:val="FootnoteReference"/>
          <w:rFonts w:ascii="Times New Roman" w:hAnsi="Times New Roman" w:cs="Times New Roman"/>
        </w:rPr>
        <w:footnoteReference w:id="4"/>
      </w:r>
    </w:p>
    <w:p w14:paraId="04543CC6" w14:textId="776FD599" w:rsidR="00CB7F43" w:rsidRDefault="00014917"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Esta caracterización de la alt-right</w:t>
      </w:r>
      <w:r w:rsidR="00B80BD2">
        <w:rPr>
          <w:rFonts w:ascii="Times New Roman" w:hAnsi="Times New Roman" w:cs="Times New Roman"/>
          <w:sz w:val="24"/>
          <w:szCs w:val="24"/>
        </w:rPr>
        <w:t xml:space="preserve"> nos entrega una pauta de</w:t>
      </w:r>
      <w:r w:rsidR="00A76FC4">
        <w:rPr>
          <w:rFonts w:ascii="Times New Roman" w:hAnsi="Times New Roman" w:cs="Times New Roman"/>
          <w:sz w:val="24"/>
          <w:szCs w:val="24"/>
        </w:rPr>
        <w:t xml:space="preserve">l carácter ya-mediatizado </w:t>
      </w:r>
      <w:r w:rsidR="00033A44">
        <w:rPr>
          <w:rFonts w:ascii="Times New Roman" w:hAnsi="Times New Roman" w:cs="Times New Roman"/>
          <w:sz w:val="24"/>
          <w:szCs w:val="24"/>
        </w:rPr>
        <w:t xml:space="preserve">de </w:t>
      </w:r>
      <w:r w:rsidR="003C4BD4">
        <w:rPr>
          <w:rFonts w:ascii="Times New Roman" w:hAnsi="Times New Roman" w:cs="Times New Roman"/>
          <w:sz w:val="24"/>
          <w:szCs w:val="24"/>
        </w:rPr>
        <w:t>cierto movimiento político</w:t>
      </w:r>
      <w:r w:rsidR="00A22330">
        <w:rPr>
          <w:rFonts w:ascii="Times New Roman" w:hAnsi="Times New Roman" w:cs="Times New Roman"/>
          <w:sz w:val="24"/>
          <w:szCs w:val="24"/>
        </w:rPr>
        <w:t xml:space="preserve">, al que pretendemos homologar </w:t>
      </w:r>
      <w:r w:rsidR="00B929D4">
        <w:rPr>
          <w:rFonts w:ascii="Times New Roman" w:hAnsi="Times New Roman" w:cs="Times New Roman"/>
          <w:sz w:val="24"/>
          <w:szCs w:val="24"/>
        </w:rPr>
        <w:t xml:space="preserve">(con sus bemoles locales) </w:t>
      </w:r>
      <w:r w:rsidR="00447290">
        <w:rPr>
          <w:rFonts w:ascii="Times New Roman" w:hAnsi="Times New Roman" w:cs="Times New Roman"/>
          <w:sz w:val="24"/>
          <w:szCs w:val="24"/>
        </w:rPr>
        <w:t>con el del libertarianismo</w:t>
      </w:r>
      <w:r w:rsidR="00400C6B">
        <w:rPr>
          <w:rFonts w:ascii="Times New Roman" w:hAnsi="Times New Roman" w:cs="Times New Roman"/>
          <w:sz w:val="24"/>
          <w:szCs w:val="24"/>
        </w:rPr>
        <w:t>.</w:t>
      </w:r>
      <w:r w:rsidR="003D46E8">
        <w:rPr>
          <w:rFonts w:ascii="Times New Roman" w:hAnsi="Times New Roman" w:cs="Times New Roman"/>
          <w:sz w:val="24"/>
          <w:szCs w:val="24"/>
        </w:rPr>
        <w:t xml:space="preserve"> </w:t>
      </w:r>
      <w:r w:rsidR="00FF2EAF">
        <w:rPr>
          <w:rFonts w:ascii="Times New Roman" w:hAnsi="Times New Roman" w:cs="Times New Roman"/>
          <w:sz w:val="24"/>
          <w:szCs w:val="24"/>
        </w:rPr>
        <w:t>En este sentido, d</w:t>
      </w:r>
      <w:r w:rsidR="000908CB">
        <w:rPr>
          <w:rFonts w:ascii="Times New Roman" w:hAnsi="Times New Roman" w:cs="Times New Roman"/>
          <w:sz w:val="24"/>
          <w:szCs w:val="24"/>
        </w:rPr>
        <w:t xml:space="preserve">ebe advertirse que </w:t>
      </w:r>
      <w:r w:rsidR="00FF2EAF">
        <w:rPr>
          <w:rFonts w:ascii="Times New Roman" w:hAnsi="Times New Roman" w:cs="Times New Roman"/>
          <w:sz w:val="24"/>
          <w:szCs w:val="24"/>
        </w:rPr>
        <w:t>la</w:t>
      </w:r>
      <w:r w:rsidR="0020332A">
        <w:rPr>
          <w:rFonts w:ascii="Times New Roman" w:hAnsi="Times New Roman" w:cs="Times New Roman"/>
          <w:sz w:val="24"/>
          <w:szCs w:val="24"/>
        </w:rPr>
        <w:t xml:space="preserve"> afinidad entre nuevas derechas y libertarianismo no es un fenómeno estrictamente loca</w:t>
      </w:r>
      <w:r w:rsidR="00D1741B">
        <w:rPr>
          <w:rFonts w:ascii="Times New Roman" w:hAnsi="Times New Roman" w:cs="Times New Roman"/>
          <w:sz w:val="24"/>
          <w:szCs w:val="24"/>
        </w:rPr>
        <w:t xml:space="preserve">l, y ya encontró su aparición </w:t>
      </w:r>
      <w:r w:rsidR="00884B08">
        <w:rPr>
          <w:rFonts w:ascii="Times New Roman" w:hAnsi="Times New Roman" w:cs="Times New Roman"/>
          <w:sz w:val="24"/>
          <w:szCs w:val="24"/>
        </w:rPr>
        <w:t>en el fenómeno de la alt-right estadounidense.</w:t>
      </w:r>
      <w:r w:rsidR="0017554F">
        <w:rPr>
          <w:rFonts w:ascii="Times New Roman" w:hAnsi="Times New Roman" w:cs="Times New Roman"/>
          <w:sz w:val="24"/>
          <w:szCs w:val="24"/>
        </w:rPr>
        <w:t xml:space="preserve"> </w:t>
      </w:r>
    </w:p>
    <w:p w14:paraId="186256E1" w14:textId="1939265D" w:rsidR="0092109B" w:rsidRDefault="0092109B"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libertarianismo es una ideología </w:t>
      </w:r>
      <w:r w:rsidR="00EC14F9">
        <w:rPr>
          <w:rFonts w:ascii="Times New Roman" w:hAnsi="Times New Roman" w:cs="Times New Roman"/>
          <w:sz w:val="24"/>
          <w:szCs w:val="24"/>
        </w:rPr>
        <w:t>que, en sus modulaciones contemporánea</w:t>
      </w:r>
      <w:r w:rsidR="00833663">
        <w:rPr>
          <w:rFonts w:ascii="Times New Roman" w:hAnsi="Times New Roman" w:cs="Times New Roman"/>
          <w:sz w:val="24"/>
          <w:szCs w:val="24"/>
        </w:rPr>
        <w:t>s</w:t>
      </w:r>
      <w:r w:rsidR="00EC14F9">
        <w:rPr>
          <w:rFonts w:ascii="Times New Roman" w:hAnsi="Times New Roman" w:cs="Times New Roman"/>
          <w:sz w:val="24"/>
          <w:szCs w:val="24"/>
        </w:rPr>
        <w:t>,</w:t>
      </w:r>
      <w:r w:rsidR="00833663">
        <w:rPr>
          <w:rFonts w:ascii="Times New Roman" w:hAnsi="Times New Roman" w:cs="Times New Roman"/>
          <w:sz w:val="24"/>
          <w:szCs w:val="24"/>
        </w:rPr>
        <w:t xml:space="preserve"> oscila entre el liberalismo clásico y los llamados Ancaps o anarco-capitalistas. </w:t>
      </w:r>
      <w:r w:rsidR="00F0551A">
        <w:rPr>
          <w:rFonts w:ascii="Times New Roman" w:hAnsi="Times New Roman" w:cs="Times New Roman"/>
          <w:sz w:val="24"/>
          <w:szCs w:val="24"/>
        </w:rPr>
        <w:t xml:space="preserve">Aunque en primera instancia no cabría suponerse </w:t>
      </w:r>
      <w:r w:rsidR="001908E4">
        <w:rPr>
          <w:rFonts w:ascii="Times New Roman" w:hAnsi="Times New Roman" w:cs="Times New Roman"/>
          <w:sz w:val="24"/>
          <w:szCs w:val="24"/>
        </w:rPr>
        <w:t xml:space="preserve">una cercanía ideológica entre las posturas conservaduristas y </w:t>
      </w:r>
      <w:r w:rsidR="0033693C">
        <w:rPr>
          <w:rFonts w:ascii="Times New Roman" w:hAnsi="Times New Roman" w:cs="Times New Roman"/>
          <w:sz w:val="24"/>
          <w:szCs w:val="24"/>
        </w:rPr>
        <w:t xml:space="preserve">la pregonería de la libertad absoluta, </w:t>
      </w:r>
      <w:r w:rsidR="00D140A4">
        <w:rPr>
          <w:rFonts w:ascii="Times New Roman" w:hAnsi="Times New Roman" w:cs="Times New Roman"/>
          <w:sz w:val="24"/>
          <w:szCs w:val="24"/>
        </w:rPr>
        <w:t>existen ciertos grados de convergencia que las hermanan antes que extrañarlas.</w:t>
      </w:r>
      <w:r w:rsidR="00D33481">
        <w:rPr>
          <w:rFonts w:ascii="Times New Roman" w:hAnsi="Times New Roman" w:cs="Times New Roman"/>
          <w:sz w:val="24"/>
          <w:szCs w:val="24"/>
        </w:rPr>
        <w:t xml:space="preserve"> </w:t>
      </w:r>
      <w:r w:rsidR="00616C1D">
        <w:rPr>
          <w:rFonts w:ascii="Times New Roman" w:hAnsi="Times New Roman" w:cs="Times New Roman"/>
          <w:sz w:val="24"/>
          <w:szCs w:val="24"/>
        </w:rPr>
        <w:t>Los</w:t>
      </w:r>
      <w:r w:rsidR="00AB033D">
        <w:rPr>
          <w:rFonts w:ascii="Times New Roman" w:hAnsi="Times New Roman" w:cs="Times New Roman"/>
          <w:sz w:val="24"/>
          <w:szCs w:val="24"/>
        </w:rPr>
        <w:t xml:space="preserve"> principales exponentes del libertarianismo</w:t>
      </w:r>
      <w:r w:rsidR="007D08AC">
        <w:rPr>
          <w:rFonts w:ascii="Times New Roman" w:hAnsi="Times New Roman" w:cs="Times New Roman"/>
          <w:sz w:val="24"/>
          <w:szCs w:val="24"/>
        </w:rPr>
        <w:t xml:space="preserve"> se autodenominan </w:t>
      </w:r>
      <w:r w:rsidR="00D33481">
        <w:rPr>
          <w:rFonts w:ascii="Times New Roman" w:hAnsi="Times New Roman" w:cs="Times New Roman"/>
          <w:sz w:val="24"/>
          <w:szCs w:val="24"/>
        </w:rPr>
        <w:t xml:space="preserve">a la vez como tales y como simplemente liberales, </w:t>
      </w:r>
      <w:r w:rsidR="007478C7">
        <w:rPr>
          <w:rFonts w:ascii="Times New Roman" w:hAnsi="Times New Roman" w:cs="Times New Roman"/>
          <w:sz w:val="24"/>
          <w:szCs w:val="24"/>
        </w:rPr>
        <w:t>y expresan su núcleo ideológico fundamental en</w:t>
      </w:r>
      <w:r w:rsidR="00D33481">
        <w:rPr>
          <w:rFonts w:ascii="Times New Roman" w:hAnsi="Times New Roman" w:cs="Times New Roman"/>
          <w:sz w:val="24"/>
          <w:szCs w:val="24"/>
        </w:rPr>
        <w:t xml:space="preserve"> la </w:t>
      </w:r>
      <w:r w:rsidR="007478C7">
        <w:rPr>
          <w:rFonts w:ascii="Times New Roman" w:hAnsi="Times New Roman" w:cs="Times New Roman"/>
          <w:sz w:val="24"/>
          <w:szCs w:val="24"/>
        </w:rPr>
        <w:t>proposición</w:t>
      </w:r>
      <w:r w:rsidR="00D33481">
        <w:rPr>
          <w:rFonts w:ascii="Times New Roman" w:hAnsi="Times New Roman" w:cs="Times New Roman"/>
          <w:sz w:val="24"/>
          <w:szCs w:val="24"/>
        </w:rPr>
        <w:t xml:space="preserve"> de un </w:t>
      </w:r>
      <w:r w:rsidR="007478C7">
        <w:rPr>
          <w:rFonts w:ascii="Times New Roman" w:hAnsi="Times New Roman" w:cs="Times New Roman"/>
          <w:sz w:val="24"/>
          <w:szCs w:val="24"/>
        </w:rPr>
        <w:t>E</w:t>
      </w:r>
      <w:r w:rsidR="00D33481">
        <w:rPr>
          <w:rFonts w:ascii="Times New Roman" w:hAnsi="Times New Roman" w:cs="Times New Roman"/>
          <w:sz w:val="24"/>
          <w:szCs w:val="24"/>
        </w:rPr>
        <w:t xml:space="preserve">stado mínimo o inexistente, en tanto existe una percepción del aparato estatal como </w:t>
      </w:r>
      <w:r w:rsidR="00503DC0">
        <w:rPr>
          <w:rFonts w:ascii="Times New Roman" w:hAnsi="Times New Roman" w:cs="Times New Roman"/>
          <w:sz w:val="24"/>
          <w:szCs w:val="24"/>
        </w:rPr>
        <w:t>un espacio controlado por poderes e intereses ocultos</w:t>
      </w:r>
      <w:r w:rsidR="00553A07">
        <w:rPr>
          <w:rFonts w:ascii="Times New Roman" w:hAnsi="Times New Roman" w:cs="Times New Roman"/>
          <w:sz w:val="24"/>
          <w:szCs w:val="24"/>
        </w:rPr>
        <w:t xml:space="preserve"> inherentemente corrompidos</w:t>
      </w:r>
      <w:r w:rsidR="00901684">
        <w:rPr>
          <w:rFonts w:ascii="Times New Roman" w:hAnsi="Times New Roman" w:cs="Times New Roman"/>
          <w:sz w:val="24"/>
          <w:szCs w:val="24"/>
        </w:rPr>
        <w:t xml:space="preserve">, percepción que </w:t>
      </w:r>
      <w:r w:rsidR="007F33FF">
        <w:rPr>
          <w:rFonts w:ascii="Times New Roman" w:hAnsi="Times New Roman" w:cs="Times New Roman"/>
          <w:sz w:val="24"/>
          <w:szCs w:val="24"/>
        </w:rPr>
        <w:t>coincide</w:t>
      </w:r>
      <w:r w:rsidR="00901684">
        <w:rPr>
          <w:rFonts w:ascii="Times New Roman" w:hAnsi="Times New Roman" w:cs="Times New Roman"/>
          <w:sz w:val="24"/>
          <w:szCs w:val="24"/>
        </w:rPr>
        <w:t xml:space="preserve"> en parte con posturas conservadoras clásicas</w:t>
      </w:r>
      <w:r w:rsidR="00553A07">
        <w:rPr>
          <w:rFonts w:ascii="Times New Roman" w:hAnsi="Times New Roman" w:cs="Times New Roman"/>
          <w:sz w:val="24"/>
          <w:szCs w:val="24"/>
        </w:rPr>
        <w:t>.</w:t>
      </w:r>
      <w:r w:rsidR="00D567CA">
        <w:rPr>
          <w:rFonts w:ascii="Times New Roman" w:hAnsi="Times New Roman" w:cs="Times New Roman"/>
          <w:sz w:val="24"/>
          <w:szCs w:val="24"/>
        </w:rPr>
        <w:t xml:space="preserve"> Una de las obras fundacionales del ethos libertario contemporáneo, “Anatomy of the State”, escrito y publicado en 1974 por Murray Rothbard</w:t>
      </w:r>
      <w:r w:rsidR="00874C9B">
        <w:rPr>
          <w:rFonts w:ascii="Times New Roman" w:hAnsi="Times New Roman" w:cs="Times New Roman"/>
          <w:sz w:val="24"/>
          <w:szCs w:val="24"/>
        </w:rPr>
        <w:t>, se presta de la definición weberiana del Estado como detentador del monopolio de la violencia legítima, aunque extendiendo las características de esa violencia a casi cualquier acción estatal, y despojando al Estado de cualquier vinculación representativa con respecto a una sociedad civil democrática:</w:t>
      </w:r>
    </w:p>
    <w:p w14:paraId="1FC2EF8A" w14:textId="6AAC4BEC" w:rsidR="007478C7" w:rsidRDefault="007478C7" w:rsidP="00BE081C">
      <w:pPr>
        <w:spacing w:line="360" w:lineRule="auto"/>
        <w:ind w:left="567" w:right="567"/>
        <w:jc w:val="both"/>
        <w:rPr>
          <w:rFonts w:ascii="Times New Roman" w:hAnsi="Times New Roman" w:cs="Times New Roman"/>
        </w:rPr>
      </w:pPr>
      <w:r w:rsidRPr="007478C7">
        <w:rPr>
          <w:rFonts w:ascii="Times New Roman" w:hAnsi="Times New Roman" w:cs="Times New Roman"/>
        </w:rPr>
        <w:t xml:space="preserve">Con el auge de la democracia, la identificación del Estado con la sociedad se ha redoblado, hasta que es común escuchar sentimientos que violan prácticamente todos los principios de la razón y el sentido común como, por ejemplo, "nosotros somos el gobierno". El útil término colectivo "nosotros" ha permitido arrojar un camuflaje ideológico sobre la realidad de la vida política. Si "nosotros somos el gobierno", </w:t>
      </w:r>
      <w:r w:rsidRPr="007478C7">
        <w:rPr>
          <w:rFonts w:ascii="Times New Roman" w:hAnsi="Times New Roman" w:cs="Times New Roman"/>
        </w:rPr>
        <w:lastRenderedPageBreak/>
        <w:t>entonces cualquier cosa que un gobierno haga a un individuo no sólo es justa y antitécnica, sino también "voluntaria" por parte del individuo en cuestión</w:t>
      </w:r>
      <w:r w:rsidR="00901684">
        <w:rPr>
          <w:rFonts w:ascii="Times New Roman" w:hAnsi="Times New Roman" w:cs="Times New Roman"/>
        </w:rPr>
        <w:t xml:space="preserve"> (…). </w:t>
      </w:r>
      <w:r w:rsidR="00901684" w:rsidRPr="00901684">
        <w:rPr>
          <w:rFonts w:ascii="Times New Roman" w:hAnsi="Times New Roman" w:cs="Times New Roman"/>
        </w:rPr>
        <w:t xml:space="preserve">Si, entonces, el Estado no es "nosotros", si no es "la familia humana" reuniéndose para decidir problemas mutuos, si no es una reunión de logia o un club de campo, ¿qué es? Brevemente, el Estado es aquella organización de la sociedad que intenta mantener el monopolio del uso de la fuerza y la violencia en un área territorial determinada; en particular, es la única organización de la sociedad que obtiene sus ingresos no por medio de contribuciones voluntarias o del pago de servicios prestados, sino por medio de la coerción. </w:t>
      </w:r>
      <w:r>
        <w:rPr>
          <w:rFonts w:ascii="Times New Roman" w:hAnsi="Times New Roman" w:cs="Times New Roman"/>
        </w:rPr>
        <w:t xml:space="preserve">(Rothbard, </w:t>
      </w:r>
      <w:r w:rsidR="006079FC">
        <w:rPr>
          <w:rFonts w:ascii="Times New Roman" w:hAnsi="Times New Roman" w:cs="Times New Roman"/>
        </w:rPr>
        <w:t>1974</w:t>
      </w:r>
      <w:r>
        <w:rPr>
          <w:rFonts w:ascii="Times New Roman" w:hAnsi="Times New Roman" w:cs="Times New Roman"/>
        </w:rPr>
        <w:t>: 9-1</w:t>
      </w:r>
      <w:r w:rsidR="00901684">
        <w:rPr>
          <w:rFonts w:ascii="Times New Roman" w:hAnsi="Times New Roman" w:cs="Times New Roman"/>
        </w:rPr>
        <w:t>1</w:t>
      </w:r>
      <w:r>
        <w:rPr>
          <w:rFonts w:ascii="Times New Roman" w:hAnsi="Times New Roman" w:cs="Times New Roman"/>
        </w:rPr>
        <w:t>)</w:t>
      </w:r>
    </w:p>
    <w:p w14:paraId="72F04E44" w14:textId="67E75FA6" w:rsidR="0041288C" w:rsidRDefault="0041288C"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Este procedimiento cr</w:t>
      </w:r>
      <w:r w:rsidR="00E148CE">
        <w:rPr>
          <w:rFonts w:ascii="Times New Roman" w:hAnsi="Times New Roman" w:cs="Times New Roman"/>
          <w:sz w:val="24"/>
          <w:szCs w:val="24"/>
        </w:rPr>
        <w:t xml:space="preserve">ítico sobre el carácter del Estado es </w:t>
      </w:r>
      <w:r w:rsidR="007F33FF">
        <w:rPr>
          <w:rFonts w:ascii="Times New Roman" w:hAnsi="Times New Roman" w:cs="Times New Roman"/>
          <w:sz w:val="24"/>
          <w:szCs w:val="24"/>
        </w:rPr>
        <w:t>bastante consecuente con ciertas teorías conspirativas de la derecha radicalizada contemporánea, tal como la del globalismo</w:t>
      </w:r>
      <w:r w:rsidR="00234A70">
        <w:rPr>
          <w:rFonts w:ascii="Times New Roman" w:hAnsi="Times New Roman" w:cs="Times New Roman"/>
          <w:sz w:val="24"/>
          <w:szCs w:val="24"/>
        </w:rPr>
        <w:t xml:space="preserve">, que sugiere una conspiración de orden internacional </w:t>
      </w:r>
      <w:r w:rsidR="00CF0480">
        <w:rPr>
          <w:rFonts w:ascii="Times New Roman" w:hAnsi="Times New Roman" w:cs="Times New Roman"/>
          <w:sz w:val="24"/>
          <w:szCs w:val="24"/>
        </w:rPr>
        <w:t>llevada a cabo por grandes Estados y algunos socios corrompidos</w:t>
      </w:r>
      <w:r w:rsidR="00D47C4A">
        <w:rPr>
          <w:rFonts w:ascii="Times New Roman" w:hAnsi="Times New Roman" w:cs="Times New Roman"/>
          <w:sz w:val="24"/>
          <w:szCs w:val="24"/>
        </w:rPr>
        <w:t xml:space="preserve"> (señalados con claros matices antisemitas)</w:t>
      </w:r>
      <w:r w:rsidR="00437C94">
        <w:rPr>
          <w:rFonts w:ascii="Times New Roman" w:hAnsi="Times New Roman" w:cs="Times New Roman"/>
          <w:sz w:val="24"/>
          <w:szCs w:val="24"/>
        </w:rPr>
        <w:t xml:space="preserve"> que buscarían la eliminación de los valores familiares tradicionales, incentivarían la inmigración masiva desde países del tercer mundo hacia el primer mundo y promoverían los llamados “marxismo cultural” e “ideologías de género”</w:t>
      </w:r>
      <w:r w:rsidR="0029179C">
        <w:rPr>
          <w:rStyle w:val="FootnoteReference"/>
          <w:rFonts w:ascii="Times New Roman" w:hAnsi="Times New Roman" w:cs="Times New Roman"/>
          <w:sz w:val="24"/>
          <w:szCs w:val="24"/>
        </w:rPr>
        <w:t xml:space="preserve"> </w:t>
      </w:r>
      <w:r w:rsidR="0029179C">
        <w:rPr>
          <w:rFonts w:ascii="Times New Roman" w:hAnsi="Times New Roman" w:cs="Times New Roman"/>
          <w:sz w:val="24"/>
          <w:szCs w:val="24"/>
        </w:rPr>
        <w:t>(</w:t>
      </w:r>
      <w:r w:rsidR="00F306E2">
        <w:rPr>
          <w:rFonts w:ascii="Times New Roman" w:hAnsi="Times New Roman" w:cs="Times New Roman"/>
          <w:sz w:val="24"/>
          <w:szCs w:val="24"/>
        </w:rPr>
        <w:t xml:space="preserve">Stack, </w:t>
      </w:r>
      <w:r w:rsidR="0029179C">
        <w:rPr>
          <w:rFonts w:ascii="Times New Roman" w:hAnsi="Times New Roman" w:cs="Times New Roman"/>
          <w:sz w:val="24"/>
          <w:szCs w:val="24"/>
        </w:rPr>
        <w:t>2016)</w:t>
      </w:r>
      <w:r w:rsidR="009D0555">
        <w:rPr>
          <w:rFonts w:ascii="Times New Roman" w:hAnsi="Times New Roman" w:cs="Times New Roman"/>
          <w:sz w:val="24"/>
          <w:szCs w:val="24"/>
        </w:rPr>
        <w:t>.</w:t>
      </w:r>
    </w:p>
    <w:p w14:paraId="2386FC27" w14:textId="62702344" w:rsidR="009D0555" w:rsidRDefault="009D0555"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Estas convergencias</w:t>
      </w:r>
      <w:r w:rsidR="0027289A">
        <w:rPr>
          <w:rFonts w:ascii="Times New Roman" w:hAnsi="Times New Roman" w:cs="Times New Roman"/>
          <w:sz w:val="24"/>
          <w:szCs w:val="24"/>
        </w:rPr>
        <w:t xml:space="preserve"> ideológicas, aunque cada vez más </w:t>
      </w:r>
      <w:r w:rsidR="00DF5AEB">
        <w:rPr>
          <w:rFonts w:ascii="Times New Roman" w:hAnsi="Times New Roman" w:cs="Times New Roman"/>
          <w:sz w:val="24"/>
          <w:szCs w:val="24"/>
        </w:rPr>
        <w:t xml:space="preserve">aparentes en el discurso público contemporáneo, </w:t>
      </w:r>
      <w:r w:rsidR="00213D5D">
        <w:rPr>
          <w:rFonts w:ascii="Times New Roman" w:hAnsi="Times New Roman" w:cs="Times New Roman"/>
          <w:sz w:val="24"/>
          <w:szCs w:val="24"/>
        </w:rPr>
        <w:t>son aún bastante liminales. Algunos autores, como Vaillier</w:t>
      </w:r>
      <w:r w:rsidR="0077396D">
        <w:rPr>
          <w:rFonts w:ascii="Times New Roman" w:hAnsi="Times New Roman" w:cs="Times New Roman"/>
          <w:sz w:val="24"/>
          <w:szCs w:val="24"/>
        </w:rPr>
        <w:t xml:space="preserve"> (</w:t>
      </w:r>
      <w:r w:rsidR="00D80723">
        <w:rPr>
          <w:rFonts w:ascii="Times New Roman" w:hAnsi="Times New Roman" w:cs="Times New Roman"/>
          <w:sz w:val="24"/>
          <w:szCs w:val="24"/>
        </w:rPr>
        <w:t>2014)</w:t>
      </w:r>
      <w:r w:rsidR="00213D5D">
        <w:rPr>
          <w:rFonts w:ascii="Times New Roman" w:hAnsi="Times New Roman" w:cs="Times New Roman"/>
          <w:sz w:val="24"/>
          <w:szCs w:val="24"/>
        </w:rPr>
        <w:t xml:space="preserve">, sugieren que, en tanto el libertarianismo se encuentra en una situación de relativa impopularidad </w:t>
      </w:r>
      <w:r w:rsidR="005E4038">
        <w:rPr>
          <w:rFonts w:ascii="Times New Roman" w:hAnsi="Times New Roman" w:cs="Times New Roman"/>
          <w:sz w:val="24"/>
          <w:szCs w:val="24"/>
        </w:rPr>
        <w:t xml:space="preserve">ideológica, requiere un tipo de personalidad específicamente abierta a </w:t>
      </w:r>
      <w:r w:rsidR="00340CEB">
        <w:rPr>
          <w:rFonts w:ascii="Times New Roman" w:hAnsi="Times New Roman" w:cs="Times New Roman"/>
          <w:sz w:val="24"/>
          <w:szCs w:val="24"/>
        </w:rPr>
        <w:t>un</w:t>
      </w:r>
      <w:r w:rsidR="005E4038">
        <w:rPr>
          <w:rFonts w:ascii="Times New Roman" w:hAnsi="Times New Roman" w:cs="Times New Roman"/>
          <w:sz w:val="24"/>
          <w:szCs w:val="24"/>
        </w:rPr>
        <w:t xml:space="preserve"> esquema de pensamiento</w:t>
      </w:r>
      <w:r w:rsidR="00340CEB">
        <w:rPr>
          <w:rFonts w:ascii="Times New Roman" w:hAnsi="Times New Roman" w:cs="Times New Roman"/>
          <w:sz w:val="24"/>
          <w:szCs w:val="24"/>
        </w:rPr>
        <w:t xml:space="preserve"> de permanente oposición</w:t>
      </w:r>
      <w:r w:rsidR="005E4038">
        <w:rPr>
          <w:rFonts w:ascii="Times New Roman" w:hAnsi="Times New Roman" w:cs="Times New Roman"/>
          <w:sz w:val="24"/>
          <w:szCs w:val="24"/>
        </w:rPr>
        <w:t xml:space="preserve">: </w:t>
      </w:r>
    </w:p>
    <w:p w14:paraId="00CCA563" w14:textId="3C3BACEE" w:rsidR="00901684" w:rsidRPr="007478C7" w:rsidRDefault="00BC6328" w:rsidP="00BE081C">
      <w:pPr>
        <w:spacing w:line="360" w:lineRule="auto"/>
        <w:ind w:left="567" w:right="567"/>
        <w:jc w:val="both"/>
        <w:rPr>
          <w:rFonts w:ascii="Times New Roman" w:hAnsi="Times New Roman" w:cs="Times New Roman"/>
        </w:rPr>
      </w:pPr>
      <w:r w:rsidRPr="00340CEB">
        <w:rPr>
          <w:rFonts w:ascii="Times New Roman" w:hAnsi="Times New Roman" w:cs="Times New Roman"/>
        </w:rPr>
        <w:t>Algunos de estos tipos de personalidad son personas que están abiertas a nuevas experiencias, aman el mundo de las ideas y tienen una disposición al pensamiento independiente. Sin embargo, algunos de estos tipos de personalidad simplemente disfrutan sosteniendo puntos de vista escandalosos y provocativos, a los que les gusta discutir y pelear con otros, a los que les gusta insultar y escandalizar. El opositor es alguien de este último tipo. (…) Si la mayoría de la gente dice x, el opositor dice no-x, pero si la mayoría de la gente dice y, el opositor también quiere decir no-y. Es decir, el peligro es el contrarianismo reflexivo y global (…) Es fácil caer en el contrarianismo global. Después de todo, si crees que has decidido racionalmente que millones y millones de personas están completamente equivocadas sobre algo, es natural pensar que también podrían estar equivocadas sobre muchas otras cosas. Por cierto, ¡quizás la opinión de la élite dominante esté equivocada en todo y el mundo entero esté al revés!</w:t>
      </w:r>
      <w:r w:rsidR="00EA4411">
        <w:rPr>
          <w:rFonts w:ascii="Times New Roman" w:hAnsi="Times New Roman" w:cs="Times New Roman"/>
        </w:rPr>
        <w:t xml:space="preserve"> (Vallier, 2014)</w:t>
      </w:r>
    </w:p>
    <w:p w14:paraId="146C443B" w14:textId="5F9DD058" w:rsidR="007478C7" w:rsidRDefault="00340CEB"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Este posicionamiento de contrarianismo permanente descrito por Vallier se condice relativamente con la tesis de Stefanoni</w:t>
      </w:r>
      <w:r w:rsidR="00F67FEA">
        <w:rPr>
          <w:rFonts w:ascii="Times New Roman" w:hAnsi="Times New Roman" w:cs="Times New Roman"/>
          <w:sz w:val="24"/>
          <w:szCs w:val="24"/>
        </w:rPr>
        <w:t xml:space="preserve"> (</w:t>
      </w:r>
      <w:r w:rsidR="006079FC">
        <w:rPr>
          <w:rFonts w:ascii="Times New Roman" w:hAnsi="Times New Roman" w:cs="Times New Roman"/>
          <w:sz w:val="24"/>
          <w:szCs w:val="24"/>
        </w:rPr>
        <w:t>2021</w:t>
      </w:r>
      <w:r w:rsidR="00F67FEA">
        <w:rPr>
          <w:rFonts w:ascii="Times New Roman" w:hAnsi="Times New Roman" w:cs="Times New Roman"/>
          <w:sz w:val="24"/>
          <w:szCs w:val="24"/>
        </w:rPr>
        <w:t>)</w:t>
      </w:r>
      <w:r>
        <w:rPr>
          <w:rFonts w:ascii="Times New Roman" w:hAnsi="Times New Roman" w:cs="Times New Roman"/>
          <w:sz w:val="24"/>
          <w:szCs w:val="24"/>
        </w:rPr>
        <w:t xml:space="preserve">, según la cual los movimientos de derecha contemporáneos han logrado cooptar </w:t>
      </w:r>
      <w:r w:rsidR="00E12E44">
        <w:rPr>
          <w:rFonts w:ascii="Times New Roman" w:hAnsi="Times New Roman" w:cs="Times New Roman"/>
          <w:sz w:val="24"/>
          <w:szCs w:val="24"/>
        </w:rPr>
        <w:t xml:space="preserve">sentimientos de </w:t>
      </w:r>
      <w:r w:rsidR="00F67FEA">
        <w:rPr>
          <w:rFonts w:ascii="Times New Roman" w:hAnsi="Times New Roman" w:cs="Times New Roman"/>
          <w:sz w:val="24"/>
          <w:szCs w:val="24"/>
        </w:rPr>
        <w:t>“</w:t>
      </w:r>
      <w:r w:rsidR="00E12E44">
        <w:rPr>
          <w:rFonts w:ascii="Times New Roman" w:hAnsi="Times New Roman" w:cs="Times New Roman"/>
          <w:sz w:val="24"/>
          <w:szCs w:val="24"/>
        </w:rPr>
        <w:t>rebeldía</w:t>
      </w:r>
      <w:r w:rsidR="00F67FEA">
        <w:rPr>
          <w:rFonts w:ascii="Times New Roman" w:hAnsi="Times New Roman" w:cs="Times New Roman"/>
          <w:sz w:val="24"/>
          <w:szCs w:val="24"/>
        </w:rPr>
        <w:t>”</w:t>
      </w:r>
      <w:r w:rsidR="00E12E44">
        <w:rPr>
          <w:rFonts w:ascii="Times New Roman" w:hAnsi="Times New Roman" w:cs="Times New Roman"/>
          <w:sz w:val="24"/>
          <w:szCs w:val="24"/>
        </w:rPr>
        <w:t xml:space="preserve"> otrora asociados a la izquierda tradicional</w:t>
      </w:r>
      <w:r w:rsidR="00F67FEA">
        <w:rPr>
          <w:rFonts w:ascii="Times New Roman" w:hAnsi="Times New Roman" w:cs="Times New Roman"/>
          <w:sz w:val="24"/>
          <w:szCs w:val="24"/>
        </w:rPr>
        <w:t>. En el plano local,</w:t>
      </w:r>
      <w:r w:rsidR="007261D1">
        <w:rPr>
          <w:rFonts w:ascii="Times New Roman" w:hAnsi="Times New Roman" w:cs="Times New Roman"/>
          <w:sz w:val="24"/>
          <w:szCs w:val="24"/>
        </w:rPr>
        <w:t xml:space="preserve"> los movimientos libertarios han tenido mayor visibilidad pública en el marco de las restricciones</w:t>
      </w:r>
      <w:r w:rsidR="000F737B">
        <w:rPr>
          <w:rFonts w:ascii="Times New Roman" w:hAnsi="Times New Roman" w:cs="Times New Roman"/>
          <w:sz w:val="24"/>
          <w:szCs w:val="24"/>
        </w:rPr>
        <w:t xml:space="preserve"> de circulación impuestas por el Estado durante los comienzos de la pandemia del COVID-19, desde marzo de 2020. De algún modo, </w:t>
      </w:r>
      <w:r w:rsidR="00E13371">
        <w:rPr>
          <w:rFonts w:ascii="Times New Roman" w:hAnsi="Times New Roman" w:cs="Times New Roman"/>
          <w:sz w:val="24"/>
          <w:szCs w:val="24"/>
        </w:rPr>
        <w:t>la popularización de estos discursos cobra sentido: ante un Estado omnipotente que impide la circulación en el espacio púbico, los principios de la libertad individual se vuelven mucho más atractivos para ser defendidos. Así lo piensa Waisbord:</w:t>
      </w:r>
    </w:p>
    <w:p w14:paraId="69EE3CF0" w14:textId="253CECA0" w:rsidR="00874C9B" w:rsidRPr="00E13371" w:rsidRDefault="00E13371" w:rsidP="00BE081C">
      <w:pPr>
        <w:spacing w:line="360" w:lineRule="auto"/>
        <w:ind w:left="567" w:right="567"/>
        <w:jc w:val="both"/>
        <w:rPr>
          <w:rFonts w:ascii="Times New Roman" w:hAnsi="Times New Roman" w:cs="Times New Roman"/>
        </w:rPr>
      </w:pPr>
      <w:r w:rsidRPr="00E13371">
        <w:rPr>
          <w:rFonts w:ascii="Times New Roman" w:hAnsi="Times New Roman" w:cs="Times New Roman"/>
        </w:rPr>
        <w:t>¿Dónde radica el atractivo del libertarianismo? Acarrea una variedad de causas. El mercantilismo económico, individualismo social (“déjenme vivir como quiera”) y el hartazgo con burócratas, políticos y tecnócratas. La oposición al estatismo de izquierda. El descontento esperable con las cuarentenas, los cierres, las restricciones, y la persistencia de la pandemia. La desconfianza hacia gobiernos y elites. La inquietud frente a medidas, como los pasaportes de vacunas, vistas como una intromisión en la vida privada (preocupación curiosa considerando lo poco que va quedando de privacidad en la sociedad de la vigilancia digital). En este caldo de cultivo, hay grupos permeables a gritos de guerra que invocan la rebelión individual contra la tiranía</w:t>
      </w:r>
      <w:r w:rsidR="00FD0DF6">
        <w:rPr>
          <w:rFonts w:ascii="Times New Roman" w:hAnsi="Times New Roman" w:cs="Times New Roman"/>
        </w:rPr>
        <w:t xml:space="preserve"> (</w:t>
      </w:r>
      <w:r w:rsidR="00FD0DF6" w:rsidRPr="00FD0DF6">
        <w:rPr>
          <w:rFonts w:ascii="Times New Roman" w:hAnsi="Times New Roman" w:cs="Times New Roman"/>
        </w:rPr>
        <w:t>Waisbord</w:t>
      </w:r>
      <w:r w:rsidR="006D4C9E">
        <w:rPr>
          <w:rFonts w:ascii="Times New Roman" w:hAnsi="Times New Roman" w:cs="Times New Roman"/>
        </w:rPr>
        <w:t xml:space="preserve">, </w:t>
      </w:r>
      <w:r w:rsidR="00FD0DF6" w:rsidRPr="00FD0DF6">
        <w:rPr>
          <w:rFonts w:ascii="Times New Roman" w:hAnsi="Times New Roman" w:cs="Times New Roman"/>
        </w:rPr>
        <w:t>2021)</w:t>
      </w:r>
    </w:p>
    <w:p w14:paraId="52FB37D6" w14:textId="721ADB9D" w:rsidR="00EC14F9" w:rsidRDefault="00CC7894"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Este relativo crecimiento de la popularidad libertaria </w:t>
      </w:r>
      <w:r w:rsidR="003D1016">
        <w:rPr>
          <w:rFonts w:ascii="Times New Roman" w:hAnsi="Times New Roman" w:cs="Times New Roman"/>
          <w:sz w:val="24"/>
          <w:szCs w:val="24"/>
        </w:rPr>
        <w:t xml:space="preserve">logró para sus principales exponentes políticos, tales como el actual diputado nacional Javier Milei, </w:t>
      </w:r>
      <w:r w:rsidR="00DE7199">
        <w:rPr>
          <w:rFonts w:ascii="Times New Roman" w:hAnsi="Times New Roman" w:cs="Times New Roman"/>
          <w:sz w:val="24"/>
          <w:szCs w:val="24"/>
        </w:rPr>
        <w:t>introducir</w:t>
      </w:r>
      <w:r w:rsidR="00E03987">
        <w:rPr>
          <w:rFonts w:ascii="Times New Roman" w:hAnsi="Times New Roman" w:cs="Times New Roman"/>
          <w:sz w:val="24"/>
          <w:szCs w:val="24"/>
        </w:rPr>
        <w:t xml:space="preserve"> dentro del discurso público </w:t>
      </w:r>
      <w:r w:rsidR="00836A68">
        <w:rPr>
          <w:rFonts w:ascii="Times New Roman" w:hAnsi="Times New Roman" w:cs="Times New Roman"/>
          <w:sz w:val="24"/>
          <w:szCs w:val="24"/>
        </w:rPr>
        <w:t>nociones</w:t>
      </w:r>
      <w:r w:rsidR="00CA2CB1">
        <w:rPr>
          <w:rFonts w:ascii="Times New Roman" w:hAnsi="Times New Roman" w:cs="Times New Roman"/>
          <w:sz w:val="24"/>
          <w:szCs w:val="24"/>
        </w:rPr>
        <w:t xml:space="preserve"> más conservaduristas que la de la mera </w:t>
      </w:r>
      <w:r w:rsidR="00AE6EF6">
        <w:rPr>
          <w:rFonts w:ascii="Times New Roman" w:hAnsi="Times New Roman" w:cs="Times New Roman"/>
          <w:sz w:val="24"/>
          <w:szCs w:val="24"/>
        </w:rPr>
        <w:t>protección individual, como aquellas</w:t>
      </w:r>
      <w:r w:rsidR="00836A68">
        <w:rPr>
          <w:rFonts w:ascii="Times New Roman" w:hAnsi="Times New Roman" w:cs="Times New Roman"/>
          <w:sz w:val="24"/>
          <w:szCs w:val="24"/>
        </w:rPr>
        <w:t xml:space="preserve"> relativas a la venta de órganos, un sistema de privatización educativa a través de vouchers</w:t>
      </w:r>
      <w:r w:rsidR="00AE6EF6">
        <w:rPr>
          <w:rFonts w:ascii="Times New Roman" w:hAnsi="Times New Roman" w:cs="Times New Roman"/>
          <w:sz w:val="24"/>
          <w:szCs w:val="24"/>
        </w:rPr>
        <w:t>, y la eliminación total del Banco Central de la República Argentina.</w:t>
      </w:r>
      <w:r w:rsidR="00FB60D1">
        <w:rPr>
          <w:rStyle w:val="FootnoteReference"/>
          <w:rFonts w:ascii="Times New Roman" w:hAnsi="Times New Roman" w:cs="Times New Roman"/>
          <w:sz w:val="24"/>
          <w:szCs w:val="24"/>
        </w:rPr>
        <w:footnoteReference w:id="5"/>
      </w:r>
      <w:r w:rsidR="00836A68">
        <w:rPr>
          <w:rFonts w:ascii="Times New Roman" w:hAnsi="Times New Roman" w:cs="Times New Roman"/>
          <w:sz w:val="24"/>
          <w:szCs w:val="24"/>
        </w:rPr>
        <w:t xml:space="preserve"> </w:t>
      </w:r>
    </w:p>
    <w:p w14:paraId="0A51E316" w14:textId="2FED0697" w:rsidR="00A9361C" w:rsidRDefault="00A9361C"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 bien no nos vamos a ocupar del análisis de estos planteos en particular, sí vamos a interesarnos en cómo es que este maridar entre ideologías liberales y conservaduristas </w:t>
      </w:r>
      <w:r w:rsidR="00575276">
        <w:rPr>
          <w:rFonts w:ascii="Times New Roman" w:hAnsi="Times New Roman" w:cs="Times New Roman"/>
          <w:sz w:val="24"/>
          <w:szCs w:val="24"/>
        </w:rPr>
        <w:t>tiene una forma particular de presentarse en los casos analizados en YouTube, que se vale de grado</w:t>
      </w:r>
      <w:r w:rsidR="0031538D">
        <w:rPr>
          <w:rFonts w:ascii="Times New Roman" w:hAnsi="Times New Roman" w:cs="Times New Roman"/>
          <w:sz w:val="24"/>
          <w:szCs w:val="24"/>
        </w:rPr>
        <w:t xml:space="preserve"> elevado</w:t>
      </w:r>
      <w:r w:rsidR="00575276">
        <w:rPr>
          <w:rFonts w:ascii="Times New Roman" w:hAnsi="Times New Roman" w:cs="Times New Roman"/>
          <w:sz w:val="24"/>
          <w:szCs w:val="24"/>
        </w:rPr>
        <w:t xml:space="preserve"> de mediatización para poder traficar ciertas ideas que de otro modo no podrían ser expresadas.</w:t>
      </w:r>
    </w:p>
    <w:p w14:paraId="2DA70932" w14:textId="77777777" w:rsidR="00034AD0" w:rsidRDefault="00034AD0" w:rsidP="00BE081C">
      <w:pPr>
        <w:spacing w:line="360" w:lineRule="auto"/>
        <w:jc w:val="both"/>
        <w:rPr>
          <w:rFonts w:ascii="Times New Roman" w:hAnsi="Times New Roman" w:cs="Times New Roman"/>
          <w:b/>
          <w:bCs/>
          <w:sz w:val="24"/>
          <w:szCs w:val="24"/>
        </w:rPr>
      </w:pPr>
    </w:p>
    <w:p w14:paraId="5D032776" w14:textId="43D06B09" w:rsidR="00487743" w:rsidRDefault="00A320A4" w:rsidP="00BE081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El Presto</w:t>
      </w:r>
      <w:r w:rsidR="00E6248A">
        <w:rPr>
          <w:rFonts w:ascii="Times New Roman" w:hAnsi="Times New Roman" w:cs="Times New Roman"/>
          <w:b/>
          <w:bCs/>
          <w:sz w:val="24"/>
          <w:szCs w:val="24"/>
        </w:rPr>
        <w:t xml:space="preserve"> y</w:t>
      </w:r>
      <w:r>
        <w:rPr>
          <w:rFonts w:ascii="Times New Roman" w:hAnsi="Times New Roman" w:cs="Times New Roman"/>
          <w:b/>
          <w:bCs/>
          <w:sz w:val="24"/>
          <w:szCs w:val="24"/>
        </w:rPr>
        <w:t xml:space="preserve"> </w:t>
      </w:r>
      <w:r w:rsidR="00487743">
        <w:rPr>
          <w:rFonts w:ascii="Times New Roman" w:hAnsi="Times New Roman" w:cs="Times New Roman"/>
          <w:b/>
          <w:bCs/>
          <w:sz w:val="24"/>
          <w:szCs w:val="24"/>
        </w:rPr>
        <w:t>Tipito enojado</w:t>
      </w:r>
      <w:r w:rsidR="00C643C3">
        <w:rPr>
          <w:rFonts w:ascii="Times New Roman" w:hAnsi="Times New Roman" w:cs="Times New Roman"/>
          <w:b/>
          <w:bCs/>
          <w:sz w:val="24"/>
          <w:szCs w:val="24"/>
        </w:rPr>
        <w:t xml:space="preserve"> </w:t>
      </w:r>
    </w:p>
    <w:p w14:paraId="7F5EC53D" w14:textId="22BDC346" w:rsidR="00C643C3" w:rsidRDefault="00880B39"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casos analizados </w:t>
      </w:r>
      <w:r w:rsidR="00920D5B">
        <w:rPr>
          <w:rFonts w:ascii="Times New Roman" w:hAnsi="Times New Roman" w:cs="Times New Roman"/>
          <w:sz w:val="24"/>
          <w:szCs w:val="24"/>
        </w:rPr>
        <w:t xml:space="preserve">fueron elegidos en virtud de su relativa gran popularidad </w:t>
      </w:r>
      <w:r w:rsidR="00903B34">
        <w:rPr>
          <w:rFonts w:ascii="Times New Roman" w:hAnsi="Times New Roman" w:cs="Times New Roman"/>
          <w:sz w:val="24"/>
          <w:szCs w:val="24"/>
        </w:rPr>
        <w:t>en cuanto a contenidos libertarios en Yo</w:t>
      </w:r>
      <w:r w:rsidR="006A279B">
        <w:rPr>
          <w:rFonts w:ascii="Times New Roman" w:hAnsi="Times New Roman" w:cs="Times New Roman"/>
          <w:sz w:val="24"/>
          <w:szCs w:val="24"/>
        </w:rPr>
        <w:t>uT</w:t>
      </w:r>
      <w:r w:rsidR="00903B34">
        <w:rPr>
          <w:rFonts w:ascii="Times New Roman" w:hAnsi="Times New Roman" w:cs="Times New Roman"/>
          <w:sz w:val="24"/>
          <w:szCs w:val="24"/>
        </w:rPr>
        <w:t>ube</w:t>
      </w:r>
      <w:r w:rsidR="006A279B">
        <w:rPr>
          <w:rFonts w:ascii="Times New Roman" w:hAnsi="Times New Roman" w:cs="Times New Roman"/>
          <w:sz w:val="24"/>
          <w:szCs w:val="24"/>
        </w:rPr>
        <w:t>. Al momento de la escritura de este trabajo, El Presto tiene 387 mil seguidores</w:t>
      </w:r>
      <w:r w:rsidR="00BC3F2B">
        <w:rPr>
          <w:rFonts w:ascii="Times New Roman" w:hAnsi="Times New Roman" w:cs="Times New Roman"/>
          <w:sz w:val="24"/>
          <w:szCs w:val="24"/>
        </w:rPr>
        <w:t xml:space="preserve"> y</w:t>
      </w:r>
      <w:r w:rsidR="006A279B">
        <w:rPr>
          <w:rFonts w:ascii="Times New Roman" w:hAnsi="Times New Roman" w:cs="Times New Roman"/>
          <w:sz w:val="24"/>
          <w:szCs w:val="24"/>
        </w:rPr>
        <w:t xml:space="preserve"> Tipito Enojado tiene 254 mil</w:t>
      </w:r>
      <w:r w:rsidR="005B3A8B">
        <w:rPr>
          <w:rStyle w:val="FootnoteReference"/>
          <w:rFonts w:ascii="Times New Roman" w:hAnsi="Times New Roman" w:cs="Times New Roman"/>
          <w:sz w:val="24"/>
          <w:szCs w:val="24"/>
        </w:rPr>
        <w:footnoteReference w:id="6"/>
      </w:r>
      <w:r w:rsidR="00117A7E">
        <w:rPr>
          <w:rFonts w:ascii="Times New Roman" w:hAnsi="Times New Roman" w:cs="Times New Roman"/>
          <w:sz w:val="24"/>
          <w:szCs w:val="24"/>
        </w:rPr>
        <w:t>.</w:t>
      </w:r>
      <w:r w:rsidR="006720D6">
        <w:rPr>
          <w:rFonts w:ascii="Times New Roman" w:hAnsi="Times New Roman" w:cs="Times New Roman"/>
          <w:sz w:val="24"/>
          <w:szCs w:val="24"/>
        </w:rPr>
        <w:t xml:space="preserve"> Aunque estos números son en sí mismos relativamente reducidos con respecto al </w:t>
      </w:r>
      <w:r w:rsidR="00422E5F">
        <w:rPr>
          <w:rFonts w:ascii="Times New Roman" w:hAnsi="Times New Roman" w:cs="Times New Roman"/>
          <w:sz w:val="24"/>
          <w:szCs w:val="24"/>
        </w:rPr>
        <w:t xml:space="preserve">público general de </w:t>
      </w:r>
      <w:r w:rsidR="009E3371">
        <w:rPr>
          <w:rFonts w:ascii="Times New Roman" w:hAnsi="Times New Roman" w:cs="Times New Roman"/>
          <w:sz w:val="24"/>
          <w:szCs w:val="24"/>
        </w:rPr>
        <w:t xml:space="preserve">la plataforma, </w:t>
      </w:r>
      <w:r w:rsidR="00332A10">
        <w:rPr>
          <w:rFonts w:ascii="Times New Roman" w:hAnsi="Times New Roman" w:cs="Times New Roman"/>
          <w:sz w:val="24"/>
          <w:szCs w:val="24"/>
        </w:rPr>
        <w:t>como veremos a continuación comparten formas de comunicación que</w:t>
      </w:r>
      <w:r w:rsidR="00E566DE">
        <w:rPr>
          <w:rFonts w:ascii="Times New Roman" w:hAnsi="Times New Roman" w:cs="Times New Roman"/>
          <w:sz w:val="24"/>
          <w:szCs w:val="24"/>
        </w:rPr>
        <w:t>, con sus bemoles,</w:t>
      </w:r>
      <w:r w:rsidR="001A68FE">
        <w:rPr>
          <w:rFonts w:ascii="Times New Roman" w:hAnsi="Times New Roman" w:cs="Times New Roman"/>
          <w:sz w:val="24"/>
          <w:szCs w:val="24"/>
        </w:rPr>
        <w:t xml:space="preserve"> hacen al corpus de expresión libertaria </w:t>
      </w:r>
      <w:r w:rsidR="00D27F17">
        <w:rPr>
          <w:rFonts w:ascii="Times New Roman" w:hAnsi="Times New Roman" w:cs="Times New Roman"/>
          <w:sz w:val="24"/>
          <w:szCs w:val="24"/>
        </w:rPr>
        <w:t>contemporánea en la Argentina.</w:t>
      </w:r>
    </w:p>
    <w:p w14:paraId="386F1B90" w14:textId="79FAD20B" w:rsidR="00A320A4" w:rsidRPr="00A320A4" w:rsidRDefault="00A320A4" w:rsidP="00BE081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 El Presto</w:t>
      </w:r>
    </w:p>
    <w:p w14:paraId="1A2C3B07" w14:textId="3A0587CD" w:rsidR="00BE0F1E" w:rsidRDefault="004503E8"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verdadero nombre de El Presto es </w:t>
      </w:r>
      <w:r w:rsidR="00532C24" w:rsidRPr="00532C24">
        <w:rPr>
          <w:rFonts w:ascii="Times New Roman" w:hAnsi="Times New Roman" w:cs="Times New Roman"/>
          <w:sz w:val="24"/>
          <w:szCs w:val="24"/>
        </w:rPr>
        <w:t>Eduardo Prestofelippo</w:t>
      </w:r>
      <w:r w:rsidR="0040115A">
        <w:rPr>
          <w:rFonts w:ascii="Times New Roman" w:hAnsi="Times New Roman" w:cs="Times New Roman"/>
          <w:sz w:val="24"/>
          <w:szCs w:val="24"/>
        </w:rPr>
        <w:t>, es un joven de 30 años</w:t>
      </w:r>
      <w:r w:rsidR="00626C4E">
        <w:rPr>
          <w:rFonts w:ascii="Times New Roman" w:hAnsi="Times New Roman" w:cs="Times New Roman"/>
          <w:sz w:val="24"/>
          <w:szCs w:val="24"/>
        </w:rPr>
        <w:t>,</w:t>
      </w:r>
      <w:r w:rsidR="0040115A">
        <w:rPr>
          <w:rFonts w:ascii="Times New Roman" w:hAnsi="Times New Roman" w:cs="Times New Roman"/>
          <w:sz w:val="24"/>
          <w:szCs w:val="24"/>
        </w:rPr>
        <w:t xml:space="preserve"> periodista por el Colegio Universitario de Periodismo de Córdoba </w:t>
      </w:r>
      <w:r w:rsidR="00626C4E">
        <w:rPr>
          <w:rFonts w:ascii="Times New Roman" w:hAnsi="Times New Roman" w:cs="Times New Roman"/>
          <w:sz w:val="24"/>
          <w:szCs w:val="24"/>
        </w:rPr>
        <w:t xml:space="preserve">y </w:t>
      </w:r>
      <w:r w:rsidR="001672F9">
        <w:rPr>
          <w:rFonts w:ascii="Times New Roman" w:hAnsi="Times New Roman" w:cs="Times New Roman"/>
          <w:sz w:val="24"/>
          <w:szCs w:val="24"/>
        </w:rPr>
        <w:t xml:space="preserve">autodenominado liberal y antiperonista. </w:t>
      </w:r>
      <w:r w:rsidR="00357441">
        <w:rPr>
          <w:rFonts w:ascii="Times New Roman" w:hAnsi="Times New Roman" w:cs="Times New Roman"/>
          <w:sz w:val="24"/>
          <w:szCs w:val="24"/>
        </w:rPr>
        <w:t xml:space="preserve">Su presencia en el espacio público digital le ha valido </w:t>
      </w:r>
      <w:r w:rsidR="006A458E">
        <w:rPr>
          <w:rFonts w:ascii="Times New Roman" w:hAnsi="Times New Roman" w:cs="Times New Roman"/>
          <w:sz w:val="24"/>
          <w:szCs w:val="24"/>
        </w:rPr>
        <w:t>numerosos conflictos</w:t>
      </w:r>
      <w:r w:rsidR="004C50C9">
        <w:rPr>
          <w:rFonts w:ascii="Times New Roman" w:hAnsi="Times New Roman" w:cs="Times New Roman"/>
          <w:sz w:val="24"/>
          <w:szCs w:val="24"/>
        </w:rPr>
        <w:t xml:space="preserve">, </w:t>
      </w:r>
      <w:r w:rsidR="005468FE">
        <w:rPr>
          <w:rFonts w:ascii="Times New Roman" w:hAnsi="Times New Roman" w:cs="Times New Roman"/>
          <w:sz w:val="24"/>
          <w:szCs w:val="24"/>
        </w:rPr>
        <w:t xml:space="preserve">entre los que destacaron una foto con el dictador Jorge Rafael Videla, </w:t>
      </w:r>
      <w:r w:rsidR="00C2039B">
        <w:rPr>
          <w:rFonts w:ascii="Times New Roman" w:hAnsi="Times New Roman" w:cs="Times New Roman"/>
          <w:sz w:val="24"/>
          <w:szCs w:val="24"/>
        </w:rPr>
        <w:t xml:space="preserve">que habría sido </w:t>
      </w:r>
      <w:r w:rsidR="00BE0F1E">
        <w:rPr>
          <w:rFonts w:ascii="Times New Roman" w:hAnsi="Times New Roman" w:cs="Times New Roman"/>
          <w:sz w:val="24"/>
          <w:szCs w:val="24"/>
        </w:rPr>
        <w:t xml:space="preserve">entrevistado por él durante los primeros años de su carrera, </w:t>
      </w:r>
      <w:r w:rsidR="00D915D1">
        <w:rPr>
          <w:rFonts w:ascii="Times New Roman" w:hAnsi="Times New Roman" w:cs="Times New Roman"/>
          <w:sz w:val="24"/>
          <w:szCs w:val="24"/>
        </w:rPr>
        <w:t xml:space="preserve">y más recientemente </w:t>
      </w:r>
      <w:r w:rsidR="00F347C9">
        <w:rPr>
          <w:rFonts w:ascii="Times New Roman" w:hAnsi="Times New Roman" w:cs="Times New Roman"/>
          <w:sz w:val="24"/>
          <w:szCs w:val="24"/>
        </w:rPr>
        <w:t>un juicio por hostigamiento de parte de la primera dama Fabiola Yañez por una serie de videos publicados</w:t>
      </w:r>
      <w:r w:rsidR="002E1A10">
        <w:rPr>
          <w:rFonts w:ascii="Times New Roman" w:hAnsi="Times New Roman" w:cs="Times New Roman"/>
          <w:sz w:val="24"/>
          <w:szCs w:val="24"/>
        </w:rPr>
        <w:t xml:space="preserve"> en su canal de YouTube</w:t>
      </w:r>
      <w:r w:rsidR="00F347C9">
        <w:rPr>
          <w:rFonts w:ascii="Times New Roman" w:hAnsi="Times New Roman" w:cs="Times New Roman"/>
          <w:sz w:val="24"/>
          <w:szCs w:val="24"/>
        </w:rPr>
        <w:t xml:space="preserve"> en 2020</w:t>
      </w:r>
      <w:r w:rsidR="00341700">
        <w:rPr>
          <w:rFonts w:ascii="Times New Roman" w:hAnsi="Times New Roman" w:cs="Times New Roman"/>
          <w:sz w:val="24"/>
          <w:szCs w:val="24"/>
        </w:rPr>
        <w:t xml:space="preserve">, que resultó en la condena de Prestofelippo </w:t>
      </w:r>
      <w:r w:rsidR="008A720A">
        <w:rPr>
          <w:rFonts w:ascii="Times New Roman" w:hAnsi="Times New Roman" w:cs="Times New Roman"/>
          <w:sz w:val="24"/>
          <w:szCs w:val="24"/>
        </w:rPr>
        <w:t>a</w:t>
      </w:r>
      <w:r w:rsidR="00341700">
        <w:rPr>
          <w:rFonts w:ascii="Times New Roman" w:hAnsi="Times New Roman" w:cs="Times New Roman"/>
          <w:sz w:val="24"/>
          <w:szCs w:val="24"/>
        </w:rPr>
        <w:t xml:space="preserve"> 30 días de prisión domiciliaria y una orden perimetral con respecto a Yañez</w:t>
      </w:r>
      <w:r w:rsidR="002E1A10">
        <w:rPr>
          <w:rFonts w:ascii="Times New Roman" w:hAnsi="Times New Roman" w:cs="Times New Roman"/>
          <w:sz w:val="24"/>
          <w:szCs w:val="24"/>
        </w:rPr>
        <w:t xml:space="preserve"> en septiembre de 2022</w:t>
      </w:r>
      <w:r w:rsidR="002E1A10">
        <w:rPr>
          <w:rStyle w:val="FootnoteReference"/>
          <w:rFonts w:ascii="Times New Roman" w:hAnsi="Times New Roman" w:cs="Times New Roman"/>
          <w:sz w:val="24"/>
          <w:szCs w:val="24"/>
        </w:rPr>
        <w:footnoteReference w:id="7"/>
      </w:r>
      <w:r w:rsidR="002E1A10">
        <w:rPr>
          <w:rFonts w:ascii="Times New Roman" w:hAnsi="Times New Roman" w:cs="Times New Roman"/>
          <w:sz w:val="24"/>
          <w:szCs w:val="24"/>
        </w:rPr>
        <w:t>.</w:t>
      </w:r>
    </w:p>
    <w:p w14:paraId="03816551" w14:textId="616F96DE" w:rsidR="00FA54B2" w:rsidRDefault="00A320A4" w:rsidP="00BE08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los </w:t>
      </w:r>
      <w:r w:rsidR="00BC3F2B">
        <w:rPr>
          <w:rFonts w:ascii="Times New Roman" w:hAnsi="Times New Roman" w:cs="Times New Roman"/>
          <w:sz w:val="24"/>
          <w:szCs w:val="24"/>
        </w:rPr>
        <w:t>dos</w:t>
      </w:r>
      <w:r>
        <w:rPr>
          <w:rFonts w:ascii="Times New Roman" w:hAnsi="Times New Roman" w:cs="Times New Roman"/>
          <w:sz w:val="24"/>
          <w:szCs w:val="24"/>
        </w:rPr>
        <w:t xml:space="preserve"> canales</w:t>
      </w:r>
      <w:r w:rsidR="007B2BB1">
        <w:rPr>
          <w:rFonts w:ascii="Times New Roman" w:hAnsi="Times New Roman" w:cs="Times New Roman"/>
          <w:sz w:val="24"/>
          <w:szCs w:val="24"/>
        </w:rPr>
        <w:t xml:space="preserve"> escogidos</w:t>
      </w:r>
      <w:r>
        <w:rPr>
          <w:rFonts w:ascii="Times New Roman" w:hAnsi="Times New Roman" w:cs="Times New Roman"/>
          <w:sz w:val="24"/>
          <w:szCs w:val="24"/>
        </w:rPr>
        <w:t>,</w:t>
      </w:r>
      <w:r w:rsidR="00EC639B">
        <w:rPr>
          <w:rFonts w:ascii="Times New Roman" w:hAnsi="Times New Roman" w:cs="Times New Roman"/>
          <w:sz w:val="24"/>
          <w:szCs w:val="24"/>
        </w:rPr>
        <w:t xml:space="preserve"> el del Presto parece el que menor </w:t>
      </w:r>
      <w:r w:rsidR="00260C26">
        <w:rPr>
          <w:rFonts w:ascii="Times New Roman" w:hAnsi="Times New Roman" w:cs="Times New Roman"/>
          <w:sz w:val="24"/>
          <w:szCs w:val="24"/>
        </w:rPr>
        <w:t>nivel de producción tiene.</w:t>
      </w:r>
      <w:r w:rsidR="00BF1A40">
        <w:rPr>
          <w:rFonts w:ascii="Times New Roman" w:hAnsi="Times New Roman" w:cs="Times New Roman"/>
          <w:sz w:val="24"/>
          <w:szCs w:val="24"/>
        </w:rPr>
        <w:t xml:space="preserve"> La presentación de la gran mayoría de sus videos consiste en</w:t>
      </w:r>
      <w:r w:rsidR="001541F0">
        <w:rPr>
          <w:rFonts w:ascii="Times New Roman" w:hAnsi="Times New Roman" w:cs="Times New Roman"/>
          <w:sz w:val="24"/>
          <w:szCs w:val="24"/>
        </w:rPr>
        <w:t xml:space="preserve"> él mismo frente a una cámara y un </w:t>
      </w:r>
      <w:r w:rsidR="001541F0">
        <w:rPr>
          <w:rFonts w:ascii="Times New Roman" w:hAnsi="Times New Roman" w:cs="Times New Roman"/>
          <w:i/>
          <w:iCs/>
          <w:sz w:val="24"/>
          <w:szCs w:val="24"/>
        </w:rPr>
        <w:t>graph</w:t>
      </w:r>
      <w:r w:rsidR="001A23BB">
        <w:rPr>
          <w:rFonts w:ascii="Times New Roman" w:hAnsi="Times New Roman" w:cs="Times New Roman"/>
          <w:sz w:val="24"/>
          <w:szCs w:val="24"/>
        </w:rPr>
        <w:t xml:space="preserve"> periodístico tradicional </w:t>
      </w:r>
      <w:r w:rsidR="00FA54B2">
        <w:rPr>
          <w:rFonts w:ascii="Times New Roman" w:hAnsi="Times New Roman" w:cs="Times New Roman"/>
          <w:sz w:val="24"/>
          <w:szCs w:val="24"/>
        </w:rPr>
        <w:t>(FIGURA 1)</w:t>
      </w:r>
      <w:r w:rsidR="00437202">
        <w:rPr>
          <w:rFonts w:ascii="Times New Roman" w:hAnsi="Times New Roman" w:cs="Times New Roman"/>
          <w:sz w:val="24"/>
          <w:szCs w:val="24"/>
        </w:rPr>
        <w:t xml:space="preserve"> en el que presenta los temas </w:t>
      </w:r>
      <w:r w:rsidR="003651DA">
        <w:rPr>
          <w:rFonts w:ascii="Times New Roman" w:hAnsi="Times New Roman" w:cs="Times New Roman"/>
          <w:sz w:val="24"/>
          <w:szCs w:val="24"/>
        </w:rPr>
        <w:t xml:space="preserve">ya sugeridos por el </w:t>
      </w:r>
      <w:r w:rsidR="005A4A04">
        <w:rPr>
          <w:rFonts w:ascii="Times New Roman" w:hAnsi="Times New Roman" w:cs="Times New Roman"/>
          <w:sz w:val="24"/>
          <w:szCs w:val="24"/>
        </w:rPr>
        <w:t>título del video.</w:t>
      </w:r>
      <w:r w:rsidR="00F61CB9">
        <w:rPr>
          <w:rFonts w:ascii="Times New Roman" w:hAnsi="Times New Roman" w:cs="Times New Roman"/>
          <w:sz w:val="24"/>
          <w:szCs w:val="24"/>
        </w:rPr>
        <w:t xml:space="preserve"> </w:t>
      </w:r>
    </w:p>
    <w:p w14:paraId="35B7A41E" w14:textId="1882DD5C" w:rsidR="00487743" w:rsidRDefault="00FA54B2" w:rsidP="00637901">
      <w:pPr>
        <w:spacing w:line="360" w:lineRule="auto"/>
        <w:jc w:val="center"/>
        <w:rPr>
          <w:rFonts w:ascii="Times New Roman" w:hAnsi="Times New Roman" w:cs="Times New Roman"/>
          <w:sz w:val="24"/>
          <w:szCs w:val="24"/>
        </w:rPr>
      </w:pPr>
      <w:r w:rsidRPr="00EE3476">
        <w:rPr>
          <w:b/>
          <w:bCs/>
          <w:noProof/>
          <w:shd w:val="clear" w:color="auto" w:fill="FFFFFF"/>
        </w:rPr>
        <w:lastRenderedPageBreak/>
        <w:drawing>
          <wp:inline distT="0" distB="0" distL="0" distR="0" wp14:anchorId="33434248" wp14:editId="4357E7EE">
            <wp:extent cx="3520440" cy="1975800"/>
            <wp:effectExtent l="0" t="0" r="3810" b="5715"/>
            <wp:docPr id="6" name="Picture 6" descr="A picture containing text, person,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newspaper&#10;&#10;Description automatically generated"/>
                    <pic:cNvPicPr/>
                  </pic:nvPicPr>
                  <pic:blipFill>
                    <a:blip r:embed="rId8"/>
                    <a:stretch>
                      <a:fillRect/>
                    </a:stretch>
                  </pic:blipFill>
                  <pic:spPr>
                    <a:xfrm>
                      <a:off x="0" y="0"/>
                      <a:ext cx="3541313" cy="1987515"/>
                    </a:xfrm>
                    <a:prstGeom prst="rect">
                      <a:avLst/>
                    </a:prstGeom>
                  </pic:spPr>
                </pic:pic>
              </a:graphicData>
            </a:graphic>
          </wp:inline>
        </w:drawing>
      </w:r>
    </w:p>
    <w:p w14:paraId="6F72D8C7" w14:textId="79080D65" w:rsidR="00586C22" w:rsidRDefault="00586C22" w:rsidP="00586C22">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1)</w:t>
      </w:r>
    </w:p>
    <w:p w14:paraId="322656AA" w14:textId="737A194B" w:rsidR="00B3146F" w:rsidRDefault="00B3146F" w:rsidP="00626C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 modo de expresión sigue una cadencia propia de la editorial periodística televisiva tradicional, sin guion. Sin embargo, la modalidad de expresión televisiva se </w:t>
      </w:r>
      <w:r w:rsidR="00FD6E0C">
        <w:rPr>
          <w:rFonts w:ascii="Times New Roman" w:hAnsi="Times New Roman" w:cs="Times New Roman"/>
          <w:sz w:val="24"/>
          <w:szCs w:val="24"/>
        </w:rPr>
        <w:t xml:space="preserve">desintegra de inmediato </w:t>
      </w:r>
      <w:r w:rsidR="00537A1A">
        <w:rPr>
          <w:rFonts w:ascii="Times New Roman" w:hAnsi="Times New Roman" w:cs="Times New Roman"/>
          <w:sz w:val="24"/>
          <w:szCs w:val="24"/>
        </w:rPr>
        <w:t xml:space="preserve">en tanto </w:t>
      </w:r>
      <w:r w:rsidR="00B7494C">
        <w:rPr>
          <w:rFonts w:ascii="Times New Roman" w:hAnsi="Times New Roman" w:cs="Times New Roman"/>
          <w:sz w:val="24"/>
          <w:szCs w:val="24"/>
        </w:rPr>
        <w:t xml:space="preserve">el lenguaje utilizado es </w:t>
      </w:r>
      <w:r w:rsidR="0008655B">
        <w:rPr>
          <w:rFonts w:ascii="Times New Roman" w:hAnsi="Times New Roman" w:cs="Times New Roman"/>
          <w:sz w:val="24"/>
          <w:szCs w:val="24"/>
        </w:rPr>
        <w:t>irreverentemente violento.</w:t>
      </w:r>
      <w:r w:rsidR="00F22714">
        <w:rPr>
          <w:rFonts w:ascii="Times New Roman" w:hAnsi="Times New Roman" w:cs="Times New Roman"/>
          <w:sz w:val="24"/>
          <w:szCs w:val="24"/>
        </w:rPr>
        <w:t xml:space="preserve"> En un video titulado “</w:t>
      </w:r>
      <w:r w:rsidR="00F22714" w:rsidRPr="00574260">
        <w:rPr>
          <w:rFonts w:ascii="Times New Roman" w:hAnsi="Times New Roman" w:cs="Times New Roman"/>
          <w:i/>
          <w:iCs/>
          <w:sz w:val="24"/>
          <w:szCs w:val="24"/>
        </w:rPr>
        <w:t>Cuidado con los FANÁTICOS liberales</w:t>
      </w:r>
      <w:r w:rsidR="00F22714">
        <w:rPr>
          <w:rFonts w:ascii="Times New Roman" w:hAnsi="Times New Roman" w:cs="Times New Roman"/>
          <w:sz w:val="24"/>
          <w:szCs w:val="24"/>
        </w:rPr>
        <w:t>”,</w:t>
      </w:r>
      <w:r w:rsidR="00EF45D8">
        <w:rPr>
          <w:rFonts w:ascii="Times New Roman" w:hAnsi="Times New Roman" w:cs="Times New Roman"/>
          <w:sz w:val="24"/>
          <w:szCs w:val="24"/>
        </w:rPr>
        <w:t xml:space="preserve"> publicado en Marzo de 2022</w:t>
      </w:r>
      <w:r w:rsidR="000E756F">
        <w:rPr>
          <w:rFonts w:ascii="Times New Roman" w:hAnsi="Times New Roman" w:cs="Times New Roman"/>
          <w:sz w:val="24"/>
          <w:szCs w:val="24"/>
        </w:rPr>
        <w:t>,</w:t>
      </w:r>
      <w:r w:rsidR="00F22714">
        <w:rPr>
          <w:rFonts w:ascii="Times New Roman" w:hAnsi="Times New Roman" w:cs="Times New Roman"/>
          <w:sz w:val="24"/>
          <w:szCs w:val="24"/>
        </w:rPr>
        <w:t xml:space="preserve"> en </w:t>
      </w:r>
      <w:r w:rsidR="003851E8">
        <w:rPr>
          <w:rFonts w:ascii="Times New Roman" w:hAnsi="Times New Roman" w:cs="Times New Roman"/>
          <w:sz w:val="24"/>
          <w:szCs w:val="24"/>
        </w:rPr>
        <w:t xml:space="preserve">el que se dedica a criticar </w:t>
      </w:r>
      <w:r w:rsidR="00557248">
        <w:rPr>
          <w:rFonts w:ascii="Times New Roman" w:hAnsi="Times New Roman" w:cs="Times New Roman"/>
          <w:sz w:val="24"/>
          <w:szCs w:val="24"/>
        </w:rPr>
        <w:t xml:space="preserve">a los autoproclamados liberales que no se ajustarían a lo que él considera como </w:t>
      </w:r>
      <w:r w:rsidR="008F5B6B">
        <w:rPr>
          <w:rFonts w:ascii="Times New Roman" w:hAnsi="Times New Roman" w:cs="Times New Roman"/>
          <w:sz w:val="24"/>
          <w:szCs w:val="24"/>
        </w:rPr>
        <w:t xml:space="preserve">un </w:t>
      </w:r>
      <w:r w:rsidR="0004393A">
        <w:rPr>
          <w:rFonts w:ascii="Times New Roman" w:hAnsi="Times New Roman" w:cs="Times New Roman"/>
          <w:sz w:val="24"/>
          <w:szCs w:val="24"/>
        </w:rPr>
        <w:t>“verdadero” liberal</w:t>
      </w:r>
      <w:r w:rsidR="00626C2C">
        <w:rPr>
          <w:rFonts w:ascii="Times New Roman" w:hAnsi="Times New Roman" w:cs="Times New Roman"/>
          <w:sz w:val="24"/>
          <w:szCs w:val="24"/>
        </w:rPr>
        <w:t>, expresiones del orden de “los que están en Twitter son mogólicos” y “</w:t>
      </w:r>
      <w:r w:rsidR="00626C2C" w:rsidRPr="00626C2C">
        <w:rPr>
          <w:rFonts w:ascii="Times New Roman" w:hAnsi="Times New Roman" w:cs="Times New Roman"/>
          <w:sz w:val="24"/>
          <w:szCs w:val="24"/>
        </w:rPr>
        <w:t>Si no sos crítico sos un pelotudo en la vida</w:t>
      </w:r>
      <w:r w:rsidR="00626C2C">
        <w:rPr>
          <w:rFonts w:ascii="Times New Roman" w:hAnsi="Times New Roman" w:cs="Times New Roman"/>
          <w:sz w:val="24"/>
          <w:szCs w:val="24"/>
        </w:rPr>
        <w:t>”</w:t>
      </w:r>
      <w:r w:rsidR="00B93D8C">
        <w:rPr>
          <w:rFonts w:ascii="Times New Roman" w:hAnsi="Times New Roman" w:cs="Times New Roman"/>
          <w:sz w:val="24"/>
          <w:szCs w:val="24"/>
        </w:rPr>
        <w:t xml:space="preserve"> son </w:t>
      </w:r>
      <w:r w:rsidR="00395E97">
        <w:rPr>
          <w:rFonts w:ascii="Times New Roman" w:hAnsi="Times New Roman" w:cs="Times New Roman"/>
          <w:sz w:val="24"/>
          <w:szCs w:val="24"/>
        </w:rPr>
        <w:t xml:space="preserve">reglas antes que excepciones en el </w:t>
      </w:r>
      <w:r w:rsidR="005F6EF7">
        <w:rPr>
          <w:rFonts w:ascii="Times New Roman" w:hAnsi="Times New Roman" w:cs="Times New Roman"/>
          <w:sz w:val="24"/>
          <w:szCs w:val="24"/>
        </w:rPr>
        <w:t>discurso encontrado en todos sus videos</w:t>
      </w:r>
      <w:r w:rsidR="00F057FF">
        <w:rPr>
          <w:rFonts w:ascii="Times New Roman" w:hAnsi="Times New Roman" w:cs="Times New Roman"/>
          <w:sz w:val="24"/>
          <w:szCs w:val="24"/>
        </w:rPr>
        <w:t xml:space="preserve">, y </w:t>
      </w:r>
      <w:r w:rsidR="000735F4">
        <w:rPr>
          <w:rFonts w:ascii="Times New Roman" w:hAnsi="Times New Roman" w:cs="Times New Roman"/>
          <w:sz w:val="24"/>
          <w:szCs w:val="24"/>
        </w:rPr>
        <w:t xml:space="preserve">pretende </w:t>
      </w:r>
      <w:r w:rsidR="00A14850">
        <w:rPr>
          <w:rFonts w:ascii="Times New Roman" w:hAnsi="Times New Roman" w:cs="Times New Roman"/>
          <w:sz w:val="24"/>
          <w:szCs w:val="24"/>
        </w:rPr>
        <w:t>estetiza</w:t>
      </w:r>
      <w:r w:rsidR="000735F4">
        <w:rPr>
          <w:rFonts w:ascii="Times New Roman" w:hAnsi="Times New Roman" w:cs="Times New Roman"/>
          <w:sz w:val="24"/>
          <w:szCs w:val="24"/>
        </w:rPr>
        <w:t>r</w:t>
      </w:r>
      <w:r w:rsidR="00A14850">
        <w:rPr>
          <w:rFonts w:ascii="Times New Roman" w:hAnsi="Times New Roman" w:cs="Times New Roman"/>
          <w:sz w:val="24"/>
          <w:szCs w:val="24"/>
        </w:rPr>
        <w:t xml:space="preserve"> </w:t>
      </w:r>
      <w:r w:rsidR="00925DF9">
        <w:rPr>
          <w:rFonts w:ascii="Times New Roman" w:hAnsi="Times New Roman" w:cs="Times New Roman"/>
          <w:sz w:val="24"/>
          <w:szCs w:val="24"/>
        </w:rPr>
        <w:t xml:space="preserve">un modo de </w:t>
      </w:r>
      <w:r w:rsidR="004E7D73">
        <w:rPr>
          <w:rFonts w:ascii="Times New Roman" w:hAnsi="Times New Roman" w:cs="Times New Roman"/>
          <w:sz w:val="24"/>
          <w:szCs w:val="24"/>
        </w:rPr>
        <w:t>expresión</w:t>
      </w:r>
      <w:r w:rsidR="000735F4">
        <w:rPr>
          <w:rFonts w:ascii="Times New Roman" w:hAnsi="Times New Roman" w:cs="Times New Roman"/>
          <w:sz w:val="24"/>
          <w:szCs w:val="24"/>
        </w:rPr>
        <w:t xml:space="preserve"> violenta que no podría tener lugar en un medio tradicional. </w:t>
      </w:r>
    </w:p>
    <w:p w14:paraId="3A3D19C7" w14:textId="76770005" w:rsidR="006720D6" w:rsidRDefault="00574260" w:rsidP="00574260">
      <w:pPr>
        <w:spacing w:line="360" w:lineRule="auto"/>
        <w:jc w:val="both"/>
        <w:rPr>
          <w:rFonts w:ascii="Times New Roman" w:hAnsi="Times New Roman" w:cs="Times New Roman"/>
          <w:sz w:val="24"/>
          <w:szCs w:val="24"/>
        </w:rPr>
      </w:pPr>
      <w:r>
        <w:rPr>
          <w:rFonts w:ascii="Times New Roman" w:hAnsi="Times New Roman" w:cs="Times New Roman"/>
          <w:sz w:val="24"/>
          <w:szCs w:val="24"/>
        </w:rPr>
        <w:t>En otro video</w:t>
      </w:r>
      <w:r w:rsidR="000E756F">
        <w:rPr>
          <w:rFonts w:ascii="Times New Roman" w:hAnsi="Times New Roman" w:cs="Times New Roman"/>
          <w:sz w:val="24"/>
          <w:szCs w:val="24"/>
        </w:rPr>
        <w:t xml:space="preserve"> de mayo de 2022</w:t>
      </w:r>
      <w:r>
        <w:rPr>
          <w:rFonts w:ascii="Times New Roman" w:hAnsi="Times New Roman" w:cs="Times New Roman"/>
          <w:sz w:val="24"/>
          <w:szCs w:val="24"/>
        </w:rPr>
        <w:t>, llamado “</w:t>
      </w:r>
      <w:r w:rsidR="006720D6" w:rsidRPr="00574260">
        <w:rPr>
          <w:rFonts w:ascii="Times New Roman" w:hAnsi="Times New Roman" w:cs="Times New Roman"/>
          <w:i/>
          <w:iCs/>
          <w:sz w:val="24"/>
          <w:szCs w:val="24"/>
        </w:rPr>
        <w:t>¡LOCURA! | Los 165 impuestos que te matan en Argentina</w:t>
      </w:r>
      <w:r>
        <w:rPr>
          <w:rFonts w:ascii="Times New Roman" w:hAnsi="Times New Roman" w:cs="Times New Roman"/>
          <w:sz w:val="24"/>
          <w:szCs w:val="24"/>
        </w:rPr>
        <w:t>”</w:t>
      </w:r>
      <w:r w:rsidR="00387429">
        <w:rPr>
          <w:rFonts w:ascii="Times New Roman" w:hAnsi="Times New Roman" w:cs="Times New Roman"/>
          <w:sz w:val="24"/>
          <w:szCs w:val="24"/>
        </w:rPr>
        <w:t xml:space="preserve">, busca </w:t>
      </w:r>
      <w:r w:rsidR="002C5757">
        <w:rPr>
          <w:rFonts w:ascii="Times New Roman" w:hAnsi="Times New Roman" w:cs="Times New Roman"/>
          <w:sz w:val="24"/>
          <w:szCs w:val="24"/>
        </w:rPr>
        <w:t>incitar indignación nombrando</w:t>
      </w:r>
      <w:r w:rsidR="004D1665">
        <w:rPr>
          <w:rFonts w:ascii="Times New Roman" w:hAnsi="Times New Roman" w:cs="Times New Roman"/>
          <w:sz w:val="24"/>
          <w:szCs w:val="24"/>
        </w:rPr>
        <w:t>, sin orden aparente</w:t>
      </w:r>
      <w:r w:rsidR="00BC193F">
        <w:rPr>
          <w:rFonts w:ascii="Times New Roman" w:hAnsi="Times New Roman" w:cs="Times New Roman"/>
          <w:sz w:val="24"/>
          <w:szCs w:val="24"/>
        </w:rPr>
        <w:t xml:space="preserve">, </w:t>
      </w:r>
      <w:r w:rsidR="00BB249F">
        <w:rPr>
          <w:rFonts w:ascii="Times New Roman" w:hAnsi="Times New Roman" w:cs="Times New Roman"/>
          <w:sz w:val="24"/>
          <w:szCs w:val="24"/>
        </w:rPr>
        <w:t xml:space="preserve">jerarquización provincial, municipal, nacional ni incidencia </w:t>
      </w:r>
      <w:r w:rsidR="00BC193F">
        <w:rPr>
          <w:rFonts w:ascii="Times New Roman" w:hAnsi="Times New Roman" w:cs="Times New Roman"/>
          <w:sz w:val="24"/>
          <w:szCs w:val="24"/>
        </w:rPr>
        <w:t xml:space="preserve">civil, </w:t>
      </w:r>
      <w:r w:rsidR="00107A3C">
        <w:rPr>
          <w:rFonts w:ascii="Times New Roman" w:hAnsi="Times New Roman" w:cs="Times New Roman"/>
          <w:sz w:val="24"/>
          <w:szCs w:val="24"/>
        </w:rPr>
        <w:t xml:space="preserve">estos 165 impuestos entre los que se </w:t>
      </w:r>
      <w:r w:rsidR="00F15996">
        <w:rPr>
          <w:rFonts w:ascii="Times New Roman" w:hAnsi="Times New Roman" w:cs="Times New Roman"/>
          <w:sz w:val="24"/>
          <w:szCs w:val="24"/>
        </w:rPr>
        <w:t>incluyen, sin mayor indagación, algunos como “d</w:t>
      </w:r>
      <w:r w:rsidR="00F15996" w:rsidRPr="00F15996">
        <w:rPr>
          <w:rFonts w:ascii="Times New Roman" w:hAnsi="Times New Roman" w:cs="Times New Roman"/>
          <w:sz w:val="24"/>
          <w:szCs w:val="24"/>
        </w:rPr>
        <w:t xml:space="preserve">erecho </w:t>
      </w:r>
      <w:r w:rsidR="00AD452B">
        <w:rPr>
          <w:rFonts w:ascii="Times New Roman" w:hAnsi="Times New Roman" w:cs="Times New Roman"/>
          <w:sz w:val="24"/>
          <w:szCs w:val="24"/>
        </w:rPr>
        <w:t>al timbre</w:t>
      </w:r>
      <w:r w:rsidR="00F15996">
        <w:rPr>
          <w:rFonts w:ascii="Times New Roman" w:hAnsi="Times New Roman" w:cs="Times New Roman"/>
          <w:sz w:val="24"/>
          <w:szCs w:val="24"/>
        </w:rPr>
        <w:t>”, “</w:t>
      </w:r>
      <w:r w:rsidR="00AD452B">
        <w:rPr>
          <w:rFonts w:ascii="Times New Roman" w:hAnsi="Times New Roman" w:cs="Times New Roman"/>
          <w:sz w:val="24"/>
          <w:szCs w:val="24"/>
        </w:rPr>
        <w:t>f</w:t>
      </w:r>
      <w:r w:rsidR="00AD452B" w:rsidRPr="00AD452B">
        <w:rPr>
          <w:rFonts w:ascii="Times New Roman" w:hAnsi="Times New Roman" w:cs="Times New Roman"/>
          <w:sz w:val="24"/>
          <w:szCs w:val="24"/>
        </w:rPr>
        <w:t>ondo para la infraestructura deportiva con perspectiva de género.</w:t>
      </w:r>
      <w:r w:rsidR="00F15996">
        <w:rPr>
          <w:rFonts w:ascii="Times New Roman" w:hAnsi="Times New Roman" w:cs="Times New Roman"/>
          <w:sz w:val="24"/>
          <w:szCs w:val="24"/>
        </w:rPr>
        <w:t>”</w:t>
      </w:r>
      <w:r w:rsidR="00163DD1">
        <w:rPr>
          <w:rFonts w:ascii="Times New Roman" w:hAnsi="Times New Roman" w:cs="Times New Roman"/>
          <w:sz w:val="24"/>
          <w:szCs w:val="24"/>
        </w:rPr>
        <w:t xml:space="preserve"> y “t</w:t>
      </w:r>
      <w:r w:rsidR="00163DD1" w:rsidRPr="00163DD1">
        <w:rPr>
          <w:rFonts w:ascii="Times New Roman" w:hAnsi="Times New Roman" w:cs="Times New Roman"/>
          <w:sz w:val="24"/>
          <w:szCs w:val="24"/>
        </w:rPr>
        <w:t>asa por juegos electrónicos</w:t>
      </w:r>
      <w:r w:rsidR="00163DD1">
        <w:rPr>
          <w:rFonts w:ascii="Times New Roman" w:hAnsi="Times New Roman" w:cs="Times New Roman"/>
          <w:sz w:val="24"/>
          <w:szCs w:val="24"/>
        </w:rPr>
        <w:t xml:space="preserve">”. </w:t>
      </w:r>
      <w:r w:rsidR="007E4DD4">
        <w:rPr>
          <w:rFonts w:ascii="Times New Roman" w:hAnsi="Times New Roman" w:cs="Times New Roman"/>
          <w:sz w:val="24"/>
          <w:szCs w:val="24"/>
        </w:rPr>
        <w:t xml:space="preserve">En la medida en la que </w:t>
      </w:r>
      <w:r w:rsidR="00AD452B">
        <w:rPr>
          <w:rFonts w:ascii="Times New Roman" w:hAnsi="Times New Roman" w:cs="Times New Roman"/>
          <w:sz w:val="24"/>
          <w:szCs w:val="24"/>
        </w:rPr>
        <w:t xml:space="preserve">se </w:t>
      </w:r>
      <w:r w:rsidR="00C31ACC">
        <w:rPr>
          <w:rFonts w:ascii="Times New Roman" w:hAnsi="Times New Roman" w:cs="Times New Roman"/>
          <w:sz w:val="24"/>
          <w:szCs w:val="24"/>
        </w:rPr>
        <w:t>enumera</w:t>
      </w:r>
      <w:r w:rsidR="007E4DD4">
        <w:rPr>
          <w:rFonts w:ascii="Times New Roman" w:hAnsi="Times New Roman" w:cs="Times New Roman"/>
          <w:sz w:val="24"/>
          <w:szCs w:val="24"/>
        </w:rPr>
        <w:t xml:space="preserve"> estos impuestos</w:t>
      </w:r>
      <w:r w:rsidR="00C31ACC">
        <w:rPr>
          <w:rFonts w:ascii="Times New Roman" w:hAnsi="Times New Roman" w:cs="Times New Roman"/>
          <w:sz w:val="24"/>
          <w:szCs w:val="24"/>
        </w:rPr>
        <w:t xml:space="preserve">, </w:t>
      </w:r>
      <w:r w:rsidR="00AD452B">
        <w:rPr>
          <w:rFonts w:ascii="Times New Roman" w:hAnsi="Times New Roman" w:cs="Times New Roman"/>
          <w:sz w:val="24"/>
          <w:szCs w:val="24"/>
        </w:rPr>
        <w:t xml:space="preserve">bajo la cortina musical de </w:t>
      </w:r>
      <w:r w:rsidR="00AD452B">
        <w:rPr>
          <w:rFonts w:ascii="Times New Roman" w:hAnsi="Times New Roman" w:cs="Times New Roman"/>
          <w:i/>
          <w:iCs/>
          <w:sz w:val="24"/>
          <w:szCs w:val="24"/>
        </w:rPr>
        <w:t xml:space="preserve">The </w:t>
      </w:r>
      <w:r w:rsidR="00B472D0" w:rsidRPr="00B472D0">
        <w:rPr>
          <w:rFonts w:ascii="Times New Roman" w:hAnsi="Times New Roman" w:cs="Times New Roman"/>
          <w:i/>
          <w:iCs/>
          <w:sz w:val="24"/>
          <w:szCs w:val="24"/>
        </w:rPr>
        <w:t>Entertainer</w:t>
      </w:r>
      <w:r w:rsidR="00AD452B">
        <w:rPr>
          <w:rFonts w:ascii="Times New Roman" w:hAnsi="Times New Roman" w:cs="Times New Roman"/>
          <w:i/>
          <w:iCs/>
          <w:sz w:val="24"/>
          <w:szCs w:val="24"/>
        </w:rPr>
        <w:t xml:space="preserve">, </w:t>
      </w:r>
      <w:r w:rsidR="00AD452B" w:rsidRPr="00AD452B">
        <w:rPr>
          <w:rFonts w:ascii="Times New Roman" w:hAnsi="Times New Roman" w:cs="Times New Roman"/>
          <w:sz w:val="24"/>
          <w:szCs w:val="24"/>
        </w:rPr>
        <w:t>El</w:t>
      </w:r>
      <w:r w:rsidR="00AD452B" w:rsidRPr="00AD452B">
        <w:rPr>
          <w:rFonts w:ascii="Times New Roman" w:hAnsi="Times New Roman" w:cs="Times New Roman"/>
          <w:i/>
          <w:iCs/>
          <w:sz w:val="24"/>
          <w:szCs w:val="24"/>
        </w:rPr>
        <w:t xml:space="preserve"> </w:t>
      </w:r>
      <w:r w:rsidR="00AD452B" w:rsidRPr="00AD452B">
        <w:rPr>
          <w:rFonts w:ascii="Times New Roman" w:hAnsi="Times New Roman" w:cs="Times New Roman"/>
          <w:sz w:val="24"/>
          <w:szCs w:val="24"/>
        </w:rPr>
        <w:t>Presto</w:t>
      </w:r>
      <w:r w:rsidR="00AD452B" w:rsidRPr="00AD452B">
        <w:rPr>
          <w:rFonts w:ascii="Times New Roman" w:hAnsi="Times New Roman" w:cs="Times New Roman"/>
          <w:i/>
          <w:iCs/>
          <w:sz w:val="24"/>
          <w:szCs w:val="24"/>
        </w:rPr>
        <w:t xml:space="preserve"> </w:t>
      </w:r>
      <w:r w:rsidR="00C31ACC" w:rsidRPr="00AD452B">
        <w:rPr>
          <w:rFonts w:ascii="Times New Roman" w:hAnsi="Times New Roman" w:cs="Times New Roman"/>
          <w:sz w:val="24"/>
          <w:szCs w:val="24"/>
        </w:rPr>
        <w:t>se</w:t>
      </w:r>
      <w:r w:rsidR="00C31ACC">
        <w:rPr>
          <w:rFonts w:ascii="Times New Roman" w:hAnsi="Times New Roman" w:cs="Times New Roman"/>
          <w:sz w:val="24"/>
          <w:szCs w:val="24"/>
        </w:rPr>
        <w:t xml:space="preserve"> interrum</w:t>
      </w:r>
      <w:r w:rsidR="005F4EF8">
        <w:rPr>
          <w:rFonts w:ascii="Times New Roman" w:hAnsi="Times New Roman" w:cs="Times New Roman"/>
          <w:sz w:val="24"/>
          <w:szCs w:val="24"/>
        </w:rPr>
        <w:t>pe</w:t>
      </w:r>
      <w:r w:rsidR="00AD452B">
        <w:rPr>
          <w:rFonts w:ascii="Times New Roman" w:hAnsi="Times New Roman" w:cs="Times New Roman"/>
          <w:sz w:val="24"/>
          <w:szCs w:val="24"/>
        </w:rPr>
        <w:t xml:space="preserve"> para reír irónicamente, y sentencia “los</w:t>
      </w:r>
      <w:r w:rsidR="00AD452B" w:rsidRPr="00AD452B">
        <w:rPr>
          <w:rFonts w:ascii="Times New Roman" w:hAnsi="Times New Roman" w:cs="Times New Roman"/>
          <w:sz w:val="24"/>
          <w:szCs w:val="24"/>
        </w:rPr>
        <w:t xml:space="preserve"> v</w:t>
      </w:r>
      <w:r w:rsidR="00AD452B">
        <w:rPr>
          <w:rFonts w:ascii="Times New Roman" w:hAnsi="Times New Roman" w:cs="Times New Roman"/>
          <w:sz w:val="24"/>
          <w:szCs w:val="24"/>
        </w:rPr>
        <w:t xml:space="preserve">oy a leer </w:t>
      </w:r>
      <w:r w:rsidR="000A50E9">
        <w:rPr>
          <w:rFonts w:ascii="Times New Roman" w:hAnsi="Times New Roman" w:cs="Times New Roman"/>
          <w:sz w:val="24"/>
          <w:szCs w:val="24"/>
        </w:rPr>
        <w:t>todos,</w:t>
      </w:r>
      <w:r w:rsidR="00AD452B" w:rsidRPr="00AD452B">
        <w:rPr>
          <w:rFonts w:ascii="Times New Roman" w:hAnsi="Times New Roman" w:cs="Times New Roman"/>
          <w:sz w:val="24"/>
          <w:szCs w:val="24"/>
        </w:rPr>
        <w:t xml:space="preserve"> aunque sea pesado, me chupa un huevo que te resulte molesto, tenemos que saber cuáles son</w:t>
      </w:r>
      <w:r w:rsidR="00AD452B">
        <w:rPr>
          <w:rFonts w:ascii="Times New Roman" w:hAnsi="Times New Roman" w:cs="Times New Roman"/>
          <w:sz w:val="24"/>
          <w:szCs w:val="24"/>
        </w:rPr>
        <w:t>”</w:t>
      </w:r>
      <w:r w:rsidR="00AD452B" w:rsidRPr="00AD452B">
        <w:rPr>
          <w:rFonts w:ascii="Times New Roman" w:hAnsi="Times New Roman" w:cs="Times New Roman"/>
          <w:sz w:val="24"/>
          <w:szCs w:val="24"/>
        </w:rPr>
        <w:t>.</w:t>
      </w:r>
    </w:p>
    <w:p w14:paraId="133B550E" w14:textId="02A74919" w:rsidR="006720D6" w:rsidRDefault="00AD452B" w:rsidP="00885F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idea </w:t>
      </w:r>
      <w:r w:rsidR="00DB0635">
        <w:rPr>
          <w:rFonts w:ascii="Times New Roman" w:hAnsi="Times New Roman" w:cs="Times New Roman"/>
          <w:sz w:val="24"/>
          <w:szCs w:val="24"/>
        </w:rPr>
        <w:t xml:space="preserve">del video </w:t>
      </w:r>
      <w:r w:rsidR="005450BC">
        <w:rPr>
          <w:rFonts w:ascii="Times New Roman" w:hAnsi="Times New Roman" w:cs="Times New Roman"/>
          <w:sz w:val="24"/>
          <w:szCs w:val="24"/>
        </w:rPr>
        <w:t>es clara</w:t>
      </w:r>
      <w:r w:rsidR="00D31076">
        <w:rPr>
          <w:rFonts w:ascii="Times New Roman" w:hAnsi="Times New Roman" w:cs="Times New Roman"/>
          <w:sz w:val="24"/>
          <w:szCs w:val="24"/>
        </w:rPr>
        <w:t>:</w:t>
      </w:r>
      <w:r w:rsidR="005450BC">
        <w:rPr>
          <w:rFonts w:ascii="Times New Roman" w:hAnsi="Times New Roman" w:cs="Times New Roman"/>
          <w:sz w:val="24"/>
          <w:szCs w:val="24"/>
        </w:rPr>
        <w:t xml:space="preserve"> </w:t>
      </w:r>
      <w:r w:rsidR="001F0C7D">
        <w:rPr>
          <w:rFonts w:ascii="Times New Roman" w:hAnsi="Times New Roman" w:cs="Times New Roman"/>
          <w:sz w:val="24"/>
          <w:szCs w:val="24"/>
        </w:rPr>
        <w:t xml:space="preserve">bajo la </w:t>
      </w:r>
      <w:r w:rsidR="00421124">
        <w:rPr>
          <w:rFonts w:ascii="Times New Roman" w:hAnsi="Times New Roman" w:cs="Times New Roman"/>
          <w:sz w:val="24"/>
          <w:szCs w:val="24"/>
        </w:rPr>
        <w:t xml:space="preserve">ridiculización </w:t>
      </w:r>
      <w:r w:rsidR="00A934E3">
        <w:rPr>
          <w:rFonts w:ascii="Times New Roman" w:hAnsi="Times New Roman" w:cs="Times New Roman"/>
          <w:sz w:val="24"/>
          <w:szCs w:val="24"/>
        </w:rPr>
        <w:t>del esquema tributario nacional</w:t>
      </w:r>
      <w:r w:rsidR="0025153C">
        <w:rPr>
          <w:rFonts w:ascii="Times New Roman" w:hAnsi="Times New Roman" w:cs="Times New Roman"/>
          <w:sz w:val="24"/>
          <w:szCs w:val="24"/>
        </w:rPr>
        <w:t xml:space="preserve">, </w:t>
      </w:r>
      <w:r w:rsidR="00D97A37">
        <w:rPr>
          <w:rFonts w:ascii="Times New Roman" w:hAnsi="Times New Roman" w:cs="Times New Roman"/>
          <w:sz w:val="24"/>
          <w:szCs w:val="24"/>
        </w:rPr>
        <w:t xml:space="preserve">se recupera la tradición libertaria de </w:t>
      </w:r>
      <w:r w:rsidR="008649E2">
        <w:rPr>
          <w:rFonts w:ascii="Times New Roman" w:hAnsi="Times New Roman" w:cs="Times New Roman"/>
          <w:sz w:val="24"/>
          <w:szCs w:val="24"/>
        </w:rPr>
        <w:t xml:space="preserve">demonización </w:t>
      </w:r>
      <w:r w:rsidR="000E7065">
        <w:rPr>
          <w:rFonts w:ascii="Times New Roman" w:hAnsi="Times New Roman" w:cs="Times New Roman"/>
          <w:sz w:val="24"/>
          <w:szCs w:val="24"/>
        </w:rPr>
        <w:t>e</w:t>
      </w:r>
      <w:r w:rsidR="008649E2">
        <w:rPr>
          <w:rFonts w:ascii="Times New Roman" w:hAnsi="Times New Roman" w:cs="Times New Roman"/>
          <w:sz w:val="24"/>
          <w:szCs w:val="24"/>
        </w:rPr>
        <w:t xml:space="preserve">statal, que busca </w:t>
      </w:r>
      <w:r w:rsidR="00BB2CF9">
        <w:rPr>
          <w:rFonts w:ascii="Times New Roman" w:hAnsi="Times New Roman" w:cs="Times New Roman"/>
          <w:sz w:val="24"/>
          <w:szCs w:val="24"/>
        </w:rPr>
        <w:t>atentar contra el trabajo</w:t>
      </w:r>
      <w:r w:rsidR="00885FC3">
        <w:rPr>
          <w:rFonts w:ascii="Times New Roman" w:hAnsi="Times New Roman" w:cs="Times New Roman"/>
          <w:sz w:val="24"/>
          <w:szCs w:val="24"/>
        </w:rPr>
        <w:t xml:space="preserve"> genuino de los verdaderos</w:t>
      </w:r>
      <w:r w:rsidR="00ED6C80">
        <w:rPr>
          <w:rFonts w:ascii="Times New Roman" w:hAnsi="Times New Roman" w:cs="Times New Roman"/>
          <w:sz w:val="24"/>
          <w:szCs w:val="24"/>
        </w:rPr>
        <w:t xml:space="preserve"> trabajadores del país. Así lo asegura El Presto al final de su video: “</w:t>
      </w:r>
      <w:r w:rsidR="006720D6" w:rsidRPr="00ED6C80">
        <w:rPr>
          <w:rFonts w:ascii="Times New Roman" w:hAnsi="Times New Roman" w:cs="Times New Roman"/>
          <w:sz w:val="24"/>
          <w:szCs w:val="24"/>
        </w:rPr>
        <w:t xml:space="preserve">Ninguno de los impuestos va para vos. “No tenés calle, no tenés cloacla, no tenés alumbrado, no tenés salud, no tenés seguridad. ¿A dónde van esos impuestos? A las </w:t>
      </w:r>
      <w:r w:rsidR="006720D6" w:rsidRPr="00ED6C80">
        <w:rPr>
          <w:rFonts w:ascii="Times New Roman" w:hAnsi="Times New Roman" w:cs="Times New Roman"/>
          <w:sz w:val="24"/>
          <w:szCs w:val="24"/>
        </w:rPr>
        <w:lastRenderedPageBreak/>
        <w:t>barridas de los sindicalistas, de los políticos, y de los piqueteros, obviamente</w:t>
      </w:r>
      <w:r w:rsidR="00412F01">
        <w:rPr>
          <w:rFonts w:ascii="Times New Roman" w:hAnsi="Times New Roman" w:cs="Times New Roman"/>
          <w:sz w:val="24"/>
          <w:szCs w:val="24"/>
        </w:rPr>
        <w:t xml:space="preserve"> (…) </w:t>
      </w:r>
      <w:r w:rsidR="00412F01" w:rsidRPr="00412F01">
        <w:rPr>
          <w:rFonts w:ascii="Times New Roman" w:hAnsi="Times New Roman" w:cs="Times New Roman"/>
          <w:sz w:val="24"/>
          <w:szCs w:val="24"/>
        </w:rPr>
        <w:t>Más del 50% del país caga en un balde y la otra mitad no caga porque no tiene para comer</w:t>
      </w:r>
      <w:r w:rsidR="00117A46">
        <w:rPr>
          <w:rFonts w:ascii="Times New Roman" w:hAnsi="Times New Roman" w:cs="Times New Roman"/>
          <w:sz w:val="24"/>
          <w:szCs w:val="24"/>
        </w:rPr>
        <w:t>”</w:t>
      </w:r>
      <w:r w:rsidR="00412F01" w:rsidRPr="00412F01">
        <w:rPr>
          <w:rFonts w:ascii="Times New Roman" w:hAnsi="Times New Roman" w:cs="Times New Roman"/>
          <w:sz w:val="24"/>
          <w:szCs w:val="24"/>
        </w:rPr>
        <w:t>.</w:t>
      </w:r>
      <w:r w:rsidR="00C5272B">
        <w:rPr>
          <w:rFonts w:ascii="Times New Roman" w:hAnsi="Times New Roman" w:cs="Times New Roman"/>
          <w:sz w:val="24"/>
          <w:szCs w:val="24"/>
        </w:rPr>
        <w:t xml:space="preserve"> Este tipo de discursos tienen reacciones mayormente positivas por parte de sus consumidores</w:t>
      </w:r>
      <w:r w:rsidR="00EC4AC4">
        <w:rPr>
          <w:rFonts w:ascii="Times New Roman" w:hAnsi="Times New Roman" w:cs="Times New Roman"/>
          <w:sz w:val="24"/>
          <w:szCs w:val="24"/>
        </w:rPr>
        <w:t>, que retoman la predisposición violenta de su discurso</w:t>
      </w:r>
      <w:r w:rsidR="00C5272B">
        <w:rPr>
          <w:rFonts w:ascii="Times New Roman" w:hAnsi="Times New Roman" w:cs="Times New Roman"/>
          <w:sz w:val="24"/>
          <w:szCs w:val="24"/>
        </w:rPr>
        <w:t xml:space="preserve">. </w:t>
      </w:r>
      <w:r w:rsidR="00CC78EC">
        <w:rPr>
          <w:rFonts w:ascii="Times New Roman" w:hAnsi="Times New Roman" w:cs="Times New Roman"/>
          <w:sz w:val="24"/>
          <w:szCs w:val="24"/>
        </w:rPr>
        <w:t xml:space="preserve">En este video </w:t>
      </w:r>
      <w:r w:rsidR="00EC4AC4">
        <w:rPr>
          <w:rFonts w:ascii="Times New Roman" w:hAnsi="Times New Roman" w:cs="Times New Roman"/>
          <w:sz w:val="24"/>
          <w:szCs w:val="24"/>
        </w:rPr>
        <w:t>el comentario más popular reza: “</w:t>
      </w:r>
      <w:r w:rsidR="00EC4AC4" w:rsidRPr="00EC4AC4">
        <w:rPr>
          <w:rFonts w:ascii="Times New Roman" w:hAnsi="Times New Roman" w:cs="Times New Roman"/>
          <w:sz w:val="24"/>
          <w:szCs w:val="24"/>
        </w:rPr>
        <w:t xml:space="preserve">Eres genial presto, te sigo desde </w:t>
      </w:r>
      <w:r w:rsidR="00312179">
        <w:rPr>
          <w:rFonts w:ascii="Times New Roman" w:hAnsi="Times New Roman" w:cs="Times New Roman"/>
          <w:sz w:val="24"/>
          <w:szCs w:val="24"/>
        </w:rPr>
        <w:t>C</w:t>
      </w:r>
      <w:r w:rsidR="00EC4AC4" w:rsidRPr="00EC4AC4">
        <w:rPr>
          <w:rFonts w:ascii="Times New Roman" w:hAnsi="Times New Roman" w:cs="Times New Roman"/>
          <w:sz w:val="24"/>
          <w:szCs w:val="24"/>
        </w:rPr>
        <w:t>hile, como me gustaría que hubiera alguien como tú acá, pero lamentablemente Chile está lleno de periodismo lacra zurdo</w:t>
      </w:r>
      <w:r w:rsidR="00EC4AC4">
        <w:rPr>
          <w:rFonts w:ascii="Times New Roman" w:hAnsi="Times New Roman" w:cs="Times New Roman"/>
          <w:sz w:val="24"/>
          <w:szCs w:val="24"/>
        </w:rPr>
        <w:t>”.</w:t>
      </w:r>
    </w:p>
    <w:p w14:paraId="2D381220" w14:textId="2A472902" w:rsidR="00412F01" w:rsidRDefault="00E02BF5" w:rsidP="00885F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aquí se ve, la demonización estatal </w:t>
      </w:r>
      <w:r w:rsidR="00A804F3">
        <w:rPr>
          <w:rFonts w:ascii="Times New Roman" w:hAnsi="Times New Roman" w:cs="Times New Roman"/>
          <w:sz w:val="24"/>
          <w:szCs w:val="24"/>
        </w:rPr>
        <w:t xml:space="preserve">se extiende a </w:t>
      </w:r>
      <w:r w:rsidR="00F16D88">
        <w:rPr>
          <w:rFonts w:ascii="Times New Roman" w:hAnsi="Times New Roman" w:cs="Times New Roman"/>
          <w:sz w:val="24"/>
          <w:szCs w:val="24"/>
        </w:rPr>
        <w:t xml:space="preserve">lo que varios exponentes del libertarianismo </w:t>
      </w:r>
      <w:r w:rsidR="00081958">
        <w:rPr>
          <w:rFonts w:ascii="Times New Roman" w:hAnsi="Times New Roman" w:cs="Times New Roman"/>
          <w:sz w:val="24"/>
          <w:szCs w:val="24"/>
        </w:rPr>
        <w:t>consideran sus extensiones naturales, como el sindicalismo</w:t>
      </w:r>
      <w:r w:rsidR="00AF77C4">
        <w:rPr>
          <w:rFonts w:ascii="Times New Roman" w:hAnsi="Times New Roman" w:cs="Times New Roman"/>
          <w:sz w:val="24"/>
          <w:szCs w:val="24"/>
        </w:rPr>
        <w:t>. En otro video, también de mayo de 2022</w:t>
      </w:r>
      <w:r w:rsidR="004F2FE8">
        <w:rPr>
          <w:rFonts w:ascii="Times New Roman" w:hAnsi="Times New Roman" w:cs="Times New Roman"/>
          <w:sz w:val="24"/>
          <w:szCs w:val="24"/>
        </w:rPr>
        <w:t>, titulado “</w:t>
      </w:r>
      <w:r w:rsidR="004F2FE8" w:rsidRPr="005F3C18">
        <w:rPr>
          <w:rFonts w:ascii="Times New Roman" w:hAnsi="Times New Roman" w:cs="Times New Roman"/>
          <w:i/>
          <w:iCs/>
          <w:sz w:val="24"/>
          <w:szCs w:val="24"/>
        </w:rPr>
        <w:t>Piquetero zurdo METIÓ A SU HIJA en el Estado</w:t>
      </w:r>
      <w:r w:rsidR="004F2FE8">
        <w:rPr>
          <w:rFonts w:ascii="Times New Roman" w:hAnsi="Times New Roman" w:cs="Times New Roman"/>
          <w:sz w:val="24"/>
          <w:szCs w:val="24"/>
        </w:rPr>
        <w:t>”</w:t>
      </w:r>
      <w:r w:rsidR="00383BDB">
        <w:rPr>
          <w:rFonts w:ascii="Times New Roman" w:hAnsi="Times New Roman" w:cs="Times New Roman"/>
          <w:sz w:val="24"/>
          <w:szCs w:val="24"/>
        </w:rPr>
        <w:t>, esa crítica se hace clara</w:t>
      </w:r>
      <w:r w:rsidR="00F855DF">
        <w:rPr>
          <w:rFonts w:ascii="Times New Roman" w:hAnsi="Times New Roman" w:cs="Times New Roman"/>
          <w:sz w:val="24"/>
          <w:szCs w:val="24"/>
        </w:rPr>
        <w:t>. En referencia al dirigente del Polo Obrero,</w:t>
      </w:r>
      <w:r w:rsidR="00E50A17">
        <w:rPr>
          <w:rFonts w:ascii="Times New Roman" w:hAnsi="Times New Roman" w:cs="Times New Roman"/>
          <w:sz w:val="24"/>
          <w:szCs w:val="24"/>
        </w:rPr>
        <w:t xml:space="preserve"> Eduardo Belliboni</w:t>
      </w:r>
      <w:r w:rsidR="002218B2">
        <w:rPr>
          <w:rFonts w:ascii="Times New Roman" w:hAnsi="Times New Roman" w:cs="Times New Roman"/>
          <w:sz w:val="24"/>
          <w:szCs w:val="24"/>
        </w:rPr>
        <w:t xml:space="preserve">, El Presto comienza el video denunciando que no vio a “ningún periodista serio” </w:t>
      </w:r>
      <w:r w:rsidR="009B2801">
        <w:rPr>
          <w:rFonts w:ascii="Times New Roman" w:hAnsi="Times New Roman" w:cs="Times New Roman"/>
          <w:sz w:val="24"/>
          <w:szCs w:val="24"/>
        </w:rPr>
        <w:t xml:space="preserve">denunciando la situación que él va a presentar, </w:t>
      </w:r>
      <w:r w:rsidR="00990496">
        <w:rPr>
          <w:rFonts w:ascii="Times New Roman" w:hAnsi="Times New Roman" w:cs="Times New Roman"/>
          <w:sz w:val="24"/>
          <w:szCs w:val="24"/>
        </w:rPr>
        <w:t>desle</w:t>
      </w:r>
      <w:r w:rsidR="00A54367">
        <w:rPr>
          <w:rFonts w:ascii="Times New Roman" w:hAnsi="Times New Roman" w:cs="Times New Roman"/>
          <w:sz w:val="24"/>
          <w:szCs w:val="24"/>
        </w:rPr>
        <w:t xml:space="preserve">gitimando </w:t>
      </w:r>
      <w:r w:rsidR="00410A46">
        <w:rPr>
          <w:rFonts w:ascii="Times New Roman" w:hAnsi="Times New Roman" w:cs="Times New Roman"/>
          <w:sz w:val="24"/>
          <w:szCs w:val="24"/>
        </w:rPr>
        <w:t>a los medios tradicionales por sobre su palabra.</w:t>
      </w:r>
      <w:r w:rsidR="006B10B1">
        <w:rPr>
          <w:rFonts w:ascii="Times New Roman" w:hAnsi="Times New Roman" w:cs="Times New Roman"/>
          <w:sz w:val="24"/>
          <w:szCs w:val="24"/>
        </w:rPr>
        <w:t xml:space="preserve"> En referencia al dirigente</w:t>
      </w:r>
      <w:r w:rsidR="000D5393">
        <w:rPr>
          <w:rFonts w:ascii="Times New Roman" w:hAnsi="Times New Roman" w:cs="Times New Roman"/>
          <w:sz w:val="24"/>
          <w:szCs w:val="24"/>
        </w:rPr>
        <w:t xml:space="preserve"> y a su hija</w:t>
      </w:r>
      <w:r w:rsidR="006B10B1">
        <w:rPr>
          <w:rFonts w:ascii="Times New Roman" w:hAnsi="Times New Roman" w:cs="Times New Roman"/>
          <w:sz w:val="24"/>
          <w:szCs w:val="24"/>
        </w:rPr>
        <w:t xml:space="preserve">, </w:t>
      </w:r>
      <w:r w:rsidR="000D5393">
        <w:rPr>
          <w:rFonts w:ascii="Times New Roman" w:hAnsi="Times New Roman" w:cs="Times New Roman"/>
          <w:sz w:val="24"/>
          <w:szCs w:val="24"/>
        </w:rPr>
        <w:t>El Presto no rehúye a un discurso profundamente violento</w:t>
      </w:r>
      <w:r w:rsidR="00A75957">
        <w:rPr>
          <w:rFonts w:ascii="Times New Roman" w:hAnsi="Times New Roman" w:cs="Times New Roman"/>
          <w:sz w:val="24"/>
          <w:szCs w:val="24"/>
        </w:rPr>
        <w:t xml:space="preserve">. Con respecto a esta última, </w:t>
      </w:r>
      <w:r w:rsidR="00565F43">
        <w:rPr>
          <w:rFonts w:ascii="Times New Roman" w:hAnsi="Times New Roman" w:cs="Times New Roman"/>
          <w:sz w:val="24"/>
          <w:szCs w:val="24"/>
        </w:rPr>
        <w:t xml:space="preserve">el discurso </w:t>
      </w:r>
      <w:r w:rsidR="0037690C">
        <w:rPr>
          <w:rFonts w:ascii="Times New Roman" w:hAnsi="Times New Roman" w:cs="Times New Roman"/>
          <w:sz w:val="24"/>
          <w:szCs w:val="24"/>
        </w:rPr>
        <w:t>es particularmente misógino y bordea un perfil abusador: “A ver la nena de Belliboni, a ver la nenita, ¿qué hizo la nenita?”, comenta</w:t>
      </w:r>
      <w:r w:rsidR="00117A46">
        <w:rPr>
          <w:rFonts w:ascii="Times New Roman" w:hAnsi="Times New Roman" w:cs="Times New Roman"/>
          <w:sz w:val="24"/>
          <w:szCs w:val="24"/>
        </w:rPr>
        <w:t xml:space="preserve"> el presentador</w:t>
      </w:r>
      <w:r w:rsidR="0037690C">
        <w:rPr>
          <w:rFonts w:ascii="Times New Roman" w:hAnsi="Times New Roman" w:cs="Times New Roman"/>
          <w:sz w:val="24"/>
          <w:szCs w:val="24"/>
        </w:rPr>
        <w:t xml:space="preserve"> mientras se chupa el pulgar</w:t>
      </w:r>
      <w:r w:rsidR="00343709">
        <w:rPr>
          <w:rFonts w:ascii="Times New Roman" w:hAnsi="Times New Roman" w:cs="Times New Roman"/>
          <w:sz w:val="24"/>
          <w:szCs w:val="24"/>
        </w:rPr>
        <w:t xml:space="preserve">. </w:t>
      </w:r>
      <w:r w:rsidR="00A75957">
        <w:rPr>
          <w:rFonts w:ascii="Times New Roman" w:hAnsi="Times New Roman" w:cs="Times New Roman"/>
          <w:sz w:val="24"/>
          <w:szCs w:val="24"/>
        </w:rPr>
        <w:t xml:space="preserve"> </w:t>
      </w:r>
      <w:r w:rsidR="00EC4AC4">
        <w:rPr>
          <w:rFonts w:ascii="Times New Roman" w:hAnsi="Times New Roman" w:cs="Times New Roman"/>
          <w:sz w:val="24"/>
          <w:szCs w:val="24"/>
        </w:rPr>
        <w:t xml:space="preserve">El video continúa </w:t>
      </w:r>
      <w:r w:rsidR="00BC5C5A">
        <w:rPr>
          <w:rFonts w:ascii="Times New Roman" w:hAnsi="Times New Roman" w:cs="Times New Roman"/>
          <w:sz w:val="24"/>
          <w:szCs w:val="24"/>
        </w:rPr>
        <w:t xml:space="preserve">indagando en el perfil de Instagram de </w:t>
      </w:r>
      <w:r w:rsidR="0039073F">
        <w:rPr>
          <w:rFonts w:ascii="Times New Roman" w:hAnsi="Times New Roman" w:cs="Times New Roman"/>
          <w:sz w:val="24"/>
          <w:szCs w:val="24"/>
        </w:rPr>
        <w:t xml:space="preserve">la chica, que cobraría un jugoso sueldo en el Estado: </w:t>
      </w:r>
      <w:r w:rsidR="0039073F" w:rsidRPr="0039073F">
        <w:rPr>
          <w:rFonts w:ascii="Times New Roman" w:hAnsi="Times New Roman" w:cs="Times New Roman"/>
          <w:sz w:val="24"/>
          <w:szCs w:val="24"/>
        </w:rPr>
        <w:t>“A ver, cómo es el perfil de la nenita socialista del piquetero. Ay, qué rica, a ver. Dice luchar por los derechos de los necesitados a la vez que cobra un buen sueldo. En las redes sociales se muestra descansando en Europa, mientras lucha por la patria socialista.”</w:t>
      </w:r>
    </w:p>
    <w:p w14:paraId="4F3EFE4F" w14:textId="36AF90EA" w:rsidR="00605E98" w:rsidRDefault="00605E98" w:rsidP="00885F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narrativa de la supuesta hipocresía de quienes sostienen posturas de izquierda mientras </w:t>
      </w:r>
      <w:r w:rsidR="00956E67">
        <w:rPr>
          <w:rFonts w:ascii="Times New Roman" w:hAnsi="Times New Roman" w:cs="Times New Roman"/>
          <w:sz w:val="24"/>
          <w:szCs w:val="24"/>
        </w:rPr>
        <w:t>disfrutan de los frutos del capitalismo y occidente (a través</w:t>
      </w:r>
      <w:r w:rsidR="00CD4AF9">
        <w:rPr>
          <w:rFonts w:ascii="Times New Roman" w:hAnsi="Times New Roman" w:cs="Times New Roman"/>
          <w:sz w:val="24"/>
          <w:szCs w:val="24"/>
        </w:rPr>
        <w:t>, en este caso,</w:t>
      </w:r>
      <w:r w:rsidR="00956E67">
        <w:rPr>
          <w:rFonts w:ascii="Times New Roman" w:hAnsi="Times New Roman" w:cs="Times New Roman"/>
          <w:sz w:val="24"/>
          <w:szCs w:val="24"/>
        </w:rPr>
        <w:t xml:space="preserve"> de los viajes</w:t>
      </w:r>
      <w:r w:rsidR="00CD4AF9">
        <w:rPr>
          <w:rFonts w:ascii="Times New Roman" w:hAnsi="Times New Roman" w:cs="Times New Roman"/>
          <w:sz w:val="24"/>
          <w:szCs w:val="24"/>
        </w:rPr>
        <w:t xml:space="preserve"> caros a Europa) es </w:t>
      </w:r>
      <w:r w:rsidR="00EF54F5">
        <w:rPr>
          <w:rFonts w:ascii="Times New Roman" w:hAnsi="Times New Roman" w:cs="Times New Roman"/>
          <w:sz w:val="24"/>
          <w:szCs w:val="24"/>
        </w:rPr>
        <w:t xml:space="preserve">muy común en el discurso </w:t>
      </w:r>
      <w:r w:rsidR="00C82F6C">
        <w:rPr>
          <w:rFonts w:ascii="Times New Roman" w:hAnsi="Times New Roman" w:cs="Times New Roman"/>
          <w:sz w:val="24"/>
          <w:szCs w:val="24"/>
        </w:rPr>
        <w:t>de la derecha</w:t>
      </w:r>
      <w:r w:rsidR="00EF54F5">
        <w:rPr>
          <w:rFonts w:ascii="Times New Roman" w:hAnsi="Times New Roman" w:cs="Times New Roman"/>
          <w:sz w:val="24"/>
          <w:szCs w:val="24"/>
        </w:rPr>
        <w:t xml:space="preserve"> contemporáne</w:t>
      </w:r>
      <w:r w:rsidR="00C82F6C">
        <w:rPr>
          <w:rFonts w:ascii="Times New Roman" w:hAnsi="Times New Roman" w:cs="Times New Roman"/>
          <w:sz w:val="24"/>
          <w:szCs w:val="24"/>
        </w:rPr>
        <w:t>a</w:t>
      </w:r>
      <w:r w:rsidR="00EF54F5">
        <w:rPr>
          <w:rFonts w:ascii="Times New Roman" w:hAnsi="Times New Roman" w:cs="Times New Roman"/>
          <w:sz w:val="24"/>
          <w:szCs w:val="24"/>
        </w:rPr>
        <w:t>. La figura del “zurdo con iPhone” condensa esta imagen</w:t>
      </w:r>
      <w:r w:rsidR="00C82F6C">
        <w:rPr>
          <w:rFonts w:ascii="Times New Roman" w:hAnsi="Times New Roman" w:cs="Times New Roman"/>
          <w:sz w:val="24"/>
          <w:szCs w:val="24"/>
        </w:rPr>
        <w:t xml:space="preserve"> en muchos de los relatos</w:t>
      </w:r>
      <w:r w:rsidR="00525073">
        <w:rPr>
          <w:rFonts w:ascii="Times New Roman" w:hAnsi="Times New Roman" w:cs="Times New Roman"/>
          <w:sz w:val="24"/>
          <w:szCs w:val="24"/>
        </w:rPr>
        <w:t xml:space="preserve"> de este tipo. Sin embargo, El Presto se guarda de </w:t>
      </w:r>
      <w:r w:rsidR="003B25DE">
        <w:rPr>
          <w:rFonts w:ascii="Times New Roman" w:hAnsi="Times New Roman" w:cs="Times New Roman"/>
          <w:sz w:val="24"/>
          <w:szCs w:val="24"/>
        </w:rPr>
        <w:t>caer de lleno en este imaginario, al advertir que “l</w:t>
      </w:r>
      <w:r w:rsidR="003B25DE" w:rsidRPr="003B25DE">
        <w:rPr>
          <w:rFonts w:ascii="Times New Roman" w:hAnsi="Times New Roman" w:cs="Times New Roman"/>
          <w:sz w:val="24"/>
          <w:szCs w:val="24"/>
        </w:rPr>
        <w:t>a hija de Belliboni puede viajar a la Conchinchina del pato, pero lo hace con la guita de nosotros. Lo hace jodiendo a la gente no solo porque cobra, sino porque también corta la calle y no deja que un médico vaya a un hospital o que los estudiantes no puedan ir a estudiar”</w:t>
      </w:r>
      <w:r w:rsidR="003B25DE">
        <w:rPr>
          <w:rFonts w:ascii="Times New Roman" w:hAnsi="Times New Roman" w:cs="Times New Roman"/>
          <w:sz w:val="24"/>
          <w:szCs w:val="24"/>
        </w:rPr>
        <w:t xml:space="preserve">. El problema deja de ser entonces </w:t>
      </w:r>
      <w:r w:rsidR="00B95271">
        <w:rPr>
          <w:rFonts w:ascii="Times New Roman" w:hAnsi="Times New Roman" w:cs="Times New Roman"/>
          <w:sz w:val="24"/>
          <w:szCs w:val="24"/>
        </w:rPr>
        <w:t>la hipocresía ideológica</w:t>
      </w:r>
      <w:r w:rsidR="00202F6A">
        <w:rPr>
          <w:rFonts w:ascii="Times New Roman" w:hAnsi="Times New Roman" w:cs="Times New Roman"/>
          <w:sz w:val="24"/>
          <w:szCs w:val="24"/>
        </w:rPr>
        <w:t xml:space="preserve"> y antes bien se concentra en el fruto de</w:t>
      </w:r>
      <w:r w:rsidR="009B48B2">
        <w:rPr>
          <w:rFonts w:ascii="Times New Roman" w:hAnsi="Times New Roman" w:cs="Times New Roman"/>
          <w:sz w:val="24"/>
          <w:szCs w:val="24"/>
        </w:rPr>
        <w:t>l rédito, que es la ya demonizada figura del Estado, que no produce ningún valor y más bien, lo sustrae.</w:t>
      </w:r>
      <w:r w:rsidR="006265F9">
        <w:rPr>
          <w:rFonts w:ascii="Times New Roman" w:hAnsi="Times New Roman" w:cs="Times New Roman"/>
          <w:sz w:val="24"/>
          <w:szCs w:val="24"/>
        </w:rPr>
        <w:t xml:space="preserve"> </w:t>
      </w:r>
    </w:p>
    <w:p w14:paraId="08573E99" w14:textId="153D74CB" w:rsidR="006265F9" w:rsidRDefault="006265F9" w:rsidP="00885FC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¿Qué alternativas presenta el programa político de El Presto ante esta situación? </w:t>
      </w:r>
      <w:r w:rsidR="002567C2">
        <w:rPr>
          <w:rFonts w:ascii="Times New Roman" w:hAnsi="Times New Roman" w:cs="Times New Roman"/>
          <w:sz w:val="24"/>
          <w:szCs w:val="24"/>
        </w:rPr>
        <w:t xml:space="preserve">La expresión es clara: </w:t>
      </w:r>
      <w:r w:rsidR="002567C2" w:rsidRPr="002567C2">
        <w:rPr>
          <w:rFonts w:ascii="Times New Roman" w:hAnsi="Times New Roman" w:cs="Times New Roman"/>
          <w:sz w:val="24"/>
          <w:szCs w:val="24"/>
        </w:rPr>
        <w:t xml:space="preserve">“Son parásitos, y </w:t>
      </w:r>
      <w:r w:rsidR="002567C2">
        <w:rPr>
          <w:rFonts w:ascii="Times New Roman" w:hAnsi="Times New Roman" w:cs="Times New Roman"/>
          <w:sz w:val="24"/>
          <w:szCs w:val="24"/>
        </w:rPr>
        <w:t xml:space="preserve">a </w:t>
      </w:r>
      <w:r w:rsidR="002567C2" w:rsidRPr="002567C2">
        <w:rPr>
          <w:rFonts w:ascii="Times New Roman" w:hAnsi="Times New Roman" w:cs="Times New Roman"/>
          <w:sz w:val="24"/>
          <w:szCs w:val="24"/>
        </w:rPr>
        <w:t>estos parásitos hay que eliminarlos</w:t>
      </w:r>
      <w:r w:rsidR="002567C2">
        <w:rPr>
          <w:rFonts w:ascii="Times New Roman" w:hAnsi="Times New Roman" w:cs="Times New Roman"/>
          <w:sz w:val="24"/>
          <w:szCs w:val="24"/>
        </w:rPr>
        <w:t xml:space="preserve">. </w:t>
      </w:r>
      <w:r w:rsidR="002567C2" w:rsidRPr="002567C2">
        <w:rPr>
          <w:rFonts w:ascii="Times New Roman" w:hAnsi="Times New Roman" w:cs="Times New Roman"/>
          <w:sz w:val="24"/>
          <w:szCs w:val="24"/>
        </w:rPr>
        <w:t>¿Políticamente? Sí</w:t>
      </w:r>
      <w:r w:rsidR="002567C2">
        <w:rPr>
          <w:rFonts w:ascii="Times New Roman" w:hAnsi="Times New Roman" w:cs="Times New Roman"/>
          <w:sz w:val="24"/>
          <w:szCs w:val="24"/>
        </w:rPr>
        <w:t>”, agrega con sorna</w:t>
      </w:r>
      <w:r w:rsidR="002567C2" w:rsidRPr="002567C2">
        <w:rPr>
          <w:rFonts w:ascii="Times New Roman" w:hAnsi="Times New Roman" w:cs="Times New Roman"/>
          <w:sz w:val="24"/>
          <w:szCs w:val="24"/>
        </w:rPr>
        <w:t xml:space="preserve">, </w:t>
      </w:r>
      <w:r w:rsidR="0061468C">
        <w:rPr>
          <w:rFonts w:ascii="Times New Roman" w:hAnsi="Times New Roman" w:cs="Times New Roman"/>
          <w:sz w:val="24"/>
          <w:szCs w:val="24"/>
        </w:rPr>
        <w:t>“</w:t>
      </w:r>
      <w:r w:rsidR="002567C2" w:rsidRPr="002567C2">
        <w:rPr>
          <w:rFonts w:ascii="Times New Roman" w:hAnsi="Times New Roman" w:cs="Times New Roman"/>
          <w:sz w:val="24"/>
          <w:szCs w:val="24"/>
        </w:rPr>
        <w:t>hay que eliminarlos políticamente”</w:t>
      </w:r>
      <w:r w:rsidR="002567C2">
        <w:rPr>
          <w:rFonts w:ascii="Times New Roman" w:hAnsi="Times New Roman" w:cs="Times New Roman"/>
          <w:sz w:val="24"/>
          <w:szCs w:val="24"/>
        </w:rPr>
        <w:t>. La eliminación del otro político</w:t>
      </w:r>
      <w:r w:rsidR="00A94632">
        <w:rPr>
          <w:rFonts w:ascii="Times New Roman" w:hAnsi="Times New Roman" w:cs="Times New Roman"/>
          <w:sz w:val="24"/>
          <w:szCs w:val="24"/>
        </w:rPr>
        <w:t xml:space="preserve"> se presenta como única posibilidad para </w:t>
      </w:r>
      <w:r w:rsidR="00AD7CC6">
        <w:rPr>
          <w:rFonts w:ascii="Times New Roman" w:hAnsi="Times New Roman" w:cs="Times New Roman"/>
          <w:sz w:val="24"/>
          <w:szCs w:val="24"/>
        </w:rPr>
        <w:t>la convivencia pacífica de la ciudadanía.</w:t>
      </w:r>
      <w:r w:rsidR="000F00B7">
        <w:rPr>
          <w:rFonts w:ascii="Times New Roman" w:hAnsi="Times New Roman" w:cs="Times New Roman"/>
          <w:sz w:val="24"/>
          <w:szCs w:val="24"/>
        </w:rPr>
        <w:t xml:space="preserve"> Esta salvedad </w:t>
      </w:r>
      <w:r w:rsidR="00E9219E">
        <w:rPr>
          <w:rFonts w:ascii="Times New Roman" w:hAnsi="Times New Roman" w:cs="Times New Roman"/>
          <w:sz w:val="24"/>
          <w:szCs w:val="24"/>
        </w:rPr>
        <w:t>de aclarar que la desaparición debería ser meramente política y no física</w:t>
      </w:r>
      <w:r w:rsidR="00DA0F7D">
        <w:rPr>
          <w:rFonts w:ascii="Times New Roman" w:hAnsi="Times New Roman" w:cs="Times New Roman"/>
          <w:sz w:val="24"/>
          <w:szCs w:val="24"/>
        </w:rPr>
        <w:t xml:space="preserve"> no resiste demasiado al análisis, en la medida en el que sobre el final del video </w:t>
      </w:r>
      <w:r w:rsidR="003D7ADF">
        <w:rPr>
          <w:rFonts w:ascii="Times New Roman" w:hAnsi="Times New Roman" w:cs="Times New Roman"/>
          <w:sz w:val="24"/>
          <w:szCs w:val="24"/>
        </w:rPr>
        <w:t>se alienta al hostigamiento de los involucrados: “</w:t>
      </w:r>
      <w:r w:rsidR="003D7ADF" w:rsidRPr="003D7ADF">
        <w:rPr>
          <w:rFonts w:ascii="Times New Roman" w:hAnsi="Times New Roman" w:cs="Times New Roman"/>
          <w:sz w:val="24"/>
          <w:szCs w:val="24"/>
        </w:rPr>
        <w:t>Si a la mina te la cruzás en el cine, si al tipo lo cruzás en un restaurante, repudiarlos, escracharlos, que se tengan que ir. Que no puedan vivir tranquilos en los espacios públicos.</w:t>
      </w:r>
      <w:r w:rsidR="003D7ADF">
        <w:rPr>
          <w:rFonts w:ascii="Times New Roman" w:hAnsi="Times New Roman" w:cs="Times New Roman"/>
          <w:sz w:val="24"/>
          <w:szCs w:val="24"/>
        </w:rPr>
        <w:t>”</w:t>
      </w:r>
    </w:p>
    <w:p w14:paraId="71B65EA5" w14:textId="7D2B3035" w:rsidR="00BF1DAC" w:rsidRDefault="00BF1DAC" w:rsidP="00885F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importante aclarar que los contenidos de El Presto no se centran solamente en los </w:t>
      </w:r>
      <w:r w:rsidR="007C665B">
        <w:rPr>
          <w:rFonts w:ascii="Times New Roman" w:hAnsi="Times New Roman" w:cs="Times New Roman"/>
          <w:sz w:val="24"/>
          <w:szCs w:val="24"/>
        </w:rPr>
        <w:t xml:space="preserve">beneficiarios </w:t>
      </w:r>
      <w:r w:rsidR="00DC4D30">
        <w:rPr>
          <w:rFonts w:ascii="Times New Roman" w:hAnsi="Times New Roman" w:cs="Times New Roman"/>
          <w:sz w:val="24"/>
          <w:szCs w:val="24"/>
        </w:rPr>
        <w:t>inmediatos de</w:t>
      </w:r>
      <w:r w:rsidR="006A5DDB">
        <w:rPr>
          <w:rFonts w:ascii="Times New Roman" w:hAnsi="Times New Roman" w:cs="Times New Roman"/>
          <w:sz w:val="24"/>
          <w:szCs w:val="24"/>
        </w:rPr>
        <w:t>l Estado</w:t>
      </w:r>
      <w:r w:rsidR="00D136DD">
        <w:rPr>
          <w:rFonts w:ascii="Times New Roman" w:hAnsi="Times New Roman" w:cs="Times New Roman"/>
          <w:sz w:val="24"/>
          <w:szCs w:val="24"/>
        </w:rPr>
        <w:t xml:space="preserve">, sino que extiende </w:t>
      </w:r>
      <w:r w:rsidR="00F71894">
        <w:rPr>
          <w:rFonts w:ascii="Times New Roman" w:hAnsi="Times New Roman" w:cs="Times New Roman"/>
          <w:sz w:val="24"/>
          <w:szCs w:val="24"/>
        </w:rPr>
        <w:t xml:space="preserve">el carácter demonizado a </w:t>
      </w:r>
      <w:r w:rsidR="00DE366D">
        <w:rPr>
          <w:rFonts w:ascii="Times New Roman" w:hAnsi="Times New Roman" w:cs="Times New Roman"/>
          <w:sz w:val="24"/>
          <w:szCs w:val="24"/>
        </w:rPr>
        <w:t>otras estratificaciones sociales</w:t>
      </w:r>
      <w:r w:rsidR="007A6DDB">
        <w:rPr>
          <w:rFonts w:ascii="Times New Roman" w:hAnsi="Times New Roman" w:cs="Times New Roman"/>
          <w:sz w:val="24"/>
          <w:szCs w:val="24"/>
        </w:rPr>
        <w:t xml:space="preserve">. Así </w:t>
      </w:r>
      <w:r w:rsidR="00AC7B67">
        <w:rPr>
          <w:rFonts w:ascii="Times New Roman" w:hAnsi="Times New Roman" w:cs="Times New Roman"/>
          <w:sz w:val="24"/>
          <w:szCs w:val="24"/>
        </w:rPr>
        <w:t>lo demuestra en una entrevista a Juan José Sebreli</w:t>
      </w:r>
      <w:r w:rsidR="00D01897">
        <w:rPr>
          <w:rFonts w:ascii="Times New Roman" w:hAnsi="Times New Roman" w:cs="Times New Roman"/>
          <w:sz w:val="24"/>
          <w:szCs w:val="24"/>
        </w:rPr>
        <w:t>, que titula “</w:t>
      </w:r>
      <w:r w:rsidR="00D01897" w:rsidRPr="00D01897">
        <w:rPr>
          <w:rFonts w:ascii="Times New Roman" w:hAnsi="Times New Roman" w:cs="Times New Roman"/>
          <w:i/>
          <w:iCs/>
          <w:sz w:val="24"/>
          <w:szCs w:val="24"/>
        </w:rPr>
        <w:t>Sebreli DESTRUYE a los grupos LGBT+ de Argentina</w:t>
      </w:r>
      <w:r w:rsidR="00D01897">
        <w:rPr>
          <w:rFonts w:ascii="Times New Roman" w:hAnsi="Times New Roman" w:cs="Times New Roman"/>
          <w:sz w:val="24"/>
          <w:szCs w:val="24"/>
        </w:rPr>
        <w:t>”</w:t>
      </w:r>
      <w:r w:rsidR="00135883">
        <w:rPr>
          <w:rFonts w:ascii="Times New Roman" w:hAnsi="Times New Roman" w:cs="Times New Roman"/>
          <w:sz w:val="24"/>
          <w:szCs w:val="24"/>
        </w:rPr>
        <w:t xml:space="preserve"> de abril de 2022</w:t>
      </w:r>
      <w:r w:rsidR="004571FC">
        <w:rPr>
          <w:rFonts w:ascii="Times New Roman" w:hAnsi="Times New Roman" w:cs="Times New Roman"/>
          <w:sz w:val="24"/>
          <w:szCs w:val="24"/>
        </w:rPr>
        <w:t xml:space="preserve">. Cabe hacer una aclaración respecto al carácter de este tipo de títulos </w:t>
      </w:r>
      <w:r w:rsidR="00317A8F">
        <w:rPr>
          <w:rFonts w:ascii="Times New Roman" w:hAnsi="Times New Roman" w:cs="Times New Roman"/>
          <w:sz w:val="24"/>
          <w:szCs w:val="24"/>
        </w:rPr>
        <w:t>en los videos.</w:t>
      </w:r>
      <w:r w:rsidR="00877FF8">
        <w:rPr>
          <w:rFonts w:ascii="Times New Roman" w:hAnsi="Times New Roman" w:cs="Times New Roman"/>
          <w:sz w:val="24"/>
          <w:szCs w:val="24"/>
        </w:rPr>
        <w:t xml:space="preserve"> La construcción del diálogo político de estos movimientos se condice de manera muy clara con respecto a los movimientos de la Alt-Right estadounidense.</w:t>
      </w:r>
      <w:r w:rsidR="00797FA7">
        <w:rPr>
          <w:rFonts w:ascii="Times New Roman" w:hAnsi="Times New Roman" w:cs="Times New Roman"/>
          <w:sz w:val="24"/>
          <w:szCs w:val="24"/>
        </w:rPr>
        <w:t xml:space="preserve"> Es común encontrarse con videos en los que algún representante de estos movimientos conservadores “DESTRUYE”, </w:t>
      </w:r>
      <w:r w:rsidR="00FA55E6">
        <w:rPr>
          <w:rFonts w:ascii="Times New Roman" w:hAnsi="Times New Roman" w:cs="Times New Roman"/>
          <w:sz w:val="24"/>
          <w:szCs w:val="24"/>
        </w:rPr>
        <w:t>“APLASTA” o “DEJA PEDALEANDO EN EL AIRE” al adversario político a ser ridiculizado.</w:t>
      </w:r>
      <w:r w:rsidR="00295F33">
        <w:rPr>
          <w:rFonts w:ascii="Times New Roman" w:hAnsi="Times New Roman" w:cs="Times New Roman"/>
          <w:sz w:val="24"/>
          <w:szCs w:val="24"/>
        </w:rPr>
        <w:t xml:space="preserve"> </w:t>
      </w:r>
      <w:r w:rsidR="00E04A8E">
        <w:rPr>
          <w:rFonts w:ascii="Times New Roman" w:hAnsi="Times New Roman" w:cs="Times New Roman"/>
          <w:sz w:val="24"/>
          <w:szCs w:val="24"/>
        </w:rPr>
        <w:t>Esta lógica argumentativa sigue lo que Whitney Phillips</w:t>
      </w:r>
      <w:r w:rsidR="009D3F66">
        <w:rPr>
          <w:rFonts w:ascii="Times New Roman" w:hAnsi="Times New Roman" w:cs="Times New Roman"/>
          <w:sz w:val="24"/>
          <w:szCs w:val="24"/>
        </w:rPr>
        <w:t xml:space="preserve"> (2015)</w:t>
      </w:r>
      <w:r w:rsidR="00E04A8E">
        <w:rPr>
          <w:rFonts w:ascii="Times New Roman" w:hAnsi="Times New Roman" w:cs="Times New Roman"/>
          <w:sz w:val="24"/>
          <w:szCs w:val="24"/>
        </w:rPr>
        <w:t xml:space="preserve"> denomina el “método del adversario”,</w:t>
      </w:r>
      <w:r w:rsidR="005A7868">
        <w:rPr>
          <w:rFonts w:ascii="Times New Roman" w:hAnsi="Times New Roman" w:cs="Times New Roman"/>
          <w:sz w:val="24"/>
          <w:szCs w:val="24"/>
        </w:rPr>
        <w:t xml:space="preserve"> </w:t>
      </w:r>
      <w:r w:rsidR="008C0D12">
        <w:rPr>
          <w:rFonts w:ascii="Times New Roman" w:hAnsi="Times New Roman" w:cs="Times New Roman"/>
          <w:sz w:val="24"/>
          <w:szCs w:val="24"/>
        </w:rPr>
        <w:t>típico de la cultura troll en internet,</w:t>
      </w:r>
      <w:r w:rsidR="009D3F66">
        <w:rPr>
          <w:rFonts w:ascii="Times New Roman" w:hAnsi="Times New Roman" w:cs="Times New Roman"/>
          <w:sz w:val="24"/>
          <w:szCs w:val="24"/>
        </w:rPr>
        <w:t xml:space="preserve"> que </w:t>
      </w:r>
      <w:r w:rsidR="00E43DF1">
        <w:rPr>
          <w:rFonts w:ascii="Times New Roman" w:hAnsi="Times New Roman" w:cs="Times New Roman"/>
          <w:sz w:val="24"/>
          <w:szCs w:val="24"/>
        </w:rPr>
        <w:t xml:space="preserve">centra su </w:t>
      </w:r>
      <w:r w:rsidR="00D72458">
        <w:rPr>
          <w:rFonts w:ascii="Times New Roman" w:hAnsi="Times New Roman" w:cs="Times New Roman"/>
          <w:sz w:val="24"/>
          <w:szCs w:val="24"/>
        </w:rPr>
        <w:t xml:space="preserve">proceder </w:t>
      </w:r>
      <w:r w:rsidR="008940F7">
        <w:rPr>
          <w:rFonts w:ascii="Times New Roman" w:hAnsi="Times New Roman" w:cs="Times New Roman"/>
          <w:sz w:val="24"/>
          <w:szCs w:val="24"/>
        </w:rPr>
        <w:t xml:space="preserve">en utilizar la argumentación menos para lograr </w:t>
      </w:r>
      <w:r w:rsidR="000412B8">
        <w:rPr>
          <w:rFonts w:ascii="Times New Roman" w:hAnsi="Times New Roman" w:cs="Times New Roman"/>
          <w:sz w:val="24"/>
          <w:szCs w:val="24"/>
        </w:rPr>
        <w:t>llegar a un acuerdo sobre una supuesta verdad</w:t>
      </w:r>
      <w:r w:rsidR="007616DE">
        <w:rPr>
          <w:rFonts w:ascii="Times New Roman" w:hAnsi="Times New Roman" w:cs="Times New Roman"/>
          <w:sz w:val="24"/>
          <w:szCs w:val="24"/>
        </w:rPr>
        <w:t xml:space="preserve"> y más bien para </w:t>
      </w:r>
      <w:r w:rsidR="005165DB">
        <w:rPr>
          <w:rFonts w:ascii="Times New Roman" w:hAnsi="Times New Roman" w:cs="Times New Roman"/>
          <w:sz w:val="24"/>
          <w:szCs w:val="24"/>
        </w:rPr>
        <w:t>“vencer” al adversario político en el “libre mercado de las ideas”.</w:t>
      </w:r>
    </w:p>
    <w:p w14:paraId="4DB78EA3" w14:textId="77777777" w:rsidR="001A5A55" w:rsidRDefault="00CE7593" w:rsidP="005515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Esa extensión de la demonización estatal </w:t>
      </w:r>
      <w:r w:rsidR="008D1701">
        <w:rPr>
          <w:rFonts w:ascii="Times New Roman" w:hAnsi="Times New Roman" w:cs="Times New Roman"/>
          <w:sz w:val="24"/>
          <w:szCs w:val="24"/>
        </w:rPr>
        <w:t xml:space="preserve">utiliza esta lógica del adversario para </w:t>
      </w:r>
      <w:r w:rsidR="004F40F0">
        <w:rPr>
          <w:rFonts w:ascii="Times New Roman" w:hAnsi="Times New Roman" w:cs="Times New Roman"/>
          <w:sz w:val="24"/>
          <w:szCs w:val="24"/>
        </w:rPr>
        <w:t xml:space="preserve">concentrar su ataque en las comunidades LGTB+ contemporáneas </w:t>
      </w:r>
      <w:r w:rsidR="00C55813">
        <w:rPr>
          <w:rFonts w:ascii="Times New Roman" w:hAnsi="Times New Roman" w:cs="Times New Roman"/>
          <w:sz w:val="24"/>
          <w:szCs w:val="24"/>
        </w:rPr>
        <w:t>por haber sido corrompidas</w:t>
      </w:r>
      <w:r w:rsidR="00697324">
        <w:t xml:space="preserve"> </w:t>
      </w:r>
      <w:r w:rsidR="00697324" w:rsidRPr="00551525">
        <w:rPr>
          <w:rFonts w:ascii="Times New Roman" w:hAnsi="Times New Roman" w:cs="Times New Roman"/>
          <w:sz w:val="24"/>
          <w:szCs w:val="24"/>
        </w:rPr>
        <w:t>por el poder estatal,</w:t>
      </w:r>
      <w:r w:rsidR="000F322F" w:rsidRPr="00551525">
        <w:rPr>
          <w:rFonts w:ascii="Times New Roman" w:hAnsi="Times New Roman" w:cs="Times New Roman"/>
          <w:sz w:val="24"/>
          <w:szCs w:val="24"/>
        </w:rPr>
        <w:t xml:space="preserve"> en particular centrándose en el rol del kirchnerismo</w:t>
      </w:r>
      <w:r w:rsidR="00551525">
        <w:rPr>
          <w:rFonts w:ascii="Times New Roman" w:hAnsi="Times New Roman" w:cs="Times New Roman"/>
          <w:sz w:val="24"/>
          <w:szCs w:val="24"/>
        </w:rPr>
        <w:t xml:space="preserve">: </w:t>
      </w:r>
    </w:p>
    <w:p w14:paraId="6E20AB34" w14:textId="10DEC851" w:rsidR="00CE7593" w:rsidRPr="001A5A55" w:rsidRDefault="00551525" w:rsidP="001A5A55">
      <w:pPr>
        <w:spacing w:line="360" w:lineRule="auto"/>
        <w:ind w:left="567" w:right="567"/>
        <w:jc w:val="both"/>
        <w:rPr>
          <w:sz w:val="20"/>
          <w:szCs w:val="20"/>
        </w:rPr>
      </w:pPr>
      <w:r w:rsidRPr="001A5A55">
        <w:rPr>
          <w:rFonts w:ascii="Times New Roman" w:hAnsi="Times New Roman" w:cs="Times New Roman"/>
        </w:rPr>
        <w:t>La libertad de los homosexuales empieza con Alfonsín, no empieza con Cristina Kirchner, como quedó en la historia de los grupos homosexuales. Es una cuestión táctica, meramente (…). Después empezó a infiltrarse, como en todas partes, el populismo. El populismo es la peste generalizada, es muy difícil encontrar algún grupo en el que el peronismo no esté infiltrado.</w:t>
      </w:r>
    </w:p>
    <w:p w14:paraId="1B93B139" w14:textId="48F249E6" w:rsidR="006720D6" w:rsidRDefault="00770F58" w:rsidP="00A76272">
      <w:pPr>
        <w:spacing w:line="360" w:lineRule="auto"/>
        <w:jc w:val="both"/>
        <w:rPr>
          <w:rFonts w:ascii="Times New Roman" w:hAnsi="Times New Roman" w:cs="Times New Roman"/>
          <w:sz w:val="24"/>
          <w:szCs w:val="24"/>
        </w:rPr>
      </w:pPr>
      <w:r w:rsidRPr="00770F58">
        <w:rPr>
          <w:rFonts w:ascii="Times New Roman" w:hAnsi="Times New Roman" w:cs="Times New Roman"/>
          <w:sz w:val="24"/>
          <w:szCs w:val="24"/>
        </w:rPr>
        <w:t xml:space="preserve">Aunque en este video </w:t>
      </w:r>
      <w:r>
        <w:rPr>
          <w:rFonts w:ascii="Times New Roman" w:hAnsi="Times New Roman" w:cs="Times New Roman"/>
          <w:sz w:val="24"/>
          <w:szCs w:val="24"/>
        </w:rPr>
        <w:t>El Presto no aparece en su forma tradicional de presentador,</w:t>
      </w:r>
      <w:r w:rsidR="00F63D5F">
        <w:rPr>
          <w:rFonts w:ascii="Times New Roman" w:hAnsi="Times New Roman" w:cs="Times New Roman"/>
          <w:sz w:val="24"/>
          <w:szCs w:val="24"/>
        </w:rPr>
        <w:t xml:space="preserve"> el montaje de la entrevista con Sebreli</w:t>
      </w:r>
      <w:r w:rsidR="008A50C2">
        <w:rPr>
          <w:rFonts w:ascii="Times New Roman" w:hAnsi="Times New Roman" w:cs="Times New Roman"/>
          <w:sz w:val="24"/>
          <w:szCs w:val="24"/>
        </w:rPr>
        <w:t xml:space="preserve"> junto con el título propuesto </w:t>
      </w:r>
      <w:r w:rsidR="00DE66CC">
        <w:rPr>
          <w:rFonts w:ascii="Times New Roman" w:hAnsi="Times New Roman" w:cs="Times New Roman"/>
          <w:sz w:val="24"/>
          <w:szCs w:val="24"/>
        </w:rPr>
        <w:t xml:space="preserve">busca representar </w:t>
      </w:r>
      <w:r w:rsidR="00A76272">
        <w:rPr>
          <w:rFonts w:ascii="Times New Roman" w:hAnsi="Times New Roman" w:cs="Times New Roman"/>
          <w:sz w:val="24"/>
          <w:szCs w:val="24"/>
        </w:rPr>
        <w:t xml:space="preserve">no un </w:t>
      </w:r>
      <w:r w:rsidR="00A76272">
        <w:rPr>
          <w:rFonts w:ascii="Times New Roman" w:hAnsi="Times New Roman" w:cs="Times New Roman"/>
          <w:sz w:val="24"/>
          <w:szCs w:val="24"/>
        </w:rPr>
        <w:lastRenderedPageBreak/>
        <w:t xml:space="preserve">supuesto aprovechamiento político populista, </w:t>
      </w:r>
      <w:r w:rsidR="0053413A">
        <w:rPr>
          <w:rFonts w:ascii="Times New Roman" w:hAnsi="Times New Roman" w:cs="Times New Roman"/>
          <w:sz w:val="24"/>
          <w:szCs w:val="24"/>
        </w:rPr>
        <w:t>sino “la destrucción de los grupos LGBT+” en su totalidad.</w:t>
      </w:r>
      <w:r w:rsidR="00750DA6">
        <w:rPr>
          <w:rFonts w:ascii="Times New Roman" w:hAnsi="Times New Roman" w:cs="Times New Roman"/>
          <w:sz w:val="24"/>
          <w:szCs w:val="24"/>
        </w:rPr>
        <w:t xml:space="preserve"> Esa extensión puede verse en uno de los comentarios más populares del video</w:t>
      </w:r>
      <w:r w:rsidR="00D20C3A">
        <w:rPr>
          <w:rFonts w:ascii="Times New Roman" w:hAnsi="Times New Roman" w:cs="Times New Roman"/>
          <w:sz w:val="24"/>
          <w:szCs w:val="24"/>
        </w:rPr>
        <w:t>, que reza</w:t>
      </w:r>
      <w:r w:rsidR="0079694F">
        <w:rPr>
          <w:rFonts w:ascii="Times New Roman" w:hAnsi="Times New Roman" w:cs="Times New Roman"/>
          <w:sz w:val="24"/>
          <w:szCs w:val="24"/>
        </w:rPr>
        <w:t>:</w:t>
      </w:r>
    </w:p>
    <w:p w14:paraId="482CE423" w14:textId="395D5FA3" w:rsidR="00770F58" w:rsidRDefault="00D20C3A" w:rsidP="00D20C3A">
      <w:pPr>
        <w:spacing w:line="360" w:lineRule="auto"/>
        <w:ind w:left="567" w:right="567"/>
        <w:jc w:val="both"/>
        <w:rPr>
          <w:rFonts w:ascii="Times New Roman" w:hAnsi="Times New Roman" w:cs="Times New Roman"/>
        </w:rPr>
      </w:pPr>
      <w:r w:rsidRPr="00D20C3A">
        <w:rPr>
          <w:rFonts w:ascii="Times New Roman" w:hAnsi="Times New Roman" w:cs="Times New Roman"/>
        </w:rPr>
        <w:t>Yo antes pertenecía a una comunidad lgtb, pero en ese tiempo no intentaban imponer su ideología ni de manera tan violenta, no sé cómo explicar</w:t>
      </w:r>
      <w:r>
        <w:rPr>
          <w:rFonts w:ascii="Times New Roman" w:hAnsi="Times New Roman" w:cs="Times New Roman"/>
        </w:rPr>
        <w:t>lo,</w:t>
      </w:r>
      <w:r w:rsidRPr="00D20C3A">
        <w:rPr>
          <w:rFonts w:ascii="Times New Roman" w:hAnsi="Times New Roman" w:cs="Times New Roman"/>
        </w:rPr>
        <w:t xml:space="preserve"> pero antes era más relajado, pero ahora es un verdadero desastre más aun que se sumó el absurdo lenguaje inclusivo, la dictadura trans y de verdad ha cambiado </w:t>
      </w:r>
      <w:r w:rsidR="00310E58" w:rsidRPr="00D20C3A">
        <w:rPr>
          <w:rFonts w:ascii="Times New Roman" w:hAnsi="Times New Roman" w:cs="Times New Roman"/>
        </w:rPr>
        <w:t>mucho,</w:t>
      </w:r>
      <w:r w:rsidRPr="00D20C3A">
        <w:rPr>
          <w:rFonts w:ascii="Times New Roman" w:hAnsi="Times New Roman" w:cs="Times New Roman"/>
        </w:rPr>
        <w:t xml:space="preserve"> pero para mal, y de verdad no volvería jamás. </w:t>
      </w:r>
    </w:p>
    <w:p w14:paraId="2B5DA9E1" w14:textId="609800D5" w:rsidR="0079694F" w:rsidRDefault="00310E58" w:rsidP="00310E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idea de una dictadura trans marida </w:t>
      </w:r>
      <w:r w:rsidR="00F53C72">
        <w:rPr>
          <w:rFonts w:ascii="Times New Roman" w:hAnsi="Times New Roman" w:cs="Times New Roman"/>
          <w:sz w:val="24"/>
          <w:szCs w:val="24"/>
        </w:rPr>
        <w:t xml:space="preserve">cómodamente con </w:t>
      </w:r>
      <w:r w:rsidR="008F0CEB">
        <w:rPr>
          <w:rFonts w:ascii="Times New Roman" w:hAnsi="Times New Roman" w:cs="Times New Roman"/>
          <w:sz w:val="24"/>
          <w:szCs w:val="24"/>
        </w:rPr>
        <w:t xml:space="preserve">la corrupción impuesta por el Estado a los grupos LGTB+. Si en la sociedad </w:t>
      </w:r>
      <w:r w:rsidR="00F33B95">
        <w:rPr>
          <w:rFonts w:ascii="Times New Roman" w:hAnsi="Times New Roman" w:cs="Times New Roman"/>
          <w:sz w:val="24"/>
          <w:szCs w:val="24"/>
        </w:rPr>
        <w:t xml:space="preserve">no mediada por el Estado la heterosexualidad es la norma, </w:t>
      </w:r>
      <w:r w:rsidR="00076032">
        <w:rPr>
          <w:rFonts w:ascii="Times New Roman" w:hAnsi="Times New Roman" w:cs="Times New Roman"/>
          <w:sz w:val="24"/>
          <w:szCs w:val="24"/>
        </w:rPr>
        <w:t xml:space="preserve">la aparición del Estado </w:t>
      </w:r>
      <w:r w:rsidR="009912E7">
        <w:rPr>
          <w:rFonts w:ascii="Times New Roman" w:hAnsi="Times New Roman" w:cs="Times New Roman"/>
          <w:sz w:val="24"/>
          <w:szCs w:val="24"/>
        </w:rPr>
        <w:t xml:space="preserve">no facilita </w:t>
      </w:r>
      <w:r w:rsidR="007474DF">
        <w:rPr>
          <w:rFonts w:ascii="Times New Roman" w:hAnsi="Times New Roman" w:cs="Times New Roman"/>
          <w:sz w:val="24"/>
          <w:szCs w:val="24"/>
        </w:rPr>
        <w:t xml:space="preserve">la incorporación de los grupos disidentes al todo social, sino que más bien </w:t>
      </w:r>
      <w:r w:rsidR="00F74473">
        <w:rPr>
          <w:rFonts w:ascii="Times New Roman" w:hAnsi="Times New Roman" w:cs="Times New Roman"/>
          <w:sz w:val="24"/>
          <w:szCs w:val="24"/>
        </w:rPr>
        <w:t>la impone.</w:t>
      </w:r>
    </w:p>
    <w:p w14:paraId="2AF036D9" w14:textId="3B289C1B" w:rsidR="00EF6E40" w:rsidRPr="00EF6E40" w:rsidRDefault="00A148BF" w:rsidP="00310E5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b. </w:t>
      </w:r>
      <w:r w:rsidR="00EF6E40">
        <w:rPr>
          <w:rFonts w:ascii="Times New Roman" w:hAnsi="Times New Roman" w:cs="Times New Roman"/>
          <w:b/>
          <w:bCs/>
          <w:sz w:val="24"/>
          <w:szCs w:val="24"/>
        </w:rPr>
        <w:t>Tipito Enojado</w:t>
      </w:r>
    </w:p>
    <w:p w14:paraId="4B55F44E" w14:textId="355FF407" w:rsidR="00C34E3C" w:rsidRDefault="003C726F" w:rsidP="008D3A9B">
      <w:pPr>
        <w:spacing w:line="360" w:lineRule="auto"/>
        <w:jc w:val="both"/>
        <w:rPr>
          <w:rFonts w:ascii="Times New Roman" w:hAnsi="Times New Roman" w:cs="Times New Roman"/>
          <w:sz w:val="24"/>
          <w:szCs w:val="24"/>
        </w:rPr>
      </w:pPr>
      <w:r>
        <w:rPr>
          <w:rFonts w:ascii="Times New Roman" w:hAnsi="Times New Roman" w:cs="Times New Roman"/>
          <w:sz w:val="24"/>
          <w:szCs w:val="24"/>
        </w:rPr>
        <w:t>Pablo Martínez</w:t>
      </w:r>
      <w:r w:rsidR="002C25ED">
        <w:rPr>
          <w:rFonts w:ascii="Times New Roman" w:hAnsi="Times New Roman" w:cs="Times New Roman"/>
          <w:sz w:val="24"/>
          <w:szCs w:val="24"/>
        </w:rPr>
        <w:t xml:space="preserve"> </w:t>
      </w:r>
      <w:r w:rsidR="00450B4E">
        <w:rPr>
          <w:rFonts w:ascii="Times New Roman" w:hAnsi="Times New Roman" w:cs="Times New Roman"/>
          <w:sz w:val="24"/>
          <w:szCs w:val="24"/>
        </w:rPr>
        <w:t xml:space="preserve">es un joven porteño de menos de 40 años y </w:t>
      </w:r>
      <w:r w:rsidR="002C25ED">
        <w:rPr>
          <w:rFonts w:ascii="Times New Roman" w:hAnsi="Times New Roman" w:cs="Times New Roman"/>
          <w:sz w:val="24"/>
          <w:szCs w:val="24"/>
        </w:rPr>
        <w:t>se presenta bajo el pseudónimo de Tipito Enojado</w:t>
      </w:r>
      <w:r w:rsidR="00450B4E">
        <w:rPr>
          <w:rFonts w:ascii="Times New Roman" w:hAnsi="Times New Roman" w:cs="Times New Roman"/>
          <w:sz w:val="24"/>
          <w:szCs w:val="24"/>
        </w:rPr>
        <w:t>, con su máscara característica</w:t>
      </w:r>
      <w:r w:rsidR="00C34E3C">
        <w:rPr>
          <w:rFonts w:ascii="Times New Roman" w:hAnsi="Times New Roman" w:cs="Times New Roman"/>
          <w:sz w:val="24"/>
          <w:szCs w:val="24"/>
        </w:rPr>
        <w:t xml:space="preserve"> (FIGURA 2)</w:t>
      </w:r>
      <w:r w:rsidR="00F95AD5">
        <w:rPr>
          <w:rFonts w:ascii="Times New Roman" w:hAnsi="Times New Roman" w:cs="Times New Roman"/>
          <w:sz w:val="24"/>
          <w:szCs w:val="24"/>
        </w:rPr>
        <w:t xml:space="preserve"> en la que están escritas, entre otras, las palabras “</w:t>
      </w:r>
      <w:r w:rsidR="006A3604" w:rsidRPr="006A3604">
        <w:rPr>
          <w:rFonts w:ascii="Times New Roman" w:hAnsi="Times New Roman" w:cs="Times New Roman"/>
          <w:sz w:val="24"/>
          <w:szCs w:val="24"/>
        </w:rPr>
        <w:t>facho, opinólogo, hereje, dictador, binario, alg</w:t>
      </w:r>
      <w:r w:rsidR="006A3604">
        <w:rPr>
          <w:rFonts w:ascii="Times New Roman" w:hAnsi="Times New Roman" w:cs="Times New Roman"/>
          <w:sz w:val="24"/>
          <w:szCs w:val="24"/>
        </w:rPr>
        <w:t>ó</w:t>
      </w:r>
      <w:r w:rsidR="006A3604" w:rsidRPr="006A3604">
        <w:rPr>
          <w:rFonts w:ascii="Times New Roman" w:hAnsi="Times New Roman" w:cs="Times New Roman"/>
          <w:sz w:val="24"/>
          <w:szCs w:val="24"/>
        </w:rPr>
        <w:t>fobo, hetero, patriarcal, liberal, opresor, loco</w:t>
      </w:r>
      <w:r w:rsidR="006A3604">
        <w:rPr>
          <w:rFonts w:ascii="Times New Roman" w:hAnsi="Times New Roman" w:cs="Times New Roman"/>
          <w:sz w:val="24"/>
          <w:szCs w:val="24"/>
        </w:rPr>
        <w:t>”, acusaciones de las que él asegura haber sido objeto</w:t>
      </w:r>
      <w:r w:rsidR="00E1170C">
        <w:rPr>
          <w:rFonts w:ascii="Times New Roman" w:hAnsi="Times New Roman" w:cs="Times New Roman"/>
          <w:sz w:val="24"/>
          <w:szCs w:val="24"/>
        </w:rPr>
        <w:t xml:space="preserve"> y dice portar con orgullo</w:t>
      </w:r>
      <w:r w:rsidR="006A3604">
        <w:rPr>
          <w:rFonts w:ascii="Times New Roman" w:hAnsi="Times New Roman" w:cs="Times New Roman"/>
          <w:sz w:val="24"/>
          <w:szCs w:val="24"/>
        </w:rPr>
        <w:t>.</w:t>
      </w:r>
      <w:r w:rsidR="0063415B">
        <w:rPr>
          <w:rFonts w:ascii="Times New Roman" w:hAnsi="Times New Roman" w:cs="Times New Roman"/>
          <w:sz w:val="24"/>
          <w:szCs w:val="24"/>
        </w:rPr>
        <w:t xml:space="preserve"> Pese a que su nombre </w:t>
      </w:r>
      <w:r w:rsidR="003C0E9E">
        <w:rPr>
          <w:rFonts w:ascii="Times New Roman" w:hAnsi="Times New Roman" w:cs="Times New Roman"/>
          <w:sz w:val="24"/>
          <w:szCs w:val="24"/>
        </w:rPr>
        <w:t>pueda encontrarse con relativa facilidad en redes,</w:t>
      </w:r>
      <w:r w:rsidR="00241D25">
        <w:rPr>
          <w:rFonts w:ascii="Times New Roman" w:hAnsi="Times New Roman" w:cs="Times New Roman"/>
          <w:sz w:val="24"/>
          <w:szCs w:val="24"/>
        </w:rPr>
        <w:t xml:space="preserve"> el YouTuber se esfuerza por mantener gran parte de su </w:t>
      </w:r>
      <w:r w:rsidR="00356991">
        <w:rPr>
          <w:rFonts w:ascii="Times New Roman" w:hAnsi="Times New Roman" w:cs="Times New Roman"/>
          <w:sz w:val="24"/>
          <w:szCs w:val="24"/>
        </w:rPr>
        <w:t>intimidad resguardada.</w:t>
      </w:r>
      <w:r w:rsidR="00CB4E46">
        <w:rPr>
          <w:rFonts w:ascii="Times New Roman" w:hAnsi="Times New Roman" w:cs="Times New Roman"/>
          <w:sz w:val="24"/>
          <w:szCs w:val="24"/>
        </w:rPr>
        <w:t xml:space="preserve"> Según una entrevista en un medio digital online, </w:t>
      </w:r>
      <w:r w:rsidR="00BE47A2">
        <w:rPr>
          <w:rFonts w:ascii="Times New Roman" w:hAnsi="Times New Roman" w:cs="Times New Roman"/>
          <w:sz w:val="24"/>
          <w:szCs w:val="24"/>
        </w:rPr>
        <w:t>ese grado de anonimato es lo que le ayuda a promover su mensaje “irreverente”</w:t>
      </w:r>
      <w:r w:rsidR="00BE47A2">
        <w:rPr>
          <w:rStyle w:val="FootnoteReference"/>
          <w:rFonts w:ascii="Times New Roman" w:hAnsi="Times New Roman" w:cs="Times New Roman"/>
          <w:sz w:val="24"/>
          <w:szCs w:val="24"/>
        </w:rPr>
        <w:footnoteReference w:id="8"/>
      </w:r>
      <w:r w:rsidR="00BE47A2">
        <w:rPr>
          <w:rFonts w:ascii="Times New Roman" w:hAnsi="Times New Roman" w:cs="Times New Roman"/>
          <w:sz w:val="24"/>
          <w:szCs w:val="24"/>
        </w:rPr>
        <w:t>.</w:t>
      </w:r>
    </w:p>
    <w:p w14:paraId="3FD51D9D" w14:textId="58869DD3" w:rsidR="00C34E3C" w:rsidRDefault="00C34E3C" w:rsidP="00C34E3C">
      <w:pPr>
        <w:spacing w:line="360" w:lineRule="auto"/>
        <w:ind w:right="567"/>
        <w:jc w:val="center"/>
        <w:rPr>
          <w:rFonts w:ascii="Times New Roman" w:hAnsi="Times New Roman" w:cs="Times New Roman"/>
          <w:sz w:val="24"/>
          <w:szCs w:val="24"/>
        </w:rPr>
      </w:pPr>
      <w:r>
        <w:rPr>
          <w:noProof/>
        </w:rPr>
        <w:lastRenderedPageBreak/>
        <w:drawing>
          <wp:inline distT="0" distB="0" distL="0" distR="0" wp14:anchorId="3F618EC1" wp14:editId="4ABDDC08">
            <wp:extent cx="2987040" cy="2282781"/>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9262" cy="2292121"/>
                    </a:xfrm>
                    <a:prstGeom prst="rect">
                      <a:avLst/>
                    </a:prstGeom>
                  </pic:spPr>
                </pic:pic>
              </a:graphicData>
            </a:graphic>
          </wp:inline>
        </w:drawing>
      </w:r>
    </w:p>
    <w:p w14:paraId="5647A775" w14:textId="469485DE" w:rsidR="00D20C3A" w:rsidRDefault="00B87BC5" w:rsidP="00B87BC5">
      <w:pPr>
        <w:spacing w:line="360" w:lineRule="auto"/>
        <w:ind w:right="567"/>
        <w:jc w:val="center"/>
        <w:rPr>
          <w:rFonts w:ascii="Times New Roman" w:hAnsi="Times New Roman" w:cs="Times New Roman"/>
          <w:sz w:val="24"/>
          <w:szCs w:val="24"/>
        </w:rPr>
      </w:pPr>
      <w:r>
        <w:rPr>
          <w:rFonts w:ascii="Times New Roman" w:hAnsi="Times New Roman" w:cs="Times New Roman"/>
          <w:sz w:val="24"/>
          <w:szCs w:val="24"/>
        </w:rPr>
        <w:t>(FIGURA 2)</w:t>
      </w:r>
    </w:p>
    <w:p w14:paraId="4AE06DC4" w14:textId="0617821C" w:rsidR="00670F97" w:rsidRPr="007D01DF" w:rsidRDefault="004F2F31" w:rsidP="00670F97">
      <w:pPr>
        <w:spacing w:line="360" w:lineRule="auto"/>
        <w:jc w:val="both"/>
        <w:rPr>
          <w:rFonts w:ascii="Times New Roman" w:hAnsi="Times New Roman" w:cs="Times New Roman"/>
          <w:sz w:val="24"/>
          <w:szCs w:val="24"/>
        </w:rPr>
      </w:pPr>
      <w:r>
        <w:rPr>
          <w:rFonts w:ascii="Times New Roman" w:hAnsi="Times New Roman" w:cs="Times New Roman"/>
          <w:sz w:val="24"/>
          <w:szCs w:val="24"/>
        </w:rPr>
        <w:t>Su canal de YouTube tiene mayor nivel de producción que el de El Presto, particularmente en cuanto a su montaje</w:t>
      </w:r>
      <w:r w:rsidR="00EE0304">
        <w:rPr>
          <w:rFonts w:ascii="Times New Roman" w:hAnsi="Times New Roman" w:cs="Times New Roman"/>
          <w:sz w:val="24"/>
          <w:szCs w:val="24"/>
        </w:rPr>
        <w:t>, dibujos y diseño</w:t>
      </w:r>
      <w:r w:rsidR="00FD295B">
        <w:rPr>
          <w:rFonts w:ascii="Times New Roman" w:hAnsi="Times New Roman" w:cs="Times New Roman"/>
          <w:sz w:val="24"/>
          <w:szCs w:val="24"/>
        </w:rPr>
        <w:t xml:space="preserve">. </w:t>
      </w:r>
      <w:r w:rsidR="00666851">
        <w:rPr>
          <w:rFonts w:ascii="Times New Roman" w:hAnsi="Times New Roman" w:cs="Times New Roman"/>
          <w:sz w:val="24"/>
          <w:szCs w:val="24"/>
        </w:rPr>
        <w:t>El slogan</w:t>
      </w:r>
      <w:r w:rsidR="00E7235C">
        <w:rPr>
          <w:rFonts w:ascii="Times New Roman" w:hAnsi="Times New Roman" w:cs="Times New Roman"/>
          <w:sz w:val="24"/>
          <w:szCs w:val="24"/>
        </w:rPr>
        <w:t xml:space="preserve"> del banner de </w:t>
      </w:r>
      <w:r w:rsidR="00885C51">
        <w:rPr>
          <w:rFonts w:ascii="Times New Roman" w:hAnsi="Times New Roman" w:cs="Times New Roman"/>
          <w:sz w:val="24"/>
          <w:szCs w:val="24"/>
        </w:rPr>
        <w:t>YouTube</w:t>
      </w:r>
      <w:r w:rsidR="00E7235C">
        <w:rPr>
          <w:rFonts w:ascii="Times New Roman" w:hAnsi="Times New Roman" w:cs="Times New Roman"/>
          <w:sz w:val="24"/>
          <w:szCs w:val="24"/>
        </w:rPr>
        <w:t xml:space="preserve"> reza:</w:t>
      </w:r>
      <w:r w:rsidR="00666851">
        <w:rPr>
          <w:rFonts w:ascii="Times New Roman" w:hAnsi="Times New Roman" w:cs="Times New Roman"/>
          <w:sz w:val="24"/>
          <w:szCs w:val="24"/>
        </w:rPr>
        <w:t xml:space="preserve"> “</w:t>
      </w:r>
      <w:r w:rsidR="00666851" w:rsidRPr="00666851">
        <w:rPr>
          <w:rFonts w:ascii="Times New Roman" w:hAnsi="Times New Roman" w:cs="Times New Roman"/>
          <w:sz w:val="24"/>
          <w:szCs w:val="24"/>
        </w:rPr>
        <w:t>Enemigo de los fanatismos, Fanático del Sentido Común</w:t>
      </w:r>
      <w:r w:rsidR="00666851">
        <w:rPr>
          <w:rFonts w:ascii="Times New Roman" w:hAnsi="Times New Roman" w:cs="Times New Roman"/>
          <w:sz w:val="24"/>
          <w:szCs w:val="24"/>
        </w:rPr>
        <w:t xml:space="preserve">”. </w:t>
      </w:r>
      <w:r w:rsidR="00FD295B">
        <w:rPr>
          <w:rFonts w:ascii="Times New Roman" w:hAnsi="Times New Roman" w:cs="Times New Roman"/>
          <w:sz w:val="24"/>
          <w:szCs w:val="24"/>
        </w:rPr>
        <w:t>Varios de sus videos comienzan agradeciendo a un sponsor</w:t>
      </w:r>
      <w:r w:rsidR="00642C27">
        <w:rPr>
          <w:rFonts w:ascii="Times New Roman" w:hAnsi="Times New Roman" w:cs="Times New Roman"/>
          <w:sz w:val="24"/>
          <w:szCs w:val="24"/>
        </w:rPr>
        <w:t xml:space="preserve">, usualmente un </w:t>
      </w:r>
      <w:r w:rsidR="007D01DF">
        <w:rPr>
          <w:rFonts w:ascii="Times New Roman" w:hAnsi="Times New Roman" w:cs="Times New Roman"/>
          <w:i/>
          <w:iCs/>
          <w:sz w:val="24"/>
          <w:szCs w:val="24"/>
        </w:rPr>
        <w:t xml:space="preserve">exchange </w:t>
      </w:r>
      <w:r w:rsidR="007D01DF">
        <w:rPr>
          <w:rFonts w:ascii="Times New Roman" w:hAnsi="Times New Roman" w:cs="Times New Roman"/>
          <w:sz w:val="24"/>
          <w:szCs w:val="24"/>
        </w:rPr>
        <w:t>de criptomonedas</w:t>
      </w:r>
      <w:r w:rsidR="00F16B21">
        <w:rPr>
          <w:rFonts w:ascii="Times New Roman" w:hAnsi="Times New Roman" w:cs="Times New Roman"/>
          <w:sz w:val="24"/>
          <w:szCs w:val="24"/>
        </w:rPr>
        <w:t>.</w:t>
      </w:r>
      <w:r w:rsidR="00F16B21">
        <w:rPr>
          <w:rStyle w:val="FootnoteReference"/>
          <w:rFonts w:ascii="Times New Roman" w:hAnsi="Times New Roman" w:cs="Times New Roman"/>
          <w:sz w:val="24"/>
          <w:szCs w:val="24"/>
        </w:rPr>
        <w:footnoteReference w:id="9"/>
      </w:r>
    </w:p>
    <w:p w14:paraId="542BFE73" w14:textId="55548521" w:rsidR="00EE0304" w:rsidRDefault="004D14B2" w:rsidP="00670F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consonancia con la lógica </w:t>
      </w:r>
      <w:r w:rsidR="00BE3213">
        <w:rPr>
          <w:rFonts w:ascii="Times New Roman" w:hAnsi="Times New Roman" w:cs="Times New Roman"/>
          <w:sz w:val="24"/>
          <w:szCs w:val="24"/>
        </w:rPr>
        <w:t>discursiva de El Presto,</w:t>
      </w:r>
      <w:r w:rsidR="001932C2">
        <w:rPr>
          <w:rFonts w:ascii="Times New Roman" w:hAnsi="Times New Roman" w:cs="Times New Roman"/>
          <w:sz w:val="24"/>
          <w:szCs w:val="24"/>
        </w:rPr>
        <w:t xml:space="preserve"> el lenguaje </w:t>
      </w:r>
      <w:r w:rsidR="00825BC2">
        <w:rPr>
          <w:rFonts w:ascii="Times New Roman" w:hAnsi="Times New Roman" w:cs="Times New Roman"/>
          <w:sz w:val="24"/>
          <w:szCs w:val="24"/>
        </w:rPr>
        <w:t xml:space="preserve">de </w:t>
      </w:r>
      <w:r w:rsidR="00C942D9">
        <w:rPr>
          <w:rFonts w:ascii="Times New Roman" w:hAnsi="Times New Roman" w:cs="Times New Roman"/>
          <w:sz w:val="24"/>
          <w:szCs w:val="24"/>
        </w:rPr>
        <w:t xml:space="preserve">Martínez </w:t>
      </w:r>
      <w:r w:rsidR="00825BC2">
        <w:rPr>
          <w:rFonts w:ascii="Times New Roman" w:hAnsi="Times New Roman" w:cs="Times New Roman"/>
          <w:sz w:val="24"/>
          <w:szCs w:val="24"/>
        </w:rPr>
        <w:t>es eminentemente violento</w:t>
      </w:r>
      <w:r w:rsidR="003405F1">
        <w:rPr>
          <w:rFonts w:ascii="Times New Roman" w:hAnsi="Times New Roman" w:cs="Times New Roman"/>
          <w:sz w:val="24"/>
          <w:szCs w:val="24"/>
        </w:rPr>
        <w:t>, aunque</w:t>
      </w:r>
      <w:r w:rsidR="00511DB8">
        <w:rPr>
          <w:rFonts w:ascii="Times New Roman" w:hAnsi="Times New Roman" w:cs="Times New Roman"/>
          <w:sz w:val="24"/>
          <w:szCs w:val="24"/>
        </w:rPr>
        <w:t xml:space="preserve"> también</w:t>
      </w:r>
      <w:r w:rsidR="003405F1">
        <w:rPr>
          <w:rFonts w:ascii="Times New Roman" w:hAnsi="Times New Roman" w:cs="Times New Roman"/>
          <w:sz w:val="24"/>
          <w:szCs w:val="24"/>
        </w:rPr>
        <w:t xml:space="preserve"> recurre a imágenes para ridiculizar </w:t>
      </w:r>
      <w:r w:rsidR="00EB1ED7">
        <w:rPr>
          <w:rFonts w:ascii="Times New Roman" w:hAnsi="Times New Roman" w:cs="Times New Roman"/>
          <w:sz w:val="24"/>
          <w:szCs w:val="24"/>
        </w:rPr>
        <w:t>a la otredad política</w:t>
      </w:r>
      <w:r w:rsidR="00511DB8">
        <w:rPr>
          <w:rFonts w:ascii="Times New Roman" w:hAnsi="Times New Roman" w:cs="Times New Roman"/>
          <w:sz w:val="24"/>
          <w:szCs w:val="24"/>
        </w:rPr>
        <w:t>.</w:t>
      </w:r>
      <w:r w:rsidR="00D43EE5">
        <w:rPr>
          <w:rFonts w:ascii="Times New Roman" w:hAnsi="Times New Roman" w:cs="Times New Roman"/>
          <w:sz w:val="24"/>
          <w:szCs w:val="24"/>
        </w:rPr>
        <w:t xml:space="preserve"> En su video “¿Qué es el liberalismo?”</w:t>
      </w:r>
      <w:r w:rsidR="009C0B0E">
        <w:rPr>
          <w:rFonts w:ascii="Times New Roman" w:hAnsi="Times New Roman" w:cs="Times New Roman"/>
          <w:sz w:val="24"/>
          <w:szCs w:val="24"/>
        </w:rPr>
        <w:t xml:space="preserve"> publicado en junio de 2019,</w:t>
      </w:r>
      <w:r w:rsidR="0092684C">
        <w:rPr>
          <w:rFonts w:ascii="Times New Roman" w:hAnsi="Times New Roman" w:cs="Times New Roman"/>
          <w:sz w:val="24"/>
          <w:szCs w:val="24"/>
        </w:rPr>
        <w:t xml:space="preserve"> </w:t>
      </w:r>
      <w:r w:rsidR="007507BC">
        <w:rPr>
          <w:rFonts w:ascii="Times New Roman" w:hAnsi="Times New Roman" w:cs="Times New Roman"/>
          <w:sz w:val="24"/>
          <w:szCs w:val="24"/>
        </w:rPr>
        <w:t>utiliza un caso hipotético para explicar las máximas liberales.</w:t>
      </w:r>
      <w:r w:rsidR="00534674">
        <w:rPr>
          <w:rFonts w:ascii="Times New Roman" w:hAnsi="Times New Roman" w:cs="Times New Roman"/>
          <w:sz w:val="24"/>
          <w:szCs w:val="24"/>
        </w:rPr>
        <w:t xml:space="preserve"> En ese caso hipotético toma dos ejemplos de </w:t>
      </w:r>
      <w:r w:rsidR="00037A5F">
        <w:rPr>
          <w:rFonts w:ascii="Times New Roman" w:hAnsi="Times New Roman" w:cs="Times New Roman"/>
          <w:sz w:val="24"/>
          <w:szCs w:val="24"/>
        </w:rPr>
        <w:t xml:space="preserve">otredades </w:t>
      </w:r>
      <w:r w:rsidR="00E701D6">
        <w:rPr>
          <w:rFonts w:ascii="Times New Roman" w:hAnsi="Times New Roman" w:cs="Times New Roman"/>
          <w:sz w:val="24"/>
          <w:szCs w:val="24"/>
        </w:rPr>
        <w:t>de antemano ridiculizadas</w:t>
      </w:r>
      <w:r w:rsidR="004B6813">
        <w:rPr>
          <w:rFonts w:ascii="Times New Roman" w:hAnsi="Times New Roman" w:cs="Times New Roman"/>
          <w:sz w:val="24"/>
          <w:szCs w:val="24"/>
        </w:rPr>
        <w:t>: el primero es el del Flujo</w:t>
      </w:r>
      <w:r w:rsidR="00283A1C">
        <w:rPr>
          <w:rFonts w:ascii="Times New Roman" w:hAnsi="Times New Roman" w:cs="Times New Roman"/>
          <w:sz w:val="24"/>
          <w:szCs w:val="24"/>
        </w:rPr>
        <w:t xml:space="preserve"> (FIGURA 3)</w:t>
      </w:r>
      <w:r w:rsidR="006B64DD">
        <w:rPr>
          <w:rFonts w:ascii="Times New Roman" w:hAnsi="Times New Roman" w:cs="Times New Roman"/>
          <w:sz w:val="24"/>
          <w:szCs w:val="24"/>
        </w:rPr>
        <w:t>, una persona “feminista, artista, especista (sic) y de género fluido” a favor del aborto y del cupo de género</w:t>
      </w:r>
      <w:r w:rsidR="00801DA7">
        <w:rPr>
          <w:rFonts w:ascii="Times New Roman" w:hAnsi="Times New Roman" w:cs="Times New Roman"/>
          <w:sz w:val="24"/>
          <w:szCs w:val="24"/>
        </w:rPr>
        <w:t xml:space="preserve">; el segundo es </w:t>
      </w:r>
      <w:r w:rsidR="000F42B1">
        <w:rPr>
          <w:rFonts w:ascii="Times New Roman" w:hAnsi="Times New Roman" w:cs="Times New Roman"/>
          <w:sz w:val="24"/>
          <w:szCs w:val="24"/>
        </w:rPr>
        <w:t>el de Martín</w:t>
      </w:r>
      <w:r w:rsidR="00553DF1">
        <w:rPr>
          <w:rFonts w:ascii="Times New Roman" w:hAnsi="Times New Roman" w:cs="Times New Roman"/>
          <w:sz w:val="24"/>
          <w:szCs w:val="24"/>
        </w:rPr>
        <w:t xml:space="preserve"> (FIGURA 4)</w:t>
      </w:r>
      <w:r w:rsidR="000F42B1">
        <w:rPr>
          <w:rFonts w:ascii="Times New Roman" w:hAnsi="Times New Roman" w:cs="Times New Roman"/>
          <w:sz w:val="24"/>
          <w:szCs w:val="24"/>
        </w:rPr>
        <w:t xml:space="preserve">, </w:t>
      </w:r>
      <w:r w:rsidR="00553DF1">
        <w:rPr>
          <w:rFonts w:ascii="Times New Roman" w:hAnsi="Times New Roman" w:cs="Times New Roman"/>
          <w:sz w:val="24"/>
          <w:szCs w:val="24"/>
        </w:rPr>
        <w:t>“gay, aborigen y judío”</w:t>
      </w:r>
      <w:r w:rsidR="00E259E1">
        <w:rPr>
          <w:rFonts w:ascii="Times New Roman" w:hAnsi="Times New Roman" w:cs="Times New Roman"/>
          <w:sz w:val="24"/>
          <w:szCs w:val="24"/>
        </w:rPr>
        <w:t>.</w:t>
      </w:r>
    </w:p>
    <w:p w14:paraId="26842812" w14:textId="77777777" w:rsidR="008D42EE" w:rsidRDefault="008D42EE" w:rsidP="00670F97">
      <w:pPr>
        <w:spacing w:line="360" w:lineRule="auto"/>
        <w:jc w:val="both"/>
        <w:rPr>
          <w:rFonts w:ascii="Times New Roman" w:hAnsi="Times New Roman" w:cs="Times New Roman"/>
          <w:sz w:val="24"/>
          <w:szCs w:val="24"/>
        </w:rPr>
      </w:pPr>
    </w:p>
    <w:p w14:paraId="55E1EE99" w14:textId="0BCBB90F" w:rsidR="00FD295B" w:rsidRDefault="00E259E1" w:rsidP="00FD295B">
      <w:pPr>
        <w:spacing w:line="360" w:lineRule="auto"/>
        <w:rPr>
          <w:b/>
          <w:bCs/>
          <w:shd w:val="clear" w:color="auto" w:fill="FFFFFF"/>
        </w:rPr>
      </w:pPr>
      <w:r w:rsidRPr="00F66362">
        <w:rPr>
          <w:noProof/>
          <w:shd w:val="clear" w:color="auto" w:fill="FFFFFF"/>
        </w:rPr>
        <w:lastRenderedPageBreak/>
        <w:drawing>
          <wp:anchor distT="0" distB="0" distL="114300" distR="114300" simplePos="0" relativeHeight="251658240" behindDoc="1" locked="0" layoutInCell="1" allowOverlap="1" wp14:anchorId="52DF7DC5" wp14:editId="58A1677D">
            <wp:simplePos x="0" y="0"/>
            <wp:positionH relativeFrom="column">
              <wp:posOffset>3232785</wp:posOffset>
            </wp:positionH>
            <wp:positionV relativeFrom="paragraph">
              <wp:posOffset>6985</wp:posOffset>
            </wp:positionV>
            <wp:extent cx="1726565" cy="2319020"/>
            <wp:effectExtent l="0" t="0" r="6985" b="5080"/>
            <wp:wrapTight wrapText="bothSides">
              <wp:wrapPolygon edited="0">
                <wp:start x="0" y="0"/>
                <wp:lineTo x="0" y="21470"/>
                <wp:lineTo x="21449" y="21470"/>
                <wp:lineTo x="21449" y="0"/>
                <wp:lineTo x="0" y="0"/>
              </wp:wrapPolygon>
            </wp:wrapTight>
            <wp:docPr id="3" name="Picture 3"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garmen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1726565" cy="2319020"/>
                    </a:xfrm>
                    <a:prstGeom prst="rect">
                      <a:avLst/>
                    </a:prstGeom>
                  </pic:spPr>
                </pic:pic>
              </a:graphicData>
            </a:graphic>
            <wp14:sizeRelH relativeFrom="margin">
              <wp14:pctWidth>0</wp14:pctWidth>
            </wp14:sizeRelH>
            <wp14:sizeRelV relativeFrom="margin">
              <wp14:pctHeight>0</wp14:pctHeight>
            </wp14:sizeRelV>
          </wp:anchor>
        </w:drawing>
      </w:r>
      <w:r w:rsidRPr="00F66362">
        <w:rPr>
          <w:b/>
          <w:bCs/>
          <w:noProof/>
          <w:shd w:val="clear" w:color="auto" w:fill="FFFFFF"/>
        </w:rPr>
        <w:drawing>
          <wp:anchor distT="0" distB="0" distL="114300" distR="114300" simplePos="0" relativeHeight="251659264" behindDoc="1" locked="0" layoutInCell="1" allowOverlap="1" wp14:anchorId="37DC9E87" wp14:editId="29939E34">
            <wp:simplePos x="0" y="0"/>
            <wp:positionH relativeFrom="column">
              <wp:posOffset>489585</wp:posOffset>
            </wp:positionH>
            <wp:positionV relativeFrom="paragraph">
              <wp:posOffset>0</wp:posOffset>
            </wp:positionV>
            <wp:extent cx="1638300" cy="2349500"/>
            <wp:effectExtent l="0" t="0" r="0" b="0"/>
            <wp:wrapTight wrapText="bothSides">
              <wp:wrapPolygon edited="0">
                <wp:start x="0" y="0"/>
                <wp:lineTo x="0" y="21366"/>
                <wp:lineTo x="21349" y="21366"/>
                <wp:lineTo x="21349" y="0"/>
                <wp:lineTo x="0" y="0"/>
              </wp:wrapPolygon>
            </wp:wrapTight>
            <wp:docPr id="2" name="Picture 2" descr="A person wearing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garmen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38300" cy="2349500"/>
                    </a:xfrm>
                    <a:prstGeom prst="rect">
                      <a:avLst/>
                    </a:prstGeom>
                  </pic:spPr>
                </pic:pic>
              </a:graphicData>
            </a:graphic>
          </wp:anchor>
        </w:drawing>
      </w:r>
    </w:p>
    <w:p w14:paraId="6FBFE7EE" w14:textId="0738095C" w:rsidR="00FD295B" w:rsidRDefault="00FD295B" w:rsidP="00FD295B">
      <w:pPr>
        <w:spacing w:line="360" w:lineRule="auto"/>
        <w:rPr>
          <w:shd w:val="clear" w:color="auto" w:fill="FFFFFF"/>
        </w:rPr>
      </w:pPr>
    </w:p>
    <w:p w14:paraId="046D59CE" w14:textId="77777777" w:rsidR="00E259E1" w:rsidRDefault="00E259E1" w:rsidP="00FD295B">
      <w:pPr>
        <w:spacing w:line="360" w:lineRule="auto"/>
        <w:rPr>
          <w:b/>
          <w:bCs/>
          <w:shd w:val="clear" w:color="auto" w:fill="FFFFFF"/>
        </w:rPr>
      </w:pPr>
    </w:p>
    <w:p w14:paraId="0DD531FA" w14:textId="77777777" w:rsidR="00E259E1" w:rsidRDefault="00E259E1" w:rsidP="00FD295B">
      <w:pPr>
        <w:spacing w:line="360" w:lineRule="auto"/>
        <w:rPr>
          <w:b/>
          <w:bCs/>
          <w:shd w:val="clear" w:color="auto" w:fill="FFFFFF"/>
        </w:rPr>
      </w:pPr>
    </w:p>
    <w:p w14:paraId="4242CC12" w14:textId="77777777" w:rsidR="00E259E1" w:rsidRDefault="00E259E1" w:rsidP="00FD295B">
      <w:pPr>
        <w:spacing w:line="360" w:lineRule="auto"/>
        <w:rPr>
          <w:b/>
          <w:bCs/>
          <w:shd w:val="clear" w:color="auto" w:fill="FFFFFF"/>
        </w:rPr>
      </w:pPr>
    </w:p>
    <w:p w14:paraId="491328DC" w14:textId="77777777" w:rsidR="00E259E1" w:rsidRDefault="00E259E1" w:rsidP="00FD295B">
      <w:pPr>
        <w:spacing w:line="360" w:lineRule="auto"/>
        <w:rPr>
          <w:b/>
          <w:bCs/>
          <w:shd w:val="clear" w:color="auto" w:fill="FFFFFF"/>
        </w:rPr>
      </w:pPr>
    </w:p>
    <w:p w14:paraId="23FFE42B" w14:textId="77777777" w:rsidR="00E259E1" w:rsidRDefault="00E259E1" w:rsidP="00FD295B">
      <w:pPr>
        <w:spacing w:line="360" w:lineRule="auto"/>
        <w:rPr>
          <w:b/>
          <w:bCs/>
          <w:shd w:val="clear" w:color="auto" w:fill="FFFFFF"/>
        </w:rPr>
      </w:pPr>
    </w:p>
    <w:p w14:paraId="10D341BF" w14:textId="10B84C32" w:rsidR="00E259E1" w:rsidRDefault="00E259E1" w:rsidP="00E259E1">
      <w:pPr>
        <w:spacing w:line="360" w:lineRule="auto"/>
        <w:ind w:right="567"/>
        <w:rPr>
          <w:rFonts w:ascii="Times New Roman" w:hAnsi="Times New Roman" w:cs="Times New Roman"/>
          <w:sz w:val="24"/>
          <w:szCs w:val="24"/>
        </w:rPr>
      </w:pPr>
      <w:r>
        <w:rPr>
          <w:rFonts w:ascii="Times New Roman" w:hAnsi="Times New Roman" w:cs="Times New Roman"/>
          <w:sz w:val="24"/>
          <w:szCs w:val="24"/>
        </w:rPr>
        <w:t xml:space="preserve">                        (FIGURA 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(FIGURA 4) </w:t>
      </w:r>
    </w:p>
    <w:p w14:paraId="15CBA4EA" w14:textId="5C3E2F21" w:rsidR="00D6363E" w:rsidRDefault="00D6363E" w:rsidP="00D643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Estas imágenes retocadas </w:t>
      </w:r>
      <w:r w:rsidR="007112EA">
        <w:rPr>
          <w:rFonts w:ascii="Times New Roman" w:hAnsi="Times New Roman" w:cs="Times New Roman"/>
          <w:sz w:val="24"/>
          <w:szCs w:val="24"/>
        </w:rPr>
        <w:t xml:space="preserve">ya suponen una determinación de </w:t>
      </w:r>
      <w:r w:rsidR="003527D3">
        <w:rPr>
          <w:rFonts w:ascii="Times New Roman" w:hAnsi="Times New Roman" w:cs="Times New Roman"/>
          <w:sz w:val="24"/>
          <w:szCs w:val="24"/>
        </w:rPr>
        <w:t xml:space="preserve">la subjetividad </w:t>
      </w:r>
      <w:r w:rsidR="00B9125E">
        <w:rPr>
          <w:rFonts w:ascii="Times New Roman" w:hAnsi="Times New Roman" w:cs="Times New Roman"/>
          <w:sz w:val="24"/>
          <w:szCs w:val="24"/>
        </w:rPr>
        <w:t>adversaria</w:t>
      </w:r>
      <w:r w:rsidR="00043BA3">
        <w:rPr>
          <w:rFonts w:ascii="Times New Roman" w:hAnsi="Times New Roman" w:cs="Times New Roman"/>
          <w:sz w:val="24"/>
          <w:szCs w:val="24"/>
        </w:rPr>
        <w:t xml:space="preserve"> como una autovictimizada</w:t>
      </w:r>
      <w:r w:rsidR="00F00013">
        <w:rPr>
          <w:rFonts w:ascii="Times New Roman" w:hAnsi="Times New Roman" w:cs="Times New Roman"/>
          <w:sz w:val="24"/>
          <w:szCs w:val="24"/>
        </w:rPr>
        <w:t xml:space="preserve">, que busca una reparación por parte del Estado. Frente a ello, </w:t>
      </w:r>
      <w:r w:rsidR="00C942D9">
        <w:rPr>
          <w:rFonts w:ascii="Times New Roman" w:hAnsi="Times New Roman" w:cs="Times New Roman"/>
          <w:sz w:val="24"/>
          <w:szCs w:val="24"/>
        </w:rPr>
        <w:t xml:space="preserve">Martínez </w:t>
      </w:r>
      <w:r w:rsidR="000C5B4F">
        <w:rPr>
          <w:rFonts w:ascii="Times New Roman" w:hAnsi="Times New Roman" w:cs="Times New Roman"/>
          <w:sz w:val="24"/>
          <w:szCs w:val="24"/>
        </w:rPr>
        <w:t>recurre</w:t>
      </w:r>
      <w:r w:rsidR="00375186">
        <w:rPr>
          <w:rFonts w:ascii="Times New Roman" w:hAnsi="Times New Roman" w:cs="Times New Roman"/>
          <w:sz w:val="24"/>
          <w:szCs w:val="24"/>
        </w:rPr>
        <w:t xml:space="preserve"> a la fórmula tatcheriana de la inexistencia de la sociedad:</w:t>
      </w:r>
    </w:p>
    <w:p w14:paraId="34A5167F" w14:textId="322F5429" w:rsidR="00FD295B" w:rsidRDefault="00FD295B" w:rsidP="00737F64">
      <w:pPr>
        <w:spacing w:line="360" w:lineRule="auto"/>
        <w:ind w:left="567" w:right="567"/>
        <w:jc w:val="both"/>
        <w:rPr>
          <w:rFonts w:ascii="Times New Roman" w:hAnsi="Times New Roman" w:cs="Times New Roman"/>
        </w:rPr>
      </w:pPr>
      <w:r w:rsidRPr="00737F64">
        <w:rPr>
          <w:rFonts w:ascii="Times New Roman" w:hAnsi="Times New Roman" w:cs="Times New Roman"/>
        </w:rPr>
        <w:t>La sociedad no es un colectivo, es un conjunto de individualidades. A la hora de legislar tenemos que encontrar un punto en común. Flujo, Martín y yo tenemos en común el derecho a ser libres. Para eso no nos podemos involucrar en la vida de los otros. Hay desigualdad natural y desigualdad voluntaria</w:t>
      </w:r>
      <w:r w:rsidR="00375186" w:rsidRPr="00737F64">
        <w:rPr>
          <w:rFonts w:ascii="Times New Roman" w:hAnsi="Times New Roman" w:cs="Times New Roman"/>
        </w:rPr>
        <w:t xml:space="preserve"> (…) </w:t>
      </w:r>
      <w:r w:rsidRPr="00737F64">
        <w:rPr>
          <w:rFonts w:ascii="Times New Roman" w:hAnsi="Times New Roman" w:cs="Times New Roman"/>
        </w:rPr>
        <w:t>Nosotros optamos por ser distintos, el Estado no puede imponer su voluntad porque es opresión. Primero se da el crimen y luego la justicia, no se puede involucrar primero. No se puede hacer ley de cupos y género y culpar a alguien por un crimen que no cometió.</w:t>
      </w:r>
    </w:p>
    <w:p w14:paraId="5CBC79AA" w14:textId="2959A558" w:rsidR="00737F64" w:rsidRDefault="00737F64" w:rsidP="00737F6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de esta manera que se trafican </w:t>
      </w:r>
      <w:r w:rsidR="002A7814">
        <w:rPr>
          <w:rFonts w:ascii="Times New Roman" w:hAnsi="Times New Roman" w:cs="Times New Roman"/>
          <w:sz w:val="24"/>
          <w:szCs w:val="24"/>
        </w:rPr>
        <w:t>dos</w:t>
      </w:r>
      <w:r>
        <w:rPr>
          <w:rFonts w:ascii="Times New Roman" w:hAnsi="Times New Roman" w:cs="Times New Roman"/>
          <w:sz w:val="24"/>
          <w:szCs w:val="24"/>
        </w:rPr>
        <w:t xml:space="preserve"> supuestos liberales </w:t>
      </w:r>
      <w:r w:rsidR="00661497">
        <w:rPr>
          <w:rFonts w:ascii="Times New Roman" w:hAnsi="Times New Roman" w:cs="Times New Roman"/>
          <w:sz w:val="24"/>
          <w:szCs w:val="24"/>
        </w:rPr>
        <w:t>en el ejemplo propuesto. El primer</w:t>
      </w:r>
      <w:r w:rsidR="00FC5DCE">
        <w:rPr>
          <w:rFonts w:ascii="Times New Roman" w:hAnsi="Times New Roman" w:cs="Times New Roman"/>
          <w:sz w:val="24"/>
          <w:szCs w:val="24"/>
        </w:rPr>
        <w:t xml:space="preserve">o es el de que toda identidad o estratificación social históricamente postergada </w:t>
      </w:r>
      <w:r w:rsidR="006C7B51">
        <w:rPr>
          <w:rFonts w:ascii="Times New Roman" w:hAnsi="Times New Roman" w:cs="Times New Roman"/>
          <w:sz w:val="24"/>
          <w:szCs w:val="24"/>
        </w:rPr>
        <w:t xml:space="preserve">no supone una </w:t>
      </w:r>
      <w:r w:rsidR="006653F6">
        <w:rPr>
          <w:rFonts w:ascii="Times New Roman" w:hAnsi="Times New Roman" w:cs="Times New Roman"/>
          <w:sz w:val="24"/>
          <w:szCs w:val="24"/>
        </w:rPr>
        <w:t>desigualdad estructural dentro de una sociedad dada</w:t>
      </w:r>
      <w:r w:rsidR="0008024A">
        <w:rPr>
          <w:rFonts w:ascii="Times New Roman" w:hAnsi="Times New Roman" w:cs="Times New Roman"/>
          <w:sz w:val="24"/>
          <w:szCs w:val="24"/>
        </w:rPr>
        <w:t>, sino una elección voluntaria por parte de los afectados</w:t>
      </w:r>
      <w:r w:rsidR="002A7814">
        <w:rPr>
          <w:rFonts w:ascii="Times New Roman" w:hAnsi="Times New Roman" w:cs="Times New Roman"/>
          <w:sz w:val="24"/>
          <w:szCs w:val="24"/>
        </w:rPr>
        <w:t xml:space="preserve">. </w:t>
      </w:r>
      <w:r w:rsidR="005875EA">
        <w:rPr>
          <w:rFonts w:ascii="Times New Roman" w:hAnsi="Times New Roman" w:cs="Times New Roman"/>
          <w:sz w:val="24"/>
          <w:szCs w:val="24"/>
        </w:rPr>
        <w:t>Si se comprende a la sociedad como un conjunto de individualidades, entonces debería haber culpables específicos de esa desigualdad</w:t>
      </w:r>
      <w:r w:rsidR="007746E4">
        <w:rPr>
          <w:rFonts w:ascii="Times New Roman" w:hAnsi="Times New Roman" w:cs="Times New Roman"/>
          <w:sz w:val="24"/>
          <w:szCs w:val="24"/>
        </w:rPr>
        <w:t xml:space="preserve">. En tanto la desigualdad es producto de las voluntades </w:t>
      </w:r>
      <w:r w:rsidR="00DE5173">
        <w:rPr>
          <w:rFonts w:ascii="Times New Roman" w:hAnsi="Times New Roman" w:cs="Times New Roman"/>
          <w:sz w:val="24"/>
          <w:szCs w:val="24"/>
        </w:rPr>
        <w:t>de personajes como Flujo y Martín,</w:t>
      </w:r>
      <w:r w:rsidR="009E6C24">
        <w:rPr>
          <w:rFonts w:ascii="Times New Roman" w:hAnsi="Times New Roman" w:cs="Times New Roman"/>
          <w:sz w:val="24"/>
          <w:szCs w:val="24"/>
        </w:rPr>
        <w:t xml:space="preserve"> no tienen más que observarse a ellos mismos como culpables</w:t>
      </w:r>
      <w:r w:rsidR="000A2991">
        <w:rPr>
          <w:rFonts w:ascii="Times New Roman" w:hAnsi="Times New Roman" w:cs="Times New Roman"/>
          <w:sz w:val="24"/>
          <w:szCs w:val="24"/>
        </w:rPr>
        <w:t>.</w:t>
      </w:r>
      <w:r w:rsidR="009E6C24">
        <w:rPr>
          <w:rFonts w:ascii="Times New Roman" w:hAnsi="Times New Roman" w:cs="Times New Roman"/>
          <w:sz w:val="24"/>
          <w:szCs w:val="24"/>
        </w:rPr>
        <w:t xml:space="preserve"> </w:t>
      </w:r>
      <w:r w:rsidR="002A7814">
        <w:rPr>
          <w:rFonts w:ascii="Times New Roman" w:hAnsi="Times New Roman" w:cs="Times New Roman"/>
          <w:sz w:val="24"/>
          <w:szCs w:val="24"/>
        </w:rPr>
        <w:t>El segundo</w:t>
      </w:r>
      <w:r w:rsidR="000A2991">
        <w:rPr>
          <w:rFonts w:ascii="Times New Roman" w:hAnsi="Times New Roman" w:cs="Times New Roman"/>
          <w:sz w:val="24"/>
          <w:szCs w:val="24"/>
        </w:rPr>
        <w:t xml:space="preserve"> supuesto se da</w:t>
      </w:r>
      <w:r w:rsidR="002A7814">
        <w:rPr>
          <w:rFonts w:ascii="Times New Roman" w:hAnsi="Times New Roman" w:cs="Times New Roman"/>
          <w:sz w:val="24"/>
          <w:szCs w:val="24"/>
        </w:rPr>
        <w:t xml:space="preserve"> a propósito del momento de intervención estatal,</w:t>
      </w:r>
      <w:r w:rsidR="000A2991">
        <w:rPr>
          <w:rFonts w:ascii="Times New Roman" w:hAnsi="Times New Roman" w:cs="Times New Roman"/>
          <w:sz w:val="24"/>
          <w:szCs w:val="24"/>
        </w:rPr>
        <w:t xml:space="preserve"> y</w:t>
      </w:r>
      <w:r w:rsidR="002A7814">
        <w:rPr>
          <w:rFonts w:ascii="Times New Roman" w:hAnsi="Times New Roman" w:cs="Times New Roman"/>
          <w:sz w:val="24"/>
          <w:szCs w:val="24"/>
        </w:rPr>
        <w:t xml:space="preserve"> es que </w:t>
      </w:r>
      <w:r w:rsidR="00BD537D">
        <w:rPr>
          <w:rFonts w:ascii="Times New Roman" w:hAnsi="Times New Roman" w:cs="Times New Roman"/>
          <w:sz w:val="24"/>
          <w:szCs w:val="24"/>
        </w:rPr>
        <w:t>la única función legítima del Estado es la de impartir justicia</w:t>
      </w:r>
      <w:r w:rsidR="00CF33B2">
        <w:rPr>
          <w:rFonts w:ascii="Times New Roman" w:hAnsi="Times New Roman" w:cs="Times New Roman"/>
          <w:sz w:val="24"/>
          <w:szCs w:val="24"/>
        </w:rPr>
        <w:t xml:space="preserve">. </w:t>
      </w:r>
      <w:r w:rsidR="000A2991">
        <w:rPr>
          <w:rFonts w:ascii="Times New Roman" w:hAnsi="Times New Roman" w:cs="Times New Roman"/>
          <w:sz w:val="24"/>
          <w:szCs w:val="24"/>
        </w:rPr>
        <w:t xml:space="preserve">Cualquier tipo de legislación previa supone, </w:t>
      </w:r>
      <w:r w:rsidR="00902BF3">
        <w:rPr>
          <w:rFonts w:ascii="Times New Roman" w:hAnsi="Times New Roman" w:cs="Times New Roman"/>
          <w:sz w:val="24"/>
          <w:szCs w:val="24"/>
        </w:rPr>
        <w:t>en consonancia con el primer supuesto,</w:t>
      </w:r>
      <w:r w:rsidR="00383F9B">
        <w:rPr>
          <w:rFonts w:ascii="Times New Roman" w:hAnsi="Times New Roman" w:cs="Times New Roman"/>
          <w:sz w:val="24"/>
          <w:szCs w:val="24"/>
        </w:rPr>
        <w:t xml:space="preserve"> identificar culpables específicos</w:t>
      </w:r>
      <w:r w:rsidR="00087EAC">
        <w:rPr>
          <w:rFonts w:ascii="Times New Roman" w:hAnsi="Times New Roman" w:cs="Times New Roman"/>
          <w:sz w:val="24"/>
          <w:szCs w:val="24"/>
        </w:rPr>
        <w:t xml:space="preserve"> con algún tipo de desigualdad.</w:t>
      </w:r>
      <w:r w:rsidR="00D64324">
        <w:rPr>
          <w:rFonts w:ascii="Times New Roman" w:hAnsi="Times New Roman" w:cs="Times New Roman"/>
          <w:sz w:val="24"/>
          <w:szCs w:val="24"/>
        </w:rPr>
        <w:t xml:space="preserve"> Pero esta identificación siempre debe ser hecha a posteriori para ser válida.</w:t>
      </w:r>
    </w:p>
    <w:p w14:paraId="4C79B818" w14:textId="1AACDB5D" w:rsidR="00C2410D" w:rsidRDefault="00C2410D" w:rsidP="00737F6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Otro video</w:t>
      </w:r>
      <w:r w:rsidR="00E52F29">
        <w:rPr>
          <w:rFonts w:ascii="Times New Roman" w:hAnsi="Times New Roman" w:cs="Times New Roman"/>
          <w:sz w:val="24"/>
          <w:szCs w:val="24"/>
        </w:rPr>
        <w:t>, “</w:t>
      </w:r>
      <w:r w:rsidR="00E52F29" w:rsidRPr="00E52F29">
        <w:rPr>
          <w:rFonts w:ascii="Times New Roman" w:hAnsi="Times New Roman" w:cs="Times New Roman"/>
          <w:sz w:val="24"/>
          <w:szCs w:val="24"/>
        </w:rPr>
        <w:t>Un profesor argentino es insultado por adoctrinar a sus alumnos. ¿Quién tiene razón?</w:t>
      </w:r>
      <w:r w:rsidR="00E52F29">
        <w:rPr>
          <w:rFonts w:ascii="Times New Roman" w:hAnsi="Times New Roman" w:cs="Times New Roman"/>
          <w:sz w:val="24"/>
          <w:szCs w:val="24"/>
        </w:rPr>
        <w:t>”</w:t>
      </w:r>
      <w:r>
        <w:rPr>
          <w:rFonts w:ascii="Times New Roman" w:hAnsi="Times New Roman" w:cs="Times New Roman"/>
          <w:sz w:val="24"/>
          <w:szCs w:val="24"/>
        </w:rPr>
        <w:t xml:space="preserve"> es ilustrativo </w:t>
      </w:r>
      <w:r w:rsidR="00322A12">
        <w:rPr>
          <w:rFonts w:ascii="Times New Roman" w:hAnsi="Times New Roman" w:cs="Times New Roman"/>
          <w:sz w:val="24"/>
          <w:szCs w:val="24"/>
        </w:rPr>
        <w:t xml:space="preserve">de cómo esta lógica argumentativa se articula </w:t>
      </w:r>
      <w:r w:rsidR="002F11A3">
        <w:rPr>
          <w:rFonts w:ascii="Times New Roman" w:hAnsi="Times New Roman" w:cs="Times New Roman"/>
          <w:sz w:val="24"/>
          <w:szCs w:val="24"/>
        </w:rPr>
        <w:t>de manera agresiva para probar fundamentos libertarios</w:t>
      </w:r>
      <w:r w:rsidR="00E52F29">
        <w:rPr>
          <w:rFonts w:ascii="Times New Roman" w:hAnsi="Times New Roman" w:cs="Times New Roman"/>
          <w:sz w:val="24"/>
          <w:szCs w:val="24"/>
        </w:rPr>
        <w:t xml:space="preserve">. Ya el </w:t>
      </w:r>
      <w:r w:rsidR="00E52F29">
        <w:rPr>
          <w:rFonts w:ascii="Times New Roman" w:hAnsi="Times New Roman" w:cs="Times New Roman"/>
          <w:i/>
          <w:iCs/>
          <w:sz w:val="24"/>
          <w:szCs w:val="24"/>
        </w:rPr>
        <w:t>thumbnail</w:t>
      </w:r>
      <w:r w:rsidR="00E52F29">
        <w:rPr>
          <w:rFonts w:ascii="Times New Roman" w:hAnsi="Times New Roman" w:cs="Times New Roman"/>
          <w:sz w:val="24"/>
          <w:szCs w:val="24"/>
        </w:rPr>
        <w:t xml:space="preserve"> </w:t>
      </w:r>
      <w:r w:rsidR="002E029E">
        <w:rPr>
          <w:rFonts w:ascii="Times New Roman" w:hAnsi="Times New Roman" w:cs="Times New Roman"/>
          <w:sz w:val="24"/>
          <w:szCs w:val="24"/>
        </w:rPr>
        <w:t>del video</w:t>
      </w:r>
      <w:r w:rsidR="00C2524F">
        <w:rPr>
          <w:rFonts w:ascii="Times New Roman" w:hAnsi="Times New Roman" w:cs="Times New Roman"/>
          <w:sz w:val="24"/>
          <w:szCs w:val="24"/>
        </w:rPr>
        <w:t xml:space="preserve"> nos</w:t>
      </w:r>
      <w:r w:rsidR="002E029E">
        <w:rPr>
          <w:rFonts w:ascii="Times New Roman" w:hAnsi="Times New Roman" w:cs="Times New Roman"/>
          <w:sz w:val="24"/>
          <w:szCs w:val="24"/>
        </w:rPr>
        <w:t xml:space="preserve"> advierte</w:t>
      </w:r>
      <w:r w:rsidR="00FD50D3">
        <w:rPr>
          <w:rFonts w:ascii="Times New Roman" w:hAnsi="Times New Roman" w:cs="Times New Roman"/>
          <w:sz w:val="24"/>
          <w:szCs w:val="24"/>
        </w:rPr>
        <w:t xml:space="preserve"> (FIGURA 5)</w:t>
      </w:r>
      <w:r w:rsidR="002E029E">
        <w:rPr>
          <w:rFonts w:ascii="Times New Roman" w:hAnsi="Times New Roman" w:cs="Times New Roman"/>
          <w:sz w:val="24"/>
          <w:szCs w:val="24"/>
        </w:rPr>
        <w:t xml:space="preserve"> sobre</w:t>
      </w:r>
      <w:r w:rsidR="00C2524F">
        <w:rPr>
          <w:rFonts w:ascii="Times New Roman" w:hAnsi="Times New Roman" w:cs="Times New Roman"/>
          <w:sz w:val="24"/>
          <w:szCs w:val="24"/>
        </w:rPr>
        <w:t xml:space="preserve"> el desenlace.</w:t>
      </w:r>
    </w:p>
    <w:p w14:paraId="74682E5D" w14:textId="5BC78CBC" w:rsidR="00C2524F" w:rsidRDefault="00C2524F" w:rsidP="00737F64">
      <w:pPr>
        <w:spacing w:line="360" w:lineRule="auto"/>
        <w:jc w:val="both"/>
        <w:rPr>
          <w:rFonts w:ascii="Times New Roman" w:hAnsi="Times New Roman" w:cs="Times New Roman"/>
          <w:sz w:val="24"/>
          <w:szCs w:val="24"/>
        </w:rPr>
      </w:pPr>
    </w:p>
    <w:p w14:paraId="116EF851" w14:textId="20A26E9F" w:rsidR="00C2524F" w:rsidRDefault="00C2524F" w:rsidP="00C2524F">
      <w:pPr>
        <w:spacing w:line="360" w:lineRule="auto"/>
        <w:jc w:val="center"/>
        <w:rPr>
          <w:rFonts w:ascii="Times New Roman" w:hAnsi="Times New Roman" w:cs="Times New Roman"/>
          <w:sz w:val="24"/>
          <w:szCs w:val="24"/>
        </w:rPr>
      </w:pPr>
      <w:r>
        <w:rPr>
          <w:noProof/>
        </w:rPr>
        <w:drawing>
          <wp:inline distT="0" distB="0" distL="0" distR="0" wp14:anchorId="7A293897" wp14:editId="1A6CF491">
            <wp:extent cx="3295650" cy="1743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5650" cy="1743075"/>
                    </a:xfrm>
                    <a:prstGeom prst="rect">
                      <a:avLst/>
                    </a:prstGeom>
                  </pic:spPr>
                </pic:pic>
              </a:graphicData>
            </a:graphic>
          </wp:inline>
        </w:drawing>
      </w:r>
    </w:p>
    <w:p w14:paraId="127A8303" w14:textId="5852EB75" w:rsidR="00C2524F" w:rsidRDefault="00C2524F" w:rsidP="00C2524F">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5)</w:t>
      </w:r>
    </w:p>
    <w:p w14:paraId="05B6A59C" w14:textId="7982178F" w:rsidR="00796960" w:rsidRDefault="00796960" w:rsidP="000C402A">
      <w:pPr>
        <w:spacing w:line="360" w:lineRule="auto"/>
        <w:jc w:val="both"/>
        <w:rPr>
          <w:rFonts w:ascii="Times New Roman" w:hAnsi="Times New Roman" w:cs="Times New Roman"/>
          <w:sz w:val="24"/>
          <w:szCs w:val="24"/>
        </w:rPr>
      </w:pPr>
      <w:r>
        <w:rPr>
          <w:rFonts w:ascii="Times New Roman" w:hAnsi="Times New Roman" w:cs="Times New Roman"/>
          <w:sz w:val="24"/>
          <w:szCs w:val="24"/>
        </w:rPr>
        <w:t>El video narra la ocasión de un mensaje que se viralizó en la red social de Twitter, en el que un alumno de una clase de economía de “una universidad pública de San Juan” utiliza una plataforma virtual de enseñanza para insultar a su profesor (FIGURA 6).</w:t>
      </w:r>
    </w:p>
    <w:p w14:paraId="001FDB7F" w14:textId="4E398599" w:rsidR="000C402A" w:rsidRDefault="00796960" w:rsidP="00F94917">
      <w:pPr>
        <w:spacing w:line="360" w:lineRule="auto"/>
        <w:jc w:val="center"/>
        <w:rPr>
          <w:rFonts w:ascii="Times New Roman" w:hAnsi="Times New Roman" w:cs="Times New Roman"/>
          <w:sz w:val="24"/>
          <w:szCs w:val="24"/>
        </w:rPr>
      </w:pPr>
      <w:r>
        <w:rPr>
          <w:noProof/>
        </w:rPr>
        <w:drawing>
          <wp:inline distT="0" distB="0" distL="0" distR="0" wp14:anchorId="60386B85" wp14:editId="57F8C3D3">
            <wp:extent cx="2725420" cy="3383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25420" cy="3383280"/>
                    </a:xfrm>
                    <a:prstGeom prst="rect">
                      <a:avLst/>
                    </a:prstGeom>
                  </pic:spPr>
                </pic:pic>
              </a:graphicData>
            </a:graphic>
          </wp:inline>
        </w:drawing>
      </w:r>
    </w:p>
    <w:p w14:paraId="0FC70D09" w14:textId="31DA887C" w:rsidR="00F94917" w:rsidRDefault="00F94917" w:rsidP="00F94917">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6)</w:t>
      </w:r>
    </w:p>
    <w:p w14:paraId="6B1EC9E6" w14:textId="02DF4B4C" w:rsidR="000D478F" w:rsidRDefault="00AD094E" w:rsidP="00AD094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objetivo del video consiste en “analizar la clase” para ver si ese mensaje estaba justificado, por fuera de que pueda resultar “fuerte”</w:t>
      </w:r>
      <w:r w:rsidR="00BD0F93">
        <w:rPr>
          <w:rFonts w:ascii="Times New Roman" w:hAnsi="Times New Roman" w:cs="Times New Roman"/>
          <w:sz w:val="24"/>
          <w:szCs w:val="24"/>
        </w:rPr>
        <w:t xml:space="preserve"> en el marco del respeto alumno-docente. </w:t>
      </w:r>
      <w:r w:rsidR="00E9636E">
        <w:rPr>
          <w:rFonts w:ascii="Times New Roman" w:hAnsi="Times New Roman" w:cs="Times New Roman"/>
          <w:sz w:val="24"/>
          <w:szCs w:val="24"/>
        </w:rPr>
        <w:t xml:space="preserve">El video se basa en una grabación </w:t>
      </w:r>
      <w:r w:rsidR="00C22C1F">
        <w:rPr>
          <w:rFonts w:ascii="Times New Roman" w:hAnsi="Times New Roman" w:cs="Times New Roman"/>
          <w:sz w:val="24"/>
          <w:szCs w:val="24"/>
        </w:rPr>
        <w:t xml:space="preserve">que existe de una clase virtual que </w:t>
      </w:r>
      <w:r w:rsidR="00424704">
        <w:rPr>
          <w:rFonts w:ascii="Times New Roman" w:hAnsi="Times New Roman" w:cs="Times New Roman"/>
          <w:sz w:val="24"/>
          <w:szCs w:val="24"/>
        </w:rPr>
        <w:t xml:space="preserve">el docente </w:t>
      </w:r>
      <w:r w:rsidR="00217C70">
        <w:rPr>
          <w:rFonts w:ascii="Times New Roman" w:hAnsi="Times New Roman" w:cs="Times New Roman"/>
          <w:sz w:val="24"/>
          <w:szCs w:val="24"/>
        </w:rPr>
        <w:t>imparte</w:t>
      </w:r>
      <w:r w:rsidR="00424704">
        <w:rPr>
          <w:rFonts w:ascii="Times New Roman" w:hAnsi="Times New Roman" w:cs="Times New Roman"/>
          <w:sz w:val="24"/>
          <w:szCs w:val="24"/>
        </w:rPr>
        <w:t xml:space="preserve">, en el que se lo critica </w:t>
      </w:r>
      <w:r w:rsidR="00600F5E">
        <w:rPr>
          <w:rFonts w:ascii="Times New Roman" w:hAnsi="Times New Roman" w:cs="Times New Roman"/>
          <w:sz w:val="24"/>
          <w:szCs w:val="24"/>
        </w:rPr>
        <w:t>por su pronunciación del nombre de Milton Friedman</w:t>
      </w:r>
      <w:r w:rsidR="00F1580A">
        <w:rPr>
          <w:rFonts w:ascii="Times New Roman" w:hAnsi="Times New Roman" w:cs="Times New Roman"/>
          <w:sz w:val="24"/>
          <w:szCs w:val="24"/>
        </w:rPr>
        <w:t xml:space="preserve"> y la recomendación de la película documental “The Shock Doctrine”, basada en el libro homónimo de Naomi Klein.</w:t>
      </w:r>
      <w:r w:rsidR="00A70EEF">
        <w:rPr>
          <w:rFonts w:ascii="Times New Roman" w:hAnsi="Times New Roman" w:cs="Times New Roman"/>
          <w:sz w:val="24"/>
          <w:szCs w:val="24"/>
        </w:rPr>
        <w:t xml:space="preserve"> Las argumentaciones esgrimidas en </w:t>
      </w:r>
      <w:r w:rsidR="00FA150B">
        <w:rPr>
          <w:rFonts w:ascii="Times New Roman" w:hAnsi="Times New Roman" w:cs="Times New Roman"/>
          <w:sz w:val="24"/>
          <w:szCs w:val="24"/>
        </w:rPr>
        <w:t>la primera parte</w:t>
      </w:r>
      <w:r w:rsidR="00A70EEF">
        <w:rPr>
          <w:rFonts w:ascii="Times New Roman" w:hAnsi="Times New Roman" w:cs="Times New Roman"/>
          <w:sz w:val="24"/>
          <w:szCs w:val="24"/>
        </w:rPr>
        <w:t xml:space="preserve"> del video</w:t>
      </w:r>
      <w:r w:rsidR="00386322">
        <w:rPr>
          <w:rFonts w:ascii="Times New Roman" w:hAnsi="Times New Roman" w:cs="Times New Roman"/>
          <w:sz w:val="24"/>
          <w:szCs w:val="24"/>
        </w:rPr>
        <w:t xml:space="preserve"> suponen recurrentes</w:t>
      </w:r>
      <w:r w:rsidR="00FA150B">
        <w:rPr>
          <w:rFonts w:ascii="Times New Roman" w:hAnsi="Times New Roman" w:cs="Times New Roman"/>
          <w:sz w:val="24"/>
          <w:szCs w:val="24"/>
        </w:rPr>
        <w:t xml:space="preserve"> agresi</w:t>
      </w:r>
      <w:r w:rsidR="00386322">
        <w:rPr>
          <w:rFonts w:ascii="Times New Roman" w:hAnsi="Times New Roman" w:cs="Times New Roman"/>
          <w:sz w:val="24"/>
          <w:szCs w:val="24"/>
        </w:rPr>
        <w:t>o</w:t>
      </w:r>
      <w:r w:rsidR="00FA150B">
        <w:rPr>
          <w:rFonts w:ascii="Times New Roman" w:hAnsi="Times New Roman" w:cs="Times New Roman"/>
          <w:sz w:val="24"/>
          <w:szCs w:val="24"/>
        </w:rPr>
        <w:t>n</w:t>
      </w:r>
      <w:r w:rsidR="00386322">
        <w:rPr>
          <w:rFonts w:ascii="Times New Roman" w:hAnsi="Times New Roman" w:cs="Times New Roman"/>
          <w:sz w:val="24"/>
          <w:szCs w:val="24"/>
        </w:rPr>
        <w:t>es</w:t>
      </w:r>
      <w:r w:rsidR="00FA150B">
        <w:rPr>
          <w:rFonts w:ascii="Times New Roman" w:hAnsi="Times New Roman" w:cs="Times New Roman"/>
          <w:sz w:val="24"/>
          <w:szCs w:val="24"/>
        </w:rPr>
        <w:t xml:space="preserve"> personal</w:t>
      </w:r>
      <w:r w:rsidR="00386322">
        <w:rPr>
          <w:rFonts w:ascii="Times New Roman" w:hAnsi="Times New Roman" w:cs="Times New Roman"/>
          <w:sz w:val="24"/>
          <w:szCs w:val="24"/>
        </w:rPr>
        <w:t>es</w:t>
      </w:r>
      <w:r w:rsidR="00FA150B">
        <w:rPr>
          <w:rFonts w:ascii="Times New Roman" w:hAnsi="Times New Roman" w:cs="Times New Roman"/>
          <w:sz w:val="24"/>
          <w:szCs w:val="24"/>
        </w:rPr>
        <w:t xml:space="preserve"> al docente:</w:t>
      </w:r>
    </w:p>
    <w:p w14:paraId="27B2D743" w14:textId="6FFD6AE1" w:rsidR="00AD094E" w:rsidRDefault="00FA150B" w:rsidP="000D478F">
      <w:pPr>
        <w:spacing w:line="360" w:lineRule="auto"/>
        <w:ind w:left="567" w:right="567"/>
        <w:jc w:val="both"/>
        <w:rPr>
          <w:rFonts w:ascii="Times New Roman" w:hAnsi="Times New Roman" w:cs="Times New Roman"/>
        </w:rPr>
      </w:pPr>
      <w:r w:rsidRPr="000D478F">
        <w:rPr>
          <w:rFonts w:ascii="Times New Roman" w:hAnsi="Times New Roman" w:cs="Times New Roman"/>
        </w:rPr>
        <w:t xml:space="preserve">Sí, el documental relacionó a Milton Friedman y la terapia de shock y la CIA porque eran contemporáneos. ¿Sabés qué mas es contemporáneo? El profe de esta clase de economía y la escritora Beatriz Preciado, que dice que </w:t>
      </w:r>
      <w:r w:rsidR="00A913F3" w:rsidRPr="000D478F">
        <w:rPr>
          <w:rFonts w:ascii="Times New Roman" w:hAnsi="Times New Roman" w:cs="Times New Roman"/>
        </w:rPr>
        <w:t>para ser un verdadero hombre deconstruido tenemos que meternos cosas en el culo. De esta manera</w:t>
      </w:r>
      <w:r w:rsidR="00947B07" w:rsidRPr="000D478F">
        <w:rPr>
          <w:rFonts w:ascii="Times New Roman" w:hAnsi="Times New Roman" w:cs="Times New Roman"/>
        </w:rPr>
        <w:t xml:space="preserve"> no estoy diciendo que el profe se meta cosas en el culo</w:t>
      </w:r>
      <w:r w:rsidR="00C65827" w:rsidRPr="000D478F">
        <w:rPr>
          <w:rFonts w:ascii="Times New Roman" w:hAnsi="Times New Roman" w:cs="Times New Roman"/>
        </w:rPr>
        <w:t>, pero es contemporáneo</w:t>
      </w:r>
    </w:p>
    <w:p w14:paraId="67FA3D03" w14:textId="4E513B78" w:rsidR="000D478F" w:rsidRDefault="000D478F" w:rsidP="000D47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esta argumentación </w:t>
      </w:r>
      <w:r w:rsidR="004A4DB0">
        <w:rPr>
          <w:rFonts w:ascii="Times New Roman" w:hAnsi="Times New Roman" w:cs="Times New Roman"/>
          <w:sz w:val="24"/>
          <w:szCs w:val="24"/>
        </w:rPr>
        <w:t xml:space="preserve">le agrega </w:t>
      </w:r>
      <w:r w:rsidR="004C1BC8">
        <w:rPr>
          <w:rFonts w:ascii="Times New Roman" w:hAnsi="Times New Roman" w:cs="Times New Roman"/>
          <w:sz w:val="24"/>
          <w:szCs w:val="24"/>
        </w:rPr>
        <w:t>la recomendación de que si se quiere saber más sobre Preciado es posible averiguarlo en la página oficial del CONICET</w:t>
      </w:r>
      <w:r w:rsidR="00DB58BB">
        <w:rPr>
          <w:rFonts w:ascii="Times New Roman" w:hAnsi="Times New Roman" w:cs="Times New Roman"/>
          <w:sz w:val="24"/>
          <w:szCs w:val="24"/>
        </w:rPr>
        <w:t>, que “</w:t>
      </w:r>
      <w:r w:rsidR="00DB58BB" w:rsidRPr="00DB58BB">
        <w:rPr>
          <w:rFonts w:ascii="Times New Roman" w:hAnsi="Times New Roman" w:cs="Times New Roman"/>
          <w:sz w:val="24"/>
          <w:szCs w:val="24"/>
        </w:rPr>
        <w:t>se paga con el hambre de los chicos de Formosa</w:t>
      </w:r>
      <w:r w:rsidR="00DB58BB">
        <w:rPr>
          <w:rFonts w:ascii="Times New Roman" w:hAnsi="Times New Roman" w:cs="Times New Roman"/>
          <w:sz w:val="24"/>
          <w:szCs w:val="24"/>
        </w:rPr>
        <w:t xml:space="preserve"> (…)</w:t>
      </w:r>
      <w:r w:rsidR="00DB58BB" w:rsidRPr="00DB58BB">
        <w:rPr>
          <w:rFonts w:ascii="Times New Roman" w:hAnsi="Times New Roman" w:cs="Times New Roman"/>
          <w:sz w:val="24"/>
          <w:szCs w:val="24"/>
        </w:rPr>
        <w:t>.</w:t>
      </w:r>
      <w:r w:rsidR="00DB58BB">
        <w:rPr>
          <w:rFonts w:ascii="Times New Roman" w:hAnsi="Times New Roman" w:cs="Times New Roman"/>
          <w:sz w:val="24"/>
          <w:szCs w:val="24"/>
        </w:rPr>
        <w:t xml:space="preserve"> Bah en realidad se paga c</w:t>
      </w:r>
      <w:r w:rsidR="00DB58BB" w:rsidRPr="00DB58BB">
        <w:rPr>
          <w:rFonts w:ascii="Times New Roman" w:hAnsi="Times New Roman" w:cs="Times New Roman"/>
          <w:sz w:val="24"/>
          <w:szCs w:val="24"/>
        </w:rPr>
        <w:t>on los impuestos</w:t>
      </w:r>
      <w:r w:rsidR="00DB58BB">
        <w:rPr>
          <w:rFonts w:ascii="Times New Roman" w:hAnsi="Times New Roman" w:cs="Times New Roman"/>
          <w:sz w:val="24"/>
          <w:szCs w:val="24"/>
        </w:rPr>
        <w:t xml:space="preserve"> de p</w:t>
      </w:r>
      <w:r w:rsidR="00DB58BB" w:rsidRPr="00DB58BB">
        <w:rPr>
          <w:rFonts w:ascii="Times New Roman" w:hAnsi="Times New Roman" w:cs="Times New Roman"/>
          <w:sz w:val="24"/>
          <w:szCs w:val="24"/>
        </w:rPr>
        <w:t>rovincias que son más pobres por esta clase de hijos de puta</w:t>
      </w:r>
      <w:r w:rsidR="00DB58BB">
        <w:rPr>
          <w:rFonts w:ascii="Times New Roman" w:hAnsi="Times New Roman" w:cs="Times New Roman"/>
          <w:sz w:val="24"/>
          <w:szCs w:val="24"/>
        </w:rPr>
        <w:t xml:space="preserve">, </w:t>
      </w:r>
      <w:r w:rsidR="00DB58BB" w:rsidRPr="00DB58BB">
        <w:rPr>
          <w:rFonts w:ascii="Times New Roman" w:hAnsi="Times New Roman" w:cs="Times New Roman"/>
          <w:sz w:val="24"/>
          <w:szCs w:val="24"/>
        </w:rPr>
        <w:t>mayormente de la facultad de humanidades</w:t>
      </w:r>
      <w:r w:rsidR="00DB58BB">
        <w:rPr>
          <w:rFonts w:ascii="Times New Roman" w:hAnsi="Times New Roman" w:cs="Times New Roman"/>
          <w:sz w:val="24"/>
          <w:szCs w:val="24"/>
        </w:rPr>
        <w:t>”. A la vez que enuncia esto, recuerda que esos estudios pueden ser consultados en la descripción del video</w:t>
      </w:r>
      <w:r w:rsidR="00B2155C">
        <w:rPr>
          <w:rFonts w:ascii="Times New Roman" w:hAnsi="Times New Roman" w:cs="Times New Roman"/>
          <w:sz w:val="24"/>
          <w:szCs w:val="24"/>
        </w:rPr>
        <w:t xml:space="preserve"> en cuestión</w:t>
      </w:r>
      <w:r w:rsidR="002B7D42">
        <w:rPr>
          <w:rFonts w:ascii="Times New Roman" w:hAnsi="Times New Roman" w:cs="Times New Roman"/>
          <w:sz w:val="24"/>
          <w:szCs w:val="24"/>
        </w:rPr>
        <w:t>.</w:t>
      </w:r>
    </w:p>
    <w:p w14:paraId="1D635C7D" w14:textId="79CC56E0" w:rsidR="002B7D42" w:rsidRDefault="002B7D42" w:rsidP="000D478F">
      <w:pPr>
        <w:spacing w:line="360" w:lineRule="auto"/>
        <w:jc w:val="both"/>
        <w:rPr>
          <w:rFonts w:ascii="Times New Roman" w:hAnsi="Times New Roman" w:cs="Times New Roman"/>
          <w:sz w:val="24"/>
          <w:szCs w:val="24"/>
        </w:rPr>
      </w:pPr>
      <w:r>
        <w:rPr>
          <w:rFonts w:ascii="Times New Roman" w:hAnsi="Times New Roman" w:cs="Times New Roman"/>
          <w:sz w:val="24"/>
          <w:szCs w:val="24"/>
        </w:rPr>
        <w:t>Más tarde, Martínez</w:t>
      </w:r>
      <w:r w:rsidR="00E01094">
        <w:rPr>
          <w:rFonts w:ascii="Times New Roman" w:hAnsi="Times New Roman" w:cs="Times New Roman"/>
          <w:sz w:val="24"/>
          <w:szCs w:val="24"/>
        </w:rPr>
        <w:t xml:space="preserve"> continúa haciendo una observación del caso chileno durante los 70</w:t>
      </w:r>
      <w:r w:rsidR="008E6F78">
        <w:rPr>
          <w:rFonts w:ascii="Times New Roman" w:hAnsi="Times New Roman" w:cs="Times New Roman"/>
          <w:sz w:val="24"/>
          <w:szCs w:val="24"/>
        </w:rPr>
        <w:t>, en el que Allende “se negó a renunciar”</w:t>
      </w:r>
      <w:r w:rsidR="00EB3FA9">
        <w:rPr>
          <w:rFonts w:ascii="Times New Roman" w:hAnsi="Times New Roman" w:cs="Times New Roman"/>
          <w:sz w:val="24"/>
          <w:szCs w:val="24"/>
        </w:rPr>
        <w:t xml:space="preserve">, desestimando </w:t>
      </w:r>
      <w:r w:rsidR="006E1F4D">
        <w:rPr>
          <w:rFonts w:ascii="Times New Roman" w:hAnsi="Times New Roman" w:cs="Times New Roman"/>
          <w:sz w:val="24"/>
          <w:szCs w:val="24"/>
        </w:rPr>
        <w:t>las consecuencias de</w:t>
      </w:r>
      <w:r w:rsidR="00691684">
        <w:rPr>
          <w:rFonts w:ascii="Times New Roman" w:hAnsi="Times New Roman" w:cs="Times New Roman"/>
          <w:sz w:val="24"/>
          <w:szCs w:val="24"/>
        </w:rPr>
        <w:t xml:space="preserve"> la dictadura</w:t>
      </w:r>
      <w:r w:rsidR="006E1F4D">
        <w:rPr>
          <w:rFonts w:ascii="Times New Roman" w:hAnsi="Times New Roman" w:cs="Times New Roman"/>
          <w:sz w:val="24"/>
          <w:szCs w:val="24"/>
        </w:rPr>
        <w:t xml:space="preserve"> y glorificando </w:t>
      </w:r>
      <w:r w:rsidR="00715FC6">
        <w:rPr>
          <w:rFonts w:ascii="Times New Roman" w:hAnsi="Times New Roman" w:cs="Times New Roman"/>
          <w:sz w:val="24"/>
          <w:szCs w:val="24"/>
        </w:rPr>
        <w:t>la administración de Pinochet.</w:t>
      </w:r>
      <w:r w:rsidR="00E27C36">
        <w:rPr>
          <w:rFonts w:ascii="Times New Roman" w:hAnsi="Times New Roman" w:cs="Times New Roman"/>
          <w:sz w:val="24"/>
          <w:szCs w:val="24"/>
        </w:rPr>
        <w:t xml:space="preserve"> Luego, para explicar los modos </w:t>
      </w:r>
      <w:r w:rsidR="00386322">
        <w:rPr>
          <w:rFonts w:ascii="Times New Roman" w:hAnsi="Times New Roman" w:cs="Times New Roman"/>
          <w:sz w:val="24"/>
          <w:szCs w:val="24"/>
        </w:rPr>
        <w:t>de administración económica de</w:t>
      </w:r>
      <w:r w:rsidR="00E27C36">
        <w:rPr>
          <w:rFonts w:ascii="Times New Roman" w:hAnsi="Times New Roman" w:cs="Times New Roman"/>
          <w:sz w:val="24"/>
          <w:szCs w:val="24"/>
        </w:rPr>
        <w:t xml:space="preserve"> los gobernantes “colectivistas</w:t>
      </w:r>
      <w:r w:rsidR="009E13AD">
        <w:rPr>
          <w:rFonts w:ascii="Times New Roman" w:hAnsi="Times New Roman" w:cs="Times New Roman"/>
          <w:sz w:val="24"/>
          <w:szCs w:val="24"/>
        </w:rPr>
        <w:t xml:space="preserve">”, Martínez </w:t>
      </w:r>
      <w:r w:rsidR="005740EA">
        <w:rPr>
          <w:rFonts w:ascii="Times New Roman" w:hAnsi="Times New Roman" w:cs="Times New Roman"/>
          <w:sz w:val="24"/>
          <w:szCs w:val="24"/>
        </w:rPr>
        <w:t>se presta de una metáfora explicada por</w:t>
      </w:r>
      <w:r w:rsidR="00032B9E">
        <w:rPr>
          <w:rFonts w:ascii="Times New Roman" w:hAnsi="Times New Roman" w:cs="Times New Roman"/>
          <w:sz w:val="24"/>
          <w:szCs w:val="24"/>
        </w:rPr>
        <w:t xml:space="preserve"> el economista estadounidense </w:t>
      </w:r>
      <w:r w:rsidR="00906B6F">
        <w:rPr>
          <w:rFonts w:ascii="Times New Roman" w:hAnsi="Times New Roman" w:cs="Times New Roman"/>
          <w:sz w:val="24"/>
          <w:szCs w:val="24"/>
        </w:rPr>
        <w:t xml:space="preserve">partidario de la escuela austríaca </w:t>
      </w:r>
      <w:r w:rsidR="005740EA">
        <w:rPr>
          <w:rFonts w:ascii="Times New Roman" w:hAnsi="Times New Roman" w:cs="Times New Roman"/>
          <w:sz w:val="24"/>
          <w:szCs w:val="24"/>
        </w:rPr>
        <w:t xml:space="preserve">Henry Hazlitt </w:t>
      </w:r>
      <w:r w:rsidR="009D00AF">
        <w:rPr>
          <w:rFonts w:ascii="Times New Roman" w:hAnsi="Times New Roman" w:cs="Times New Roman"/>
          <w:sz w:val="24"/>
          <w:szCs w:val="24"/>
        </w:rPr>
        <w:t>en “</w:t>
      </w:r>
      <w:r w:rsidR="002617D2" w:rsidRPr="002617D2">
        <w:rPr>
          <w:rFonts w:ascii="Times New Roman" w:hAnsi="Times New Roman" w:cs="Times New Roman"/>
          <w:sz w:val="24"/>
          <w:szCs w:val="24"/>
        </w:rPr>
        <w:t>Economics in One Lesson</w:t>
      </w:r>
      <w:r w:rsidR="009D00AF">
        <w:rPr>
          <w:rFonts w:ascii="Times New Roman" w:hAnsi="Times New Roman" w:cs="Times New Roman"/>
          <w:sz w:val="24"/>
          <w:szCs w:val="24"/>
        </w:rPr>
        <w:t>”</w:t>
      </w:r>
      <w:r w:rsidR="00B55E01">
        <w:rPr>
          <w:rFonts w:ascii="Times New Roman" w:hAnsi="Times New Roman" w:cs="Times New Roman"/>
          <w:sz w:val="24"/>
          <w:szCs w:val="24"/>
        </w:rPr>
        <w:t xml:space="preserve"> (1946)</w:t>
      </w:r>
      <w:r w:rsidR="00906B6F">
        <w:rPr>
          <w:rFonts w:ascii="Times New Roman" w:hAnsi="Times New Roman" w:cs="Times New Roman"/>
          <w:sz w:val="24"/>
          <w:szCs w:val="24"/>
        </w:rPr>
        <w:t>,</w:t>
      </w:r>
      <w:r w:rsidR="009D00AF">
        <w:rPr>
          <w:rFonts w:ascii="Times New Roman" w:hAnsi="Times New Roman" w:cs="Times New Roman"/>
          <w:sz w:val="24"/>
          <w:szCs w:val="24"/>
        </w:rPr>
        <w:t xml:space="preserve"> </w:t>
      </w:r>
      <w:r w:rsidR="005740EA">
        <w:rPr>
          <w:rFonts w:ascii="Times New Roman" w:hAnsi="Times New Roman" w:cs="Times New Roman"/>
          <w:sz w:val="24"/>
          <w:szCs w:val="24"/>
        </w:rPr>
        <w:t xml:space="preserve">pero reformulada </w:t>
      </w:r>
      <w:r w:rsidR="009D00AF">
        <w:rPr>
          <w:rFonts w:ascii="Times New Roman" w:hAnsi="Times New Roman" w:cs="Times New Roman"/>
          <w:sz w:val="24"/>
          <w:szCs w:val="24"/>
        </w:rPr>
        <w:t>para evitar</w:t>
      </w:r>
      <w:r w:rsidR="00906B6F">
        <w:rPr>
          <w:rFonts w:ascii="Times New Roman" w:hAnsi="Times New Roman" w:cs="Times New Roman"/>
          <w:sz w:val="24"/>
          <w:szCs w:val="24"/>
        </w:rPr>
        <w:t xml:space="preserve"> consideraciones positivas </w:t>
      </w:r>
      <w:r w:rsidR="003359A4">
        <w:rPr>
          <w:rFonts w:ascii="Times New Roman" w:hAnsi="Times New Roman" w:cs="Times New Roman"/>
          <w:sz w:val="24"/>
          <w:szCs w:val="24"/>
        </w:rPr>
        <w:t>del Estado</w:t>
      </w:r>
      <w:r w:rsidR="00B55E01">
        <w:rPr>
          <w:rFonts w:ascii="Times New Roman" w:hAnsi="Times New Roman" w:cs="Times New Roman"/>
          <w:sz w:val="24"/>
          <w:szCs w:val="24"/>
        </w:rPr>
        <w:t xml:space="preserve">. Según Hazlitt, la </w:t>
      </w:r>
      <w:r w:rsidR="008967CE">
        <w:rPr>
          <w:rFonts w:ascii="Times New Roman" w:hAnsi="Times New Roman" w:cs="Times New Roman"/>
          <w:sz w:val="24"/>
          <w:szCs w:val="24"/>
        </w:rPr>
        <w:t>intervención del Estado</w:t>
      </w:r>
      <w:r w:rsidR="001A509A">
        <w:rPr>
          <w:rFonts w:ascii="Times New Roman" w:hAnsi="Times New Roman" w:cs="Times New Roman"/>
          <w:sz w:val="24"/>
          <w:szCs w:val="24"/>
        </w:rPr>
        <w:t xml:space="preserve"> en la construcción de un puente demandado por sus representados</w:t>
      </w:r>
      <w:r w:rsidR="001F2A02">
        <w:rPr>
          <w:rFonts w:ascii="Times New Roman" w:hAnsi="Times New Roman" w:cs="Times New Roman"/>
          <w:sz w:val="24"/>
          <w:szCs w:val="24"/>
        </w:rPr>
        <w:t xml:space="preserve"> genera una ilusión de construcción de valor por parte </w:t>
      </w:r>
      <w:r w:rsidR="008D0FDC">
        <w:rPr>
          <w:rFonts w:ascii="Times New Roman" w:hAnsi="Times New Roman" w:cs="Times New Roman"/>
          <w:sz w:val="24"/>
          <w:szCs w:val="24"/>
        </w:rPr>
        <w:t>de los gobiernos</w:t>
      </w:r>
      <w:r w:rsidR="001048A3">
        <w:rPr>
          <w:rFonts w:ascii="Times New Roman" w:hAnsi="Times New Roman" w:cs="Times New Roman"/>
          <w:sz w:val="24"/>
          <w:szCs w:val="24"/>
        </w:rPr>
        <w:t xml:space="preserve">, mientras que realidad lo que ocurre es </w:t>
      </w:r>
      <w:r w:rsidR="004018E3">
        <w:rPr>
          <w:rFonts w:ascii="Times New Roman" w:hAnsi="Times New Roman" w:cs="Times New Roman"/>
          <w:sz w:val="24"/>
          <w:szCs w:val="24"/>
        </w:rPr>
        <w:t>el trastocamiento de</w:t>
      </w:r>
      <w:r w:rsidR="009D00AF">
        <w:rPr>
          <w:rFonts w:ascii="Times New Roman" w:hAnsi="Times New Roman" w:cs="Times New Roman"/>
          <w:sz w:val="24"/>
          <w:szCs w:val="24"/>
        </w:rPr>
        <w:t xml:space="preserve"> </w:t>
      </w:r>
      <w:r w:rsidR="004018E3">
        <w:rPr>
          <w:rFonts w:ascii="Times New Roman" w:hAnsi="Times New Roman" w:cs="Times New Roman"/>
          <w:sz w:val="24"/>
          <w:szCs w:val="24"/>
        </w:rPr>
        <w:t xml:space="preserve">la verdadera utilidad marginal que </w:t>
      </w:r>
      <w:r w:rsidR="00047A51">
        <w:rPr>
          <w:rFonts w:ascii="Times New Roman" w:hAnsi="Times New Roman" w:cs="Times New Roman"/>
          <w:sz w:val="24"/>
          <w:szCs w:val="24"/>
        </w:rPr>
        <w:t>el libre mercado le hubiera podido dar. Martínez</w:t>
      </w:r>
      <w:r w:rsidR="008933A8">
        <w:rPr>
          <w:rFonts w:ascii="Times New Roman" w:hAnsi="Times New Roman" w:cs="Times New Roman"/>
          <w:sz w:val="24"/>
          <w:szCs w:val="24"/>
        </w:rPr>
        <w:t xml:space="preserve"> redobla la apuesta </w:t>
      </w:r>
      <w:r w:rsidR="00D631B5">
        <w:rPr>
          <w:rFonts w:ascii="Times New Roman" w:hAnsi="Times New Roman" w:cs="Times New Roman"/>
          <w:sz w:val="24"/>
          <w:szCs w:val="24"/>
        </w:rPr>
        <w:t xml:space="preserve">asegurando que no es tanto la construcción del puente lo que genera la popularidad, sino </w:t>
      </w:r>
      <w:r w:rsidR="004E7B58">
        <w:rPr>
          <w:rFonts w:ascii="Times New Roman" w:hAnsi="Times New Roman" w:cs="Times New Roman"/>
          <w:sz w:val="24"/>
          <w:szCs w:val="24"/>
        </w:rPr>
        <w:t xml:space="preserve">el acto de contratar empleados (o “monos”, como prefiere llamarlos él) </w:t>
      </w:r>
      <w:r w:rsidR="00DA3D37">
        <w:rPr>
          <w:rFonts w:ascii="Times New Roman" w:hAnsi="Times New Roman" w:cs="Times New Roman"/>
          <w:sz w:val="24"/>
          <w:szCs w:val="24"/>
        </w:rPr>
        <w:t>para generar la ilusión de un Estado presente.</w:t>
      </w:r>
      <w:r w:rsidR="005134D3">
        <w:rPr>
          <w:rFonts w:ascii="Times New Roman" w:hAnsi="Times New Roman" w:cs="Times New Roman"/>
          <w:sz w:val="24"/>
          <w:szCs w:val="24"/>
        </w:rPr>
        <w:t xml:space="preserve"> Es por eso que se planea que las obras nunca se termin</w:t>
      </w:r>
      <w:r w:rsidR="00B63FDE">
        <w:rPr>
          <w:rFonts w:ascii="Times New Roman" w:hAnsi="Times New Roman" w:cs="Times New Roman"/>
          <w:sz w:val="24"/>
          <w:szCs w:val="24"/>
        </w:rPr>
        <w:t>a</w:t>
      </w:r>
      <w:r w:rsidR="005134D3">
        <w:rPr>
          <w:rFonts w:ascii="Times New Roman" w:hAnsi="Times New Roman" w:cs="Times New Roman"/>
          <w:sz w:val="24"/>
          <w:szCs w:val="24"/>
        </w:rPr>
        <w:t>n,</w:t>
      </w:r>
      <w:r w:rsidR="00B63FDE">
        <w:rPr>
          <w:rFonts w:ascii="Times New Roman" w:hAnsi="Times New Roman" w:cs="Times New Roman"/>
          <w:sz w:val="24"/>
          <w:szCs w:val="24"/>
        </w:rPr>
        <w:t xml:space="preserve"> pues pondría en riesgo su imagen de generación de riqueza. Por el contrario, el Estado es “prestador de servicios, no genera riqueza”.</w:t>
      </w:r>
    </w:p>
    <w:p w14:paraId="7B3E85E0" w14:textId="09202855" w:rsidR="00AE4F11" w:rsidRDefault="00AE4F11" w:rsidP="000D47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Este tipo de argumentaciones</w:t>
      </w:r>
      <w:r w:rsidR="00FF211C">
        <w:rPr>
          <w:rFonts w:ascii="Times New Roman" w:hAnsi="Times New Roman" w:cs="Times New Roman"/>
          <w:sz w:val="24"/>
          <w:szCs w:val="24"/>
        </w:rPr>
        <w:t xml:space="preserve">, que redundan en una demonización del Estado y ningún tipo de </w:t>
      </w:r>
      <w:r w:rsidR="00F7464B">
        <w:rPr>
          <w:rFonts w:ascii="Times New Roman" w:hAnsi="Times New Roman" w:cs="Times New Roman"/>
          <w:sz w:val="24"/>
          <w:szCs w:val="24"/>
        </w:rPr>
        <w:t xml:space="preserve">consideración histórica </w:t>
      </w:r>
      <w:r w:rsidR="00BE1856">
        <w:rPr>
          <w:rFonts w:ascii="Times New Roman" w:hAnsi="Times New Roman" w:cs="Times New Roman"/>
          <w:sz w:val="24"/>
          <w:szCs w:val="24"/>
        </w:rPr>
        <w:t xml:space="preserve">sobre </w:t>
      </w:r>
      <w:r w:rsidR="00D2011A">
        <w:rPr>
          <w:rFonts w:ascii="Times New Roman" w:hAnsi="Times New Roman" w:cs="Times New Roman"/>
          <w:sz w:val="24"/>
          <w:szCs w:val="24"/>
        </w:rPr>
        <w:t>el rol del Estado en la generación de riqueza</w:t>
      </w:r>
      <w:r w:rsidR="00664397">
        <w:rPr>
          <w:rFonts w:ascii="Times New Roman" w:hAnsi="Times New Roman" w:cs="Times New Roman"/>
          <w:sz w:val="24"/>
          <w:szCs w:val="24"/>
        </w:rPr>
        <w:t>, justifican, para Martínez,</w:t>
      </w:r>
      <w:r w:rsidR="00821CC1">
        <w:rPr>
          <w:rFonts w:ascii="Times New Roman" w:hAnsi="Times New Roman" w:cs="Times New Roman"/>
          <w:sz w:val="24"/>
          <w:szCs w:val="24"/>
        </w:rPr>
        <w:t xml:space="preserve"> </w:t>
      </w:r>
      <w:r w:rsidR="00EF4BAA">
        <w:rPr>
          <w:rFonts w:ascii="Times New Roman" w:hAnsi="Times New Roman" w:cs="Times New Roman"/>
          <w:sz w:val="24"/>
          <w:szCs w:val="24"/>
        </w:rPr>
        <w:t>considerar</w:t>
      </w:r>
      <w:r w:rsidR="00821CC1">
        <w:rPr>
          <w:rFonts w:ascii="Times New Roman" w:hAnsi="Times New Roman" w:cs="Times New Roman"/>
          <w:sz w:val="24"/>
          <w:szCs w:val="24"/>
        </w:rPr>
        <w:t xml:space="preserve"> </w:t>
      </w:r>
      <w:r w:rsidR="00E03341">
        <w:rPr>
          <w:rFonts w:ascii="Times New Roman" w:hAnsi="Times New Roman" w:cs="Times New Roman"/>
          <w:sz w:val="24"/>
          <w:szCs w:val="24"/>
        </w:rPr>
        <w:t xml:space="preserve">el insulto al docente como </w:t>
      </w:r>
      <w:r w:rsidR="002106EB">
        <w:rPr>
          <w:rFonts w:ascii="Times New Roman" w:hAnsi="Times New Roman" w:cs="Times New Roman"/>
          <w:sz w:val="24"/>
          <w:szCs w:val="24"/>
        </w:rPr>
        <w:t>admisible</w:t>
      </w:r>
      <w:r w:rsidR="00E03341">
        <w:rPr>
          <w:rFonts w:ascii="Times New Roman" w:hAnsi="Times New Roman" w:cs="Times New Roman"/>
          <w:sz w:val="24"/>
          <w:szCs w:val="24"/>
        </w:rPr>
        <w:t>.</w:t>
      </w:r>
    </w:p>
    <w:p w14:paraId="36FF414A" w14:textId="13C40FB6" w:rsidR="0033724B" w:rsidRDefault="002106EB" w:rsidP="0033724B">
      <w:pPr>
        <w:spacing w:line="360" w:lineRule="auto"/>
        <w:rPr>
          <w:rFonts w:ascii="Times New Roman" w:hAnsi="Times New Roman" w:cs="Times New Roman"/>
          <w:b/>
          <w:bCs/>
          <w:sz w:val="24"/>
          <w:szCs w:val="24"/>
        </w:rPr>
      </w:pPr>
      <w:r w:rsidRPr="002106EB">
        <w:rPr>
          <w:rFonts w:ascii="Times New Roman" w:hAnsi="Times New Roman" w:cs="Times New Roman"/>
          <w:b/>
          <w:bCs/>
          <w:sz w:val="24"/>
          <w:szCs w:val="24"/>
        </w:rPr>
        <w:t>Conclusiones</w:t>
      </w:r>
    </w:p>
    <w:p w14:paraId="78538DFD" w14:textId="3D47B5E1" w:rsidR="002106EB" w:rsidRDefault="002106EB" w:rsidP="00D91FF2">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Este trabajo ha constituido una mera exploración de los </w:t>
      </w:r>
      <w:r w:rsidR="00311EA5">
        <w:rPr>
          <w:rFonts w:ascii="Times New Roman" w:hAnsi="Times New Roman" w:cs="Times New Roman"/>
          <w:sz w:val="24"/>
          <w:szCs w:val="24"/>
          <w:shd w:val="clear" w:color="auto" w:fill="FFFFFF"/>
        </w:rPr>
        <w:t xml:space="preserve">esquemas </w:t>
      </w:r>
      <w:r w:rsidR="00D4144E">
        <w:rPr>
          <w:rFonts w:ascii="Times New Roman" w:hAnsi="Times New Roman" w:cs="Times New Roman"/>
          <w:sz w:val="24"/>
          <w:szCs w:val="24"/>
          <w:shd w:val="clear" w:color="auto" w:fill="FFFFFF"/>
        </w:rPr>
        <w:t>ideológicos</w:t>
      </w:r>
      <w:r w:rsidR="00311EA5">
        <w:rPr>
          <w:rFonts w:ascii="Times New Roman" w:hAnsi="Times New Roman" w:cs="Times New Roman"/>
          <w:sz w:val="24"/>
          <w:szCs w:val="24"/>
          <w:shd w:val="clear" w:color="auto" w:fill="FFFFFF"/>
        </w:rPr>
        <w:t xml:space="preserve"> del libertarianismo argentino en redes sociales</w:t>
      </w:r>
      <w:r w:rsidR="00D91FF2">
        <w:rPr>
          <w:rFonts w:ascii="Times New Roman" w:hAnsi="Times New Roman" w:cs="Times New Roman"/>
          <w:sz w:val="24"/>
          <w:szCs w:val="24"/>
          <w:shd w:val="clear" w:color="auto" w:fill="FFFFFF"/>
        </w:rPr>
        <w:t xml:space="preserve">, pero replica muchas de las formas argumentativas que </w:t>
      </w:r>
      <w:r w:rsidR="004A14DC">
        <w:rPr>
          <w:rFonts w:ascii="Times New Roman" w:hAnsi="Times New Roman" w:cs="Times New Roman"/>
          <w:sz w:val="24"/>
          <w:szCs w:val="24"/>
          <w:shd w:val="clear" w:color="auto" w:fill="FFFFFF"/>
        </w:rPr>
        <w:t xml:space="preserve">ya existían en </w:t>
      </w:r>
      <w:r w:rsidR="0023689A">
        <w:rPr>
          <w:rFonts w:ascii="Times New Roman" w:hAnsi="Times New Roman" w:cs="Times New Roman"/>
          <w:sz w:val="24"/>
          <w:szCs w:val="24"/>
          <w:shd w:val="clear" w:color="auto" w:fill="FFFFFF"/>
        </w:rPr>
        <w:t>la alt-right estadounidense</w:t>
      </w:r>
      <w:r w:rsidR="001338AB">
        <w:rPr>
          <w:rFonts w:ascii="Times New Roman" w:hAnsi="Times New Roman" w:cs="Times New Roman"/>
          <w:sz w:val="24"/>
          <w:szCs w:val="24"/>
          <w:shd w:val="clear" w:color="auto" w:fill="FFFFFF"/>
        </w:rPr>
        <w:t xml:space="preserve"> a mediados de la década del 2010</w:t>
      </w:r>
      <w:r w:rsidR="00073E29">
        <w:rPr>
          <w:rFonts w:ascii="Times New Roman" w:hAnsi="Times New Roman" w:cs="Times New Roman"/>
          <w:sz w:val="24"/>
          <w:szCs w:val="24"/>
          <w:shd w:val="clear" w:color="auto" w:fill="FFFFFF"/>
        </w:rPr>
        <w:t xml:space="preserve">. </w:t>
      </w:r>
      <w:r w:rsidR="00AB5B8F">
        <w:rPr>
          <w:rFonts w:ascii="Times New Roman" w:hAnsi="Times New Roman" w:cs="Times New Roman"/>
          <w:sz w:val="24"/>
          <w:szCs w:val="24"/>
          <w:shd w:val="clear" w:color="auto" w:fill="FFFFFF"/>
        </w:rPr>
        <w:t xml:space="preserve">Estas formas argumentativas no solamente </w:t>
      </w:r>
      <w:r w:rsidR="00FD0F72">
        <w:rPr>
          <w:rFonts w:ascii="Times New Roman" w:hAnsi="Times New Roman" w:cs="Times New Roman"/>
          <w:sz w:val="24"/>
          <w:szCs w:val="24"/>
          <w:shd w:val="clear" w:color="auto" w:fill="FFFFFF"/>
        </w:rPr>
        <w:t>utilizan, sino que requieren del tipo específico de mediatización que proveen las redes sociales.</w:t>
      </w:r>
      <w:r w:rsidR="00777223">
        <w:rPr>
          <w:rFonts w:ascii="Times New Roman" w:hAnsi="Times New Roman" w:cs="Times New Roman"/>
          <w:sz w:val="24"/>
          <w:szCs w:val="24"/>
          <w:shd w:val="clear" w:color="auto" w:fill="FFFFFF"/>
        </w:rPr>
        <w:t xml:space="preserve"> Desde la </w:t>
      </w:r>
      <w:r w:rsidR="009369F2">
        <w:rPr>
          <w:rFonts w:ascii="Times New Roman" w:hAnsi="Times New Roman" w:cs="Times New Roman"/>
          <w:sz w:val="24"/>
          <w:szCs w:val="24"/>
          <w:shd w:val="clear" w:color="auto" w:fill="FFFFFF"/>
        </w:rPr>
        <w:t xml:space="preserve">utilización de lenguajes </w:t>
      </w:r>
      <w:r w:rsidR="00EB1245">
        <w:rPr>
          <w:rFonts w:ascii="Times New Roman" w:hAnsi="Times New Roman" w:cs="Times New Roman"/>
          <w:sz w:val="24"/>
          <w:szCs w:val="24"/>
          <w:shd w:val="clear" w:color="auto" w:fill="FFFFFF"/>
        </w:rPr>
        <w:t xml:space="preserve">fuertemente agresivos que no resistirían </w:t>
      </w:r>
      <w:r w:rsidR="000A140D">
        <w:rPr>
          <w:rFonts w:ascii="Times New Roman" w:hAnsi="Times New Roman" w:cs="Times New Roman"/>
          <w:sz w:val="24"/>
          <w:szCs w:val="24"/>
          <w:shd w:val="clear" w:color="auto" w:fill="FFFFFF"/>
        </w:rPr>
        <w:t xml:space="preserve">el soporte de un medio tradicional hasta las formas </w:t>
      </w:r>
      <w:r w:rsidR="00B113FF">
        <w:rPr>
          <w:rFonts w:ascii="Times New Roman" w:hAnsi="Times New Roman" w:cs="Times New Roman"/>
          <w:sz w:val="24"/>
          <w:szCs w:val="24"/>
          <w:shd w:val="clear" w:color="auto" w:fill="FFFFFF"/>
        </w:rPr>
        <w:t xml:space="preserve">de relativa </w:t>
      </w:r>
      <w:r w:rsidR="00B113FF" w:rsidRPr="00B113FF">
        <w:rPr>
          <w:rFonts w:ascii="Times New Roman" w:hAnsi="Times New Roman" w:cs="Times New Roman"/>
          <w:sz w:val="24"/>
          <w:szCs w:val="24"/>
          <w:shd w:val="clear" w:color="auto" w:fill="FFFFFF"/>
        </w:rPr>
        <w:t>seudonimización</w:t>
      </w:r>
      <w:r w:rsidR="00B113FF">
        <w:rPr>
          <w:rFonts w:ascii="Times New Roman" w:hAnsi="Times New Roman" w:cs="Times New Roman"/>
          <w:sz w:val="24"/>
          <w:szCs w:val="24"/>
          <w:shd w:val="clear" w:color="auto" w:fill="FFFFFF"/>
        </w:rPr>
        <w:t xml:space="preserve"> por parte de los enunciadores,</w:t>
      </w:r>
      <w:r w:rsidR="00306B3F">
        <w:rPr>
          <w:rFonts w:ascii="Times New Roman" w:hAnsi="Times New Roman" w:cs="Times New Roman"/>
          <w:sz w:val="24"/>
          <w:szCs w:val="24"/>
          <w:shd w:val="clear" w:color="auto" w:fill="FFFFFF"/>
        </w:rPr>
        <w:t xml:space="preserve"> los casos de El Presto y Tipito Enojado </w:t>
      </w:r>
      <w:r w:rsidR="00543CD7">
        <w:rPr>
          <w:rFonts w:ascii="Times New Roman" w:hAnsi="Times New Roman" w:cs="Times New Roman"/>
          <w:sz w:val="24"/>
          <w:szCs w:val="24"/>
          <w:shd w:val="clear" w:color="auto" w:fill="FFFFFF"/>
        </w:rPr>
        <w:t xml:space="preserve">demuestran una hibridación entre la lógica política que aseguran defender y la lógica mediática de la que no pueden </w:t>
      </w:r>
      <w:r w:rsidR="00E31CB7">
        <w:rPr>
          <w:rFonts w:ascii="Times New Roman" w:hAnsi="Times New Roman" w:cs="Times New Roman"/>
          <w:sz w:val="24"/>
          <w:szCs w:val="24"/>
          <w:shd w:val="clear" w:color="auto" w:fill="FFFFFF"/>
        </w:rPr>
        <w:t xml:space="preserve">despegarse. </w:t>
      </w:r>
    </w:p>
    <w:p w14:paraId="3CE3E90F" w14:textId="10797A36" w:rsidR="006E4EA2" w:rsidRDefault="00713C4E" w:rsidP="006E4EA2">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Este grado de hipermediatización del discurso político </w:t>
      </w:r>
      <w:r w:rsidR="00B31268">
        <w:rPr>
          <w:rFonts w:ascii="Times New Roman" w:hAnsi="Times New Roman" w:cs="Times New Roman"/>
          <w:sz w:val="24"/>
          <w:szCs w:val="24"/>
          <w:shd w:val="clear" w:color="auto" w:fill="FFFFFF"/>
        </w:rPr>
        <w:t>busca una clara articulación para con los más jóvenes.</w:t>
      </w:r>
      <w:r w:rsidR="006E4EA2">
        <w:rPr>
          <w:rFonts w:ascii="Times New Roman" w:hAnsi="Times New Roman" w:cs="Times New Roman"/>
          <w:sz w:val="24"/>
          <w:szCs w:val="24"/>
          <w:shd w:val="clear" w:color="auto" w:fill="FFFFFF"/>
        </w:rPr>
        <w:t xml:space="preserve"> </w:t>
      </w:r>
      <w:r w:rsidR="003A5AB4">
        <w:rPr>
          <w:rFonts w:ascii="Times New Roman" w:hAnsi="Times New Roman" w:cs="Times New Roman"/>
          <w:sz w:val="24"/>
          <w:szCs w:val="24"/>
          <w:shd w:val="clear" w:color="auto" w:fill="FFFFFF"/>
        </w:rPr>
        <w:t xml:space="preserve">El uso de un lenguaje agresivo, muy característico de las redes, y el formato </w:t>
      </w:r>
      <w:r w:rsidR="00E17F07">
        <w:rPr>
          <w:rFonts w:ascii="Times New Roman" w:hAnsi="Times New Roman" w:cs="Times New Roman"/>
          <w:sz w:val="24"/>
          <w:szCs w:val="24"/>
          <w:shd w:val="clear" w:color="auto" w:fill="FFFFFF"/>
        </w:rPr>
        <w:t xml:space="preserve">reducido de videos que no superan los 30 minutos </w:t>
      </w:r>
      <w:r w:rsidR="00706C6F">
        <w:rPr>
          <w:rFonts w:ascii="Times New Roman" w:hAnsi="Times New Roman" w:cs="Times New Roman"/>
          <w:sz w:val="24"/>
          <w:szCs w:val="24"/>
          <w:shd w:val="clear" w:color="auto" w:fill="FFFFFF"/>
        </w:rPr>
        <w:t xml:space="preserve">suponen un </w:t>
      </w:r>
      <w:r w:rsidR="00440887">
        <w:rPr>
          <w:rFonts w:ascii="Times New Roman" w:hAnsi="Times New Roman" w:cs="Times New Roman"/>
          <w:sz w:val="24"/>
          <w:szCs w:val="24"/>
          <w:shd w:val="clear" w:color="auto" w:fill="FFFFFF"/>
        </w:rPr>
        <w:t>contenido</w:t>
      </w:r>
      <w:r w:rsidR="00706C6F">
        <w:rPr>
          <w:rFonts w:ascii="Times New Roman" w:hAnsi="Times New Roman" w:cs="Times New Roman"/>
          <w:sz w:val="24"/>
          <w:szCs w:val="24"/>
          <w:shd w:val="clear" w:color="auto" w:fill="FFFFFF"/>
        </w:rPr>
        <w:t xml:space="preserve"> no tradicional que </w:t>
      </w:r>
      <w:r w:rsidR="00694900">
        <w:rPr>
          <w:rFonts w:ascii="Times New Roman" w:hAnsi="Times New Roman" w:cs="Times New Roman"/>
          <w:sz w:val="24"/>
          <w:szCs w:val="24"/>
          <w:shd w:val="clear" w:color="auto" w:fill="FFFFFF"/>
        </w:rPr>
        <w:t xml:space="preserve">tiene un grado de inmediatez bastante más ajustado </w:t>
      </w:r>
      <w:r w:rsidR="00440887">
        <w:rPr>
          <w:rFonts w:ascii="Times New Roman" w:hAnsi="Times New Roman" w:cs="Times New Roman"/>
          <w:sz w:val="24"/>
          <w:szCs w:val="24"/>
          <w:shd w:val="clear" w:color="auto" w:fill="FFFFFF"/>
        </w:rPr>
        <w:t>al paradigma de consumo de la información contemporáneo.</w:t>
      </w:r>
      <w:r w:rsidR="00C611D2">
        <w:rPr>
          <w:rFonts w:ascii="Times New Roman" w:hAnsi="Times New Roman" w:cs="Times New Roman"/>
          <w:sz w:val="24"/>
          <w:szCs w:val="24"/>
          <w:shd w:val="clear" w:color="auto" w:fill="FFFFFF"/>
        </w:rPr>
        <w:t xml:space="preserve"> Pero el éxito relativo de este tipo de contenidos no debe ser atribuido únicamente a su formato.</w:t>
      </w:r>
    </w:p>
    <w:p w14:paraId="1F521321" w14:textId="7C8FEBA7" w:rsidR="00C611D2" w:rsidRDefault="00C611D2" w:rsidP="006E4EA2">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El contexto de crisis solapadas que la Argentina ha </w:t>
      </w:r>
      <w:r w:rsidR="00756909">
        <w:rPr>
          <w:rFonts w:ascii="Times New Roman" w:hAnsi="Times New Roman" w:cs="Times New Roman"/>
          <w:sz w:val="24"/>
          <w:szCs w:val="24"/>
          <w:shd w:val="clear" w:color="auto" w:fill="FFFFFF"/>
        </w:rPr>
        <w:t xml:space="preserve">experimentado durante los últimos dos años </w:t>
      </w:r>
      <w:r w:rsidR="00823294">
        <w:rPr>
          <w:rFonts w:ascii="Times New Roman" w:hAnsi="Times New Roman" w:cs="Times New Roman"/>
          <w:sz w:val="24"/>
          <w:szCs w:val="24"/>
          <w:shd w:val="clear" w:color="auto" w:fill="FFFFFF"/>
        </w:rPr>
        <w:t>también supone una situación crítica de las narrativas políticas más tradicionales</w:t>
      </w:r>
      <w:r w:rsidR="0015697E">
        <w:rPr>
          <w:rFonts w:ascii="Times New Roman" w:hAnsi="Times New Roman" w:cs="Times New Roman"/>
          <w:sz w:val="24"/>
          <w:szCs w:val="24"/>
          <w:shd w:val="clear" w:color="auto" w:fill="FFFFFF"/>
        </w:rPr>
        <w:t xml:space="preserve"> y tendientes a la democratización </w:t>
      </w:r>
      <w:r w:rsidR="00225986">
        <w:rPr>
          <w:rFonts w:ascii="Times New Roman" w:hAnsi="Times New Roman" w:cs="Times New Roman"/>
          <w:sz w:val="24"/>
          <w:szCs w:val="24"/>
          <w:shd w:val="clear" w:color="auto" w:fill="FFFFFF"/>
        </w:rPr>
        <w:t xml:space="preserve">y la participación económica de toda la sociedad civil. Argentina </w:t>
      </w:r>
      <w:r w:rsidR="00D84485">
        <w:rPr>
          <w:rFonts w:ascii="Times New Roman" w:hAnsi="Times New Roman" w:cs="Times New Roman"/>
          <w:sz w:val="24"/>
          <w:szCs w:val="24"/>
          <w:shd w:val="clear" w:color="auto" w:fill="FFFFFF"/>
        </w:rPr>
        <w:t>comenzó el período de 2020 con una crisis de deuda económica muy sensible luego del período del gobierno de Mauricio Macri, a la que se le agregó la pandemia del COVID-19</w:t>
      </w:r>
      <w:r w:rsidR="00CA4A9E">
        <w:rPr>
          <w:rFonts w:ascii="Times New Roman" w:hAnsi="Times New Roman" w:cs="Times New Roman"/>
          <w:sz w:val="24"/>
          <w:szCs w:val="24"/>
          <w:shd w:val="clear" w:color="auto" w:fill="FFFFFF"/>
        </w:rPr>
        <w:t xml:space="preserve"> como otro factor de crisis no sólo sanitaria sino también económica.</w:t>
      </w:r>
      <w:r w:rsidR="00D24A48">
        <w:rPr>
          <w:rFonts w:ascii="Times New Roman" w:hAnsi="Times New Roman" w:cs="Times New Roman"/>
          <w:sz w:val="24"/>
          <w:szCs w:val="24"/>
          <w:shd w:val="clear" w:color="auto" w:fill="FFFFFF"/>
        </w:rPr>
        <w:t xml:space="preserve"> Para el segundo semestre de 2020</w:t>
      </w:r>
      <w:r w:rsidR="00EA3E4D">
        <w:rPr>
          <w:rFonts w:ascii="Times New Roman" w:hAnsi="Times New Roman" w:cs="Times New Roman"/>
          <w:sz w:val="24"/>
          <w:szCs w:val="24"/>
          <w:shd w:val="clear" w:color="auto" w:fill="FFFFFF"/>
        </w:rPr>
        <w:t>, según datos del INDEC</w:t>
      </w:r>
      <w:r w:rsidR="0054325F">
        <w:rPr>
          <w:rFonts w:ascii="Times New Roman" w:hAnsi="Times New Roman" w:cs="Times New Roman"/>
          <w:sz w:val="24"/>
          <w:szCs w:val="24"/>
          <w:shd w:val="clear" w:color="auto" w:fill="FFFFFF"/>
        </w:rPr>
        <w:t xml:space="preserve"> (2020)</w:t>
      </w:r>
      <w:r w:rsidR="00EA3E4D">
        <w:rPr>
          <w:rFonts w:ascii="Times New Roman" w:hAnsi="Times New Roman" w:cs="Times New Roman"/>
          <w:sz w:val="24"/>
          <w:szCs w:val="24"/>
          <w:shd w:val="clear" w:color="auto" w:fill="FFFFFF"/>
        </w:rPr>
        <w:t xml:space="preserve">, la Argentina </w:t>
      </w:r>
      <w:r w:rsidR="00741703">
        <w:rPr>
          <w:rFonts w:ascii="Times New Roman" w:hAnsi="Times New Roman" w:cs="Times New Roman"/>
          <w:sz w:val="24"/>
          <w:szCs w:val="24"/>
          <w:shd w:val="clear" w:color="auto" w:fill="FFFFFF"/>
        </w:rPr>
        <w:t>terminó con 42% de pobres y 10,5% de indigentes</w:t>
      </w:r>
      <w:r w:rsidR="00C610F0">
        <w:rPr>
          <w:rFonts w:ascii="Times New Roman" w:hAnsi="Times New Roman" w:cs="Times New Roman"/>
          <w:sz w:val="24"/>
          <w:szCs w:val="24"/>
          <w:shd w:val="clear" w:color="auto" w:fill="FFFFFF"/>
        </w:rPr>
        <w:t xml:space="preserve">. Si bien estos resultados experimentaron una relativa mejora durante el año 2021, a raíz de la invasión a Ucrania por parte de </w:t>
      </w:r>
      <w:r w:rsidR="00BC5A03">
        <w:rPr>
          <w:rFonts w:ascii="Times New Roman" w:hAnsi="Times New Roman" w:cs="Times New Roman"/>
          <w:sz w:val="24"/>
          <w:szCs w:val="24"/>
          <w:shd w:val="clear" w:color="auto" w:fill="FFFFFF"/>
        </w:rPr>
        <w:t>Rusia</w:t>
      </w:r>
      <w:r w:rsidR="00C610F0">
        <w:rPr>
          <w:rFonts w:ascii="Times New Roman" w:hAnsi="Times New Roman" w:cs="Times New Roman"/>
          <w:sz w:val="24"/>
          <w:szCs w:val="24"/>
          <w:shd w:val="clear" w:color="auto" w:fill="FFFFFF"/>
        </w:rPr>
        <w:t xml:space="preserve"> </w:t>
      </w:r>
      <w:r w:rsidR="00EC2D13">
        <w:rPr>
          <w:rFonts w:ascii="Times New Roman" w:hAnsi="Times New Roman" w:cs="Times New Roman"/>
          <w:sz w:val="24"/>
          <w:szCs w:val="24"/>
          <w:shd w:val="clear" w:color="auto" w:fill="FFFFFF"/>
        </w:rPr>
        <w:t>en febrero de 2022</w:t>
      </w:r>
      <w:r w:rsidR="002F37C7">
        <w:rPr>
          <w:rFonts w:ascii="Times New Roman" w:hAnsi="Times New Roman" w:cs="Times New Roman"/>
          <w:sz w:val="24"/>
          <w:szCs w:val="24"/>
          <w:shd w:val="clear" w:color="auto" w:fill="FFFFFF"/>
        </w:rPr>
        <w:t xml:space="preserve">, la economía internacional experimentó una escalada inflacionaria de la cual el país no quedó exento. </w:t>
      </w:r>
    </w:p>
    <w:p w14:paraId="07B59A10" w14:textId="3FF1CD5B" w:rsidR="0071725A" w:rsidRPr="00A02DA7" w:rsidRDefault="0071725A" w:rsidP="006E4EA2">
      <w:pPr>
        <w:spacing w:line="360" w:lineRule="auto"/>
        <w:jc w:val="both"/>
      </w:pPr>
      <w:r>
        <w:rPr>
          <w:rFonts w:ascii="Times New Roman" w:hAnsi="Times New Roman" w:cs="Times New Roman"/>
          <w:sz w:val="24"/>
          <w:szCs w:val="24"/>
          <w:shd w:val="clear" w:color="auto" w:fill="FFFFFF"/>
        </w:rPr>
        <w:t xml:space="preserve">Es por ello que </w:t>
      </w:r>
      <w:r w:rsidR="00933A48">
        <w:rPr>
          <w:rFonts w:ascii="Times New Roman" w:hAnsi="Times New Roman" w:cs="Times New Roman"/>
          <w:sz w:val="24"/>
          <w:szCs w:val="24"/>
          <w:shd w:val="clear" w:color="auto" w:fill="FFFFFF"/>
        </w:rPr>
        <w:t>la construcción de contraargumentaciones contra estas narrativas libertarias puede</w:t>
      </w:r>
      <w:r>
        <w:rPr>
          <w:rFonts w:ascii="Times New Roman" w:hAnsi="Times New Roman" w:cs="Times New Roman"/>
          <w:sz w:val="24"/>
          <w:szCs w:val="24"/>
          <w:shd w:val="clear" w:color="auto" w:fill="FFFFFF"/>
        </w:rPr>
        <w:t xml:space="preserve"> ser encomiables, pero están lejos de ser suficientes </w:t>
      </w:r>
      <w:r w:rsidR="00BC5A03">
        <w:rPr>
          <w:rFonts w:ascii="Times New Roman" w:hAnsi="Times New Roman" w:cs="Times New Roman"/>
          <w:sz w:val="24"/>
          <w:szCs w:val="24"/>
          <w:shd w:val="clear" w:color="auto" w:fill="FFFFFF"/>
        </w:rPr>
        <w:t xml:space="preserve">como </w:t>
      </w:r>
      <w:r w:rsidR="00933A48">
        <w:rPr>
          <w:rFonts w:ascii="Times New Roman" w:hAnsi="Times New Roman" w:cs="Times New Roman"/>
          <w:sz w:val="24"/>
          <w:szCs w:val="24"/>
          <w:shd w:val="clear" w:color="auto" w:fill="FFFFFF"/>
        </w:rPr>
        <w:t xml:space="preserve">para </w:t>
      </w:r>
      <w:r w:rsidR="00E909C8">
        <w:rPr>
          <w:rFonts w:ascii="Times New Roman" w:hAnsi="Times New Roman" w:cs="Times New Roman"/>
          <w:sz w:val="24"/>
          <w:szCs w:val="24"/>
          <w:shd w:val="clear" w:color="auto" w:fill="FFFFFF"/>
        </w:rPr>
        <w:lastRenderedPageBreak/>
        <w:t xml:space="preserve">contrarrestar </w:t>
      </w:r>
      <w:r w:rsidR="00A02DA7">
        <w:rPr>
          <w:rFonts w:ascii="Times New Roman" w:hAnsi="Times New Roman" w:cs="Times New Roman"/>
          <w:sz w:val="24"/>
          <w:szCs w:val="24"/>
          <w:shd w:val="clear" w:color="auto" w:fill="FFFFFF"/>
        </w:rPr>
        <w:t>su popularidad en el discurso público contemporáneo</w:t>
      </w:r>
      <w:r w:rsidR="00A64983">
        <w:rPr>
          <w:rFonts w:ascii="Times New Roman" w:hAnsi="Times New Roman" w:cs="Times New Roman"/>
          <w:sz w:val="24"/>
          <w:szCs w:val="24"/>
          <w:shd w:val="clear" w:color="auto" w:fill="FFFFFF"/>
        </w:rPr>
        <w:t xml:space="preserve">. </w:t>
      </w:r>
      <w:r w:rsidR="00C52C70">
        <w:rPr>
          <w:rFonts w:ascii="Times New Roman" w:hAnsi="Times New Roman" w:cs="Times New Roman"/>
          <w:sz w:val="24"/>
          <w:szCs w:val="24"/>
          <w:shd w:val="clear" w:color="auto" w:fill="FFFFFF"/>
        </w:rPr>
        <w:t>Si bien</w:t>
      </w:r>
      <w:r w:rsidR="00D21053">
        <w:rPr>
          <w:rFonts w:ascii="Times New Roman" w:hAnsi="Times New Roman" w:cs="Times New Roman"/>
          <w:sz w:val="24"/>
          <w:szCs w:val="24"/>
          <w:shd w:val="clear" w:color="auto" w:fill="FFFFFF"/>
        </w:rPr>
        <w:t xml:space="preserve"> algunas de estas narrativas han encontrado su límite en los medios tradicionales y en gran parte del arco político (como </w:t>
      </w:r>
      <w:r w:rsidR="001D5EC4">
        <w:rPr>
          <w:rFonts w:ascii="Times New Roman" w:hAnsi="Times New Roman" w:cs="Times New Roman"/>
          <w:sz w:val="24"/>
          <w:szCs w:val="24"/>
          <w:shd w:val="clear" w:color="auto" w:fill="FFFFFF"/>
        </w:rPr>
        <w:t xml:space="preserve">las expresiones con respecto a la venta de bebés del principal </w:t>
      </w:r>
      <w:r w:rsidR="000C57AC">
        <w:rPr>
          <w:rFonts w:ascii="Times New Roman" w:hAnsi="Times New Roman" w:cs="Times New Roman"/>
          <w:sz w:val="24"/>
          <w:szCs w:val="24"/>
          <w:shd w:val="clear" w:color="auto" w:fill="FFFFFF"/>
        </w:rPr>
        <w:t>referente del partido libertario, Javier Milei)</w:t>
      </w:r>
      <w:r w:rsidR="00D327C5">
        <w:rPr>
          <w:rFonts w:ascii="Times New Roman" w:hAnsi="Times New Roman" w:cs="Times New Roman"/>
          <w:sz w:val="24"/>
          <w:szCs w:val="24"/>
          <w:shd w:val="clear" w:color="auto" w:fill="FFFFFF"/>
        </w:rPr>
        <w:t xml:space="preserve">, las formas más efectivas de </w:t>
      </w:r>
      <w:r w:rsidR="00473B78">
        <w:rPr>
          <w:rFonts w:ascii="Times New Roman" w:hAnsi="Times New Roman" w:cs="Times New Roman"/>
          <w:sz w:val="24"/>
          <w:szCs w:val="24"/>
          <w:shd w:val="clear" w:color="auto" w:fill="FFFFFF"/>
        </w:rPr>
        <w:t xml:space="preserve">devolverlas a su lugar marginal </w:t>
      </w:r>
      <w:r w:rsidR="004B6365">
        <w:rPr>
          <w:rFonts w:ascii="Times New Roman" w:hAnsi="Times New Roman" w:cs="Times New Roman"/>
          <w:sz w:val="24"/>
          <w:szCs w:val="24"/>
          <w:shd w:val="clear" w:color="auto" w:fill="FFFFFF"/>
        </w:rPr>
        <w:t>consistirán en la mejora efectiva de las condiciones materiales de existencia de</w:t>
      </w:r>
      <w:r w:rsidR="00923291">
        <w:rPr>
          <w:rFonts w:ascii="Times New Roman" w:hAnsi="Times New Roman" w:cs="Times New Roman"/>
          <w:sz w:val="24"/>
          <w:szCs w:val="24"/>
          <w:shd w:val="clear" w:color="auto" w:fill="FFFFFF"/>
        </w:rPr>
        <w:t xml:space="preserve"> quienes buscan un modelo que se ajuste a una perspectiva de futuro viable.</w:t>
      </w:r>
    </w:p>
    <w:p w14:paraId="1A390152" w14:textId="30432DB9" w:rsidR="00A9122F" w:rsidRPr="00292AE6" w:rsidRDefault="00292AE6" w:rsidP="00BE081C">
      <w:pPr>
        <w:spacing w:line="360" w:lineRule="auto"/>
        <w:rPr>
          <w:rFonts w:ascii="Times New Roman" w:hAnsi="Times New Roman" w:cs="Times New Roman"/>
          <w:b/>
          <w:bCs/>
          <w:sz w:val="24"/>
          <w:szCs w:val="24"/>
          <w:shd w:val="clear" w:color="auto" w:fill="FFFFFF"/>
        </w:rPr>
      </w:pPr>
      <w:r w:rsidRPr="00292AE6">
        <w:rPr>
          <w:rFonts w:ascii="Times New Roman" w:hAnsi="Times New Roman" w:cs="Times New Roman"/>
          <w:b/>
          <w:bCs/>
          <w:sz w:val="24"/>
          <w:szCs w:val="24"/>
          <w:shd w:val="clear" w:color="auto" w:fill="FFFFFF"/>
        </w:rPr>
        <w:t>Bibliografía</w:t>
      </w:r>
    </w:p>
    <w:p w14:paraId="31DA73D5" w14:textId="77777777" w:rsidR="00AB7A69" w:rsidRPr="00637901" w:rsidRDefault="00AB7A69" w:rsidP="00D72DCE">
      <w:pPr>
        <w:spacing w:line="240" w:lineRule="auto"/>
        <w:rPr>
          <w:rFonts w:ascii="Times New Roman" w:hAnsi="Times New Roman" w:cs="Times New Roman"/>
          <w:b/>
          <w:bCs/>
        </w:rPr>
      </w:pPr>
      <w:r w:rsidRPr="00637901">
        <w:rPr>
          <w:rFonts w:ascii="Times New Roman" w:hAnsi="Times New Roman" w:cs="Times New Roman"/>
          <w:b/>
          <w:bCs/>
        </w:rPr>
        <w:t>Carlón</w:t>
      </w:r>
      <w:r w:rsidRPr="00637901">
        <w:rPr>
          <w:rFonts w:ascii="Times New Roman" w:hAnsi="Times New Roman" w:cs="Times New Roman"/>
        </w:rPr>
        <w:t xml:space="preserve">, </w:t>
      </w:r>
      <w:r w:rsidRPr="00637901">
        <w:rPr>
          <w:rFonts w:ascii="Times New Roman" w:hAnsi="Times New Roman" w:cs="Times New Roman"/>
          <w:b/>
          <w:bCs/>
        </w:rPr>
        <w:t>M.</w:t>
      </w:r>
      <w:r w:rsidRPr="00637901">
        <w:rPr>
          <w:rFonts w:ascii="Times New Roman" w:hAnsi="Times New Roman" w:cs="Times New Roman"/>
        </w:rPr>
        <w:t>  (2012). En el ojo de la convergencia. Los discursos de los usuarios de Facebook durante la transmisión televisiva de la votación de la ley de matrimonio igualitario. En </w:t>
      </w:r>
      <w:r w:rsidRPr="00637901">
        <w:rPr>
          <w:rFonts w:ascii="Times New Roman" w:hAnsi="Times New Roman" w:cs="Times New Roman"/>
          <w:i/>
          <w:iCs/>
        </w:rPr>
        <w:t>M. Carlón y A. Fausto Neto (Comps.), Las políticas de los internautas. Nuevas formas de participación</w:t>
      </w:r>
      <w:r w:rsidRPr="00637901">
        <w:rPr>
          <w:rFonts w:ascii="Times New Roman" w:hAnsi="Times New Roman" w:cs="Times New Roman"/>
        </w:rPr>
        <w:t> (pp. 173-194). Buenos Aires: La Crujía.</w:t>
      </w:r>
    </w:p>
    <w:p w14:paraId="32C6EE1F" w14:textId="66665C5D" w:rsidR="00AB7A69" w:rsidRPr="00637901" w:rsidRDefault="00AB7A69" w:rsidP="00D72DCE">
      <w:pPr>
        <w:spacing w:line="240" w:lineRule="auto"/>
        <w:rPr>
          <w:rFonts w:ascii="Times New Roman" w:hAnsi="Times New Roman" w:cs="Times New Roman"/>
          <w:b/>
          <w:bCs/>
          <w:shd w:val="clear" w:color="auto" w:fill="FFFFFF"/>
          <w:lang w:val="en-US"/>
        </w:rPr>
      </w:pPr>
      <w:r w:rsidRPr="00AE2710">
        <w:rPr>
          <w:rFonts w:ascii="Times New Roman" w:hAnsi="Times New Roman" w:cs="Times New Roman"/>
          <w:b/>
          <w:bCs/>
          <w:shd w:val="clear" w:color="auto" w:fill="FFFFFF"/>
        </w:rPr>
        <w:t>Couldry</w:t>
      </w:r>
      <w:r w:rsidR="00637901" w:rsidRPr="00AE2710">
        <w:rPr>
          <w:rFonts w:ascii="Times New Roman" w:hAnsi="Times New Roman" w:cs="Times New Roman"/>
          <w:b/>
          <w:bCs/>
          <w:shd w:val="clear" w:color="auto" w:fill="FFFFFF"/>
        </w:rPr>
        <w:t xml:space="preserve">, N.; </w:t>
      </w:r>
      <w:r w:rsidRPr="00AE2710">
        <w:rPr>
          <w:rFonts w:ascii="Times New Roman" w:hAnsi="Times New Roman" w:cs="Times New Roman"/>
          <w:b/>
          <w:bCs/>
          <w:shd w:val="clear" w:color="auto" w:fill="FFFFFF"/>
        </w:rPr>
        <w:t>Hepp</w:t>
      </w:r>
      <w:r w:rsidR="00637901" w:rsidRPr="00AE2710">
        <w:rPr>
          <w:rFonts w:ascii="Times New Roman" w:hAnsi="Times New Roman" w:cs="Times New Roman"/>
          <w:b/>
          <w:bCs/>
          <w:shd w:val="clear" w:color="auto" w:fill="FFFFFF"/>
        </w:rPr>
        <w:t>, A.</w:t>
      </w:r>
      <w:r w:rsidR="00637901" w:rsidRPr="00AE2710">
        <w:rPr>
          <w:rFonts w:ascii="Times New Roman" w:hAnsi="Times New Roman" w:cs="Times New Roman"/>
          <w:shd w:val="clear" w:color="auto" w:fill="FFFFFF"/>
        </w:rPr>
        <w:t xml:space="preserve"> (</w:t>
      </w:r>
      <w:r w:rsidRPr="00AE2710">
        <w:rPr>
          <w:rFonts w:ascii="Times New Roman" w:hAnsi="Times New Roman" w:cs="Times New Roman"/>
          <w:shd w:val="clear" w:color="auto" w:fill="FFFFFF"/>
        </w:rPr>
        <w:t>2017</w:t>
      </w:r>
      <w:r w:rsidR="00637901" w:rsidRPr="00AE2710">
        <w:rPr>
          <w:rFonts w:ascii="Times New Roman" w:hAnsi="Times New Roman" w:cs="Times New Roman"/>
          <w:shd w:val="clear" w:color="auto" w:fill="FFFFFF"/>
        </w:rPr>
        <w:t>).</w:t>
      </w:r>
      <w:r w:rsidR="00637901" w:rsidRPr="00AE2710">
        <w:rPr>
          <w:rFonts w:ascii="Times New Roman" w:hAnsi="Times New Roman" w:cs="Times New Roman"/>
        </w:rPr>
        <w:t xml:space="preserve"> </w:t>
      </w:r>
      <w:r w:rsidR="00637901" w:rsidRPr="00637901">
        <w:rPr>
          <w:rFonts w:ascii="Times New Roman" w:hAnsi="Times New Roman" w:cs="Times New Roman"/>
          <w:shd w:val="clear" w:color="auto" w:fill="FFFFFF"/>
          <w:lang w:val="en-US"/>
        </w:rPr>
        <w:t>The Mediated Construction of Reality</w:t>
      </w:r>
      <w:r w:rsidR="00637901">
        <w:rPr>
          <w:rFonts w:ascii="Times New Roman" w:hAnsi="Times New Roman" w:cs="Times New Roman"/>
          <w:shd w:val="clear" w:color="auto" w:fill="FFFFFF"/>
          <w:lang w:val="en-US"/>
        </w:rPr>
        <w:t>. Cambridge: Polity Press.</w:t>
      </w:r>
    </w:p>
    <w:p w14:paraId="386C96B2" w14:textId="7F54EE3E" w:rsidR="00AB7A69" w:rsidRPr="00637901" w:rsidRDefault="00AB7A69" w:rsidP="00D72DCE">
      <w:pPr>
        <w:spacing w:line="240" w:lineRule="auto"/>
        <w:rPr>
          <w:rFonts w:ascii="Times New Roman" w:hAnsi="Times New Roman" w:cs="Times New Roman"/>
        </w:rPr>
      </w:pPr>
      <w:r w:rsidRPr="00637901">
        <w:rPr>
          <w:rFonts w:ascii="Times New Roman" w:hAnsi="Times New Roman" w:cs="Times New Roman"/>
          <w:b/>
          <w:bCs/>
        </w:rPr>
        <w:t>Fassin E.</w:t>
      </w:r>
      <w:r w:rsidRPr="00637901">
        <w:rPr>
          <w:rFonts w:ascii="Times New Roman" w:hAnsi="Times New Roman" w:cs="Times New Roman"/>
        </w:rPr>
        <w:t xml:space="preserve"> (2018): “El momento neo-fascista del neoliberalismo” en Contexto y Acción, Número 175, junio. </w:t>
      </w:r>
    </w:p>
    <w:p w14:paraId="120FE8AA" w14:textId="74FE0F76" w:rsidR="00AB7A69" w:rsidRPr="00637901" w:rsidRDefault="00AB7A69" w:rsidP="00D72DCE">
      <w:pPr>
        <w:spacing w:line="240" w:lineRule="auto"/>
        <w:rPr>
          <w:rFonts w:ascii="Times New Roman" w:hAnsi="Times New Roman" w:cs="Times New Roman"/>
          <w:b/>
          <w:bCs/>
          <w:shd w:val="clear" w:color="auto" w:fill="FFFFFF"/>
          <w:lang w:val="en-US"/>
        </w:rPr>
      </w:pPr>
      <w:r w:rsidRPr="00637901">
        <w:rPr>
          <w:rFonts w:ascii="Times New Roman" w:hAnsi="Times New Roman" w:cs="Times New Roman"/>
          <w:b/>
          <w:bCs/>
          <w:shd w:val="clear" w:color="auto" w:fill="FFFFFF"/>
          <w:lang w:val="en-US"/>
        </w:rPr>
        <w:t xml:space="preserve">Golumbia, D. </w:t>
      </w:r>
      <w:r w:rsidRPr="00D83842">
        <w:rPr>
          <w:rFonts w:ascii="Times New Roman" w:hAnsi="Times New Roman" w:cs="Times New Roman"/>
          <w:shd w:val="clear" w:color="auto" w:fill="FFFFFF"/>
          <w:lang w:val="en-US"/>
        </w:rPr>
        <w:t>(2016)</w:t>
      </w:r>
      <w:r w:rsidR="00D83842">
        <w:rPr>
          <w:rFonts w:ascii="Times New Roman" w:hAnsi="Times New Roman" w:cs="Times New Roman"/>
          <w:shd w:val="clear" w:color="auto" w:fill="FFFFFF"/>
          <w:lang w:val="en-US"/>
        </w:rPr>
        <w:t xml:space="preserve">. </w:t>
      </w:r>
      <w:r w:rsidR="007B345C" w:rsidRPr="007B345C">
        <w:rPr>
          <w:rFonts w:ascii="Times New Roman" w:hAnsi="Times New Roman" w:cs="Times New Roman"/>
          <w:shd w:val="clear" w:color="auto" w:fill="FFFFFF"/>
          <w:lang w:val="en-US"/>
        </w:rPr>
        <w:t>The Politics of Bitcoin</w:t>
      </w:r>
      <w:r w:rsidR="007B345C">
        <w:rPr>
          <w:rFonts w:ascii="Times New Roman" w:hAnsi="Times New Roman" w:cs="Times New Roman"/>
          <w:shd w:val="clear" w:color="auto" w:fill="FFFFFF"/>
          <w:lang w:val="en-US"/>
        </w:rPr>
        <w:t xml:space="preserve">. </w:t>
      </w:r>
      <w:r w:rsidR="007B345C" w:rsidRPr="007B345C">
        <w:rPr>
          <w:rFonts w:ascii="Times New Roman" w:hAnsi="Times New Roman" w:cs="Times New Roman"/>
          <w:shd w:val="clear" w:color="auto" w:fill="FFFFFF"/>
          <w:lang w:val="en-US"/>
        </w:rPr>
        <w:t>Software as Right-Wing Extremism</w:t>
      </w:r>
      <w:r w:rsidR="00D071B9">
        <w:rPr>
          <w:rFonts w:ascii="Times New Roman" w:hAnsi="Times New Roman" w:cs="Times New Roman"/>
          <w:shd w:val="clear" w:color="auto" w:fill="FFFFFF"/>
          <w:lang w:val="en-US"/>
        </w:rPr>
        <w:t>. M</w:t>
      </w:r>
      <w:r w:rsidR="00D071B9" w:rsidRPr="00D071B9">
        <w:rPr>
          <w:rFonts w:ascii="Times New Roman" w:hAnsi="Times New Roman" w:cs="Times New Roman"/>
          <w:shd w:val="clear" w:color="auto" w:fill="FFFFFF"/>
          <w:lang w:val="en-US"/>
        </w:rPr>
        <w:t>inneapolis: University of Minnesota Press</w:t>
      </w:r>
    </w:p>
    <w:p w14:paraId="4E6FA57C" w14:textId="148AFDF0" w:rsidR="00AB7A69" w:rsidRPr="00D071B9" w:rsidRDefault="00AB7A69" w:rsidP="00D72DCE">
      <w:pPr>
        <w:spacing w:line="240" w:lineRule="auto"/>
        <w:rPr>
          <w:rFonts w:ascii="Times New Roman" w:hAnsi="Times New Roman" w:cs="Times New Roman"/>
          <w:shd w:val="clear" w:color="auto" w:fill="FFFFFF"/>
          <w:lang w:val="en-US"/>
        </w:rPr>
      </w:pPr>
      <w:r w:rsidRPr="00D071B9">
        <w:rPr>
          <w:rFonts w:ascii="Times New Roman" w:hAnsi="Times New Roman" w:cs="Times New Roman"/>
          <w:b/>
          <w:bCs/>
          <w:shd w:val="clear" w:color="auto" w:fill="FFFFFF"/>
          <w:lang w:val="en-US"/>
        </w:rPr>
        <w:t>Hazlitt</w:t>
      </w:r>
      <w:r w:rsidR="00D071B9">
        <w:rPr>
          <w:rFonts w:ascii="Times New Roman" w:hAnsi="Times New Roman" w:cs="Times New Roman"/>
          <w:shd w:val="clear" w:color="auto" w:fill="FFFFFF"/>
          <w:lang w:val="en-US"/>
        </w:rPr>
        <w:t xml:space="preserve">, </w:t>
      </w:r>
      <w:r w:rsidR="00D071B9" w:rsidRPr="00D071B9">
        <w:rPr>
          <w:rFonts w:ascii="Times New Roman" w:hAnsi="Times New Roman" w:cs="Times New Roman"/>
          <w:b/>
          <w:bCs/>
          <w:shd w:val="clear" w:color="auto" w:fill="FFFFFF"/>
          <w:lang w:val="en-US"/>
        </w:rPr>
        <w:t>H.</w:t>
      </w:r>
      <w:r w:rsidRPr="00D071B9">
        <w:rPr>
          <w:rFonts w:ascii="Times New Roman" w:hAnsi="Times New Roman" w:cs="Times New Roman"/>
          <w:shd w:val="clear" w:color="auto" w:fill="FFFFFF"/>
          <w:lang w:val="en-US"/>
        </w:rPr>
        <w:t xml:space="preserve"> (1946)</w:t>
      </w:r>
      <w:r w:rsidR="00D071B9">
        <w:rPr>
          <w:rFonts w:ascii="Times New Roman" w:hAnsi="Times New Roman" w:cs="Times New Roman"/>
          <w:shd w:val="clear" w:color="auto" w:fill="FFFFFF"/>
          <w:lang w:val="en-US"/>
        </w:rPr>
        <w:t xml:space="preserve">. </w:t>
      </w:r>
      <w:r w:rsidR="00D071B9" w:rsidRPr="00D071B9">
        <w:rPr>
          <w:rFonts w:ascii="Times New Roman" w:hAnsi="Times New Roman" w:cs="Times New Roman"/>
          <w:shd w:val="clear" w:color="auto" w:fill="FFFFFF"/>
          <w:lang w:val="en-US"/>
        </w:rPr>
        <w:t>Economics in One Lesson</w:t>
      </w:r>
      <w:r w:rsidR="00D071B9">
        <w:rPr>
          <w:rFonts w:ascii="Times New Roman" w:hAnsi="Times New Roman" w:cs="Times New Roman"/>
          <w:shd w:val="clear" w:color="auto" w:fill="FFFFFF"/>
          <w:lang w:val="en-US"/>
        </w:rPr>
        <w:t xml:space="preserve">. New York: </w:t>
      </w:r>
      <w:r w:rsidR="00D071B9" w:rsidRPr="00D071B9">
        <w:rPr>
          <w:rFonts w:ascii="Times New Roman" w:hAnsi="Times New Roman" w:cs="Times New Roman"/>
          <w:shd w:val="clear" w:color="auto" w:fill="FFFFFF"/>
          <w:lang w:val="en-US"/>
        </w:rPr>
        <w:t>Harper &amp; Brothers</w:t>
      </w:r>
    </w:p>
    <w:p w14:paraId="3FCA7B8F" w14:textId="398329B1" w:rsidR="00AB7A69" w:rsidRPr="00637901" w:rsidRDefault="00AB7A69" w:rsidP="00D72DCE">
      <w:pPr>
        <w:spacing w:line="240" w:lineRule="auto"/>
        <w:rPr>
          <w:rFonts w:ascii="Times New Roman" w:hAnsi="Times New Roman" w:cs="Times New Roman"/>
          <w:lang w:val="en-US"/>
        </w:rPr>
      </w:pPr>
      <w:r w:rsidRPr="00637901">
        <w:rPr>
          <w:rFonts w:ascii="Times New Roman" w:hAnsi="Times New Roman" w:cs="Times New Roman"/>
          <w:b/>
          <w:bCs/>
          <w:lang w:val="en-US"/>
        </w:rPr>
        <w:t>Hermasson, P.; Lawrence, D.; Mulhall, J.; Murdoch, S.</w:t>
      </w:r>
      <w:r w:rsidRPr="00637901">
        <w:rPr>
          <w:rFonts w:ascii="Times New Roman" w:hAnsi="Times New Roman" w:cs="Times New Roman"/>
          <w:lang w:val="en-US"/>
        </w:rPr>
        <w:t xml:space="preserve"> (2020), The international alt-right. Fascism for the 21</w:t>
      </w:r>
      <w:r w:rsidRPr="00637901">
        <w:rPr>
          <w:rFonts w:ascii="Times New Roman" w:hAnsi="Times New Roman" w:cs="Times New Roman"/>
          <w:vertAlign w:val="superscript"/>
          <w:lang w:val="en-US"/>
        </w:rPr>
        <w:t>st</w:t>
      </w:r>
      <w:r w:rsidRPr="00637901">
        <w:rPr>
          <w:rFonts w:ascii="Times New Roman" w:hAnsi="Times New Roman" w:cs="Times New Roman"/>
          <w:lang w:val="en-US"/>
        </w:rPr>
        <w:t xml:space="preserve"> </w:t>
      </w:r>
      <w:r w:rsidR="00D071B9" w:rsidRPr="00637901">
        <w:rPr>
          <w:rFonts w:ascii="Times New Roman" w:hAnsi="Times New Roman" w:cs="Times New Roman"/>
          <w:lang w:val="en-US"/>
        </w:rPr>
        <w:t>Century?</w:t>
      </w:r>
      <w:r w:rsidRPr="00637901">
        <w:rPr>
          <w:rFonts w:ascii="Times New Roman" w:hAnsi="Times New Roman" w:cs="Times New Roman"/>
          <w:lang w:val="en-US"/>
        </w:rPr>
        <w:t xml:space="preserve"> Routledge: New York.</w:t>
      </w:r>
    </w:p>
    <w:p w14:paraId="146AEF9D" w14:textId="7297A930" w:rsidR="00AB7A69" w:rsidRDefault="00AB7A69" w:rsidP="00D72DCE">
      <w:pPr>
        <w:spacing w:line="240" w:lineRule="auto"/>
        <w:rPr>
          <w:rFonts w:ascii="Times New Roman" w:hAnsi="Times New Roman" w:cs="Times New Roman"/>
          <w:shd w:val="clear" w:color="auto" w:fill="FFFFFF"/>
          <w:lang w:val="en-US"/>
        </w:rPr>
      </w:pPr>
      <w:r w:rsidRPr="00A47C33">
        <w:rPr>
          <w:rFonts w:ascii="Times New Roman" w:hAnsi="Times New Roman" w:cs="Times New Roman"/>
          <w:b/>
          <w:bCs/>
          <w:shd w:val="clear" w:color="auto" w:fill="FFFFFF"/>
        </w:rPr>
        <w:t xml:space="preserve">INDEC </w:t>
      </w:r>
      <w:r w:rsidRPr="00A47C33">
        <w:rPr>
          <w:rFonts w:ascii="Times New Roman" w:hAnsi="Times New Roman" w:cs="Times New Roman"/>
          <w:shd w:val="clear" w:color="auto" w:fill="FFFFFF"/>
        </w:rPr>
        <w:t>(2020)</w:t>
      </w:r>
      <w:r w:rsidR="00A47C33" w:rsidRPr="00A47C33">
        <w:rPr>
          <w:rFonts w:ascii="Times New Roman" w:hAnsi="Times New Roman" w:cs="Times New Roman"/>
          <w:shd w:val="clear" w:color="auto" w:fill="FFFFFF"/>
        </w:rPr>
        <w:t>. Incidencia de la pobreza y la indigencia en 31 aglomerados urbanos</w:t>
      </w:r>
      <w:r w:rsidR="00A47C33">
        <w:rPr>
          <w:rFonts w:ascii="Times New Roman" w:hAnsi="Times New Roman" w:cs="Times New Roman"/>
          <w:shd w:val="clear" w:color="auto" w:fill="FFFFFF"/>
        </w:rPr>
        <w:t xml:space="preserve">. </w:t>
      </w:r>
      <w:r w:rsidR="00A47C33" w:rsidRPr="00A47C33">
        <w:rPr>
          <w:rFonts w:ascii="Times New Roman" w:hAnsi="Times New Roman" w:cs="Times New Roman"/>
          <w:shd w:val="clear" w:color="auto" w:fill="FFFFFF"/>
        </w:rPr>
        <w:t>Segundo semestre de 2020</w:t>
      </w:r>
      <w:r w:rsidR="00A47C33">
        <w:rPr>
          <w:rFonts w:ascii="Times New Roman" w:hAnsi="Times New Roman" w:cs="Times New Roman"/>
          <w:shd w:val="clear" w:color="auto" w:fill="FFFFFF"/>
        </w:rPr>
        <w:t xml:space="preserve">. Buenos Aires: </w:t>
      </w:r>
      <w:r w:rsidR="00A47C33" w:rsidRPr="00A47C33">
        <w:rPr>
          <w:rFonts w:ascii="Times New Roman" w:hAnsi="Times New Roman" w:cs="Times New Roman"/>
          <w:shd w:val="clear" w:color="auto" w:fill="FFFFFF"/>
        </w:rPr>
        <w:t xml:space="preserve">Informes técnicos. </w:t>
      </w:r>
      <w:r w:rsidR="00A47C33" w:rsidRPr="00317DC1">
        <w:rPr>
          <w:rFonts w:ascii="Times New Roman" w:hAnsi="Times New Roman" w:cs="Times New Roman"/>
          <w:shd w:val="clear" w:color="auto" w:fill="FFFFFF"/>
          <w:lang w:val="en-US"/>
        </w:rPr>
        <w:t>Vol. 5, nº 59 ISSN 2545-6636</w:t>
      </w:r>
    </w:p>
    <w:p w14:paraId="3F428841" w14:textId="0A5E12FB" w:rsidR="00627234" w:rsidRPr="00241923" w:rsidRDefault="00627234" w:rsidP="00D72DCE">
      <w:pPr>
        <w:spacing w:line="240" w:lineRule="auto"/>
        <w:rPr>
          <w:rFonts w:ascii="Times New Roman" w:hAnsi="Times New Roman" w:cs="Times New Roman"/>
          <w:b/>
          <w:bCs/>
          <w:shd w:val="clear" w:color="auto" w:fill="FFFFFF"/>
        </w:rPr>
      </w:pPr>
      <w:r w:rsidRPr="00627234">
        <w:rPr>
          <w:rFonts w:ascii="Times New Roman" w:hAnsi="Times New Roman" w:cs="Times New Roman"/>
          <w:b/>
          <w:bCs/>
          <w:shd w:val="clear" w:color="auto" w:fill="FFFFFF"/>
          <w:lang w:val="en-US"/>
        </w:rPr>
        <w:t>Kaiser</w:t>
      </w:r>
      <w:r>
        <w:rPr>
          <w:rFonts w:ascii="Times New Roman" w:hAnsi="Times New Roman" w:cs="Times New Roman"/>
          <w:b/>
          <w:bCs/>
          <w:shd w:val="clear" w:color="auto" w:fill="FFFFFF"/>
          <w:lang w:val="en-US"/>
        </w:rPr>
        <w:t>, J</w:t>
      </w:r>
      <w:r w:rsidRPr="00627234">
        <w:rPr>
          <w:rFonts w:ascii="Times New Roman" w:hAnsi="Times New Roman" w:cs="Times New Roman"/>
          <w:b/>
          <w:bCs/>
          <w:shd w:val="clear" w:color="auto" w:fill="FFFFFF"/>
          <w:lang w:val="en-US"/>
        </w:rPr>
        <w:t>; Rauchfleisch,</w:t>
      </w:r>
      <w:r>
        <w:rPr>
          <w:rFonts w:ascii="Times New Roman" w:hAnsi="Times New Roman" w:cs="Times New Roman"/>
          <w:b/>
          <w:bCs/>
          <w:shd w:val="clear" w:color="auto" w:fill="FFFFFF"/>
          <w:lang w:val="en-US"/>
        </w:rPr>
        <w:t xml:space="preserve"> A.</w:t>
      </w:r>
      <w:r w:rsidRPr="00627234">
        <w:rPr>
          <w:rFonts w:ascii="Times New Roman" w:hAnsi="Times New Roman" w:cs="Times New Roman"/>
          <w:shd w:val="clear" w:color="auto" w:fill="FFFFFF"/>
          <w:lang w:val="en-US"/>
        </w:rPr>
        <w:t xml:space="preserve"> </w:t>
      </w:r>
      <w:r>
        <w:rPr>
          <w:rFonts w:ascii="Times New Roman" w:hAnsi="Times New Roman" w:cs="Times New Roman"/>
          <w:shd w:val="clear" w:color="auto" w:fill="FFFFFF"/>
          <w:lang w:val="en-US"/>
        </w:rPr>
        <w:t>(</w:t>
      </w:r>
      <w:r w:rsidRPr="00627234">
        <w:rPr>
          <w:rFonts w:ascii="Times New Roman" w:hAnsi="Times New Roman" w:cs="Times New Roman"/>
          <w:shd w:val="clear" w:color="auto" w:fill="FFFFFF"/>
          <w:lang w:val="en-US"/>
        </w:rPr>
        <w:t>2018).</w:t>
      </w:r>
      <w:r w:rsidR="00F467BE">
        <w:rPr>
          <w:rFonts w:ascii="Times New Roman" w:hAnsi="Times New Roman" w:cs="Times New Roman"/>
          <w:shd w:val="clear" w:color="auto" w:fill="FFFFFF"/>
          <w:lang w:val="en-US"/>
        </w:rPr>
        <w:t xml:space="preserve"> </w:t>
      </w:r>
      <w:r w:rsidR="00F467BE" w:rsidRPr="00F467BE">
        <w:rPr>
          <w:rFonts w:ascii="Times New Roman" w:hAnsi="Times New Roman" w:cs="Times New Roman"/>
          <w:shd w:val="clear" w:color="auto" w:fill="FFFFFF"/>
          <w:lang w:val="en-US"/>
        </w:rPr>
        <w:t>Unite the Right? How YouTube’s Recommendation Algorithm Connects The U.S. Far-Right</w:t>
      </w:r>
      <w:r w:rsidR="00F467BE">
        <w:rPr>
          <w:rFonts w:ascii="Times New Roman" w:hAnsi="Times New Roman" w:cs="Times New Roman"/>
          <w:shd w:val="clear" w:color="auto" w:fill="FFFFFF"/>
          <w:lang w:val="en-US"/>
        </w:rPr>
        <w:t>.</w:t>
      </w:r>
      <w:r w:rsidR="00241923">
        <w:rPr>
          <w:rFonts w:ascii="Times New Roman" w:hAnsi="Times New Roman" w:cs="Times New Roman"/>
          <w:shd w:val="clear" w:color="auto" w:fill="FFFFFF"/>
          <w:lang w:val="en-US"/>
        </w:rPr>
        <w:t xml:space="preserve"> </w:t>
      </w:r>
      <w:r w:rsidR="00241923" w:rsidRPr="00241923">
        <w:rPr>
          <w:rFonts w:ascii="Times New Roman" w:hAnsi="Times New Roman" w:cs="Times New Roman"/>
          <w:shd w:val="clear" w:color="auto" w:fill="FFFFFF"/>
        </w:rPr>
        <w:t>Recuperado en: https://medium.com/@MediaManipulation/unite-the-right-how-youtubes-recommendation-algorithm-connects-the-u-s-far-right-9f1387ccfabd</w:t>
      </w:r>
    </w:p>
    <w:p w14:paraId="79910C0B" w14:textId="7844C8D1" w:rsidR="00AB7A69" w:rsidRDefault="00AB7A69" w:rsidP="00D72DCE">
      <w:pPr>
        <w:spacing w:line="240" w:lineRule="auto"/>
        <w:rPr>
          <w:rFonts w:ascii="Times New Roman" w:hAnsi="Times New Roman" w:cs="Times New Roman"/>
          <w:shd w:val="clear" w:color="auto" w:fill="FFFFFF"/>
          <w:lang w:val="en-US"/>
        </w:rPr>
      </w:pPr>
      <w:r w:rsidRPr="00317DC1">
        <w:rPr>
          <w:rFonts w:ascii="Times New Roman" w:hAnsi="Times New Roman" w:cs="Times New Roman"/>
          <w:b/>
          <w:bCs/>
          <w:shd w:val="clear" w:color="auto" w:fill="FFFFFF"/>
          <w:lang w:val="en-US"/>
        </w:rPr>
        <w:t>Ledwich</w:t>
      </w:r>
      <w:r w:rsidR="00317DC1">
        <w:rPr>
          <w:rFonts w:ascii="Times New Roman" w:hAnsi="Times New Roman" w:cs="Times New Roman"/>
          <w:b/>
          <w:bCs/>
          <w:shd w:val="clear" w:color="auto" w:fill="FFFFFF"/>
          <w:lang w:val="en-US"/>
        </w:rPr>
        <w:t>, M.</w:t>
      </w:r>
      <w:r w:rsidRPr="00317DC1">
        <w:rPr>
          <w:rFonts w:ascii="Times New Roman" w:hAnsi="Times New Roman" w:cs="Times New Roman"/>
          <w:b/>
          <w:bCs/>
          <w:shd w:val="clear" w:color="auto" w:fill="FFFFFF"/>
          <w:lang w:val="en-US"/>
        </w:rPr>
        <w:t xml:space="preserve"> y Zaitsev</w:t>
      </w:r>
      <w:r w:rsidR="00317DC1">
        <w:rPr>
          <w:rFonts w:ascii="Times New Roman" w:hAnsi="Times New Roman" w:cs="Times New Roman"/>
          <w:b/>
          <w:bCs/>
          <w:shd w:val="clear" w:color="auto" w:fill="FFFFFF"/>
          <w:lang w:val="en-US"/>
        </w:rPr>
        <w:t>, A.</w:t>
      </w:r>
      <w:r w:rsidRPr="00317DC1">
        <w:rPr>
          <w:rFonts w:ascii="Times New Roman" w:hAnsi="Times New Roman" w:cs="Times New Roman"/>
          <w:b/>
          <w:bCs/>
          <w:shd w:val="clear" w:color="auto" w:fill="FFFFFF"/>
          <w:lang w:val="en-US"/>
        </w:rPr>
        <w:t xml:space="preserve"> </w:t>
      </w:r>
      <w:r w:rsidRPr="00317DC1">
        <w:rPr>
          <w:rFonts w:ascii="Times New Roman" w:hAnsi="Times New Roman" w:cs="Times New Roman"/>
          <w:shd w:val="clear" w:color="auto" w:fill="FFFFFF"/>
          <w:lang w:val="en-US"/>
        </w:rPr>
        <w:t>(2020)</w:t>
      </w:r>
      <w:r w:rsidR="00D31B97">
        <w:rPr>
          <w:rFonts w:ascii="Times New Roman" w:hAnsi="Times New Roman" w:cs="Times New Roman"/>
          <w:shd w:val="clear" w:color="auto" w:fill="FFFFFF"/>
          <w:lang w:val="en-US"/>
        </w:rPr>
        <w:t>.</w:t>
      </w:r>
      <w:r w:rsidRPr="00317DC1">
        <w:rPr>
          <w:rFonts w:ascii="Times New Roman" w:hAnsi="Times New Roman" w:cs="Times New Roman"/>
          <w:b/>
          <w:bCs/>
          <w:shd w:val="clear" w:color="auto" w:fill="FFFFFF"/>
          <w:lang w:val="en-US"/>
        </w:rPr>
        <w:t xml:space="preserve"> </w:t>
      </w:r>
      <w:r w:rsidR="00317DC1" w:rsidRPr="00317DC1">
        <w:rPr>
          <w:rFonts w:ascii="Times New Roman" w:hAnsi="Times New Roman" w:cs="Times New Roman"/>
          <w:shd w:val="clear" w:color="auto" w:fill="FFFFFF"/>
          <w:lang w:val="en-US"/>
        </w:rPr>
        <w:t>Algorithmic extremism: Examining YouTube’s rabbit hole of radicalization</w:t>
      </w:r>
      <w:r w:rsidR="00317DC1">
        <w:rPr>
          <w:rFonts w:ascii="Times New Roman" w:hAnsi="Times New Roman" w:cs="Times New Roman"/>
          <w:shd w:val="clear" w:color="auto" w:fill="FFFFFF"/>
          <w:lang w:val="en-US"/>
        </w:rPr>
        <w:t xml:space="preserve">, </w:t>
      </w:r>
      <w:r w:rsidR="00317DC1" w:rsidRPr="00317DC1">
        <w:rPr>
          <w:rFonts w:ascii="Times New Roman" w:hAnsi="Times New Roman" w:cs="Times New Roman"/>
          <w:shd w:val="clear" w:color="auto" w:fill="FFFFFF"/>
          <w:lang w:val="en-US"/>
        </w:rPr>
        <w:t>First Monday, Volume 25, Number 3 - 2 March 2020</w:t>
      </w:r>
      <w:r w:rsidR="00D31B97">
        <w:rPr>
          <w:rFonts w:ascii="Times New Roman" w:hAnsi="Times New Roman" w:cs="Times New Roman"/>
          <w:shd w:val="clear" w:color="auto" w:fill="FFFFFF"/>
          <w:lang w:val="en-US"/>
        </w:rPr>
        <w:t>.</w:t>
      </w:r>
    </w:p>
    <w:p w14:paraId="1AF20411" w14:textId="2D842734" w:rsidR="00AB7A69" w:rsidRPr="00637901" w:rsidRDefault="00AB7A69" w:rsidP="00D72DCE">
      <w:pPr>
        <w:spacing w:line="240" w:lineRule="auto"/>
        <w:rPr>
          <w:rFonts w:ascii="Times New Roman" w:hAnsi="Times New Roman" w:cs="Times New Roman"/>
          <w:b/>
          <w:bCs/>
          <w:shd w:val="clear" w:color="auto" w:fill="FFFFFF"/>
          <w:lang w:val="en-US"/>
        </w:rPr>
      </w:pPr>
      <w:r w:rsidRPr="00637901">
        <w:rPr>
          <w:rFonts w:ascii="Times New Roman" w:hAnsi="Times New Roman" w:cs="Times New Roman"/>
          <w:b/>
          <w:bCs/>
          <w:shd w:val="clear" w:color="auto" w:fill="FFFFFF"/>
          <w:lang w:val="en-US"/>
        </w:rPr>
        <w:t>Lewis,</w:t>
      </w:r>
      <w:r w:rsidR="00D31B97">
        <w:rPr>
          <w:rFonts w:ascii="Times New Roman" w:hAnsi="Times New Roman" w:cs="Times New Roman"/>
          <w:b/>
          <w:bCs/>
          <w:shd w:val="clear" w:color="auto" w:fill="FFFFFF"/>
          <w:lang w:val="en-US"/>
        </w:rPr>
        <w:t xml:space="preserve"> P.</w:t>
      </w:r>
      <w:r w:rsidR="00D31B97">
        <w:rPr>
          <w:rFonts w:ascii="Times New Roman" w:hAnsi="Times New Roman" w:cs="Times New Roman"/>
          <w:shd w:val="clear" w:color="auto" w:fill="FFFFFF"/>
          <w:lang w:val="en-US"/>
        </w:rPr>
        <w:t xml:space="preserve"> (</w:t>
      </w:r>
      <w:r w:rsidRPr="00D31B97">
        <w:rPr>
          <w:rFonts w:ascii="Times New Roman" w:hAnsi="Times New Roman" w:cs="Times New Roman"/>
          <w:shd w:val="clear" w:color="auto" w:fill="FFFFFF"/>
          <w:lang w:val="en-US"/>
        </w:rPr>
        <w:t>2018</w:t>
      </w:r>
      <w:r w:rsidR="00D31B97">
        <w:rPr>
          <w:rFonts w:ascii="Times New Roman" w:hAnsi="Times New Roman" w:cs="Times New Roman"/>
          <w:shd w:val="clear" w:color="auto" w:fill="FFFFFF"/>
          <w:lang w:val="en-US"/>
        </w:rPr>
        <w:t xml:space="preserve">). </w:t>
      </w:r>
      <w:r w:rsidR="00D31B97" w:rsidRPr="00D31B97">
        <w:rPr>
          <w:rFonts w:ascii="Times New Roman" w:hAnsi="Times New Roman" w:cs="Times New Roman"/>
          <w:shd w:val="clear" w:color="auto" w:fill="FFFFFF"/>
          <w:lang w:val="en-US"/>
        </w:rPr>
        <w:t>'Fiction is outperforming reality': how YouTube's algorithm distorts truth</w:t>
      </w:r>
      <w:r w:rsidR="00D31B97">
        <w:rPr>
          <w:rFonts w:ascii="Times New Roman" w:hAnsi="Times New Roman" w:cs="Times New Roman"/>
          <w:shd w:val="clear" w:color="auto" w:fill="FFFFFF"/>
          <w:lang w:val="en-US"/>
        </w:rPr>
        <w:t>. The Guardian</w:t>
      </w:r>
    </w:p>
    <w:p w14:paraId="6CBC18BB" w14:textId="1395ED8F" w:rsidR="004049D2" w:rsidRPr="00637901" w:rsidRDefault="004049D2" w:rsidP="00D72DCE">
      <w:pPr>
        <w:spacing w:line="240" w:lineRule="auto"/>
        <w:rPr>
          <w:rFonts w:ascii="Times New Roman" w:hAnsi="Times New Roman" w:cs="Times New Roman"/>
        </w:rPr>
      </w:pPr>
      <w:r w:rsidRPr="00637901">
        <w:rPr>
          <w:rFonts w:ascii="Times New Roman" w:hAnsi="Times New Roman" w:cs="Times New Roman"/>
          <w:b/>
          <w:bCs/>
        </w:rPr>
        <w:t xml:space="preserve">Mouffe, C. </w:t>
      </w:r>
      <w:r w:rsidRPr="00637901">
        <w:rPr>
          <w:rFonts w:ascii="Times New Roman" w:hAnsi="Times New Roman" w:cs="Times New Roman"/>
        </w:rPr>
        <w:t>(2018)</w:t>
      </w:r>
      <w:r w:rsidR="009618AE">
        <w:rPr>
          <w:rFonts w:ascii="Times New Roman" w:hAnsi="Times New Roman" w:cs="Times New Roman"/>
        </w:rPr>
        <w:t xml:space="preserve">. </w:t>
      </w:r>
      <w:r w:rsidRPr="00C03800">
        <w:rPr>
          <w:rFonts w:ascii="Times New Roman" w:hAnsi="Times New Roman" w:cs="Times New Roman"/>
        </w:rPr>
        <w:t>Por un populismo de izquierda.</w:t>
      </w:r>
      <w:r w:rsidRPr="00637901">
        <w:rPr>
          <w:rFonts w:ascii="Times New Roman" w:hAnsi="Times New Roman" w:cs="Times New Roman"/>
        </w:rPr>
        <w:t xml:space="preserve"> Siglo veintiuno editores: Buenos Aires</w:t>
      </w:r>
    </w:p>
    <w:p w14:paraId="6F35D283" w14:textId="2772DB70" w:rsidR="00AB7A69" w:rsidRPr="009618AE" w:rsidRDefault="00AB7A69" w:rsidP="00D72DCE">
      <w:pPr>
        <w:spacing w:line="240" w:lineRule="auto"/>
        <w:rPr>
          <w:rFonts w:ascii="Times New Roman" w:hAnsi="Times New Roman" w:cs="Times New Roman"/>
          <w:shd w:val="clear" w:color="auto" w:fill="FFFFFF"/>
          <w:lang w:val="en-US"/>
        </w:rPr>
      </w:pPr>
      <w:r w:rsidRPr="009618AE">
        <w:rPr>
          <w:rFonts w:ascii="Times New Roman" w:hAnsi="Times New Roman" w:cs="Times New Roman"/>
          <w:b/>
          <w:bCs/>
          <w:shd w:val="clear" w:color="auto" w:fill="FFFFFF"/>
          <w:lang w:val="en-US"/>
        </w:rPr>
        <w:t>Phillips, W</w:t>
      </w:r>
      <w:r w:rsidR="009618AE" w:rsidRPr="009618AE">
        <w:rPr>
          <w:rFonts w:ascii="Times New Roman" w:hAnsi="Times New Roman" w:cs="Times New Roman"/>
          <w:b/>
          <w:bCs/>
          <w:shd w:val="clear" w:color="auto" w:fill="FFFFFF"/>
          <w:lang w:val="en-US"/>
        </w:rPr>
        <w:t>.</w:t>
      </w:r>
      <w:r w:rsidRPr="009618AE">
        <w:rPr>
          <w:rFonts w:ascii="Times New Roman" w:hAnsi="Times New Roman" w:cs="Times New Roman"/>
          <w:shd w:val="clear" w:color="auto" w:fill="FFFFFF"/>
          <w:lang w:val="en-US"/>
        </w:rPr>
        <w:t xml:space="preserve"> (2015)</w:t>
      </w:r>
      <w:r w:rsidR="009618AE" w:rsidRPr="009618AE">
        <w:rPr>
          <w:rFonts w:ascii="Times New Roman" w:hAnsi="Times New Roman" w:cs="Times New Roman"/>
          <w:shd w:val="clear" w:color="auto" w:fill="FFFFFF"/>
          <w:lang w:val="en-US"/>
        </w:rPr>
        <w:t>.</w:t>
      </w:r>
      <w:r w:rsidRPr="009618AE">
        <w:rPr>
          <w:rFonts w:ascii="Times New Roman" w:hAnsi="Times New Roman" w:cs="Times New Roman"/>
          <w:shd w:val="clear" w:color="auto" w:fill="FFFFFF"/>
          <w:lang w:val="en-US"/>
        </w:rPr>
        <w:t xml:space="preserve"> </w:t>
      </w:r>
      <w:r w:rsidR="009618AE">
        <w:rPr>
          <w:rFonts w:ascii="Times New Roman" w:hAnsi="Times New Roman" w:cs="Times New Roman"/>
          <w:shd w:val="clear" w:color="auto" w:fill="FFFFFF"/>
          <w:lang w:val="en-US"/>
        </w:rPr>
        <w:t>T</w:t>
      </w:r>
      <w:r w:rsidR="009618AE" w:rsidRPr="009618AE">
        <w:rPr>
          <w:rFonts w:ascii="Times New Roman" w:hAnsi="Times New Roman" w:cs="Times New Roman"/>
          <w:shd w:val="clear" w:color="auto" w:fill="FFFFFF"/>
          <w:lang w:val="en-US"/>
        </w:rPr>
        <w:t xml:space="preserve">his Is Why We Can't Have Nice Things: Mapping the Relationship </w:t>
      </w:r>
      <w:r w:rsidR="009618AE">
        <w:rPr>
          <w:rFonts w:ascii="Times New Roman" w:hAnsi="Times New Roman" w:cs="Times New Roman"/>
          <w:shd w:val="clear" w:color="auto" w:fill="FFFFFF"/>
          <w:lang w:val="en-US"/>
        </w:rPr>
        <w:t>b</w:t>
      </w:r>
      <w:r w:rsidR="009618AE" w:rsidRPr="009618AE">
        <w:rPr>
          <w:rFonts w:ascii="Times New Roman" w:hAnsi="Times New Roman" w:cs="Times New Roman"/>
          <w:shd w:val="clear" w:color="auto" w:fill="FFFFFF"/>
          <w:lang w:val="en-US"/>
        </w:rPr>
        <w:t>etween Online Trolling and Mainstream Culture</w:t>
      </w:r>
      <w:r w:rsidR="009618AE">
        <w:rPr>
          <w:rFonts w:ascii="Times New Roman" w:hAnsi="Times New Roman" w:cs="Times New Roman"/>
          <w:shd w:val="clear" w:color="auto" w:fill="FFFFFF"/>
          <w:lang w:val="en-US"/>
        </w:rPr>
        <w:t>.</w:t>
      </w:r>
      <w:r w:rsidR="009618AE" w:rsidRPr="009618AE">
        <w:rPr>
          <w:lang w:val="en-US"/>
        </w:rPr>
        <w:t xml:space="preserve"> </w:t>
      </w:r>
      <w:r w:rsidR="009618AE" w:rsidRPr="009618AE">
        <w:rPr>
          <w:rFonts w:ascii="Times New Roman" w:hAnsi="Times New Roman" w:cs="Times New Roman"/>
          <w:shd w:val="clear" w:color="auto" w:fill="FFFFFF"/>
          <w:lang w:val="en-US"/>
        </w:rPr>
        <w:t>MA: MIT Press</w:t>
      </w:r>
    </w:p>
    <w:p w14:paraId="7FA1AA33" w14:textId="7E9A33E0" w:rsidR="00AB7A69" w:rsidRPr="00637901" w:rsidRDefault="00AB7A69" w:rsidP="00D72DCE">
      <w:pPr>
        <w:spacing w:line="240" w:lineRule="auto"/>
        <w:rPr>
          <w:rFonts w:ascii="Times New Roman" w:hAnsi="Times New Roman" w:cs="Times New Roman"/>
          <w:b/>
          <w:bCs/>
          <w:shd w:val="clear" w:color="auto" w:fill="FFFFFF"/>
          <w:lang w:val="en-US"/>
        </w:rPr>
      </w:pPr>
      <w:r w:rsidRPr="00637901">
        <w:rPr>
          <w:rFonts w:ascii="Times New Roman" w:hAnsi="Times New Roman" w:cs="Times New Roman"/>
          <w:b/>
          <w:bCs/>
          <w:shd w:val="clear" w:color="auto" w:fill="FFFFFF"/>
          <w:lang w:val="en-US"/>
        </w:rPr>
        <w:t>Rothbard</w:t>
      </w:r>
      <w:r w:rsidR="009618AE">
        <w:rPr>
          <w:rFonts w:ascii="Times New Roman" w:hAnsi="Times New Roman" w:cs="Times New Roman"/>
          <w:b/>
          <w:bCs/>
          <w:shd w:val="clear" w:color="auto" w:fill="FFFFFF"/>
          <w:lang w:val="en-US"/>
        </w:rPr>
        <w:t>, M.</w:t>
      </w:r>
      <w:r w:rsidR="009618AE">
        <w:rPr>
          <w:rFonts w:ascii="Times New Roman" w:hAnsi="Times New Roman" w:cs="Times New Roman"/>
          <w:shd w:val="clear" w:color="auto" w:fill="FFFFFF"/>
          <w:lang w:val="en-US"/>
        </w:rPr>
        <w:t xml:space="preserve"> (</w:t>
      </w:r>
      <w:r w:rsidRPr="009618AE">
        <w:rPr>
          <w:rFonts w:ascii="Times New Roman" w:hAnsi="Times New Roman" w:cs="Times New Roman"/>
          <w:shd w:val="clear" w:color="auto" w:fill="FFFFFF"/>
          <w:lang w:val="en-US"/>
        </w:rPr>
        <w:t>1974</w:t>
      </w:r>
      <w:r w:rsidR="009618AE">
        <w:rPr>
          <w:rFonts w:ascii="Times New Roman" w:hAnsi="Times New Roman" w:cs="Times New Roman"/>
          <w:shd w:val="clear" w:color="auto" w:fill="FFFFFF"/>
          <w:lang w:val="en-US"/>
        </w:rPr>
        <w:t>)</w:t>
      </w:r>
      <w:r w:rsidR="00C03800">
        <w:rPr>
          <w:rFonts w:ascii="Times New Roman" w:hAnsi="Times New Roman" w:cs="Times New Roman"/>
          <w:shd w:val="clear" w:color="auto" w:fill="FFFFFF"/>
          <w:lang w:val="en-US"/>
        </w:rPr>
        <w:t>. Anatomy of the State. Alabama:</w:t>
      </w:r>
      <w:r w:rsidR="00C03800" w:rsidRPr="003F67C6">
        <w:rPr>
          <w:lang w:val="en-US"/>
        </w:rPr>
        <w:t xml:space="preserve"> </w:t>
      </w:r>
      <w:r w:rsidR="00C03800" w:rsidRPr="00C03800">
        <w:rPr>
          <w:rFonts w:ascii="Times New Roman" w:hAnsi="Times New Roman" w:cs="Times New Roman"/>
          <w:shd w:val="clear" w:color="auto" w:fill="FFFFFF"/>
          <w:lang w:val="en-US"/>
        </w:rPr>
        <w:t>Mises Institute</w:t>
      </w:r>
    </w:p>
    <w:p w14:paraId="3BB252F7" w14:textId="51D0271B" w:rsidR="004049D2" w:rsidRPr="00637901" w:rsidRDefault="004049D2" w:rsidP="00D72DCE">
      <w:pPr>
        <w:spacing w:line="240" w:lineRule="auto"/>
        <w:rPr>
          <w:rFonts w:ascii="Times New Roman" w:hAnsi="Times New Roman" w:cs="Times New Roman"/>
          <w:lang w:val="en-US"/>
        </w:rPr>
      </w:pPr>
      <w:r w:rsidRPr="00637901">
        <w:rPr>
          <w:rFonts w:ascii="Times New Roman" w:hAnsi="Times New Roman" w:cs="Times New Roman"/>
          <w:b/>
          <w:bCs/>
          <w:lang w:val="en-US"/>
        </w:rPr>
        <w:t xml:space="preserve">Russo, C. </w:t>
      </w:r>
      <w:r w:rsidRPr="00637901">
        <w:rPr>
          <w:rFonts w:ascii="Times New Roman" w:hAnsi="Times New Roman" w:cs="Times New Roman"/>
          <w:lang w:val="en-US"/>
        </w:rPr>
        <w:t xml:space="preserve">(2020), </w:t>
      </w:r>
      <w:r w:rsidRPr="003F67C6">
        <w:rPr>
          <w:rFonts w:ascii="Times New Roman" w:hAnsi="Times New Roman" w:cs="Times New Roman"/>
          <w:lang w:val="en-US"/>
        </w:rPr>
        <w:t>The infinite machine.</w:t>
      </w:r>
      <w:r w:rsidRPr="00637901">
        <w:rPr>
          <w:rFonts w:ascii="Times New Roman" w:hAnsi="Times New Roman" w:cs="Times New Roman"/>
          <w:lang w:val="en-US"/>
        </w:rPr>
        <w:t xml:space="preserve"> New York</w:t>
      </w:r>
      <w:r w:rsidR="00767548">
        <w:rPr>
          <w:rFonts w:ascii="Times New Roman" w:hAnsi="Times New Roman" w:cs="Times New Roman"/>
          <w:lang w:val="en-US"/>
        </w:rPr>
        <w:t xml:space="preserve">: </w:t>
      </w:r>
      <w:r w:rsidR="00767548" w:rsidRPr="00637901">
        <w:rPr>
          <w:rFonts w:ascii="Times New Roman" w:hAnsi="Times New Roman" w:cs="Times New Roman"/>
          <w:lang w:val="en-US"/>
        </w:rPr>
        <w:t>Harper Business</w:t>
      </w:r>
    </w:p>
    <w:p w14:paraId="42A8A51A" w14:textId="1708DA76" w:rsidR="00AB7A69" w:rsidRDefault="00AB7A69" w:rsidP="00D72DCE">
      <w:pPr>
        <w:spacing w:line="240" w:lineRule="auto"/>
        <w:rPr>
          <w:rFonts w:ascii="Times New Roman" w:hAnsi="Times New Roman" w:cs="Times New Roman"/>
          <w:shd w:val="clear" w:color="auto" w:fill="FFFFFF"/>
        </w:rPr>
      </w:pPr>
      <w:r w:rsidRPr="000352FE">
        <w:rPr>
          <w:rFonts w:ascii="Times New Roman" w:hAnsi="Times New Roman" w:cs="Times New Roman"/>
          <w:b/>
          <w:bCs/>
          <w:shd w:val="clear" w:color="auto" w:fill="FFFFFF"/>
        </w:rPr>
        <w:t>S</w:t>
      </w:r>
      <w:r w:rsidR="00C408D3">
        <w:rPr>
          <w:rFonts w:ascii="Times New Roman" w:hAnsi="Times New Roman" w:cs="Times New Roman"/>
          <w:b/>
          <w:bCs/>
          <w:shd w:val="clear" w:color="auto" w:fill="FFFFFF"/>
        </w:rPr>
        <w:t>r</w:t>
      </w:r>
      <w:r w:rsidRPr="000352FE">
        <w:rPr>
          <w:rFonts w:ascii="Times New Roman" w:hAnsi="Times New Roman" w:cs="Times New Roman"/>
          <w:b/>
          <w:bCs/>
          <w:shd w:val="clear" w:color="auto" w:fill="FFFFFF"/>
        </w:rPr>
        <w:t>nicek,</w:t>
      </w:r>
      <w:r w:rsidR="005A4497" w:rsidRPr="000352FE">
        <w:rPr>
          <w:rFonts w:ascii="Times New Roman" w:hAnsi="Times New Roman" w:cs="Times New Roman"/>
          <w:b/>
          <w:bCs/>
          <w:shd w:val="clear" w:color="auto" w:fill="FFFFFF"/>
        </w:rPr>
        <w:t xml:space="preserve"> N. </w:t>
      </w:r>
      <w:r w:rsidR="005A4497" w:rsidRPr="000352FE">
        <w:rPr>
          <w:rFonts w:ascii="Times New Roman" w:hAnsi="Times New Roman" w:cs="Times New Roman"/>
          <w:shd w:val="clear" w:color="auto" w:fill="FFFFFF"/>
        </w:rPr>
        <w:t>(</w:t>
      </w:r>
      <w:r w:rsidR="000352FE" w:rsidRPr="000352FE">
        <w:rPr>
          <w:rFonts w:ascii="Times New Roman" w:hAnsi="Times New Roman" w:cs="Times New Roman"/>
          <w:shd w:val="clear" w:color="auto" w:fill="FFFFFF"/>
        </w:rPr>
        <w:t>2018). Capitalismo de p</w:t>
      </w:r>
      <w:r w:rsidR="000352FE">
        <w:rPr>
          <w:rFonts w:ascii="Times New Roman" w:hAnsi="Times New Roman" w:cs="Times New Roman"/>
          <w:shd w:val="clear" w:color="auto" w:fill="FFFFFF"/>
        </w:rPr>
        <w:t>lataformas</w:t>
      </w:r>
      <w:r w:rsidR="00767548">
        <w:rPr>
          <w:rFonts w:ascii="Times New Roman" w:hAnsi="Times New Roman" w:cs="Times New Roman"/>
          <w:shd w:val="clear" w:color="auto" w:fill="FFFFFF"/>
        </w:rPr>
        <w:t>. Buenos Aires: Caja Negra</w:t>
      </w:r>
    </w:p>
    <w:p w14:paraId="2F6DA11D" w14:textId="42248461" w:rsidR="00F306E2" w:rsidRPr="00F306E2" w:rsidRDefault="0026475C" w:rsidP="00D72DCE">
      <w:pPr>
        <w:spacing w:line="240" w:lineRule="auto"/>
        <w:rPr>
          <w:rFonts w:ascii="Times New Roman" w:hAnsi="Times New Roman" w:cs="Times New Roman"/>
          <w:shd w:val="clear" w:color="auto" w:fill="FFFFFF"/>
          <w:lang w:val="en-US"/>
        </w:rPr>
      </w:pPr>
      <w:r w:rsidRPr="00F306E2">
        <w:rPr>
          <w:rFonts w:ascii="Times New Roman" w:hAnsi="Times New Roman" w:cs="Times New Roman"/>
          <w:b/>
          <w:bCs/>
          <w:shd w:val="clear" w:color="auto" w:fill="FFFFFF"/>
          <w:lang w:val="en-US"/>
        </w:rPr>
        <w:t xml:space="preserve">Stack, L. </w:t>
      </w:r>
      <w:r w:rsidRPr="00F306E2">
        <w:rPr>
          <w:rFonts w:ascii="Times New Roman" w:hAnsi="Times New Roman" w:cs="Times New Roman"/>
          <w:shd w:val="clear" w:color="auto" w:fill="FFFFFF"/>
          <w:lang w:val="en-US"/>
        </w:rPr>
        <w:t>(2016)</w:t>
      </w:r>
      <w:r w:rsidR="00F306E2" w:rsidRPr="00F306E2">
        <w:rPr>
          <w:rFonts w:ascii="Times New Roman" w:hAnsi="Times New Roman" w:cs="Times New Roman"/>
          <w:shd w:val="clear" w:color="auto" w:fill="FFFFFF"/>
          <w:lang w:val="en-US"/>
        </w:rPr>
        <w:t>. Globalism: A Far-Right Conspiracy Theory Buoyed by Trump</w:t>
      </w:r>
      <w:r w:rsidR="00F306E2">
        <w:rPr>
          <w:rFonts w:ascii="Times New Roman" w:hAnsi="Times New Roman" w:cs="Times New Roman"/>
          <w:shd w:val="clear" w:color="auto" w:fill="FFFFFF"/>
          <w:lang w:val="en-US"/>
        </w:rPr>
        <w:t xml:space="preserve">, The New York Times: </w:t>
      </w:r>
      <w:r w:rsidR="00F306E2" w:rsidRPr="00F306E2">
        <w:rPr>
          <w:rFonts w:ascii="Times New Roman" w:hAnsi="Times New Roman" w:cs="Times New Roman"/>
          <w:shd w:val="clear" w:color="auto" w:fill="FFFFFF"/>
          <w:lang w:val="en-US"/>
        </w:rPr>
        <w:t>https://www.nytimes.com/2016/11/15/us/politics/globalism-right-trump.html</w:t>
      </w:r>
    </w:p>
    <w:p w14:paraId="7A3C6B2C" w14:textId="77777777" w:rsidR="004049D2" w:rsidRPr="00637901" w:rsidRDefault="004049D2" w:rsidP="00D72DCE">
      <w:pPr>
        <w:spacing w:line="240" w:lineRule="auto"/>
        <w:rPr>
          <w:rFonts w:ascii="Times New Roman" w:hAnsi="Times New Roman" w:cs="Times New Roman"/>
        </w:rPr>
      </w:pPr>
      <w:r w:rsidRPr="00637901">
        <w:rPr>
          <w:rFonts w:ascii="Times New Roman" w:hAnsi="Times New Roman" w:cs="Times New Roman"/>
          <w:b/>
          <w:bCs/>
        </w:rPr>
        <w:t>Stefanoni, P.</w:t>
      </w:r>
      <w:r w:rsidRPr="00637901">
        <w:rPr>
          <w:rFonts w:ascii="Times New Roman" w:hAnsi="Times New Roman" w:cs="Times New Roman"/>
        </w:rPr>
        <w:t xml:space="preserve"> (2021), </w:t>
      </w:r>
      <w:r w:rsidRPr="00637901">
        <w:rPr>
          <w:rFonts w:ascii="Times New Roman" w:hAnsi="Times New Roman" w:cs="Times New Roman"/>
          <w:i/>
          <w:iCs/>
        </w:rPr>
        <w:t>¿La rebeldía se volvió de derecha?</w:t>
      </w:r>
      <w:r w:rsidRPr="00637901">
        <w:rPr>
          <w:rFonts w:ascii="Times New Roman" w:hAnsi="Times New Roman" w:cs="Times New Roman"/>
        </w:rPr>
        <w:t>, Siglo veintiuno editores: Buenos Aires.</w:t>
      </w:r>
    </w:p>
    <w:p w14:paraId="49FFB18E" w14:textId="77777777" w:rsidR="001C70A8" w:rsidRDefault="001C70A8" w:rsidP="00D72DCE">
      <w:pPr>
        <w:spacing w:line="240" w:lineRule="auto"/>
        <w:rPr>
          <w:rFonts w:ascii="Times New Roman" w:hAnsi="Times New Roman" w:cs="Times New Roman"/>
          <w:shd w:val="clear" w:color="auto" w:fill="FFFFFF"/>
        </w:rPr>
      </w:pPr>
      <w:r w:rsidRPr="001C70A8">
        <w:rPr>
          <w:rFonts w:ascii="Times New Roman" w:hAnsi="Times New Roman" w:cs="Times New Roman"/>
          <w:b/>
          <w:bCs/>
          <w:shd w:val="clear" w:color="auto" w:fill="FFFFFF"/>
          <w:lang w:val="en-US"/>
        </w:rPr>
        <w:lastRenderedPageBreak/>
        <w:t xml:space="preserve">Strömbäck, J. </w:t>
      </w:r>
      <w:r w:rsidRPr="001C70A8">
        <w:rPr>
          <w:rFonts w:ascii="Times New Roman" w:hAnsi="Times New Roman" w:cs="Times New Roman"/>
          <w:shd w:val="clear" w:color="auto" w:fill="FFFFFF"/>
          <w:lang w:val="en-US"/>
        </w:rPr>
        <w:t>(2008).</w:t>
      </w:r>
      <w:r w:rsidRPr="001C70A8">
        <w:rPr>
          <w:rFonts w:ascii="Times New Roman" w:hAnsi="Times New Roman" w:cs="Times New Roman"/>
          <w:b/>
          <w:bCs/>
          <w:shd w:val="clear" w:color="auto" w:fill="FFFFFF"/>
          <w:lang w:val="en-US"/>
        </w:rPr>
        <w:t xml:space="preserve"> </w:t>
      </w:r>
      <w:r w:rsidRPr="001C70A8">
        <w:rPr>
          <w:rFonts w:ascii="Times New Roman" w:hAnsi="Times New Roman" w:cs="Times New Roman"/>
          <w:shd w:val="clear" w:color="auto" w:fill="FFFFFF"/>
          <w:lang w:val="en-US"/>
        </w:rPr>
        <w:t xml:space="preserve">Four Phases of Mediatization: An Analysis of the Mediatization of Politics. </w:t>
      </w:r>
      <w:r w:rsidRPr="001C70A8">
        <w:rPr>
          <w:rFonts w:ascii="Times New Roman" w:hAnsi="Times New Roman" w:cs="Times New Roman"/>
          <w:shd w:val="clear" w:color="auto" w:fill="FFFFFF"/>
        </w:rPr>
        <w:t>International Journal of Press-politics - INT J PRESS-POLIT. 13. 228-246.</w:t>
      </w:r>
    </w:p>
    <w:p w14:paraId="291700DF" w14:textId="32012E78" w:rsidR="004049D2" w:rsidRPr="00637901" w:rsidRDefault="004049D2" w:rsidP="00D72DCE">
      <w:pPr>
        <w:spacing w:line="240" w:lineRule="auto"/>
        <w:rPr>
          <w:rFonts w:ascii="Times New Roman" w:hAnsi="Times New Roman" w:cs="Times New Roman"/>
        </w:rPr>
      </w:pPr>
      <w:r w:rsidRPr="00637901">
        <w:rPr>
          <w:rFonts w:ascii="Times New Roman" w:hAnsi="Times New Roman" w:cs="Times New Roman"/>
          <w:b/>
          <w:bCs/>
        </w:rPr>
        <w:t>Traverso E.</w:t>
      </w:r>
      <w:r w:rsidRPr="00637901">
        <w:rPr>
          <w:rFonts w:ascii="Times New Roman" w:hAnsi="Times New Roman" w:cs="Times New Roman"/>
        </w:rPr>
        <w:t xml:space="preserve"> (2018)</w:t>
      </w:r>
      <w:r w:rsidR="001C70A8">
        <w:rPr>
          <w:rFonts w:ascii="Times New Roman" w:hAnsi="Times New Roman" w:cs="Times New Roman"/>
        </w:rPr>
        <w:t>.</w:t>
      </w:r>
      <w:r w:rsidRPr="00637901">
        <w:rPr>
          <w:rFonts w:ascii="Times New Roman" w:hAnsi="Times New Roman" w:cs="Times New Roman"/>
        </w:rPr>
        <w:t xml:space="preserve"> Las nuevas caras de la derecha, Siglo veintiuno editores: Buenos Aires.</w:t>
      </w:r>
    </w:p>
    <w:p w14:paraId="654B19D2" w14:textId="2290F287" w:rsidR="00292AE6" w:rsidRPr="000C51FF" w:rsidRDefault="00292AE6" w:rsidP="00D72DCE">
      <w:pPr>
        <w:spacing w:line="240" w:lineRule="auto"/>
        <w:rPr>
          <w:rFonts w:ascii="Times New Roman" w:hAnsi="Times New Roman" w:cs="Times New Roman"/>
          <w:shd w:val="clear" w:color="auto" w:fill="FFFFFF"/>
        </w:rPr>
      </w:pPr>
      <w:r w:rsidRPr="00637901">
        <w:rPr>
          <w:rFonts w:ascii="Times New Roman" w:hAnsi="Times New Roman" w:cs="Times New Roman"/>
          <w:b/>
          <w:bCs/>
          <w:shd w:val="clear" w:color="auto" w:fill="FFFFFF"/>
          <w:lang w:val="en-US"/>
        </w:rPr>
        <w:t>Vallier</w:t>
      </w:r>
      <w:r w:rsidR="001C70A8">
        <w:rPr>
          <w:rFonts w:ascii="Times New Roman" w:hAnsi="Times New Roman" w:cs="Times New Roman"/>
          <w:b/>
          <w:bCs/>
          <w:shd w:val="clear" w:color="auto" w:fill="FFFFFF"/>
          <w:lang w:val="en-US"/>
        </w:rPr>
        <w:t>, K.</w:t>
      </w:r>
      <w:r w:rsidRPr="00637901">
        <w:rPr>
          <w:rFonts w:ascii="Times New Roman" w:hAnsi="Times New Roman" w:cs="Times New Roman"/>
          <w:b/>
          <w:bCs/>
          <w:shd w:val="clear" w:color="auto" w:fill="FFFFFF"/>
          <w:lang w:val="en-US"/>
        </w:rPr>
        <w:t xml:space="preserve"> </w:t>
      </w:r>
      <w:r w:rsidRPr="001C70A8">
        <w:rPr>
          <w:rFonts w:ascii="Times New Roman" w:hAnsi="Times New Roman" w:cs="Times New Roman"/>
          <w:shd w:val="clear" w:color="auto" w:fill="FFFFFF"/>
          <w:lang w:val="en-US"/>
        </w:rPr>
        <w:t>(2014)</w:t>
      </w:r>
      <w:r w:rsidR="002C6042">
        <w:rPr>
          <w:rFonts w:ascii="Times New Roman" w:hAnsi="Times New Roman" w:cs="Times New Roman"/>
          <w:shd w:val="clear" w:color="auto" w:fill="FFFFFF"/>
          <w:lang w:val="en-US"/>
        </w:rPr>
        <w:t xml:space="preserve">. </w:t>
      </w:r>
      <w:r w:rsidR="002C6042" w:rsidRPr="002C6042">
        <w:rPr>
          <w:rFonts w:ascii="Times New Roman" w:hAnsi="Times New Roman" w:cs="Times New Roman"/>
          <w:shd w:val="clear" w:color="auto" w:fill="FFFFFF"/>
          <w:lang w:val="en-US"/>
        </w:rPr>
        <w:t>The Contrarian Trap: The Source of the Liberty Movement’s Dark Side</w:t>
      </w:r>
      <w:r w:rsidR="002C6042">
        <w:rPr>
          <w:rFonts w:ascii="Times New Roman" w:hAnsi="Times New Roman" w:cs="Times New Roman"/>
          <w:shd w:val="clear" w:color="auto" w:fill="FFFFFF"/>
          <w:lang w:val="en-US"/>
        </w:rPr>
        <w:t xml:space="preserve">. </w:t>
      </w:r>
      <w:r w:rsidR="002C6042" w:rsidRPr="000C51FF">
        <w:rPr>
          <w:rFonts w:ascii="Times New Roman" w:hAnsi="Times New Roman" w:cs="Times New Roman"/>
          <w:shd w:val="clear" w:color="auto" w:fill="FFFFFF"/>
        </w:rPr>
        <w:t>Bleeding Heart Libertarians (https://bleedingheartlibertarians.com)</w:t>
      </w:r>
    </w:p>
    <w:p w14:paraId="35A24F0C" w14:textId="560AE825" w:rsidR="0026475C" w:rsidRPr="00241923" w:rsidRDefault="00292AE6" w:rsidP="00D72DCE">
      <w:pPr>
        <w:spacing w:line="240" w:lineRule="auto"/>
        <w:rPr>
          <w:rFonts w:ascii="Times New Roman" w:hAnsi="Times New Roman" w:cs="Times New Roman"/>
          <w:shd w:val="clear" w:color="auto" w:fill="FFFFFF"/>
        </w:rPr>
      </w:pPr>
      <w:r w:rsidRPr="000C51FF">
        <w:rPr>
          <w:rFonts w:ascii="Times New Roman" w:hAnsi="Times New Roman" w:cs="Times New Roman"/>
          <w:b/>
          <w:bCs/>
          <w:shd w:val="clear" w:color="auto" w:fill="FFFFFF"/>
        </w:rPr>
        <w:t>Waisbord</w:t>
      </w:r>
      <w:r w:rsidR="002C6042" w:rsidRPr="000C51FF">
        <w:rPr>
          <w:rFonts w:ascii="Times New Roman" w:hAnsi="Times New Roman" w:cs="Times New Roman"/>
          <w:b/>
          <w:bCs/>
          <w:shd w:val="clear" w:color="auto" w:fill="FFFFFF"/>
        </w:rPr>
        <w:t>, S.</w:t>
      </w:r>
      <w:r w:rsidRPr="000C51FF">
        <w:rPr>
          <w:rFonts w:ascii="Times New Roman" w:hAnsi="Times New Roman" w:cs="Times New Roman"/>
          <w:b/>
          <w:bCs/>
          <w:shd w:val="clear" w:color="auto" w:fill="FFFFFF"/>
        </w:rPr>
        <w:t xml:space="preserve"> </w:t>
      </w:r>
      <w:r w:rsidRPr="000C51FF">
        <w:rPr>
          <w:rFonts w:ascii="Times New Roman" w:hAnsi="Times New Roman" w:cs="Times New Roman"/>
          <w:shd w:val="clear" w:color="auto" w:fill="FFFFFF"/>
        </w:rPr>
        <w:t>(2021)</w:t>
      </w:r>
      <w:r w:rsidR="002C6042" w:rsidRPr="000C51FF">
        <w:rPr>
          <w:rFonts w:ascii="Times New Roman" w:hAnsi="Times New Roman" w:cs="Times New Roman"/>
          <w:shd w:val="clear" w:color="auto" w:fill="FFFFFF"/>
        </w:rPr>
        <w:t xml:space="preserve">. </w:t>
      </w:r>
      <w:r w:rsidR="000C51FF">
        <w:rPr>
          <w:rFonts w:ascii="Times New Roman" w:hAnsi="Times New Roman" w:cs="Times New Roman"/>
          <w:shd w:val="clear" w:color="auto" w:fill="FFFFFF"/>
        </w:rPr>
        <w:t>La pasión libertaria durante la pandemia.</w:t>
      </w:r>
      <w:r w:rsidR="0026475C">
        <w:rPr>
          <w:rFonts w:ascii="Times New Roman" w:hAnsi="Times New Roman" w:cs="Times New Roman"/>
          <w:shd w:val="clear" w:color="auto" w:fill="FFFFFF"/>
        </w:rPr>
        <w:t xml:space="preserve"> En Revista Anfibia:</w:t>
      </w:r>
      <w:r w:rsidR="0026475C" w:rsidRPr="0026475C">
        <w:t xml:space="preserve"> </w:t>
      </w:r>
      <w:hyperlink r:id="rId14" w:history="1">
        <w:r w:rsidR="0026475C" w:rsidRPr="003F2A6F">
          <w:rPr>
            <w:rStyle w:val="Hyperlink"/>
            <w:rFonts w:ascii="Times New Roman" w:hAnsi="Times New Roman" w:cs="Times New Roman"/>
            <w:shd w:val="clear" w:color="auto" w:fill="FFFFFF"/>
          </w:rPr>
          <w:t>https://www.revistaanfibia.com/la-pasion-libertaria-durante-la-pandemia/</w:t>
        </w:r>
      </w:hyperlink>
    </w:p>
    <w:sectPr w:rsidR="0026475C" w:rsidRPr="002419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A30D7" w14:textId="77777777" w:rsidR="00CF27B6" w:rsidRDefault="00CF27B6" w:rsidP="00FD0FBA">
      <w:pPr>
        <w:spacing w:after="0" w:line="240" w:lineRule="auto"/>
      </w:pPr>
      <w:r>
        <w:separator/>
      </w:r>
    </w:p>
  </w:endnote>
  <w:endnote w:type="continuationSeparator" w:id="0">
    <w:p w14:paraId="028C19E8" w14:textId="77777777" w:rsidR="00CF27B6" w:rsidRDefault="00CF27B6" w:rsidP="00FD0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C6434" w14:textId="77777777" w:rsidR="00CF27B6" w:rsidRDefault="00CF27B6" w:rsidP="00FD0FBA">
      <w:pPr>
        <w:spacing w:after="0" w:line="240" w:lineRule="auto"/>
      </w:pPr>
      <w:r>
        <w:separator/>
      </w:r>
    </w:p>
  </w:footnote>
  <w:footnote w:type="continuationSeparator" w:id="0">
    <w:p w14:paraId="1E4FC302" w14:textId="77777777" w:rsidR="00CF27B6" w:rsidRDefault="00CF27B6" w:rsidP="00FD0FBA">
      <w:pPr>
        <w:spacing w:after="0" w:line="240" w:lineRule="auto"/>
      </w:pPr>
      <w:r>
        <w:continuationSeparator/>
      </w:r>
    </w:p>
  </w:footnote>
  <w:footnote w:id="1">
    <w:p w14:paraId="68F54241" w14:textId="2103D5B0" w:rsidR="00FD0FBA" w:rsidRPr="002429C9" w:rsidRDefault="00FD0FBA">
      <w:pPr>
        <w:pStyle w:val="FootnoteText"/>
        <w:rPr>
          <w:rFonts w:ascii="Times New Roman" w:hAnsi="Times New Roman" w:cs="Times New Roman"/>
        </w:rPr>
      </w:pPr>
      <w:r w:rsidRPr="002429C9">
        <w:rPr>
          <w:rStyle w:val="FootnoteReference"/>
          <w:rFonts w:ascii="Times New Roman" w:hAnsi="Times New Roman" w:cs="Times New Roman"/>
        </w:rPr>
        <w:footnoteRef/>
      </w:r>
      <w:r w:rsidRPr="002429C9">
        <w:rPr>
          <w:rFonts w:ascii="Times New Roman" w:hAnsi="Times New Roman" w:cs="Times New Roman"/>
        </w:rPr>
        <w:t xml:space="preserve"> Cabe mencionarse que</w:t>
      </w:r>
      <w:r w:rsidR="00441A85" w:rsidRPr="002429C9">
        <w:rPr>
          <w:rFonts w:ascii="Times New Roman" w:hAnsi="Times New Roman" w:cs="Times New Roman"/>
        </w:rPr>
        <w:t xml:space="preserve"> existen posiciones con respecto a que</w:t>
      </w:r>
      <w:r w:rsidRPr="002429C9">
        <w:rPr>
          <w:rFonts w:ascii="Times New Roman" w:hAnsi="Times New Roman" w:cs="Times New Roman"/>
        </w:rPr>
        <w:t xml:space="preserve"> la</w:t>
      </w:r>
      <w:r w:rsidR="00324A28" w:rsidRPr="002429C9">
        <w:rPr>
          <w:rFonts w:ascii="Times New Roman" w:hAnsi="Times New Roman" w:cs="Times New Roman"/>
        </w:rPr>
        <w:t xml:space="preserve"> </w:t>
      </w:r>
      <w:r w:rsidRPr="002429C9">
        <w:rPr>
          <w:rFonts w:ascii="Times New Roman" w:hAnsi="Times New Roman" w:cs="Times New Roman"/>
        </w:rPr>
        <w:t>Web3</w:t>
      </w:r>
      <w:r w:rsidR="00441A85" w:rsidRPr="002429C9">
        <w:rPr>
          <w:rFonts w:ascii="Times New Roman" w:hAnsi="Times New Roman" w:cs="Times New Roman"/>
        </w:rPr>
        <w:t xml:space="preserve"> también</w:t>
      </w:r>
      <w:r w:rsidR="00511315" w:rsidRPr="002429C9">
        <w:rPr>
          <w:rFonts w:ascii="Times New Roman" w:hAnsi="Times New Roman" w:cs="Times New Roman"/>
        </w:rPr>
        <w:t xml:space="preserve"> comienza a u</w:t>
      </w:r>
      <w:r w:rsidR="00305DC4" w:rsidRPr="002429C9">
        <w:rPr>
          <w:rFonts w:ascii="Times New Roman" w:hAnsi="Times New Roman" w:cs="Times New Roman"/>
        </w:rPr>
        <w:t xml:space="preserve">tilizar </w:t>
      </w:r>
      <w:r w:rsidR="00F079BC" w:rsidRPr="002429C9">
        <w:rPr>
          <w:rFonts w:ascii="Times New Roman" w:hAnsi="Times New Roman" w:cs="Times New Roman"/>
        </w:rPr>
        <w:t xml:space="preserve">la tecnología </w:t>
      </w:r>
      <w:r w:rsidR="00F079BC" w:rsidRPr="002429C9">
        <w:rPr>
          <w:rFonts w:ascii="Times New Roman" w:hAnsi="Times New Roman" w:cs="Times New Roman"/>
          <w:i/>
          <w:iCs/>
        </w:rPr>
        <w:t>blockchain</w:t>
      </w:r>
      <w:r w:rsidR="00F079BC" w:rsidRPr="002429C9">
        <w:rPr>
          <w:rFonts w:ascii="Times New Roman" w:hAnsi="Times New Roman" w:cs="Times New Roman"/>
        </w:rPr>
        <w:t xml:space="preserve"> de descentralización</w:t>
      </w:r>
      <w:r w:rsidR="00D11A88" w:rsidRPr="002429C9">
        <w:rPr>
          <w:rFonts w:ascii="Times New Roman" w:hAnsi="Times New Roman" w:cs="Times New Roman"/>
        </w:rPr>
        <w:t xml:space="preserve"> de contenido</w:t>
      </w:r>
      <w:r w:rsidR="000B36F7" w:rsidRPr="002429C9">
        <w:rPr>
          <w:rFonts w:ascii="Times New Roman" w:hAnsi="Times New Roman" w:cs="Times New Roman"/>
        </w:rPr>
        <w:t>, entre la cual los criptoactivos juegan un papel</w:t>
      </w:r>
      <w:r w:rsidR="00CA357E" w:rsidRPr="002429C9">
        <w:rPr>
          <w:rFonts w:ascii="Times New Roman" w:hAnsi="Times New Roman" w:cs="Times New Roman"/>
        </w:rPr>
        <w:t xml:space="preserve"> </w:t>
      </w:r>
      <w:r w:rsidR="00900A10" w:rsidRPr="002429C9">
        <w:rPr>
          <w:rFonts w:ascii="Times New Roman" w:hAnsi="Times New Roman" w:cs="Times New Roman"/>
        </w:rPr>
        <w:t>preponderante</w:t>
      </w:r>
      <w:r w:rsidR="00710F48" w:rsidRPr="002429C9">
        <w:rPr>
          <w:rFonts w:ascii="Times New Roman" w:hAnsi="Times New Roman" w:cs="Times New Roman"/>
        </w:rPr>
        <w:t xml:space="preserve">. Si bien </w:t>
      </w:r>
      <w:r w:rsidR="00E82F89" w:rsidRPr="002429C9">
        <w:rPr>
          <w:rFonts w:ascii="Times New Roman" w:hAnsi="Times New Roman" w:cs="Times New Roman"/>
        </w:rPr>
        <w:t>la pertinencia de esta tecnología</w:t>
      </w:r>
      <w:r w:rsidR="009F651C" w:rsidRPr="002429C9">
        <w:rPr>
          <w:rFonts w:ascii="Times New Roman" w:hAnsi="Times New Roman" w:cs="Times New Roman"/>
        </w:rPr>
        <w:t xml:space="preserve"> en la Web3</w:t>
      </w:r>
      <w:r w:rsidR="00E82F89" w:rsidRPr="002429C9">
        <w:rPr>
          <w:rFonts w:ascii="Times New Roman" w:hAnsi="Times New Roman" w:cs="Times New Roman"/>
        </w:rPr>
        <w:t xml:space="preserve"> es discutible</w:t>
      </w:r>
      <w:r w:rsidR="005E4CE9" w:rsidRPr="002429C9">
        <w:rPr>
          <w:rFonts w:ascii="Times New Roman" w:hAnsi="Times New Roman" w:cs="Times New Roman"/>
        </w:rPr>
        <w:t>, consideramos</w:t>
      </w:r>
      <w:r w:rsidR="00716C4E" w:rsidRPr="002429C9">
        <w:rPr>
          <w:rFonts w:ascii="Times New Roman" w:hAnsi="Times New Roman" w:cs="Times New Roman"/>
        </w:rPr>
        <w:t xml:space="preserve"> que</w:t>
      </w:r>
      <w:r w:rsidR="005E4CE9" w:rsidRPr="002429C9">
        <w:rPr>
          <w:rFonts w:ascii="Times New Roman" w:hAnsi="Times New Roman" w:cs="Times New Roman"/>
        </w:rPr>
        <w:t xml:space="preserve"> </w:t>
      </w:r>
      <w:r w:rsidR="00716C4E" w:rsidRPr="002429C9">
        <w:rPr>
          <w:rFonts w:ascii="Times New Roman" w:hAnsi="Times New Roman" w:cs="Times New Roman"/>
        </w:rPr>
        <w:t xml:space="preserve">es </w:t>
      </w:r>
      <w:r w:rsidR="005E4CE9" w:rsidRPr="002429C9">
        <w:rPr>
          <w:rFonts w:ascii="Times New Roman" w:hAnsi="Times New Roman" w:cs="Times New Roman"/>
        </w:rPr>
        <w:t>demasiado pronto</w:t>
      </w:r>
      <w:r w:rsidR="00F47269" w:rsidRPr="002429C9">
        <w:rPr>
          <w:rFonts w:ascii="Times New Roman" w:hAnsi="Times New Roman" w:cs="Times New Roman"/>
        </w:rPr>
        <w:t xml:space="preserve"> para </w:t>
      </w:r>
      <w:r w:rsidR="00244002" w:rsidRPr="002429C9">
        <w:rPr>
          <w:rFonts w:ascii="Times New Roman" w:hAnsi="Times New Roman" w:cs="Times New Roman"/>
        </w:rPr>
        <w:t>sostener su peso relativo</w:t>
      </w:r>
      <w:r w:rsidR="00B97942" w:rsidRPr="002429C9">
        <w:rPr>
          <w:rFonts w:ascii="Times New Roman" w:hAnsi="Times New Roman" w:cs="Times New Roman"/>
        </w:rPr>
        <w:t xml:space="preserve"> en el espacio público digital contemporán</w:t>
      </w:r>
      <w:r w:rsidR="0098772C" w:rsidRPr="002429C9">
        <w:rPr>
          <w:rFonts w:ascii="Times New Roman" w:hAnsi="Times New Roman" w:cs="Times New Roman"/>
        </w:rPr>
        <w:t>e</w:t>
      </w:r>
      <w:r w:rsidR="00B97942" w:rsidRPr="002429C9">
        <w:rPr>
          <w:rFonts w:ascii="Times New Roman" w:hAnsi="Times New Roman" w:cs="Times New Roman"/>
        </w:rPr>
        <w:t>o.</w:t>
      </w:r>
      <w:r w:rsidR="0098772C" w:rsidRPr="002429C9">
        <w:rPr>
          <w:rFonts w:ascii="Times New Roman" w:hAnsi="Times New Roman" w:cs="Times New Roman"/>
        </w:rPr>
        <w:t xml:space="preserve"> </w:t>
      </w:r>
    </w:p>
  </w:footnote>
  <w:footnote w:id="2">
    <w:p w14:paraId="16235CE6" w14:textId="1D086561" w:rsidR="00723E3E" w:rsidRPr="002429C9" w:rsidRDefault="00723E3E">
      <w:pPr>
        <w:pStyle w:val="FootnoteText"/>
        <w:rPr>
          <w:rFonts w:ascii="Times New Roman" w:hAnsi="Times New Roman" w:cs="Times New Roman"/>
          <w:lang w:val="en-US"/>
        </w:rPr>
      </w:pPr>
      <w:r w:rsidRPr="002429C9">
        <w:rPr>
          <w:rStyle w:val="FootnoteReference"/>
          <w:rFonts w:ascii="Times New Roman" w:hAnsi="Times New Roman" w:cs="Times New Roman"/>
        </w:rPr>
        <w:footnoteRef/>
      </w:r>
      <w:r w:rsidRPr="002429C9">
        <w:rPr>
          <w:rFonts w:ascii="Times New Roman" w:hAnsi="Times New Roman" w:cs="Times New Roman"/>
          <w:lang w:val="en-US"/>
        </w:rPr>
        <w:t xml:space="preserve"> </w:t>
      </w:r>
      <w:hyperlink r:id="rId1" w:history="1">
        <w:r w:rsidRPr="002429C9">
          <w:rPr>
            <w:rStyle w:val="Hyperlink"/>
            <w:rFonts w:ascii="Times New Roman" w:hAnsi="Times New Roman" w:cs="Times New Roman"/>
            <w:lang w:val="en-US"/>
          </w:rPr>
          <w:t>Ranked: The 50 Most Visited Websites in the World (visualcapitalist.com)</w:t>
        </w:r>
      </w:hyperlink>
    </w:p>
  </w:footnote>
  <w:footnote w:id="3">
    <w:p w14:paraId="0BCFFC9B" w14:textId="7768E8DC" w:rsidR="00800E1E" w:rsidRPr="002429C9" w:rsidRDefault="00800E1E">
      <w:pPr>
        <w:pStyle w:val="FootnoteText"/>
        <w:rPr>
          <w:rFonts w:ascii="Times New Roman" w:hAnsi="Times New Roman" w:cs="Times New Roman"/>
        </w:rPr>
      </w:pPr>
      <w:r w:rsidRPr="002429C9">
        <w:rPr>
          <w:rStyle w:val="FootnoteReference"/>
          <w:rFonts w:ascii="Times New Roman" w:hAnsi="Times New Roman" w:cs="Times New Roman"/>
        </w:rPr>
        <w:footnoteRef/>
      </w:r>
      <w:r w:rsidRPr="002429C9">
        <w:rPr>
          <w:rFonts w:ascii="Times New Roman" w:hAnsi="Times New Roman" w:cs="Times New Roman"/>
        </w:rPr>
        <w:t xml:space="preserve"> En diciembre de 2021, Ramiro Marra fue elegido como </w:t>
      </w:r>
      <w:r w:rsidR="00217FE4" w:rsidRPr="002429C9">
        <w:rPr>
          <w:rFonts w:ascii="Times New Roman" w:hAnsi="Times New Roman" w:cs="Times New Roman"/>
        </w:rPr>
        <w:t>cabeza de lista del partido Libertad Avanza</w:t>
      </w:r>
      <w:r w:rsidR="00276DBB" w:rsidRPr="002429C9">
        <w:rPr>
          <w:rFonts w:ascii="Times New Roman" w:hAnsi="Times New Roman" w:cs="Times New Roman"/>
        </w:rPr>
        <w:t xml:space="preserve"> para </w:t>
      </w:r>
      <w:r w:rsidRPr="002429C9">
        <w:rPr>
          <w:rFonts w:ascii="Times New Roman" w:hAnsi="Times New Roman" w:cs="Times New Roman"/>
        </w:rPr>
        <w:t>legislador de la Ciudad de Buenos Aires</w:t>
      </w:r>
      <w:r w:rsidR="00276DBB" w:rsidRPr="002429C9">
        <w:rPr>
          <w:rFonts w:ascii="Times New Roman" w:hAnsi="Times New Roman" w:cs="Times New Roman"/>
        </w:rPr>
        <w:t xml:space="preserve">, habiendo cobrado popularidad a través de su canal de </w:t>
      </w:r>
      <w:r w:rsidR="00B51E9A" w:rsidRPr="002429C9">
        <w:rPr>
          <w:rFonts w:ascii="Times New Roman" w:hAnsi="Times New Roman" w:cs="Times New Roman"/>
        </w:rPr>
        <w:t>YouTube</w:t>
      </w:r>
      <w:r w:rsidR="00E77FC5" w:rsidRPr="002429C9">
        <w:rPr>
          <w:rFonts w:ascii="Times New Roman" w:hAnsi="Times New Roman" w:cs="Times New Roman"/>
        </w:rPr>
        <w:t xml:space="preserve"> inaugurado en 2018.</w:t>
      </w:r>
    </w:p>
  </w:footnote>
  <w:footnote w:id="4">
    <w:p w14:paraId="0CEC9CB6" w14:textId="53471CEE" w:rsidR="00330689" w:rsidRPr="002429C9" w:rsidRDefault="00330689">
      <w:pPr>
        <w:pStyle w:val="FootnoteText"/>
        <w:rPr>
          <w:rFonts w:ascii="Times New Roman" w:hAnsi="Times New Roman" w:cs="Times New Roman"/>
        </w:rPr>
      </w:pPr>
      <w:r w:rsidRPr="002429C9">
        <w:rPr>
          <w:rStyle w:val="FootnoteReference"/>
          <w:rFonts w:ascii="Times New Roman" w:hAnsi="Times New Roman" w:cs="Times New Roman"/>
        </w:rPr>
        <w:footnoteRef/>
      </w:r>
      <w:r w:rsidRPr="002429C9">
        <w:rPr>
          <w:rFonts w:ascii="Times New Roman" w:hAnsi="Times New Roman" w:cs="Times New Roman"/>
        </w:rPr>
        <w:t xml:space="preserve"> Estudios como los de Ledwich y Zaitsev (2020) contradicen que la tendencia a la recomendación siga necesariamente un patrón orientado hacia las derechas radicalizadas, por lo que esta explicación </w:t>
      </w:r>
      <w:r w:rsidR="00BB0610" w:rsidRPr="002429C9">
        <w:rPr>
          <w:rFonts w:ascii="Times New Roman" w:hAnsi="Times New Roman" w:cs="Times New Roman"/>
        </w:rPr>
        <w:t>podría interpretarse como insuficiente</w:t>
      </w:r>
      <w:r w:rsidRPr="002429C9">
        <w:rPr>
          <w:rFonts w:ascii="Times New Roman" w:hAnsi="Times New Roman" w:cs="Times New Roman"/>
        </w:rPr>
        <w:t xml:space="preserve">. </w:t>
      </w:r>
      <w:r w:rsidR="002E03C5" w:rsidRPr="002429C9">
        <w:rPr>
          <w:rFonts w:ascii="Times New Roman" w:hAnsi="Times New Roman" w:cs="Times New Roman"/>
        </w:rPr>
        <w:t>Sería</w:t>
      </w:r>
      <w:r w:rsidRPr="002429C9">
        <w:rPr>
          <w:rFonts w:ascii="Times New Roman" w:hAnsi="Times New Roman" w:cs="Times New Roman"/>
        </w:rPr>
        <w:t xml:space="preserve"> preciso construir una relación histórica entre la emergencia de un descontento generalizado desde la crisis económica mundial del 2008, que acompasó la emergencia de la Web 2.0</w:t>
      </w:r>
      <w:r w:rsidR="002E03C5" w:rsidRPr="002429C9">
        <w:rPr>
          <w:rFonts w:ascii="Times New Roman" w:hAnsi="Times New Roman" w:cs="Times New Roman"/>
        </w:rPr>
        <w:t>, pero eso merecería un trabajo aparte.</w:t>
      </w:r>
    </w:p>
  </w:footnote>
  <w:footnote w:id="5">
    <w:p w14:paraId="7C2420BB" w14:textId="65021F0C" w:rsidR="00FB60D1" w:rsidRPr="002429C9" w:rsidRDefault="00FB60D1">
      <w:pPr>
        <w:pStyle w:val="FootnoteText"/>
        <w:rPr>
          <w:rFonts w:ascii="Times New Roman" w:hAnsi="Times New Roman" w:cs="Times New Roman"/>
        </w:rPr>
      </w:pPr>
      <w:r w:rsidRPr="002429C9">
        <w:rPr>
          <w:rStyle w:val="FootnoteReference"/>
          <w:rFonts w:ascii="Times New Roman" w:hAnsi="Times New Roman" w:cs="Times New Roman"/>
        </w:rPr>
        <w:footnoteRef/>
      </w:r>
      <w:r w:rsidRPr="002429C9">
        <w:rPr>
          <w:rFonts w:ascii="Times New Roman" w:hAnsi="Times New Roman" w:cs="Times New Roman"/>
        </w:rPr>
        <w:t xml:space="preserve"> </w:t>
      </w:r>
      <w:hyperlink r:id="rId2" w:history="1">
        <w:r w:rsidRPr="002429C9">
          <w:rPr>
            <w:rStyle w:val="Hyperlink"/>
            <w:rFonts w:ascii="Times New Roman" w:hAnsi="Times New Roman" w:cs="Times New Roman"/>
          </w:rPr>
          <w:t>Javier Milei se pronunció en favor de la venta de órganos: "Es un mercado más" (clarin.com)</w:t>
        </w:r>
      </w:hyperlink>
    </w:p>
  </w:footnote>
  <w:footnote w:id="6">
    <w:p w14:paraId="3FB7C66D" w14:textId="11102F98" w:rsidR="005B3A8B" w:rsidRPr="002429C9" w:rsidRDefault="005B3A8B">
      <w:pPr>
        <w:pStyle w:val="FootnoteText"/>
        <w:rPr>
          <w:rFonts w:ascii="Times New Roman" w:hAnsi="Times New Roman" w:cs="Times New Roman"/>
        </w:rPr>
      </w:pPr>
      <w:r w:rsidRPr="002429C9">
        <w:rPr>
          <w:rStyle w:val="FootnoteReference"/>
          <w:rFonts w:ascii="Times New Roman" w:hAnsi="Times New Roman" w:cs="Times New Roman"/>
        </w:rPr>
        <w:footnoteRef/>
      </w:r>
      <w:r w:rsidRPr="002429C9">
        <w:rPr>
          <w:rFonts w:ascii="Times New Roman" w:hAnsi="Times New Roman" w:cs="Times New Roman"/>
        </w:rPr>
        <w:t xml:space="preserve"> Si bien una opción de análisis bastante más popular podría haber sido el caso de Emanuel Dannan (uno de los principales exponentes musicales del libertarianismo argentino que hoy cuenta con más de un millón y medio de seguidores), su caso es más problemático porque su canal de YouTube también alberga sus videos musicales, que en varios casos no hablan de temas políticos o económicos. Eso no desestima la necesidad de su análisis, que merecería un trabajo aparte.</w:t>
      </w:r>
    </w:p>
  </w:footnote>
  <w:footnote w:id="7">
    <w:p w14:paraId="0FC5AF79" w14:textId="2D8B31F6" w:rsidR="002E1A10" w:rsidRPr="002429C9" w:rsidRDefault="002E1A10">
      <w:pPr>
        <w:pStyle w:val="FootnoteText"/>
        <w:rPr>
          <w:rFonts w:ascii="Times New Roman" w:hAnsi="Times New Roman" w:cs="Times New Roman"/>
        </w:rPr>
      </w:pPr>
      <w:r w:rsidRPr="002429C9">
        <w:rPr>
          <w:rStyle w:val="FootnoteReference"/>
          <w:rFonts w:ascii="Times New Roman" w:hAnsi="Times New Roman" w:cs="Times New Roman"/>
        </w:rPr>
        <w:footnoteRef/>
      </w:r>
      <w:r w:rsidRPr="002429C9">
        <w:rPr>
          <w:rFonts w:ascii="Times New Roman" w:hAnsi="Times New Roman" w:cs="Times New Roman"/>
        </w:rPr>
        <w:t xml:space="preserve"> </w:t>
      </w:r>
      <w:hyperlink r:id="rId3" w:history="1">
        <w:r w:rsidRPr="002429C9">
          <w:rPr>
            <w:rStyle w:val="Hyperlink"/>
            <w:rFonts w:ascii="Times New Roman" w:hAnsi="Times New Roman" w:cs="Times New Roman"/>
          </w:rPr>
          <w:t>Quién es "El Presto", el youtuber que cumplirá prisión domiciliaria por hostigar a Fabiola Yañez | Deberá usar tobillera electrónica y respetar una orden perimetral | Página12 (pagina12.com.ar)</w:t>
        </w:r>
      </w:hyperlink>
    </w:p>
  </w:footnote>
  <w:footnote w:id="8">
    <w:p w14:paraId="059952FC" w14:textId="5F616AD4" w:rsidR="00BE47A2" w:rsidRPr="002429C9" w:rsidRDefault="00BE47A2">
      <w:pPr>
        <w:pStyle w:val="FootnoteText"/>
        <w:rPr>
          <w:rFonts w:ascii="Times New Roman" w:hAnsi="Times New Roman" w:cs="Times New Roman"/>
        </w:rPr>
      </w:pPr>
      <w:r w:rsidRPr="002429C9">
        <w:rPr>
          <w:rStyle w:val="FootnoteReference"/>
          <w:rFonts w:ascii="Times New Roman" w:hAnsi="Times New Roman" w:cs="Times New Roman"/>
        </w:rPr>
        <w:footnoteRef/>
      </w:r>
      <w:r w:rsidRPr="002429C9">
        <w:rPr>
          <w:rFonts w:ascii="Times New Roman" w:hAnsi="Times New Roman" w:cs="Times New Roman"/>
        </w:rPr>
        <w:t xml:space="preserve"> </w:t>
      </w:r>
      <w:hyperlink r:id="rId4" w:history="1">
        <w:r w:rsidRPr="002429C9">
          <w:rPr>
            <w:rStyle w:val="Hyperlink"/>
            <w:rFonts w:ascii="Times New Roman" w:hAnsi="Times New Roman" w:cs="Times New Roman"/>
          </w:rPr>
          <w:t xml:space="preserve">¿Quien es Tipito Enojado? | ¿Quien es Tipito Enojado? con Marcos Kappes </w:t>
        </w:r>
        <w:r w:rsidRPr="002429C9">
          <w:rPr>
            <w:rStyle w:val="Hyperlink"/>
            <w:rFonts w:ascii="Segoe UI Emoji" w:hAnsi="Segoe UI Emoji" w:cs="Segoe UI Emoji"/>
          </w:rPr>
          <w:t>👉</w:t>
        </w:r>
        <w:r w:rsidRPr="002429C9">
          <w:rPr>
            <w:rStyle w:val="Hyperlink"/>
            <w:rFonts w:ascii="Times New Roman" w:hAnsi="Times New Roman" w:cs="Times New Roman"/>
          </w:rPr>
          <w:t xml:space="preserve">Tengo a la radio como más tendiendo a la libertad que a la tv </w:t>
        </w:r>
        <w:r w:rsidRPr="002429C9">
          <w:rPr>
            <w:rStyle w:val="Hyperlink"/>
            <w:rFonts w:ascii="Segoe UI Emoji" w:hAnsi="Segoe UI Emoji" w:cs="Segoe UI Emoji"/>
          </w:rPr>
          <w:t>👉</w:t>
        </w:r>
        <w:r w:rsidRPr="002429C9">
          <w:rPr>
            <w:rStyle w:val="Hyperlink"/>
            <w:rFonts w:ascii="Times New Roman" w:hAnsi="Times New Roman" w:cs="Times New Roman"/>
          </w:rPr>
          <w:t>El 80% de mi conocimiento salió de Internet... | By Marcos Kappes | Facebook</w:t>
        </w:r>
      </w:hyperlink>
    </w:p>
  </w:footnote>
  <w:footnote w:id="9">
    <w:p w14:paraId="4FB23F02" w14:textId="1C73F6A5" w:rsidR="00F16B21" w:rsidRPr="002429C9" w:rsidRDefault="00F16B21">
      <w:pPr>
        <w:pStyle w:val="FootnoteText"/>
        <w:rPr>
          <w:rFonts w:ascii="Times New Roman" w:hAnsi="Times New Roman" w:cs="Times New Roman"/>
        </w:rPr>
      </w:pPr>
      <w:r w:rsidRPr="002429C9">
        <w:rPr>
          <w:rStyle w:val="FootnoteReference"/>
          <w:rFonts w:ascii="Times New Roman" w:hAnsi="Times New Roman" w:cs="Times New Roman"/>
        </w:rPr>
        <w:footnoteRef/>
      </w:r>
      <w:r w:rsidRPr="002429C9">
        <w:rPr>
          <w:rFonts w:ascii="Times New Roman" w:hAnsi="Times New Roman" w:cs="Times New Roman"/>
        </w:rPr>
        <w:t xml:space="preserve"> La afinidad entre la cultura asociada a las criptomonedas y la ideología liberal-libertaria ha sido analizada por</w:t>
      </w:r>
      <w:r w:rsidR="007F79D8" w:rsidRPr="002429C9">
        <w:rPr>
          <w:rFonts w:ascii="Times New Roman" w:hAnsi="Times New Roman" w:cs="Times New Roman"/>
        </w:rPr>
        <w:t xml:space="preserve"> David Golumbia (2016)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B5F"/>
    <w:rsid w:val="00002A79"/>
    <w:rsid w:val="00003542"/>
    <w:rsid w:val="0000472C"/>
    <w:rsid w:val="00014917"/>
    <w:rsid w:val="000220F7"/>
    <w:rsid w:val="00031999"/>
    <w:rsid w:val="00032B9E"/>
    <w:rsid w:val="00033A44"/>
    <w:rsid w:val="00034AD0"/>
    <w:rsid w:val="000352FE"/>
    <w:rsid w:val="00037879"/>
    <w:rsid w:val="00037A5F"/>
    <w:rsid w:val="000412B8"/>
    <w:rsid w:val="0004393A"/>
    <w:rsid w:val="00043BA3"/>
    <w:rsid w:val="0004502A"/>
    <w:rsid w:val="00047A51"/>
    <w:rsid w:val="000648B0"/>
    <w:rsid w:val="0006623D"/>
    <w:rsid w:val="00073142"/>
    <w:rsid w:val="000735F4"/>
    <w:rsid w:val="00073E29"/>
    <w:rsid w:val="00076032"/>
    <w:rsid w:val="000761AE"/>
    <w:rsid w:val="0008024A"/>
    <w:rsid w:val="00081958"/>
    <w:rsid w:val="00081C94"/>
    <w:rsid w:val="0008655B"/>
    <w:rsid w:val="00087EAC"/>
    <w:rsid w:val="000908CB"/>
    <w:rsid w:val="000961EA"/>
    <w:rsid w:val="000A140D"/>
    <w:rsid w:val="000A2991"/>
    <w:rsid w:val="000A50E9"/>
    <w:rsid w:val="000B1D20"/>
    <w:rsid w:val="000B36F7"/>
    <w:rsid w:val="000C20AC"/>
    <w:rsid w:val="000C25B1"/>
    <w:rsid w:val="000C402A"/>
    <w:rsid w:val="000C51FF"/>
    <w:rsid w:val="000C57AC"/>
    <w:rsid w:val="000C5B4F"/>
    <w:rsid w:val="000C7B56"/>
    <w:rsid w:val="000D152C"/>
    <w:rsid w:val="000D39BB"/>
    <w:rsid w:val="000D478F"/>
    <w:rsid w:val="000D5393"/>
    <w:rsid w:val="000D5C0A"/>
    <w:rsid w:val="000E1223"/>
    <w:rsid w:val="000E23DC"/>
    <w:rsid w:val="000E5231"/>
    <w:rsid w:val="000E7065"/>
    <w:rsid w:val="000E756F"/>
    <w:rsid w:val="000F00B7"/>
    <w:rsid w:val="000F322F"/>
    <w:rsid w:val="000F42B1"/>
    <w:rsid w:val="000F47EB"/>
    <w:rsid w:val="000F737B"/>
    <w:rsid w:val="00101AD6"/>
    <w:rsid w:val="001024AA"/>
    <w:rsid w:val="001048A3"/>
    <w:rsid w:val="001059C4"/>
    <w:rsid w:val="00107A3C"/>
    <w:rsid w:val="00117A46"/>
    <w:rsid w:val="00117A7E"/>
    <w:rsid w:val="001218BB"/>
    <w:rsid w:val="00127614"/>
    <w:rsid w:val="00132DD7"/>
    <w:rsid w:val="001338AB"/>
    <w:rsid w:val="00134037"/>
    <w:rsid w:val="00135883"/>
    <w:rsid w:val="00141286"/>
    <w:rsid w:val="00142753"/>
    <w:rsid w:val="00151C49"/>
    <w:rsid w:val="001541F0"/>
    <w:rsid w:val="001541FE"/>
    <w:rsid w:val="0015697E"/>
    <w:rsid w:val="00163DD1"/>
    <w:rsid w:val="001672F9"/>
    <w:rsid w:val="0017554F"/>
    <w:rsid w:val="00175F58"/>
    <w:rsid w:val="00177DCE"/>
    <w:rsid w:val="00183C12"/>
    <w:rsid w:val="001876D8"/>
    <w:rsid w:val="00187841"/>
    <w:rsid w:val="001908E4"/>
    <w:rsid w:val="001932C2"/>
    <w:rsid w:val="001949CF"/>
    <w:rsid w:val="001957DA"/>
    <w:rsid w:val="00197EFC"/>
    <w:rsid w:val="001A2156"/>
    <w:rsid w:val="001A23BB"/>
    <w:rsid w:val="001A509A"/>
    <w:rsid w:val="001A5A55"/>
    <w:rsid w:val="001A68FE"/>
    <w:rsid w:val="001A7BE0"/>
    <w:rsid w:val="001B118A"/>
    <w:rsid w:val="001B1733"/>
    <w:rsid w:val="001B28E0"/>
    <w:rsid w:val="001B6996"/>
    <w:rsid w:val="001C08E7"/>
    <w:rsid w:val="001C1879"/>
    <w:rsid w:val="001C5E36"/>
    <w:rsid w:val="001C70A8"/>
    <w:rsid w:val="001D5EC4"/>
    <w:rsid w:val="001E0AEA"/>
    <w:rsid w:val="001E1AAB"/>
    <w:rsid w:val="001F0C7D"/>
    <w:rsid w:val="001F11AC"/>
    <w:rsid w:val="001F2A02"/>
    <w:rsid w:val="001F3DBD"/>
    <w:rsid w:val="0020191D"/>
    <w:rsid w:val="00202F6A"/>
    <w:rsid w:val="0020332A"/>
    <w:rsid w:val="0020459A"/>
    <w:rsid w:val="002050E0"/>
    <w:rsid w:val="002106EB"/>
    <w:rsid w:val="00211FEF"/>
    <w:rsid w:val="0021254E"/>
    <w:rsid w:val="00213D5D"/>
    <w:rsid w:val="00217C70"/>
    <w:rsid w:val="00217FE4"/>
    <w:rsid w:val="002218B2"/>
    <w:rsid w:val="002238C1"/>
    <w:rsid w:val="00225986"/>
    <w:rsid w:val="00234A70"/>
    <w:rsid w:val="0023689A"/>
    <w:rsid w:val="00241923"/>
    <w:rsid w:val="00241D25"/>
    <w:rsid w:val="002429C9"/>
    <w:rsid w:val="00244002"/>
    <w:rsid w:val="0025153C"/>
    <w:rsid w:val="002567C2"/>
    <w:rsid w:val="00260459"/>
    <w:rsid w:val="00260C26"/>
    <w:rsid w:val="002617D2"/>
    <w:rsid w:val="0026475C"/>
    <w:rsid w:val="00266C03"/>
    <w:rsid w:val="0027289A"/>
    <w:rsid w:val="00276DBB"/>
    <w:rsid w:val="00283A1C"/>
    <w:rsid w:val="00285842"/>
    <w:rsid w:val="0029179C"/>
    <w:rsid w:val="00292AE6"/>
    <w:rsid w:val="00292E14"/>
    <w:rsid w:val="00295F33"/>
    <w:rsid w:val="002A1A53"/>
    <w:rsid w:val="002A5AA3"/>
    <w:rsid w:val="002A7814"/>
    <w:rsid w:val="002B0769"/>
    <w:rsid w:val="002B3190"/>
    <w:rsid w:val="002B467A"/>
    <w:rsid w:val="002B6683"/>
    <w:rsid w:val="002B7D42"/>
    <w:rsid w:val="002C2400"/>
    <w:rsid w:val="002C25ED"/>
    <w:rsid w:val="002C5757"/>
    <w:rsid w:val="002C6042"/>
    <w:rsid w:val="002C7470"/>
    <w:rsid w:val="002D0F86"/>
    <w:rsid w:val="002E029E"/>
    <w:rsid w:val="002E03C5"/>
    <w:rsid w:val="002E1A10"/>
    <w:rsid w:val="002E340B"/>
    <w:rsid w:val="002F11A3"/>
    <w:rsid w:val="002F37C7"/>
    <w:rsid w:val="002F4542"/>
    <w:rsid w:val="002F7536"/>
    <w:rsid w:val="003041A0"/>
    <w:rsid w:val="00305DC4"/>
    <w:rsid w:val="003066A3"/>
    <w:rsid w:val="00306B3F"/>
    <w:rsid w:val="00310E58"/>
    <w:rsid w:val="00311EA5"/>
    <w:rsid w:val="00312179"/>
    <w:rsid w:val="0031538D"/>
    <w:rsid w:val="00317A8F"/>
    <w:rsid w:val="00317DC1"/>
    <w:rsid w:val="00322A12"/>
    <w:rsid w:val="00322B85"/>
    <w:rsid w:val="00324A28"/>
    <w:rsid w:val="00326CAE"/>
    <w:rsid w:val="00330689"/>
    <w:rsid w:val="00332772"/>
    <w:rsid w:val="0033286F"/>
    <w:rsid w:val="00332A10"/>
    <w:rsid w:val="003342A1"/>
    <w:rsid w:val="00335864"/>
    <w:rsid w:val="003359A4"/>
    <w:rsid w:val="0033693C"/>
    <w:rsid w:val="0033724B"/>
    <w:rsid w:val="00337C52"/>
    <w:rsid w:val="003405F1"/>
    <w:rsid w:val="00340B2A"/>
    <w:rsid w:val="00340CEB"/>
    <w:rsid w:val="00341700"/>
    <w:rsid w:val="00343624"/>
    <w:rsid w:val="00343709"/>
    <w:rsid w:val="0034468D"/>
    <w:rsid w:val="00344DD5"/>
    <w:rsid w:val="003527D3"/>
    <w:rsid w:val="00355111"/>
    <w:rsid w:val="00356991"/>
    <w:rsid w:val="00357441"/>
    <w:rsid w:val="003651DA"/>
    <w:rsid w:val="00374631"/>
    <w:rsid w:val="00375186"/>
    <w:rsid w:val="0037690C"/>
    <w:rsid w:val="00383BDB"/>
    <w:rsid w:val="00383F9B"/>
    <w:rsid w:val="00384342"/>
    <w:rsid w:val="00384744"/>
    <w:rsid w:val="003851E8"/>
    <w:rsid w:val="00386322"/>
    <w:rsid w:val="00386644"/>
    <w:rsid w:val="00387429"/>
    <w:rsid w:val="0039073F"/>
    <w:rsid w:val="00395E97"/>
    <w:rsid w:val="003A1867"/>
    <w:rsid w:val="003A4BA0"/>
    <w:rsid w:val="003A5AB4"/>
    <w:rsid w:val="003B25DE"/>
    <w:rsid w:val="003B460F"/>
    <w:rsid w:val="003B5630"/>
    <w:rsid w:val="003B5B04"/>
    <w:rsid w:val="003C0E9E"/>
    <w:rsid w:val="003C222D"/>
    <w:rsid w:val="003C4BD4"/>
    <w:rsid w:val="003C726F"/>
    <w:rsid w:val="003C733C"/>
    <w:rsid w:val="003C7587"/>
    <w:rsid w:val="003D0E68"/>
    <w:rsid w:val="003D1016"/>
    <w:rsid w:val="003D106A"/>
    <w:rsid w:val="003D46E8"/>
    <w:rsid w:val="003D7ADF"/>
    <w:rsid w:val="003E71A4"/>
    <w:rsid w:val="003F594F"/>
    <w:rsid w:val="003F67C6"/>
    <w:rsid w:val="00400C6B"/>
    <w:rsid w:val="0040115A"/>
    <w:rsid w:val="004018E3"/>
    <w:rsid w:val="004049D2"/>
    <w:rsid w:val="00406E7A"/>
    <w:rsid w:val="00410A46"/>
    <w:rsid w:val="0041288C"/>
    <w:rsid w:val="00412F01"/>
    <w:rsid w:val="004167CB"/>
    <w:rsid w:val="00421124"/>
    <w:rsid w:val="00422E5F"/>
    <w:rsid w:val="00423AE8"/>
    <w:rsid w:val="00424704"/>
    <w:rsid w:val="004256C3"/>
    <w:rsid w:val="00437202"/>
    <w:rsid w:val="00437C94"/>
    <w:rsid w:val="00440887"/>
    <w:rsid w:val="004416EA"/>
    <w:rsid w:val="00441A85"/>
    <w:rsid w:val="004430CD"/>
    <w:rsid w:val="004434B9"/>
    <w:rsid w:val="00444233"/>
    <w:rsid w:val="00447290"/>
    <w:rsid w:val="004503E8"/>
    <w:rsid w:val="00450B4E"/>
    <w:rsid w:val="0045166A"/>
    <w:rsid w:val="004530E7"/>
    <w:rsid w:val="004555CF"/>
    <w:rsid w:val="004571FC"/>
    <w:rsid w:val="004615BC"/>
    <w:rsid w:val="00461CCB"/>
    <w:rsid w:val="00463FE2"/>
    <w:rsid w:val="00464E8E"/>
    <w:rsid w:val="00473B78"/>
    <w:rsid w:val="00477D4E"/>
    <w:rsid w:val="00482EC4"/>
    <w:rsid w:val="00487743"/>
    <w:rsid w:val="00497749"/>
    <w:rsid w:val="004A14DC"/>
    <w:rsid w:val="004A4DB0"/>
    <w:rsid w:val="004B2FBC"/>
    <w:rsid w:val="004B6365"/>
    <w:rsid w:val="004B6813"/>
    <w:rsid w:val="004C1BC8"/>
    <w:rsid w:val="004C50C9"/>
    <w:rsid w:val="004C50F5"/>
    <w:rsid w:val="004C6851"/>
    <w:rsid w:val="004D14B2"/>
    <w:rsid w:val="004D1665"/>
    <w:rsid w:val="004D2844"/>
    <w:rsid w:val="004E4249"/>
    <w:rsid w:val="004E7B58"/>
    <w:rsid w:val="004E7D73"/>
    <w:rsid w:val="004F2F31"/>
    <w:rsid w:val="004F2FE8"/>
    <w:rsid w:val="004F40F0"/>
    <w:rsid w:val="00503DC0"/>
    <w:rsid w:val="00511315"/>
    <w:rsid w:val="00511DB8"/>
    <w:rsid w:val="005134D3"/>
    <w:rsid w:val="00515BBB"/>
    <w:rsid w:val="00515D57"/>
    <w:rsid w:val="005165DB"/>
    <w:rsid w:val="00523D62"/>
    <w:rsid w:val="00525073"/>
    <w:rsid w:val="00532C24"/>
    <w:rsid w:val="0053413A"/>
    <w:rsid w:val="00534674"/>
    <w:rsid w:val="00537A1A"/>
    <w:rsid w:val="005421F1"/>
    <w:rsid w:val="0054325F"/>
    <w:rsid w:val="00543CD7"/>
    <w:rsid w:val="005450BC"/>
    <w:rsid w:val="005468FE"/>
    <w:rsid w:val="005473AE"/>
    <w:rsid w:val="00550377"/>
    <w:rsid w:val="005511A7"/>
    <w:rsid w:val="00551525"/>
    <w:rsid w:val="00553A07"/>
    <w:rsid w:val="00553DF1"/>
    <w:rsid w:val="00556F93"/>
    <w:rsid w:val="00557248"/>
    <w:rsid w:val="005617BD"/>
    <w:rsid w:val="00561AA8"/>
    <w:rsid w:val="00562E38"/>
    <w:rsid w:val="00565F43"/>
    <w:rsid w:val="005740EA"/>
    <w:rsid w:val="00574260"/>
    <w:rsid w:val="00575276"/>
    <w:rsid w:val="00586C22"/>
    <w:rsid w:val="005875EA"/>
    <w:rsid w:val="00592CDD"/>
    <w:rsid w:val="005A02F2"/>
    <w:rsid w:val="005A31E4"/>
    <w:rsid w:val="005A4497"/>
    <w:rsid w:val="005A4A04"/>
    <w:rsid w:val="005A7868"/>
    <w:rsid w:val="005B3220"/>
    <w:rsid w:val="005B3401"/>
    <w:rsid w:val="005B3A8B"/>
    <w:rsid w:val="005B3E25"/>
    <w:rsid w:val="005B7774"/>
    <w:rsid w:val="005C0D05"/>
    <w:rsid w:val="005C20B9"/>
    <w:rsid w:val="005D1CA0"/>
    <w:rsid w:val="005E4038"/>
    <w:rsid w:val="005E486D"/>
    <w:rsid w:val="005E4CE9"/>
    <w:rsid w:val="005F3C18"/>
    <w:rsid w:val="005F4EF8"/>
    <w:rsid w:val="005F6EF7"/>
    <w:rsid w:val="00600F5E"/>
    <w:rsid w:val="00605169"/>
    <w:rsid w:val="00605E98"/>
    <w:rsid w:val="00606739"/>
    <w:rsid w:val="006079FC"/>
    <w:rsid w:val="006105A6"/>
    <w:rsid w:val="00611929"/>
    <w:rsid w:val="0061468C"/>
    <w:rsid w:val="00616C1D"/>
    <w:rsid w:val="006178C6"/>
    <w:rsid w:val="00625173"/>
    <w:rsid w:val="006265F9"/>
    <w:rsid w:val="00626C2C"/>
    <w:rsid w:val="00626C4E"/>
    <w:rsid w:val="00627234"/>
    <w:rsid w:val="00632A6A"/>
    <w:rsid w:val="0063415B"/>
    <w:rsid w:val="00635479"/>
    <w:rsid w:val="00635B6B"/>
    <w:rsid w:val="00637901"/>
    <w:rsid w:val="0064204B"/>
    <w:rsid w:val="00642BA8"/>
    <w:rsid w:val="00642C27"/>
    <w:rsid w:val="00643188"/>
    <w:rsid w:val="0065037C"/>
    <w:rsid w:val="00653AE4"/>
    <w:rsid w:val="00657382"/>
    <w:rsid w:val="00661497"/>
    <w:rsid w:val="00661879"/>
    <w:rsid w:val="00664397"/>
    <w:rsid w:val="006653F6"/>
    <w:rsid w:val="00666851"/>
    <w:rsid w:val="00670234"/>
    <w:rsid w:val="00670F97"/>
    <w:rsid w:val="006720D6"/>
    <w:rsid w:val="0068067B"/>
    <w:rsid w:val="00680F70"/>
    <w:rsid w:val="006815C6"/>
    <w:rsid w:val="00683F8B"/>
    <w:rsid w:val="00691684"/>
    <w:rsid w:val="00694900"/>
    <w:rsid w:val="00697324"/>
    <w:rsid w:val="006A279B"/>
    <w:rsid w:val="006A3604"/>
    <w:rsid w:val="006A458E"/>
    <w:rsid w:val="006A5DDB"/>
    <w:rsid w:val="006A63FD"/>
    <w:rsid w:val="006B10B1"/>
    <w:rsid w:val="006B64DD"/>
    <w:rsid w:val="006C3C31"/>
    <w:rsid w:val="006C7B51"/>
    <w:rsid w:val="006D18C6"/>
    <w:rsid w:val="006D4C9E"/>
    <w:rsid w:val="006E1D15"/>
    <w:rsid w:val="006E1F4D"/>
    <w:rsid w:val="006E4EA2"/>
    <w:rsid w:val="006F1125"/>
    <w:rsid w:val="006F30DE"/>
    <w:rsid w:val="00700411"/>
    <w:rsid w:val="00706C6F"/>
    <w:rsid w:val="00710F48"/>
    <w:rsid w:val="007112EA"/>
    <w:rsid w:val="00713C4E"/>
    <w:rsid w:val="00715FC6"/>
    <w:rsid w:val="00716C4E"/>
    <w:rsid w:val="0071725A"/>
    <w:rsid w:val="007174E7"/>
    <w:rsid w:val="00722D66"/>
    <w:rsid w:val="00723E3E"/>
    <w:rsid w:val="007257A7"/>
    <w:rsid w:val="007261D1"/>
    <w:rsid w:val="00731A53"/>
    <w:rsid w:val="00736C92"/>
    <w:rsid w:val="007375F5"/>
    <w:rsid w:val="00737F64"/>
    <w:rsid w:val="00741235"/>
    <w:rsid w:val="00741703"/>
    <w:rsid w:val="007474DF"/>
    <w:rsid w:val="007478C7"/>
    <w:rsid w:val="007507BC"/>
    <w:rsid w:val="00750DA6"/>
    <w:rsid w:val="007539C5"/>
    <w:rsid w:val="00754C1E"/>
    <w:rsid w:val="007558DD"/>
    <w:rsid w:val="00756909"/>
    <w:rsid w:val="007616DE"/>
    <w:rsid w:val="00764A5F"/>
    <w:rsid w:val="00767548"/>
    <w:rsid w:val="00770F58"/>
    <w:rsid w:val="0077396D"/>
    <w:rsid w:val="007746E4"/>
    <w:rsid w:val="00776CE5"/>
    <w:rsid w:val="00777223"/>
    <w:rsid w:val="007778A7"/>
    <w:rsid w:val="00781524"/>
    <w:rsid w:val="007851AA"/>
    <w:rsid w:val="00795E87"/>
    <w:rsid w:val="0079694F"/>
    <w:rsid w:val="00796960"/>
    <w:rsid w:val="00796E1E"/>
    <w:rsid w:val="00797FA7"/>
    <w:rsid w:val="007A6DDB"/>
    <w:rsid w:val="007B2BB1"/>
    <w:rsid w:val="007B345C"/>
    <w:rsid w:val="007B4399"/>
    <w:rsid w:val="007B5054"/>
    <w:rsid w:val="007C059F"/>
    <w:rsid w:val="007C0616"/>
    <w:rsid w:val="007C665B"/>
    <w:rsid w:val="007D01DF"/>
    <w:rsid w:val="007D08AC"/>
    <w:rsid w:val="007D18CC"/>
    <w:rsid w:val="007D3243"/>
    <w:rsid w:val="007E47D0"/>
    <w:rsid w:val="007E4DD4"/>
    <w:rsid w:val="007F0057"/>
    <w:rsid w:val="007F33FF"/>
    <w:rsid w:val="007F79D8"/>
    <w:rsid w:val="00800E1E"/>
    <w:rsid w:val="00801DA7"/>
    <w:rsid w:val="00803377"/>
    <w:rsid w:val="0081084E"/>
    <w:rsid w:val="00821CC1"/>
    <w:rsid w:val="00823294"/>
    <w:rsid w:val="00825BC2"/>
    <w:rsid w:val="00830644"/>
    <w:rsid w:val="0083270E"/>
    <w:rsid w:val="00833663"/>
    <w:rsid w:val="00834F48"/>
    <w:rsid w:val="00836A68"/>
    <w:rsid w:val="00840A6D"/>
    <w:rsid w:val="00845009"/>
    <w:rsid w:val="00852932"/>
    <w:rsid w:val="0085670D"/>
    <w:rsid w:val="008649E2"/>
    <w:rsid w:val="00874C9B"/>
    <w:rsid w:val="00877FF8"/>
    <w:rsid w:val="00880B39"/>
    <w:rsid w:val="00881C56"/>
    <w:rsid w:val="00883B5F"/>
    <w:rsid w:val="00884B08"/>
    <w:rsid w:val="00885C51"/>
    <w:rsid w:val="00885FC3"/>
    <w:rsid w:val="008933A8"/>
    <w:rsid w:val="008940F7"/>
    <w:rsid w:val="008967CE"/>
    <w:rsid w:val="008970D6"/>
    <w:rsid w:val="008A50C2"/>
    <w:rsid w:val="008A5C69"/>
    <w:rsid w:val="008A720A"/>
    <w:rsid w:val="008B2DEB"/>
    <w:rsid w:val="008C0D12"/>
    <w:rsid w:val="008C4B6C"/>
    <w:rsid w:val="008D0BAA"/>
    <w:rsid w:val="008D0FDC"/>
    <w:rsid w:val="008D1701"/>
    <w:rsid w:val="008D3A9B"/>
    <w:rsid w:val="008D42EE"/>
    <w:rsid w:val="008D57E9"/>
    <w:rsid w:val="008E54BB"/>
    <w:rsid w:val="008E6F78"/>
    <w:rsid w:val="008E70BD"/>
    <w:rsid w:val="008F0CEB"/>
    <w:rsid w:val="008F5B6B"/>
    <w:rsid w:val="00900A10"/>
    <w:rsid w:val="00901684"/>
    <w:rsid w:val="00902BF3"/>
    <w:rsid w:val="00903B34"/>
    <w:rsid w:val="00906B6F"/>
    <w:rsid w:val="00912917"/>
    <w:rsid w:val="009201EE"/>
    <w:rsid w:val="00920D5B"/>
    <w:rsid w:val="0092109B"/>
    <w:rsid w:val="009215DC"/>
    <w:rsid w:val="00923291"/>
    <w:rsid w:val="00925DF9"/>
    <w:rsid w:val="009264A0"/>
    <w:rsid w:val="0092684C"/>
    <w:rsid w:val="0093188A"/>
    <w:rsid w:val="00933A48"/>
    <w:rsid w:val="009342AC"/>
    <w:rsid w:val="009369F2"/>
    <w:rsid w:val="00941ED5"/>
    <w:rsid w:val="00944456"/>
    <w:rsid w:val="0094587E"/>
    <w:rsid w:val="00947B07"/>
    <w:rsid w:val="00956E67"/>
    <w:rsid w:val="009618AE"/>
    <w:rsid w:val="009760FD"/>
    <w:rsid w:val="00982907"/>
    <w:rsid w:val="0098452F"/>
    <w:rsid w:val="00986523"/>
    <w:rsid w:val="0098772C"/>
    <w:rsid w:val="00987DAC"/>
    <w:rsid w:val="00990496"/>
    <w:rsid w:val="009912E7"/>
    <w:rsid w:val="009954CC"/>
    <w:rsid w:val="009A149B"/>
    <w:rsid w:val="009B2801"/>
    <w:rsid w:val="009B4416"/>
    <w:rsid w:val="009B48B2"/>
    <w:rsid w:val="009C0B0E"/>
    <w:rsid w:val="009C1581"/>
    <w:rsid w:val="009C684D"/>
    <w:rsid w:val="009C7B35"/>
    <w:rsid w:val="009D00AF"/>
    <w:rsid w:val="009D0555"/>
    <w:rsid w:val="009D07B0"/>
    <w:rsid w:val="009D3F66"/>
    <w:rsid w:val="009E13AD"/>
    <w:rsid w:val="009E182E"/>
    <w:rsid w:val="009E3371"/>
    <w:rsid w:val="009E4A8D"/>
    <w:rsid w:val="009E6C24"/>
    <w:rsid w:val="009F3737"/>
    <w:rsid w:val="009F651C"/>
    <w:rsid w:val="00A02DA7"/>
    <w:rsid w:val="00A03986"/>
    <w:rsid w:val="00A044F0"/>
    <w:rsid w:val="00A055DC"/>
    <w:rsid w:val="00A06F3F"/>
    <w:rsid w:val="00A102E9"/>
    <w:rsid w:val="00A14850"/>
    <w:rsid w:val="00A148BF"/>
    <w:rsid w:val="00A15626"/>
    <w:rsid w:val="00A1573E"/>
    <w:rsid w:val="00A21FDB"/>
    <w:rsid w:val="00A22330"/>
    <w:rsid w:val="00A22E6F"/>
    <w:rsid w:val="00A30012"/>
    <w:rsid w:val="00A320A4"/>
    <w:rsid w:val="00A321EC"/>
    <w:rsid w:val="00A35FDA"/>
    <w:rsid w:val="00A40BD1"/>
    <w:rsid w:val="00A47C33"/>
    <w:rsid w:val="00A54367"/>
    <w:rsid w:val="00A64983"/>
    <w:rsid w:val="00A67EBB"/>
    <w:rsid w:val="00A70EEF"/>
    <w:rsid w:val="00A71302"/>
    <w:rsid w:val="00A73772"/>
    <w:rsid w:val="00A7387D"/>
    <w:rsid w:val="00A75957"/>
    <w:rsid w:val="00A76272"/>
    <w:rsid w:val="00A76FC4"/>
    <w:rsid w:val="00A804F3"/>
    <w:rsid w:val="00A80779"/>
    <w:rsid w:val="00A80E06"/>
    <w:rsid w:val="00A814D8"/>
    <w:rsid w:val="00A81A21"/>
    <w:rsid w:val="00A82544"/>
    <w:rsid w:val="00A849ED"/>
    <w:rsid w:val="00A9122F"/>
    <w:rsid w:val="00A913F3"/>
    <w:rsid w:val="00A934E3"/>
    <w:rsid w:val="00A9361C"/>
    <w:rsid w:val="00A93CDD"/>
    <w:rsid w:val="00A94203"/>
    <w:rsid w:val="00A94632"/>
    <w:rsid w:val="00A97D3C"/>
    <w:rsid w:val="00AA45C7"/>
    <w:rsid w:val="00AA5EDD"/>
    <w:rsid w:val="00AB033D"/>
    <w:rsid w:val="00AB13BD"/>
    <w:rsid w:val="00AB5B8F"/>
    <w:rsid w:val="00AB7407"/>
    <w:rsid w:val="00AB7A69"/>
    <w:rsid w:val="00AC1449"/>
    <w:rsid w:val="00AC7108"/>
    <w:rsid w:val="00AC73E3"/>
    <w:rsid w:val="00AC7B67"/>
    <w:rsid w:val="00AD094E"/>
    <w:rsid w:val="00AD22A4"/>
    <w:rsid w:val="00AD452B"/>
    <w:rsid w:val="00AD7CC6"/>
    <w:rsid w:val="00AE2710"/>
    <w:rsid w:val="00AE2B5F"/>
    <w:rsid w:val="00AE4F11"/>
    <w:rsid w:val="00AE6EF6"/>
    <w:rsid w:val="00AF5179"/>
    <w:rsid w:val="00AF77C4"/>
    <w:rsid w:val="00B113FF"/>
    <w:rsid w:val="00B2155C"/>
    <w:rsid w:val="00B21AF0"/>
    <w:rsid w:val="00B25D69"/>
    <w:rsid w:val="00B31268"/>
    <w:rsid w:val="00B3146F"/>
    <w:rsid w:val="00B46134"/>
    <w:rsid w:val="00B472D0"/>
    <w:rsid w:val="00B5013A"/>
    <w:rsid w:val="00B50EB2"/>
    <w:rsid w:val="00B51E9A"/>
    <w:rsid w:val="00B55E01"/>
    <w:rsid w:val="00B56D39"/>
    <w:rsid w:val="00B61EC1"/>
    <w:rsid w:val="00B63FDE"/>
    <w:rsid w:val="00B644D4"/>
    <w:rsid w:val="00B7104A"/>
    <w:rsid w:val="00B731DB"/>
    <w:rsid w:val="00B7394E"/>
    <w:rsid w:val="00B7494C"/>
    <w:rsid w:val="00B80BD2"/>
    <w:rsid w:val="00B81B85"/>
    <w:rsid w:val="00B83B7D"/>
    <w:rsid w:val="00B87BC5"/>
    <w:rsid w:val="00B87CB0"/>
    <w:rsid w:val="00B9125E"/>
    <w:rsid w:val="00B918BD"/>
    <w:rsid w:val="00B929D4"/>
    <w:rsid w:val="00B93D8C"/>
    <w:rsid w:val="00B95271"/>
    <w:rsid w:val="00B97942"/>
    <w:rsid w:val="00BA352B"/>
    <w:rsid w:val="00BB0610"/>
    <w:rsid w:val="00BB063E"/>
    <w:rsid w:val="00BB1351"/>
    <w:rsid w:val="00BB249F"/>
    <w:rsid w:val="00BB2CF9"/>
    <w:rsid w:val="00BC043A"/>
    <w:rsid w:val="00BC193F"/>
    <w:rsid w:val="00BC3F2B"/>
    <w:rsid w:val="00BC5A03"/>
    <w:rsid w:val="00BC5C5A"/>
    <w:rsid w:val="00BC6328"/>
    <w:rsid w:val="00BD0F93"/>
    <w:rsid w:val="00BD1132"/>
    <w:rsid w:val="00BD139B"/>
    <w:rsid w:val="00BD537D"/>
    <w:rsid w:val="00BE081C"/>
    <w:rsid w:val="00BE0F1E"/>
    <w:rsid w:val="00BE1856"/>
    <w:rsid w:val="00BE3213"/>
    <w:rsid w:val="00BE47A2"/>
    <w:rsid w:val="00BE58A6"/>
    <w:rsid w:val="00BF1A40"/>
    <w:rsid w:val="00BF1DAC"/>
    <w:rsid w:val="00BF5E7E"/>
    <w:rsid w:val="00C03800"/>
    <w:rsid w:val="00C04133"/>
    <w:rsid w:val="00C20171"/>
    <w:rsid w:val="00C2039B"/>
    <w:rsid w:val="00C22C1F"/>
    <w:rsid w:val="00C2410D"/>
    <w:rsid w:val="00C2524F"/>
    <w:rsid w:val="00C31ACC"/>
    <w:rsid w:val="00C34E3C"/>
    <w:rsid w:val="00C408D3"/>
    <w:rsid w:val="00C4111F"/>
    <w:rsid w:val="00C5272B"/>
    <w:rsid w:val="00C52C70"/>
    <w:rsid w:val="00C5410F"/>
    <w:rsid w:val="00C55813"/>
    <w:rsid w:val="00C610F0"/>
    <w:rsid w:val="00C611D2"/>
    <w:rsid w:val="00C6183B"/>
    <w:rsid w:val="00C643C3"/>
    <w:rsid w:val="00C65827"/>
    <w:rsid w:val="00C71332"/>
    <w:rsid w:val="00C82F6C"/>
    <w:rsid w:val="00C87143"/>
    <w:rsid w:val="00C927C0"/>
    <w:rsid w:val="00C942D9"/>
    <w:rsid w:val="00C95849"/>
    <w:rsid w:val="00CA2CB1"/>
    <w:rsid w:val="00CA357E"/>
    <w:rsid w:val="00CA4A9E"/>
    <w:rsid w:val="00CA6AD8"/>
    <w:rsid w:val="00CB4E46"/>
    <w:rsid w:val="00CB6F2D"/>
    <w:rsid w:val="00CB7F43"/>
    <w:rsid w:val="00CC7569"/>
    <w:rsid w:val="00CC7894"/>
    <w:rsid w:val="00CC78EC"/>
    <w:rsid w:val="00CD01D7"/>
    <w:rsid w:val="00CD4AF9"/>
    <w:rsid w:val="00CE7593"/>
    <w:rsid w:val="00CF0480"/>
    <w:rsid w:val="00CF1CF4"/>
    <w:rsid w:val="00CF27B6"/>
    <w:rsid w:val="00CF33B2"/>
    <w:rsid w:val="00CF4E96"/>
    <w:rsid w:val="00D01897"/>
    <w:rsid w:val="00D05D8A"/>
    <w:rsid w:val="00D071B9"/>
    <w:rsid w:val="00D11A88"/>
    <w:rsid w:val="00D12604"/>
    <w:rsid w:val="00D1311A"/>
    <w:rsid w:val="00D1320C"/>
    <w:rsid w:val="00D136DD"/>
    <w:rsid w:val="00D140A4"/>
    <w:rsid w:val="00D16903"/>
    <w:rsid w:val="00D1741B"/>
    <w:rsid w:val="00D2011A"/>
    <w:rsid w:val="00D20C3A"/>
    <w:rsid w:val="00D21053"/>
    <w:rsid w:val="00D24A48"/>
    <w:rsid w:val="00D252FE"/>
    <w:rsid w:val="00D27846"/>
    <w:rsid w:val="00D27F17"/>
    <w:rsid w:val="00D30D8F"/>
    <w:rsid w:val="00D31076"/>
    <w:rsid w:val="00D31B97"/>
    <w:rsid w:val="00D327C5"/>
    <w:rsid w:val="00D33481"/>
    <w:rsid w:val="00D36787"/>
    <w:rsid w:val="00D402BF"/>
    <w:rsid w:val="00D410AC"/>
    <w:rsid w:val="00D4144E"/>
    <w:rsid w:val="00D418B3"/>
    <w:rsid w:val="00D43EE5"/>
    <w:rsid w:val="00D47C4A"/>
    <w:rsid w:val="00D567CA"/>
    <w:rsid w:val="00D570D9"/>
    <w:rsid w:val="00D601B8"/>
    <w:rsid w:val="00D617B6"/>
    <w:rsid w:val="00D61FCA"/>
    <w:rsid w:val="00D631B5"/>
    <w:rsid w:val="00D6363E"/>
    <w:rsid w:val="00D63954"/>
    <w:rsid w:val="00D64324"/>
    <w:rsid w:val="00D669CD"/>
    <w:rsid w:val="00D71CF5"/>
    <w:rsid w:val="00D72458"/>
    <w:rsid w:val="00D72DCE"/>
    <w:rsid w:val="00D73D16"/>
    <w:rsid w:val="00D80723"/>
    <w:rsid w:val="00D83842"/>
    <w:rsid w:val="00D84485"/>
    <w:rsid w:val="00D915D1"/>
    <w:rsid w:val="00D91FF2"/>
    <w:rsid w:val="00D9561A"/>
    <w:rsid w:val="00D97A37"/>
    <w:rsid w:val="00DA0753"/>
    <w:rsid w:val="00DA0F7D"/>
    <w:rsid w:val="00DA3D37"/>
    <w:rsid w:val="00DA7C49"/>
    <w:rsid w:val="00DA7CF5"/>
    <w:rsid w:val="00DB0635"/>
    <w:rsid w:val="00DB0DC8"/>
    <w:rsid w:val="00DB2D3D"/>
    <w:rsid w:val="00DB34A9"/>
    <w:rsid w:val="00DB58BB"/>
    <w:rsid w:val="00DC4D30"/>
    <w:rsid w:val="00DC587A"/>
    <w:rsid w:val="00DC6DCC"/>
    <w:rsid w:val="00DD7E0A"/>
    <w:rsid w:val="00DE366D"/>
    <w:rsid w:val="00DE48C0"/>
    <w:rsid w:val="00DE5173"/>
    <w:rsid w:val="00DE66CC"/>
    <w:rsid w:val="00DE7199"/>
    <w:rsid w:val="00DF5AEB"/>
    <w:rsid w:val="00E01094"/>
    <w:rsid w:val="00E01FBB"/>
    <w:rsid w:val="00E024FD"/>
    <w:rsid w:val="00E02BF5"/>
    <w:rsid w:val="00E03341"/>
    <w:rsid w:val="00E03987"/>
    <w:rsid w:val="00E04A8E"/>
    <w:rsid w:val="00E05D98"/>
    <w:rsid w:val="00E1170C"/>
    <w:rsid w:val="00E11921"/>
    <w:rsid w:val="00E12E44"/>
    <w:rsid w:val="00E13371"/>
    <w:rsid w:val="00E148CE"/>
    <w:rsid w:val="00E1616D"/>
    <w:rsid w:val="00E17F07"/>
    <w:rsid w:val="00E259E1"/>
    <w:rsid w:val="00E27253"/>
    <w:rsid w:val="00E27C36"/>
    <w:rsid w:val="00E31CB7"/>
    <w:rsid w:val="00E32201"/>
    <w:rsid w:val="00E34774"/>
    <w:rsid w:val="00E400DC"/>
    <w:rsid w:val="00E42A5F"/>
    <w:rsid w:val="00E43DF1"/>
    <w:rsid w:val="00E50A17"/>
    <w:rsid w:val="00E50FC4"/>
    <w:rsid w:val="00E52F29"/>
    <w:rsid w:val="00E566DE"/>
    <w:rsid w:val="00E57AD9"/>
    <w:rsid w:val="00E6248A"/>
    <w:rsid w:val="00E65942"/>
    <w:rsid w:val="00E701D6"/>
    <w:rsid w:val="00E7235C"/>
    <w:rsid w:val="00E745D2"/>
    <w:rsid w:val="00E77FC5"/>
    <w:rsid w:val="00E82F89"/>
    <w:rsid w:val="00E85E44"/>
    <w:rsid w:val="00E909C8"/>
    <w:rsid w:val="00E90BE2"/>
    <w:rsid w:val="00E9219E"/>
    <w:rsid w:val="00E93ED0"/>
    <w:rsid w:val="00E9636E"/>
    <w:rsid w:val="00EA3E4D"/>
    <w:rsid w:val="00EA4411"/>
    <w:rsid w:val="00EB1245"/>
    <w:rsid w:val="00EB1C6C"/>
    <w:rsid w:val="00EB1ED7"/>
    <w:rsid w:val="00EB3FA9"/>
    <w:rsid w:val="00EB6AB6"/>
    <w:rsid w:val="00EC14F9"/>
    <w:rsid w:val="00EC2D13"/>
    <w:rsid w:val="00EC4AC4"/>
    <w:rsid w:val="00EC639B"/>
    <w:rsid w:val="00EC6535"/>
    <w:rsid w:val="00ED3929"/>
    <w:rsid w:val="00ED6C80"/>
    <w:rsid w:val="00ED79DE"/>
    <w:rsid w:val="00EE0304"/>
    <w:rsid w:val="00EF45D8"/>
    <w:rsid w:val="00EF49CB"/>
    <w:rsid w:val="00EF4BAA"/>
    <w:rsid w:val="00EF54F5"/>
    <w:rsid w:val="00EF6E40"/>
    <w:rsid w:val="00F00013"/>
    <w:rsid w:val="00F0551A"/>
    <w:rsid w:val="00F057FF"/>
    <w:rsid w:val="00F079BC"/>
    <w:rsid w:val="00F1132B"/>
    <w:rsid w:val="00F13D52"/>
    <w:rsid w:val="00F1580A"/>
    <w:rsid w:val="00F15996"/>
    <w:rsid w:val="00F16B21"/>
    <w:rsid w:val="00F16D88"/>
    <w:rsid w:val="00F22714"/>
    <w:rsid w:val="00F30079"/>
    <w:rsid w:val="00F306E2"/>
    <w:rsid w:val="00F33820"/>
    <w:rsid w:val="00F33B95"/>
    <w:rsid w:val="00F347C9"/>
    <w:rsid w:val="00F467BE"/>
    <w:rsid w:val="00F47269"/>
    <w:rsid w:val="00F53C72"/>
    <w:rsid w:val="00F56F1C"/>
    <w:rsid w:val="00F57871"/>
    <w:rsid w:val="00F61CB9"/>
    <w:rsid w:val="00F61EFA"/>
    <w:rsid w:val="00F63D5F"/>
    <w:rsid w:val="00F66A49"/>
    <w:rsid w:val="00F67FEA"/>
    <w:rsid w:val="00F71894"/>
    <w:rsid w:val="00F727E3"/>
    <w:rsid w:val="00F74473"/>
    <w:rsid w:val="00F7464B"/>
    <w:rsid w:val="00F778AB"/>
    <w:rsid w:val="00F855DF"/>
    <w:rsid w:val="00F861D7"/>
    <w:rsid w:val="00F94917"/>
    <w:rsid w:val="00F95AD5"/>
    <w:rsid w:val="00FA150B"/>
    <w:rsid w:val="00FA2DDF"/>
    <w:rsid w:val="00FA54B2"/>
    <w:rsid w:val="00FA55E6"/>
    <w:rsid w:val="00FB0889"/>
    <w:rsid w:val="00FB60D1"/>
    <w:rsid w:val="00FC5DCE"/>
    <w:rsid w:val="00FC6250"/>
    <w:rsid w:val="00FD0DF6"/>
    <w:rsid w:val="00FD0F72"/>
    <w:rsid w:val="00FD0FBA"/>
    <w:rsid w:val="00FD1CEE"/>
    <w:rsid w:val="00FD27FE"/>
    <w:rsid w:val="00FD295B"/>
    <w:rsid w:val="00FD3680"/>
    <w:rsid w:val="00FD50AA"/>
    <w:rsid w:val="00FD50D3"/>
    <w:rsid w:val="00FD6E0C"/>
    <w:rsid w:val="00FF1A0E"/>
    <w:rsid w:val="00FF211C"/>
    <w:rsid w:val="00FF2EA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A8E0E"/>
  <w15:chartTrackingRefBased/>
  <w15:docId w15:val="{51EED524-0BA5-43E2-8B5D-39B06280E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9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D0F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0FBA"/>
    <w:rPr>
      <w:sz w:val="20"/>
      <w:szCs w:val="20"/>
    </w:rPr>
  </w:style>
  <w:style w:type="character" w:styleId="FootnoteReference">
    <w:name w:val="footnote reference"/>
    <w:basedOn w:val="DefaultParagraphFont"/>
    <w:uiPriority w:val="99"/>
    <w:semiHidden/>
    <w:unhideWhenUsed/>
    <w:rsid w:val="00FD0FBA"/>
    <w:rPr>
      <w:vertAlign w:val="superscript"/>
    </w:rPr>
  </w:style>
  <w:style w:type="paragraph" w:styleId="Header">
    <w:name w:val="header"/>
    <w:basedOn w:val="Normal"/>
    <w:link w:val="HeaderChar"/>
    <w:uiPriority w:val="99"/>
    <w:unhideWhenUsed/>
    <w:rsid w:val="005E4CE9"/>
    <w:pPr>
      <w:tabs>
        <w:tab w:val="center" w:pos="4252"/>
        <w:tab w:val="right" w:pos="8504"/>
      </w:tabs>
      <w:spacing w:after="0" w:line="240" w:lineRule="auto"/>
    </w:pPr>
  </w:style>
  <w:style w:type="character" w:customStyle="1" w:styleId="HeaderChar">
    <w:name w:val="Header Char"/>
    <w:basedOn w:val="DefaultParagraphFont"/>
    <w:link w:val="Header"/>
    <w:uiPriority w:val="99"/>
    <w:rsid w:val="005E4CE9"/>
  </w:style>
  <w:style w:type="paragraph" w:styleId="Footer">
    <w:name w:val="footer"/>
    <w:basedOn w:val="Normal"/>
    <w:link w:val="FooterChar"/>
    <w:uiPriority w:val="99"/>
    <w:unhideWhenUsed/>
    <w:rsid w:val="005E4CE9"/>
    <w:pPr>
      <w:tabs>
        <w:tab w:val="center" w:pos="4252"/>
        <w:tab w:val="right" w:pos="8504"/>
      </w:tabs>
      <w:spacing w:after="0" w:line="240" w:lineRule="auto"/>
    </w:pPr>
  </w:style>
  <w:style w:type="character" w:customStyle="1" w:styleId="FooterChar">
    <w:name w:val="Footer Char"/>
    <w:basedOn w:val="DefaultParagraphFont"/>
    <w:link w:val="Footer"/>
    <w:uiPriority w:val="99"/>
    <w:rsid w:val="005E4CE9"/>
  </w:style>
  <w:style w:type="character" w:styleId="Hyperlink">
    <w:name w:val="Hyperlink"/>
    <w:basedOn w:val="DefaultParagraphFont"/>
    <w:uiPriority w:val="99"/>
    <w:unhideWhenUsed/>
    <w:rsid w:val="00723E3E"/>
    <w:rPr>
      <w:color w:val="0000FF"/>
      <w:u w:val="single"/>
    </w:rPr>
  </w:style>
  <w:style w:type="character" w:styleId="FollowedHyperlink">
    <w:name w:val="FollowedHyperlink"/>
    <w:basedOn w:val="DefaultParagraphFont"/>
    <w:uiPriority w:val="99"/>
    <w:semiHidden/>
    <w:unhideWhenUsed/>
    <w:rsid w:val="004555CF"/>
    <w:rPr>
      <w:color w:val="954F72" w:themeColor="followedHyperlink"/>
      <w:u w:val="single"/>
    </w:rPr>
  </w:style>
  <w:style w:type="character" w:styleId="UnresolvedMention">
    <w:name w:val="Unresolved Mention"/>
    <w:basedOn w:val="DefaultParagraphFont"/>
    <w:uiPriority w:val="99"/>
    <w:semiHidden/>
    <w:unhideWhenUsed/>
    <w:rsid w:val="00317D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lucasreydo@gmail.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revistaanfibia.com/la-pasion-libertaria-durante-la-pandemi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agina12.com.ar/481686-quien-es-el-presto-el-youtuber-que-cumplira-prision-domicili" TargetMode="External"/><Relationship Id="rId2" Type="http://schemas.openxmlformats.org/officeDocument/2006/relationships/hyperlink" Target="https://www.clarin.com/politica/javier-milei-pronuncio-favor-venta-organos-mercado-_0_OY7RCwqkzx.html" TargetMode="External"/><Relationship Id="rId1" Type="http://schemas.openxmlformats.org/officeDocument/2006/relationships/hyperlink" Target="https://www.visualcapitalist.com/the-50-most-visited-websites-in-the-world/" TargetMode="External"/><Relationship Id="rId4" Type="http://schemas.openxmlformats.org/officeDocument/2006/relationships/hyperlink" Target="https://m.facebook.com/Marcoskappesok/videos/998177017294167/?locale2=mk_MK&amp;_se_imp=1DSLOTxAadiyIOXx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47D23-9599-43A2-ACCA-B8522FB91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6608</Words>
  <Characters>36345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Reydó</dc:creator>
  <cp:keywords/>
  <dc:description/>
  <cp:lastModifiedBy>Lucas Reydó</cp:lastModifiedBy>
  <cp:revision>3</cp:revision>
  <dcterms:created xsi:type="dcterms:W3CDTF">2022-09-25T19:52:00Z</dcterms:created>
  <dcterms:modified xsi:type="dcterms:W3CDTF">2022-09-25T19:52:00Z</dcterms:modified>
</cp:coreProperties>
</file>