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691DC" w14:textId="77777777" w:rsidR="0030347F" w:rsidRPr="00E2042A" w:rsidRDefault="0030347F" w:rsidP="00453431">
      <w:pPr>
        <w:spacing w:line="360" w:lineRule="auto"/>
        <w:ind w:firstLine="567"/>
        <w:jc w:val="center"/>
        <w:rPr>
          <w:rFonts w:ascii="Times New Roman" w:hAnsi="Times New Roman" w:cs="Times New Roman"/>
          <w:b/>
        </w:rPr>
      </w:pPr>
      <w:r w:rsidRPr="00E2042A">
        <w:rPr>
          <w:rFonts w:ascii="Times New Roman" w:hAnsi="Times New Roman" w:cs="Times New Roman"/>
          <w:b/>
        </w:rPr>
        <w:t xml:space="preserve">XI Jornadas de Jóvenes </w:t>
      </w:r>
      <w:proofErr w:type="spellStart"/>
      <w:r w:rsidRPr="00E2042A">
        <w:rPr>
          <w:rFonts w:ascii="Times New Roman" w:hAnsi="Times New Roman" w:cs="Times New Roman"/>
          <w:b/>
        </w:rPr>
        <w:t>Investigadorxs</w:t>
      </w:r>
      <w:proofErr w:type="spellEnd"/>
    </w:p>
    <w:p w14:paraId="62968A26" w14:textId="77777777" w:rsidR="0030347F" w:rsidRPr="00E2042A" w:rsidRDefault="0030347F" w:rsidP="00453431">
      <w:pPr>
        <w:spacing w:line="360" w:lineRule="auto"/>
        <w:ind w:firstLine="567"/>
        <w:jc w:val="center"/>
        <w:rPr>
          <w:rFonts w:ascii="Times New Roman" w:hAnsi="Times New Roman" w:cs="Times New Roman"/>
          <w:b/>
        </w:rPr>
      </w:pPr>
      <w:r w:rsidRPr="00E2042A">
        <w:rPr>
          <w:rFonts w:ascii="Times New Roman" w:hAnsi="Times New Roman" w:cs="Times New Roman"/>
          <w:b/>
        </w:rPr>
        <w:t>Instituto de Investigaciones Gino Germani</w:t>
      </w:r>
    </w:p>
    <w:p w14:paraId="443EBCDB" w14:textId="77777777" w:rsidR="0030347F" w:rsidRPr="00E2042A" w:rsidRDefault="0030347F" w:rsidP="00453431">
      <w:pPr>
        <w:spacing w:line="360" w:lineRule="auto"/>
        <w:ind w:firstLine="567"/>
        <w:jc w:val="center"/>
        <w:rPr>
          <w:rFonts w:ascii="Times New Roman" w:hAnsi="Times New Roman" w:cs="Times New Roman"/>
          <w:b/>
        </w:rPr>
      </w:pPr>
      <w:r w:rsidRPr="00E2042A">
        <w:rPr>
          <w:rFonts w:ascii="Times New Roman" w:hAnsi="Times New Roman" w:cs="Times New Roman"/>
          <w:b/>
        </w:rPr>
        <w:t>26, 27 y 28 de octubre de 2022</w:t>
      </w:r>
    </w:p>
    <w:p w14:paraId="35DFEA5C" w14:textId="6AAC1F7A" w:rsidR="00B82E4E" w:rsidRDefault="00B82E4E" w:rsidP="00453431">
      <w:pPr>
        <w:spacing w:line="360" w:lineRule="auto"/>
        <w:ind w:firstLine="567"/>
        <w:jc w:val="both"/>
        <w:rPr>
          <w:rFonts w:ascii="Times New Roman" w:hAnsi="Times New Roman" w:cs="Times New Roman"/>
          <w:b/>
        </w:rPr>
      </w:pPr>
    </w:p>
    <w:p w14:paraId="68407172" w14:textId="77777777" w:rsidR="000E4160" w:rsidRPr="00E2042A" w:rsidRDefault="000E4160" w:rsidP="00453431">
      <w:pPr>
        <w:spacing w:line="360" w:lineRule="auto"/>
        <w:ind w:firstLine="567"/>
        <w:jc w:val="both"/>
        <w:rPr>
          <w:rFonts w:ascii="Times New Roman" w:hAnsi="Times New Roman" w:cs="Times New Roman"/>
          <w:b/>
        </w:rPr>
      </w:pPr>
    </w:p>
    <w:p w14:paraId="6A2EAC3A" w14:textId="77777777" w:rsidR="00102B69" w:rsidRPr="00A405DB" w:rsidRDefault="00102B69" w:rsidP="00453431">
      <w:pPr>
        <w:spacing w:line="360" w:lineRule="auto"/>
        <w:jc w:val="both"/>
        <w:rPr>
          <w:rFonts w:ascii="Times New Roman" w:hAnsi="Times New Roman" w:cs="Times New Roman"/>
          <w:bCs/>
        </w:rPr>
      </w:pPr>
    </w:p>
    <w:p w14:paraId="1B9220FD" w14:textId="77777777" w:rsidR="00102B69" w:rsidRPr="00A405DB" w:rsidRDefault="00B82E4E" w:rsidP="00453431">
      <w:pPr>
        <w:spacing w:line="360" w:lineRule="auto"/>
        <w:ind w:firstLine="567"/>
        <w:jc w:val="both"/>
        <w:rPr>
          <w:rFonts w:ascii="Times New Roman" w:hAnsi="Times New Roman" w:cs="Times New Roman"/>
          <w:bCs/>
        </w:rPr>
      </w:pPr>
      <w:r w:rsidRPr="00A405DB">
        <w:rPr>
          <w:rFonts w:ascii="Times New Roman" w:hAnsi="Times New Roman" w:cs="Times New Roman"/>
          <w:bCs/>
        </w:rPr>
        <w:t xml:space="preserve">Ana Mines </w:t>
      </w:r>
      <w:proofErr w:type="spellStart"/>
      <w:r w:rsidRPr="00A405DB">
        <w:rPr>
          <w:rFonts w:ascii="Times New Roman" w:hAnsi="Times New Roman" w:cs="Times New Roman"/>
          <w:bCs/>
        </w:rPr>
        <w:t>Cuenya</w:t>
      </w:r>
      <w:proofErr w:type="spellEnd"/>
    </w:p>
    <w:p w14:paraId="50083D4F" w14:textId="77777777" w:rsidR="00102B69" w:rsidRPr="00A405DB" w:rsidRDefault="00B82E4E" w:rsidP="00453431">
      <w:pPr>
        <w:spacing w:line="360" w:lineRule="auto"/>
        <w:ind w:firstLine="567"/>
        <w:jc w:val="both"/>
        <w:rPr>
          <w:rFonts w:ascii="Times New Roman" w:hAnsi="Times New Roman" w:cs="Times New Roman"/>
          <w:bCs/>
        </w:rPr>
      </w:pPr>
      <w:r w:rsidRPr="00A405DB">
        <w:rPr>
          <w:rFonts w:ascii="Times New Roman" w:hAnsi="Times New Roman" w:cs="Times New Roman"/>
          <w:bCs/>
        </w:rPr>
        <w:t>IIGG/UBA/CONICET</w:t>
      </w:r>
    </w:p>
    <w:p w14:paraId="6724F0C4" w14:textId="77777777" w:rsidR="00102B69" w:rsidRPr="00A405DB" w:rsidRDefault="00000000" w:rsidP="00453431">
      <w:pPr>
        <w:spacing w:line="360" w:lineRule="auto"/>
        <w:ind w:firstLine="567"/>
        <w:jc w:val="both"/>
        <w:rPr>
          <w:rFonts w:ascii="Times New Roman" w:hAnsi="Times New Roman" w:cs="Times New Roman"/>
          <w:bCs/>
        </w:rPr>
      </w:pPr>
      <w:hyperlink r:id="rId7" w:history="1">
        <w:r w:rsidR="00102B69" w:rsidRPr="00A405DB">
          <w:rPr>
            <w:rStyle w:val="Hipervnculo"/>
            <w:rFonts w:ascii="Times New Roman" w:hAnsi="Times New Roman" w:cs="Times New Roman"/>
            <w:bCs/>
          </w:rPr>
          <w:t>anamines@gmail.com</w:t>
        </w:r>
      </w:hyperlink>
    </w:p>
    <w:p w14:paraId="0F356CB8" w14:textId="77777777" w:rsidR="00B82E4E" w:rsidRPr="00A405DB" w:rsidRDefault="00B82E4E" w:rsidP="00453431">
      <w:pPr>
        <w:spacing w:line="360" w:lineRule="auto"/>
        <w:ind w:firstLine="567"/>
        <w:jc w:val="both"/>
        <w:rPr>
          <w:rFonts w:ascii="Times New Roman" w:hAnsi="Times New Roman" w:cs="Times New Roman"/>
          <w:bCs/>
        </w:rPr>
      </w:pPr>
      <w:r w:rsidRPr="00A405DB">
        <w:rPr>
          <w:rFonts w:ascii="Times New Roman" w:hAnsi="Times New Roman" w:cs="Times New Roman"/>
          <w:bCs/>
        </w:rPr>
        <w:t xml:space="preserve">Dra. en Ciencias Sociales </w:t>
      </w:r>
      <w:r w:rsidR="00313622" w:rsidRPr="00A405DB">
        <w:rPr>
          <w:rFonts w:ascii="Times New Roman" w:hAnsi="Times New Roman" w:cs="Times New Roman"/>
          <w:bCs/>
        </w:rPr>
        <w:t>(FSOC/UBA)</w:t>
      </w:r>
    </w:p>
    <w:p w14:paraId="0F987656" w14:textId="77777777" w:rsidR="00102B69" w:rsidRPr="00A405DB" w:rsidRDefault="00102B69" w:rsidP="00453431">
      <w:pPr>
        <w:spacing w:line="360" w:lineRule="auto"/>
        <w:ind w:firstLine="567"/>
        <w:jc w:val="both"/>
        <w:rPr>
          <w:rFonts w:ascii="Times New Roman" w:hAnsi="Times New Roman" w:cs="Times New Roman"/>
          <w:bCs/>
        </w:rPr>
      </w:pPr>
    </w:p>
    <w:p w14:paraId="67006A27" w14:textId="6C0FDD2A" w:rsidR="0030347F" w:rsidRPr="00253A24" w:rsidRDefault="00B82E4E" w:rsidP="00453431">
      <w:pPr>
        <w:spacing w:line="360" w:lineRule="auto"/>
        <w:ind w:firstLine="567"/>
        <w:jc w:val="both"/>
        <w:rPr>
          <w:rFonts w:ascii="Times New Roman" w:hAnsi="Times New Roman" w:cs="Times New Roman"/>
          <w:b/>
        </w:rPr>
      </w:pPr>
      <w:r w:rsidRPr="00253A24">
        <w:rPr>
          <w:rFonts w:ascii="Times New Roman" w:hAnsi="Times New Roman" w:cs="Times New Roman"/>
          <w:b/>
        </w:rPr>
        <w:t xml:space="preserve">Eje 7: Transfeminismos, estudios de género y sexualidades </w:t>
      </w:r>
    </w:p>
    <w:p w14:paraId="15F53AC1" w14:textId="77777777" w:rsidR="00B82E4E" w:rsidRPr="00A405DB" w:rsidRDefault="00B82E4E" w:rsidP="00453431">
      <w:pPr>
        <w:spacing w:line="360" w:lineRule="auto"/>
        <w:ind w:firstLine="567"/>
        <w:jc w:val="both"/>
        <w:rPr>
          <w:rFonts w:ascii="Times New Roman" w:hAnsi="Times New Roman" w:cs="Times New Roman"/>
          <w:bCs/>
        </w:rPr>
      </w:pPr>
    </w:p>
    <w:p w14:paraId="3F884AD8" w14:textId="77777777" w:rsidR="000E4160" w:rsidRDefault="000E4160" w:rsidP="00EB6616">
      <w:pPr>
        <w:spacing w:line="360" w:lineRule="auto"/>
        <w:ind w:firstLine="567"/>
        <w:jc w:val="both"/>
        <w:rPr>
          <w:rFonts w:ascii="Times New Roman" w:hAnsi="Times New Roman" w:cs="Times New Roman"/>
          <w:b/>
        </w:rPr>
      </w:pPr>
    </w:p>
    <w:p w14:paraId="169B03F8" w14:textId="12BB8920" w:rsidR="00253A24" w:rsidRDefault="0030347F" w:rsidP="00EB6616">
      <w:pPr>
        <w:spacing w:line="360" w:lineRule="auto"/>
        <w:ind w:firstLine="567"/>
        <w:jc w:val="both"/>
        <w:rPr>
          <w:rFonts w:ascii="Times New Roman" w:hAnsi="Times New Roman" w:cs="Times New Roman"/>
          <w:bCs/>
        </w:rPr>
      </w:pPr>
      <w:r w:rsidRPr="00253A24">
        <w:rPr>
          <w:rFonts w:ascii="Times New Roman" w:hAnsi="Times New Roman" w:cs="Times New Roman"/>
          <w:b/>
        </w:rPr>
        <w:t>Título de la ponencia</w:t>
      </w:r>
      <w:r w:rsidR="00102B69" w:rsidRPr="00253A24">
        <w:rPr>
          <w:rFonts w:ascii="Times New Roman" w:hAnsi="Times New Roman" w:cs="Times New Roman"/>
          <w:b/>
        </w:rPr>
        <w:t>:</w:t>
      </w:r>
      <w:r w:rsidR="00102B69" w:rsidRPr="00A405DB">
        <w:rPr>
          <w:rFonts w:ascii="Times New Roman" w:hAnsi="Times New Roman" w:cs="Times New Roman"/>
          <w:bCs/>
        </w:rPr>
        <w:t xml:space="preserve"> </w:t>
      </w:r>
    </w:p>
    <w:p w14:paraId="7BDBB6C1" w14:textId="48C3B246" w:rsidR="0030347F" w:rsidRPr="00A405DB" w:rsidRDefault="003A170E" w:rsidP="00EB6616">
      <w:pPr>
        <w:spacing w:line="360" w:lineRule="auto"/>
        <w:ind w:firstLine="567"/>
        <w:jc w:val="both"/>
        <w:rPr>
          <w:rFonts w:ascii="Times New Roman" w:hAnsi="Times New Roman" w:cs="Times New Roman"/>
          <w:bCs/>
        </w:rPr>
      </w:pPr>
      <w:r w:rsidRPr="00A405DB">
        <w:rPr>
          <w:rFonts w:ascii="Times New Roman" w:hAnsi="Times New Roman" w:cs="Times New Roman"/>
          <w:bCs/>
        </w:rPr>
        <w:t>Salud, c</w:t>
      </w:r>
      <w:r w:rsidR="00102B69" w:rsidRPr="00A405DB">
        <w:rPr>
          <w:rFonts w:ascii="Times New Roman" w:hAnsi="Times New Roman" w:cs="Times New Roman"/>
          <w:bCs/>
        </w:rPr>
        <w:t>uerpos</w:t>
      </w:r>
      <w:r w:rsidRPr="00A405DB">
        <w:rPr>
          <w:rFonts w:ascii="Times New Roman" w:hAnsi="Times New Roman" w:cs="Times New Roman"/>
          <w:bCs/>
        </w:rPr>
        <w:t xml:space="preserve"> e</w:t>
      </w:r>
      <w:r w:rsidR="00102B69" w:rsidRPr="00A405DB">
        <w:rPr>
          <w:rFonts w:ascii="Times New Roman" w:hAnsi="Times New Roman" w:cs="Times New Roman"/>
          <w:bCs/>
        </w:rPr>
        <w:t xml:space="preserve"> i</w:t>
      </w:r>
      <w:r w:rsidR="00CD6F41" w:rsidRPr="00A405DB">
        <w:rPr>
          <w:rFonts w:ascii="Times New Roman" w:hAnsi="Times New Roman" w:cs="Times New Roman"/>
          <w:bCs/>
        </w:rPr>
        <w:t>dentidad</w:t>
      </w:r>
      <w:r w:rsidR="00102B69" w:rsidRPr="00A405DB">
        <w:rPr>
          <w:rFonts w:ascii="Times New Roman" w:hAnsi="Times New Roman" w:cs="Times New Roman"/>
          <w:bCs/>
        </w:rPr>
        <w:t xml:space="preserve"> en la cirugía plástica: un mapeo de aportes bibliográficos en torno a es</w:t>
      </w:r>
      <w:r w:rsidR="00EB6616" w:rsidRPr="00A405DB">
        <w:rPr>
          <w:rFonts w:ascii="Times New Roman" w:hAnsi="Times New Roman" w:cs="Times New Roman"/>
          <w:bCs/>
        </w:rPr>
        <w:t>a</w:t>
      </w:r>
      <w:r w:rsidR="00102B69" w:rsidRPr="00A405DB">
        <w:rPr>
          <w:rFonts w:ascii="Times New Roman" w:hAnsi="Times New Roman" w:cs="Times New Roman"/>
          <w:bCs/>
        </w:rPr>
        <w:t xml:space="preserve">s </w:t>
      </w:r>
      <w:r w:rsidR="00EB6616" w:rsidRPr="00A405DB">
        <w:rPr>
          <w:rFonts w:ascii="Times New Roman" w:hAnsi="Times New Roman" w:cs="Times New Roman"/>
          <w:bCs/>
        </w:rPr>
        <w:t>dimensiones</w:t>
      </w:r>
    </w:p>
    <w:p w14:paraId="36FF169B" w14:textId="77777777" w:rsidR="00102B69" w:rsidRPr="00A405DB" w:rsidRDefault="00102B69" w:rsidP="00453431">
      <w:pPr>
        <w:spacing w:line="360" w:lineRule="auto"/>
        <w:ind w:firstLine="567"/>
        <w:jc w:val="both"/>
        <w:rPr>
          <w:rFonts w:ascii="Times New Roman" w:hAnsi="Times New Roman" w:cs="Times New Roman"/>
          <w:bCs/>
        </w:rPr>
      </w:pPr>
    </w:p>
    <w:p w14:paraId="703740BD" w14:textId="77777777" w:rsidR="000E4160" w:rsidRDefault="000E4160" w:rsidP="00453431">
      <w:pPr>
        <w:spacing w:line="360" w:lineRule="auto"/>
        <w:ind w:firstLine="567"/>
        <w:jc w:val="both"/>
        <w:rPr>
          <w:rFonts w:ascii="Times New Roman" w:hAnsi="Times New Roman" w:cs="Times New Roman"/>
          <w:b/>
        </w:rPr>
      </w:pPr>
    </w:p>
    <w:p w14:paraId="731301F6" w14:textId="6CD63189" w:rsidR="00102B69" w:rsidRPr="00253A24" w:rsidRDefault="00102B69" w:rsidP="00453431">
      <w:pPr>
        <w:spacing w:line="360" w:lineRule="auto"/>
        <w:ind w:firstLine="567"/>
        <w:jc w:val="both"/>
        <w:rPr>
          <w:rFonts w:ascii="Times New Roman" w:hAnsi="Times New Roman" w:cs="Times New Roman"/>
          <w:b/>
        </w:rPr>
      </w:pPr>
      <w:r w:rsidRPr="00253A24">
        <w:rPr>
          <w:rFonts w:ascii="Times New Roman" w:hAnsi="Times New Roman" w:cs="Times New Roman"/>
          <w:b/>
        </w:rPr>
        <w:t xml:space="preserve">Palabras claves: </w:t>
      </w:r>
    </w:p>
    <w:p w14:paraId="3B3F2969" w14:textId="0BAFC806" w:rsidR="00FF3C1B" w:rsidRPr="00A405DB" w:rsidRDefault="00102B69" w:rsidP="00453431">
      <w:pPr>
        <w:spacing w:line="360" w:lineRule="auto"/>
        <w:ind w:firstLine="567"/>
        <w:jc w:val="both"/>
        <w:rPr>
          <w:rFonts w:ascii="Times New Roman" w:hAnsi="Times New Roman" w:cs="Times New Roman"/>
          <w:bCs/>
        </w:rPr>
      </w:pPr>
      <w:r w:rsidRPr="00A405DB">
        <w:rPr>
          <w:rFonts w:ascii="Times New Roman" w:hAnsi="Times New Roman" w:cs="Times New Roman"/>
          <w:bCs/>
        </w:rPr>
        <w:t>CIRUGÍA PLÁSTICA, CUERPOS, I</w:t>
      </w:r>
      <w:r w:rsidR="00CD6F41" w:rsidRPr="00A405DB">
        <w:rPr>
          <w:rFonts w:ascii="Times New Roman" w:hAnsi="Times New Roman" w:cs="Times New Roman"/>
          <w:bCs/>
        </w:rPr>
        <w:t>DENTIDAD</w:t>
      </w:r>
      <w:r w:rsidRPr="00A405DB">
        <w:rPr>
          <w:rFonts w:ascii="Times New Roman" w:hAnsi="Times New Roman" w:cs="Times New Roman"/>
          <w:bCs/>
        </w:rPr>
        <w:t xml:space="preserve">, SALUD, </w:t>
      </w:r>
      <w:r w:rsidR="00CD6F41" w:rsidRPr="00A405DB">
        <w:rPr>
          <w:rFonts w:ascii="Times New Roman" w:hAnsi="Times New Roman" w:cs="Times New Roman"/>
          <w:bCs/>
        </w:rPr>
        <w:t xml:space="preserve">MAPEO </w:t>
      </w:r>
      <w:r w:rsidRPr="00A405DB">
        <w:rPr>
          <w:rFonts w:ascii="Times New Roman" w:hAnsi="Times New Roman" w:cs="Times New Roman"/>
          <w:bCs/>
        </w:rPr>
        <w:t>BIBLIOGRÁFICO</w:t>
      </w:r>
    </w:p>
    <w:p w14:paraId="0124827B" w14:textId="367C652C" w:rsidR="00B82E4E" w:rsidRDefault="00B82E4E" w:rsidP="00453431">
      <w:pPr>
        <w:spacing w:line="360" w:lineRule="auto"/>
        <w:ind w:firstLine="567"/>
        <w:jc w:val="both"/>
        <w:rPr>
          <w:rFonts w:ascii="Times New Roman" w:hAnsi="Times New Roman" w:cs="Times New Roman"/>
          <w:bCs/>
        </w:rPr>
      </w:pPr>
    </w:p>
    <w:p w14:paraId="5D4228AB" w14:textId="4E1F003C" w:rsidR="000E4160" w:rsidRDefault="000E4160" w:rsidP="00453431">
      <w:pPr>
        <w:spacing w:line="360" w:lineRule="auto"/>
        <w:ind w:firstLine="567"/>
        <w:jc w:val="both"/>
        <w:rPr>
          <w:rFonts w:ascii="Times New Roman" w:hAnsi="Times New Roman" w:cs="Times New Roman"/>
          <w:bCs/>
        </w:rPr>
      </w:pPr>
    </w:p>
    <w:p w14:paraId="1658EF04" w14:textId="77777777" w:rsidR="000E4160" w:rsidRPr="00A405DB" w:rsidRDefault="000E4160" w:rsidP="00453431">
      <w:pPr>
        <w:spacing w:line="360" w:lineRule="auto"/>
        <w:ind w:firstLine="567"/>
        <w:jc w:val="both"/>
        <w:rPr>
          <w:rFonts w:ascii="Times New Roman" w:hAnsi="Times New Roman" w:cs="Times New Roman"/>
          <w:bCs/>
        </w:rPr>
      </w:pPr>
    </w:p>
    <w:p w14:paraId="70AE5A49" w14:textId="649B4360" w:rsidR="00102B69" w:rsidRPr="000E4160" w:rsidRDefault="00713844" w:rsidP="00453431">
      <w:pPr>
        <w:spacing w:line="360" w:lineRule="auto"/>
        <w:ind w:firstLine="567"/>
        <w:jc w:val="both"/>
        <w:rPr>
          <w:rFonts w:ascii="Times New Roman" w:hAnsi="Times New Roman" w:cs="Times New Roman"/>
          <w:b/>
        </w:rPr>
      </w:pPr>
      <w:r w:rsidRPr="000E4160">
        <w:rPr>
          <w:rFonts w:ascii="Times New Roman" w:hAnsi="Times New Roman" w:cs="Times New Roman"/>
          <w:b/>
        </w:rPr>
        <w:t>Introducción</w:t>
      </w:r>
    </w:p>
    <w:p w14:paraId="4A6539A1" w14:textId="3B2309F4" w:rsidR="00F76951" w:rsidRPr="00A405DB" w:rsidRDefault="00713844" w:rsidP="00713844">
      <w:pPr>
        <w:spacing w:line="360" w:lineRule="auto"/>
        <w:ind w:firstLine="567"/>
        <w:jc w:val="both"/>
        <w:rPr>
          <w:rFonts w:ascii="Times New Roman" w:hAnsi="Times New Roman" w:cs="Times New Roman"/>
          <w:bCs/>
        </w:rPr>
      </w:pPr>
      <w:r w:rsidRPr="00A405DB">
        <w:rPr>
          <w:rFonts w:ascii="Times New Roman" w:hAnsi="Times New Roman" w:cs="Times New Roman"/>
          <w:bCs/>
        </w:rPr>
        <w:t xml:space="preserve">Inspirada en </w:t>
      </w:r>
      <w:r w:rsidR="00F96FF4" w:rsidRPr="00A405DB">
        <w:rPr>
          <w:rFonts w:ascii="Times New Roman" w:hAnsi="Times New Roman" w:cs="Times New Roman"/>
          <w:bCs/>
        </w:rPr>
        <w:t xml:space="preserve">la noción de mapeo utilizada por </w:t>
      </w:r>
      <w:r w:rsidRPr="00A405DB">
        <w:rPr>
          <w:rFonts w:ascii="Times New Roman" w:hAnsi="Times New Roman" w:cs="Times New Roman"/>
          <w:bCs/>
        </w:rPr>
        <w:t xml:space="preserve">el antropólogo brasilero Marcio Goldman </w:t>
      </w:r>
      <w:r w:rsidR="00F96FF4" w:rsidRPr="00A405DB">
        <w:rPr>
          <w:rFonts w:ascii="Times New Roman" w:hAnsi="Times New Roman" w:cs="Times New Roman"/>
          <w:bCs/>
        </w:rPr>
        <w:t xml:space="preserve">en un trabajo en el que </w:t>
      </w:r>
      <w:r w:rsidRPr="00A405DB">
        <w:rPr>
          <w:rFonts w:ascii="Times New Roman" w:hAnsi="Times New Roman" w:cs="Times New Roman"/>
          <w:bCs/>
        </w:rPr>
        <w:t>revisa la relación de la antropología con la categoría “persona”</w:t>
      </w:r>
      <w:r w:rsidR="00246C5C" w:rsidRPr="00A405DB">
        <w:rPr>
          <w:rFonts w:ascii="Times New Roman" w:hAnsi="Times New Roman" w:cs="Times New Roman"/>
          <w:bCs/>
        </w:rPr>
        <w:t xml:space="preserve"> </w:t>
      </w:r>
      <w:r w:rsidR="00F76951" w:rsidRPr="00A405DB">
        <w:rPr>
          <w:rFonts w:ascii="Times New Roman" w:hAnsi="Times New Roman" w:cs="Times New Roman"/>
          <w:bCs/>
        </w:rPr>
        <w:fldChar w:fldCharType="begin"/>
      </w:r>
      <w:r w:rsidR="00F76951" w:rsidRPr="00A405DB">
        <w:rPr>
          <w:rFonts w:ascii="Times New Roman" w:hAnsi="Times New Roman" w:cs="Times New Roman"/>
          <w:bCs/>
        </w:rPr>
        <w:instrText xml:space="preserve"> ADDIN ZOTERO_ITEM CSL_CITATION {"citationID":"uCwQ9pA6","properties":{"formattedCitation":"(Goldman, 1996)","plainCitation":"(Goldman, 1996)","noteIndex":0},"citationItems":[{"id":2457,"uris":["http://zotero.org/users/4032649/items/8ZB3QQIR"],"itemData":{"id":2457,"type":"article-journal","abstract":"A \"noção de pessoa\" é certamente urna das categorías mais recorrentes no corpo conceitual da antropología social e cultural. Isso é tão verdadeiro que costumamos esquecer a grande quantidade de problemas que a noção transporta, bem como o fato de que seu sentido preciso parece variar muito de autor para autor. Partindo do texto clássico de Mauss a respeito do tema, este artigo pretende, por meio de um rápido histórico da questäo, mapear alguns desses problemas e explicitar algumas dessas ambigüidades. Finalmente, novos caminhos são propostos visando a recuperaçao do potencial criativo que a \"pessoa\" sempre representou na reflexäo antropológica, funcionando como meio para a elaboração de perspectivas alternativas acerca da diversidade social e cultural. The \"notion de personne\" is certainly one of the most recurring categories in the conceptual frame of social and cultural anthropology, but we use to forget the great number of problems underlying this notion, as well as that its specific sense seems to change from author to author. Beginning with Mauss's classic paper about the issue, this article intends to map some of these problems and ambiguities. To do that it sketches the historical background of the question and tries to present some ways to recover the creative potential of a concept that has always permitted the elaboration of alternative points of view about social and cultural diversity.","container-title":"Revista de Antropologia","ISSN":"0034-7701","issue":"1","note":"publisher: Revista de Antropologia","page":"83-109","source":"JSTOR","title":"Uma Categoria do Pensamento Antropológico: A Noção de Pessoa","title-short":"Uma Categoria do Pensamento Antropológico","volume":"39","author":[{"family":"Goldman","given":"Márcio"}],"issued":{"date-parts":[["1996"]]}}}],"schema":"https://github.com/citation-style-language/schema/raw/master/csl-citation.json"} </w:instrText>
      </w:r>
      <w:r w:rsidR="00F76951" w:rsidRPr="00A405DB">
        <w:rPr>
          <w:rFonts w:ascii="Times New Roman" w:hAnsi="Times New Roman" w:cs="Times New Roman"/>
          <w:bCs/>
        </w:rPr>
        <w:fldChar w:fldCharType="separate"/>
      </w:r>
      <w:r w:rsidR="00F76951" w:rsidRPr="00A405DB">
        <w:rPr>
          <w:rFonts w:ascii="Times New Roman" w:hAnsi="Times New Roman" w:cs="Times New Roman"/>
          <w:bCs/>
        </w:rPr>
        <w:t>(Goldman, 1996)</w:t>
      </w:r>
      <w:r w:rsidR="00F76951" w:rsidRPr="00A405DB">
        <w:rPr>
          <w:rFonts w:ascii="Times New Roman" w:hAnsi="Times New Roman" w:cs="Times New Roman"/>
          <w:bCs/>
        </w:rPr>
        <w:fldChar w:fldCharType="end"/>
      </w:r>
      <w:r w:rsidRPr="00A405DB">
        <w:rPr>
          <w:rFonts w:ascii="Times New Roman" w:hAnsi="Times New Roman" w:cs="Times New Roman"/>
          <w:bCs/>
        </w:rPr>
        <w:t>, est</w:t>
      </w:r>
      <w:r w:rsidR="006965CC" w:rsidRPr="00A405DB">
        <w:rPr>
          <w:rFonts w:ascii="Times New Roman" w:hAnsi="Times New Roman" w:cs="Times New Roman"/>
          <w:bCs/>
        </w:rPr>
        <w:t>a ponencia</w:t>
      </w:r>
      <w:r w:rsidRPr="00A405DB">
        <w:rPr>
          <w:rFonts w:ascii="Times New Roman" w:hAnsi="Times New Roman" w:cs="Times New Roman"/>
          <w:bCs/>
        </w:rPr>
        <w:t xml:space="preserve"> se propone </w:t>
      </w:r>
      <w:r w:rsidR="00F96FF4" w:rsidRPr="00A405DB">
        <w:rPr>
          <w:rFonts w:ascii="Times New Roman" w:hAnsi="Times New Roman" w:cs="Times New Roman"/>
          <w:bCs/>
        </w:rPr>
        <w:t xml:space="preserve">identificar y caracterizar </w:t>
      </w:r>
      <w:r w:rsidR="00453431" w:rsidRPr="00A405DB">
        <w:rPr>
          <w:rFonts w:ascii="Times New Roman" w:hAnsi="Times New Roman" w:cs="Times New Roman"/>
          <w:bCs/>
        </w:rPr>
        <w:t>algunos aportes y debates que se han suscitado en las ciencias sociales, en sentido amplio, respecto del campo clínico-quirúrgico de la cirugía plástica</w:t>
      </w:r>
      <w:r w:rsidR="00F86458" w:rsidRPr="00A405DB">
        <w:rPr>
          <w:rFonts w:ascii="Times New Roman" w:hAnsi="Times New Roman" w:cs="Times New Roman"/>
          <w:bCs/>
        </w:rPr>
        <w:t>, especialmente de la estética</w:t>
      </w:r>
      <w:r w:rsidR="00453431" w:rsidRPr="00A405DB">
        <w:rPr>
          <w:rFonts w:ascii="Times New Roman" w:hAnsi="Times New Roman" w:cs="Times New Roman"/>
          <w:bCs/>
        </w:rPr>
        <w:t xml:space="preserve">. </w:t>
      </w:r>
      <w:r w:rsidRPr="00A405DB">
        <w:rPr>
          <w:rFonts w:ascii="Times New Roman" w:hAnsi="Times New Roman" w:cs="Times New Roman"/>
          <w:bCs/>
        </w:rPr>
        <w:t xml:space="preserve">A diferencia de los trabajos de revisión bibliográfica, </w:t>
      </w:r>
      <w:r w:rsidR="00F76951" w:rsidRPr="00A405DB">
        <w:rPr>
          <w:rFonts w:ascii="Times New Roman" w:hAnsi="Times New Roman" w:cs="Times New Roman"/>
          <w:bCs/>
        </w:rPr>
        <w:t>la idea de mapeo remite</w:t>
      </w:r>
      <w:r w:rsidR="00893D7C" w:rsidRPr="00A405DB">
        <w:rPr>
          <w:rFonts w:ascii="Times New Roman" w:hAnsi="Times New Roman" w:cs="Times New Roman"/>
          <w:bCs/>
        </w:rPr>
        <w:t xml:space="preserve"> de manera explícita</w:t>
      </w:r>
      <w:r w:rsidR="00F76951" w:rsidRPr="00A405DB">
        <w:rPr>
          <w:rFonts w:ascii="Times New Roman" w:hAnsi="Times New Roman" w:cs="Times New Roman"/>
          <w:bCs/>
        </w:rPr>
        <w:t xml:space="preserve"> a un</w:t>
      </w:r>
      <w:r w:rsidR="00893D7C" w:rsidRPr="00A405DB">
        <w:rPr>
          <w:rFonts w:ascii="Times New Roman" w:hAnsi="Times New Roman" w:cs="Times New Roman"/>
          <w:bCs/>
        </w:rPr>
        <w:t xml:space="preserve"> recorrido intencionado</w:t>
      </w:r>
      <w:r w:rsidR="00F86458" w:rsidRPr="00A405DB">
        <w:rPr>
          <w:rFonts w:ascii="Times New Roman" w:hAnsi="Times New Roman" w:cs="Times New Roman"/>
          <w:bCs/>
        </w:rPr>
        <w:t xml:space="preserve"> y parcial</w:t>
      </w:r>
      <w:r w:rsidR="00F76951" w:rsidRPr="00A405DB">
        <w:rPr>
          <w:rFonts w:ascii="Times New Roman" w:hAnsi="Times New Roman" w:cs="Times New Roman"/>
          <w:bCs/>
        </w:rPr>
        <w:t xml:space="preserve">. </w:t>
      </w:r>
      <w:r w:rsidR="00F86458" w:rsidRPr="00A405DB">
        <w:rPr>
          <w:rFonts w:ascii="Times New Roman" w:hAnsi="Times New Roman" w:cs="Times New Roman"/>
          <w:bCs/>
        </w:rPr>
        <w:t xml:space="preserve">No pretendo analizar un corpus representativo de las producciones académicas en este tema, </w:t>
      </w:r>
      <w:r w:rsidR="004C6C55" w:rsidRPr="00A405DB">
        <w:rPr>
          <w:rFonts w:ascii="Times New Roman" w:hAnsi="Times New Roman" w:cs="Times New Roman"/>
          <w:bCs/>
        </w:rPr>
        <w:t xml:space="preserve">sino </w:t>
      </w:r>
      <w:r w:rsidR="005244CF" w:rsidRPr="00A405DB">
        <w:rPr>
          <w:rFonts w:ascii="Times New Roman" w:hAnsi="Times New Roman" w:cs="Times New Roman"/>
          <w:bCs/>
        </w:rPr>
        <w:t>reconocer</w:t>
      </w:r>
      <w:r w:rsidR="004C6C55" w:rsidRPr="00A405DB">
        <w:rPr>
          <w:rFonts w:ascii="Times New Roman" w:hAnsi="Times New Roman" w:cs="Times New Roman"/>
          <w:bCs/>
        </w:rPr>
        <w:t xml:space="preserve"> y conectar algunos aportes que dialogan</w:t>
      </w:r>
      <w:r w:rsidR="00AC77D7" w:rsidRPr="00A405DB">
        <w:rPr>
          <w:rFonts w:ascii="Times New Roman" w:hAnsi="Times New Roman" w:cs="Times New Roman"/>
          <w:bCs/>
        </w:rPr>
        <w:t xml:space="preserve">, se preguntan y analizan las </w:t>
      </w:r>
      <w:r w:rsidR="00AC77D7" w:rsidRPr="00A405DB">
        <w:rPr>
          <w:rFonts w:ascii="Times New Roman" w:hAnsi="Times New Roman" w:cs="Times New Roman"/>
          <w:bCs/>
        </w:rPr>
        <w:lastRenderedPageBreak/>
        <w:t>formas en las que est</w:t>
      </w:r>
      <w:r w:rsidR="003703B3" w:rsidRPr="00A405DB">
        <w:rPr>
          <w:rFonts w:ascii="Times New Roman" w:hAnsi="Times New Roman" w:cs="Times New Roman"/>
          <w:bCs/>
        </w:rPr>
        <w:t xml:space="preserve">a especialidad </w:t>
      </w:r>
      <w:r w:rsidR="00AC77D7" w:rsidRPr="00A405DB">
        <w:rPr>
          <w:rFonts w:ascii="Times New Roman" w:hAnsi="Times New Roman" w:cs="Times New Roman"/>
          <w:bCs/>
        </w:rPr>
        <w:t>quirúrgic</w:t>
      </w:r>
      <w:r w:rsidR="003703B3" w:rsidRPr="00A405DB">
        <w:rPr>
          <w:rFonts w:ascii="Times New Roman" w:hAnsi="Times New Roman" w:cs="Times New Roman"/>
          <w:bCs/>
        </w:rPr>
        <w:t>a</w:t>
      </w:r>
      <w:r w:rsidR="00AC77D7" w:rsidRPr="00A405DB">
        <w:rPr>
          <w:rFonts w:ascii="Times New Roman" w:hAnsi="Times New Roman" w:cs="Times New Roman"/>
          <w:bCs/>
        </w:rPr>
        <w:t xml:space="preserve"> se relaciona con </w:t>
      </w:r>
      <w:r w:rsidR="003A170E" w:rsidRPr="00A405DB">
        <w:rPr>
          <w:rFonts w:ascii="Times New Roman" w:hAnsi="Times New Roman" w:cs="Times New Roman"/>
          <w:bCs/>
        </w:rPr>
        <w:t xml:space="preserve">los procesos de salud y bienestar, </w:t>
      </w:r>
      <w:r w:rsidR="00AC77D7" w:rsidRPr="00A405DB">
        <w:rPr>
          <w:rFonts w:ascii="Times New Roman" w:hAnsi="Times New Roman" w:cs="Times New Roman"/>
          <w:bCs/>
        </w:rPr>
        <w:t xml:space="preserve">los </w:t>
      </w:r>
      <w:r w:rsidR="003A170E" w:rsidRPr="00A405DB">
        <w:rPr>
          <w:rFonts w:ascii="Times New Roman" w:hAnsi="Times New Roman" w:cs="Times New Roman"/>
          <w:bCs/>
        </w:rPr>
        <w:t xml:space="preserve">modos de entender/hacer </w:t>
      </w:r>
      <w:r w:rsidR="00F76951" w:rsidRPr="00A405DB">
        <w:rPr>
          <w:rFonts w:ascii="Times New Roman" w:hAnsi="Times New Roman" w:cs="Times New Roman"/>
          <w:bCs/>
        </w:rPr>
        <w:t>cuerpo</w:t>
      </w:r>
      <w:r w:rsidR="00AC77D7" w:rsidRPr="00A405DB">
        <w:rPr>
          <w:rFonts w:ascii="Times New Roman" w:hAnsi="Times New Roman" w:cs="Times New Roman"/>
          <w:bCs/>
        </w:rPr>
        <w:t>s</w:t>
      </w:r>
      <w:r w:rsidR="003A170E" w:rsidRPr="00A405DB">
        <w:rPr>
          <w:rFonts w:ascii="Times New Roman" w:hAnsi="Times New Roman" w:cs="Times New Roman"/>
          <w:bCs/>
        </w:rPr>
        <w:t xml:space="preserve"> y con</w:t>
      </w:r>
      <w:r w:rsidR="003A0CDE" w:rsidRPr="00A405DB">
        <w:rPr>
          <w:rFonts w:ascii="Times New Roman" w:hAnsi="Times New Roman" w:cs="Times New Roman"/>
          <w:bCs/>
        </w:rPr>
        <w:t xml:space="preserve"> </w:t>
      </w:r>
      <w:r w:rsidR="00AC77D7" w:rsidRPr="00A405DB">
        <w:rPr>
          <w:rFonts w:ascii="Times New Roman" w:hAnsi="Times New Roman" w:cs="Times New Roman"/>
          <w:bCs/>
        </w:rPr>
        <w:t xml:space="preserve">la noción de </w:t>
      </w:r>
      <w:r w:rsidR="003A0CDE" w:rsidRPr="00A405DB">
        <w:rPr>
          <w:rFonts w:ascii="Times New Roman" w:hAnsi="Times New Roman" w:cs="Times New Roman"/>
          <w:bCs/>
        </w:rPr>
        <w:t>individualidad</w:t>
      </w:r>
      <w:r w:rsidR="00DC7315" w:rsidRPr="00A405DB">
        <w:rPr>
          <w:rFonts w:ascii="Times New Roman" w:hAnsi="Times New Roman" w:cs="Times New Roman"/>
          <w:bCs/>
        </w:rPr>
        <w:t>, además de elaborar preguntas que me permitan</w:t>
      </w:r>
      <w:r w:rsidR="00AC77D7" w:rsidRPr="00A405DB">
        <w:rPr>
          <w:rFonts w:ascii="Times New Roman" w:hAnsi="Times New Roman" w:cs="Times New Roman"/>
          <w:bCs/>
        </w:rPr>
        <w:t xml:space="preserve"> </w:t>
      </w:r>
      <w:r w:rsidR="00DC7315" w:rsidRPr="00A405DB">
        <w:rPr>
          <w:rFonts w:ascii="Times New Roman" w:hAnsi="Times New Roman" w:cs="Times New Roman"/>
          <w:bCs/>
        </w:rPr>
        <w:t>abrir y precisar algunas líneas de investigación.</w:t>
      </w:r>
      <w:r w:rsidR="001558A1" w:rsidRPr="00A405DB">
        <w:rPr>
          <w:rFonts w:ascii="Times New Roman" w:hAnsi="Times New Roman" w:cs="Times New Roman"/>
          <w:bCs/>
        </w:rPr>
        <w:t xml:space="preserve"> </w:t>
      </w:r>
    </w:p>
    <w:p w14:paraId="446C1349" w14:textId="55AAEB35" w:rsidR="003262E1" w:rsidRPr="00A405DB" w:rsidRDefault="00325CD6" w:rsidP="00D9360D">
      <w:pPr>
        <w:spacing w:line="360" w:lineRule="auto"/>
        <w:ind w:firstLine="567"/>
        <w:jc w:val="both"/>
        <w:rPr>
          <w:rFonts w:ascii="Times New Roman" w:hAnsi="Times New Roman" w:cs="Times New Roman"/>
          <w:bCs/>
          <w:lang w:val="es-AR"/>
        </w:rPr>
      </w:pPr>
      <w:r w:rsidRPr="00A405DB">
        <w:rPr>
          <w:rFonts w:ascii="Times New Roman" w:hAnsi="Times New Roman" w:cs="Times New Roman"/>
          <w:bCs/>
        </w:rPr>
        <w:t>Este mapeo parte de una serie de supuestos teóricos y epistemológicos los cuales orientan las cercanías y distancias, afinidades y discusiones con las propuestas que se presentan en el trabajo. De manera general, se trata de una premisa no sustancialista, pragmática y relacional respecto de las realidades que tienen lugar y circundan en los mundos de la cirugía plástica.</w:t>
      </w:r>
      <w:r w:rsidR="0064141B" w:rsidRPr="00A405DB">
        <w:rPr>
          <w:rFonts w:ascii="Times New Roman" w:hAnsi="Times New Roman" w:cs="Times New Roman"/>
          <w:bCs/>
        </w:rPr>
        <w:t xml:space="preserve"> Recuperando aportes como los de Mol </w:t>
      </w:r>
      <w:r w:rsidR="0064141B" w:rsidRPr="00A405DB">
        <w:rPr>
          <w:rFonts w:ascii="Times New Roman" w:hAnsi="Times New Roman" w:cs="Times New Roman"/>
          <w:bCs/>
        </w:rPr>
        <w:fldChar w:fldCharType="begin"/>
      </w:r>
      <w:r w:rsidR="0064141B" w:rsidRPr="00A405DB">
        <w:rPr>
          <w:rFonts w:ascii="Times New Roman" w:hAnsi="Times New Roman" w:cs="Times New Roman"/>
          <w:bCs/>
        </w:rPr>
        <w:instrText xml:space="preserve"> ADDIN ZOTERO_ITEM CSL_CITATION {"citationID":"FrTAy9fU","properties":{"formattedCitation":"(Mol, 2002)","plainCitation":"(Mol, 2002)","noteIndex":0},"citationItems":[{"id":296,"uris":["http://zotero.org/users/4032649/items/QGKUWVVM"],"itemData":{"id":296,"type":"book","abstract":"The Body Multiple is an extraordinary ethnography of an ordinary disease. Drawing on fieldwork in a Dutch university hospital, Annemarie Mol looks at the day-to-day diagnosis and treatment of atherosclerosis. A patient information leaflet might describe atherosclerosis as the gradual obstruction of the arteries, but in hospital practice this one medical condition appears to be many other things. From one moment, place, apparatus, specialty, or treatment, to the next, a slightly different “atherosclerosis” is being discussed, measured, observed, or stripped away. This multiplicity does not imply fragmentation; instead, the disease is made to cohere through a range of tactics including transporting forms and files, making images, holding case conferences, and conducting doctor-patient conversations.The Body Multiple juxtaposes two distinct texts. Alongside Mol’s analysis of her ethnographic material—interviews with doctors and patients and observations of medical examinations, consultations, and operations—runs a parallel text in which she reflects on the relevant literature. Mol draws on medical anthropology, sociology, feminist theory, philosophy, and science and technology studies to reframe such issues as the disease-illness distinction, subject-object relations, boundaries, difference, situatedness, and ontology. In dialogue with one another, Mol’s two texts meditate on the multiplicity of reality-in-practice.Presenting philosophical reflections on the body and medical practice through vivid storytelling, The Body Multiple will be important to those in medical anthropology, philosophy, and the social study of science, technology, and medicine.","event-place":"Durham, Estados Unidos","ISBN":"978-0-8223-2917-6","language":"en","number-of-pages":"218","publisher":"Duke University Press","publisher-place":"Durham, Estados Unidos","source":"Google Books","title":"The Body Multiple: Ontology in Medical Practice","title-short":"The Body Multiple","author":[{"family":"Mol","given":"Annemarie"}],"issued":{"date-parts":[["2002"]]}}}],"schema":"https://github.com/citation-style-language/schema/raw/master/csl-citation.json"} </w:instrText>
      </w:r>
      <w:r w:rsidR="0064141B" w:rsidRPr="00A405DB">
        <w:rPr>
          <w:rFonts w:ascii="Times New Roman" w:hAnsi="Times New Roman" w:cs="Times New Roman"/>
          <w:bCs/>
        </w:rPr>
        <w:fldChar w:fldCharType="separate"/>
      </w:r>
      <w:r w:rsidR="0064141B" w:rsidRPr="00A405DB">
        <w:rPr>
          <w:rFonts w:ascii="Times New Roman" w:hAnsi="Times New Roman" w:cs="Times New Roman"/>
          <w:bCs/>
        </w:rPr>
        <w:t>(2002)</w:t>
      </w:r>
      <w:r w:rsidR="0064141B" w:rsidRPr="00A405DB">
        <w:rPr>
          <w:rFonts w:ascii="Times New Roman" w:hAnsi="Times New Roman" w:cs="Times New Roman"/>
          <w:bCs/>
        </w:rPr>
        <w:fldChar w:fldCharType="end"/>
      </w:r>
      <w:r w:rsidR="0064141B" w:rsidRPr="00A405DB">
        <w:rPr>
          <w:rFonts w:ascii="Times New Roman" w:hAnsi="Times New Roman" w:cs="Times New Roman"/>
          <w:bCs/>
        </w:rPr>
        <w:t xml:space="preserve">, </w:t>
      </w:r>
      <w:r w:rsidR="0064141B" w:rsidRPr="00A405DB">
        <w:rPr>
          <w:rFonts w:ascii="Times New Roman" w:hAnsi="Times New Roman" w:cs="Times New Roman"/>
          <w:bCs/>
        </w:rPr>
        <w:fldChar w:fldCharType="begin"/>
      </w:r>
      <w:r w:rsidR="0064141B" w:rsidRPr="00A405DB">
        <w:rPr>
          <w:rFonts w:ascii="Times New Roman" w:hAnsi="Times New Roman" w:cs="Times New Roman"/>
          <w:bCs/>
        </w:rPr>
        <w:instrText xml:space="preserve"> ADDIN ZOTERO_ITEM CSL_CITATION {"citationID":"1SDpAbdn","properties":{"formattedCitation":"(Haraway, 1995, 2004)","plainCitation":"(Haraway, 1995, 2004)","noteIndex":0},"citationItems":[{"id":636,"uris":["http://zotero.org/users/4032649/items/ZDTREW76"],"itemData":{"id":636,"type":"book","event-place":"Madrid","ISBN":"978-84-376-1392-5","language":"es","note":"Google-Books-ID: 0rN_CeTfjkEC","number-of-pages":"452","publisher":"Universitat de València","publisher-place":"Madrid","source":"Google Books","title":"Ciencia, cyborgs y mujeres: la reinvención de la naturaleza","title-short":"Ciencia, cyborgs y mujeres","author":[{"family":"Haraway","given":"Donna"}],"issued":{"date-parts":[["1995"]]}}},{"id":637,"uris":["http://zotero.org/users/4032649/items/9BP28CR7"],"itemData":{"id":637,"type":"book","event-place":"Barcelona","ISBN":"978-84-9788-171-5","language":"es","number-of-pages":"360","publisher":"Editorial UOC","publisher-place":"Barcelona","source":"Google Books","title":"Testigo_Modesto@Segundo_ Milenio: HombreHembra©_Conoce_Oncoratón(R). Feminismo y tecnociencia","title-short":"Testigo_Modesto@Segundo_ Milenio","author":[{"family":"Haraway","given":"Donna"}],"issued":{"date-parts":[["2004"]]}}}],"schema":"https://github.com/citation-style-language/schema/raw/master/csl-citation.json"} </w:instrText>
      </w:r>
      <w:r w:rsidR="0064141B" w:rsidRPr="00A405DB">
        <w:rPr>
          <w:rFonts w:ascii="Times New Roman" w:hAnsi="Times New Roman" w:cs="Times New Roman"/>
          <w:bCs/>
        </w:rPr>
        <w:fldChar w:fldCharType="separate"/>
      </w:r>
      <w:proofErr w:type="spellStart"/>
      <w:r w:rsidR="0064141B" w:rsidRPr="00A405DB">
        <w:rPr>
          <w:rFonts w:ascii="Times New Roman" w:hAnsi="Times New Roman" w:cs="Times New Roman"/>
          <w:bCs/>
        </w:rPr>
        <w:t>Haraway</w:t>
      </w:r>
      <w:proofErr w:type="spellEnd"/>
      <w:r w:rsidR="0064141B" w:rsidRPr="00A405DB">
        <w:rPr>
          <w:rFonts w:ascii="Times New Roman" w:hAnsi="Times New Roman" w:cs="Times New Roman"/>
          <w:bCs/>
        </w:rPr>
        <w:t xml:space="preserve"> (1995, 2004)</w:t>
      </w:r>
      <w:r w:rsidR="0064141B" w:rsidRPr="00A405DB">
        <w:rPr>
          <w:rFonts w:ascii="Times New Roman" w:hAnsi="Times New Roman" w:cs="Times New Roman"/>
          <w:bCs/>
        </w:rPr>
        <w:fldChar w:fldCharType="end"/>
      </w:r>
      <w:r w:rsidR="0064141B" w:rsidRPr="00A405DB">
        <w:rPr>
          <w:rFonts w:ascii="Times New Roman" w:hAnsi="Times New Roman" w:cs="Times New Roman"/>
          <w:bCs/>
        </w:rPr>
        <w:t xml:space="preserve"> y </w:t>
      </w:r>
      <w:r w:rsidR="0064141B" w:rsidRPr="00A405DB">
        <w:rPr>
          <w:rFonts w:ascii="Times New Roman" w:hAnsi="Times New Roman" w:cs="Times New Roman"/>
          <w:bCs/>
        </w:rPr>
        <w:fldChar w:fldCharType="begin"/>
      </w:r>
      <w:r w:rsidR="0064141B" w:rsidRPr="00A405DB">
        <w:rPr>
          <w:rFonts w:ascii="Times New Roman" w:hAnsi="Times New Roman" w:cs="Times New Roman"/>
          <w:bCs/>
        </w:rPr>
        <w:instrText xml:space="preserve"> ADDIN ZOTERO_ITEM CSL_CITATION {"citationID":"LxBkaZPe","properties":{"formattedCitation":"(Bernasconi Ramirez, 2015)","plainCitation":"(Bernasconi Ramirez, 2015)","noteIndex":0},"citationItems":[{"id":1012,"uris":["http://zotero.org/users/4032649/items/EUZPFQ8N"],"itemData":{"id":1012,"type":"article-journal","abstract":"Resum disponible en castellà i anglès","container-title":"Athenea digital","ISSN":"1578-8946","issue":"2","language":"und","license":"Derechos de autor","note":"number: 2","page":"205-229","source":"raco.cat","title":"¿Qué nos hace ser individuos? Por un enfoque post-humano, pragmático y relacional","title-short":"¿Qué nos hace ser individuos?","volume":"15","author":[{"family":"Bernasconi Ramirez","given":"Oriana"}],"issued":{"date-parts":[["2015"]]}}}],"schema":"https://github.com/citation-style-language/schema/raw/master/csl-citation.json"} </w:instrText>
      </w:r>
      <w:r w:rsidR="0064141B" w:rsidRPr="00A405DB">
        <w:rPr>
          <w:rFonts w:ascii="Times New Roman" w:hAnsi="Times New Roman" w:cs="Times New Roman"/>
          <w:bCs/>
        </w:rPr>
        <w:fldChar w:fldCharType="separate"/>
      </w:r>
      <w:r w:rsidR="0064141B" w:rsidRPr="00A405DB">
        <w:rPr>
          <w:rFonts w:ascii="Times New Roman" w:hAnsi="Times New Roman" w:cs="Times New Roman"/>
          <w:bCs/>
        </w:rPr>
        <w:t>Bernasconi Ramírez, (2015)</w:t>
      </w:r>
      <w:r w:rsidR="0064141B" w:rsidRPr="00A405DB">
        <w:rPr>
          <w:rFonts w:ascii="Times New Roman" w:hAnsi="Times New Roman" w:cs="Times New Roman"/>
          <w:bCs/>
        </w:rPr>
        <w:fldChar w:fldCharType="end"/>
      </w:r>
      <w:r w:rsidR="0064141B" w:rsidRPr="00A405DB">
        <w:rPr>
          <w:rFonts w:ascii="Times New Roman" w:hAnsi="Times New Roman" w:cs="Times New Roman"/>
          <w:bCs/>
        </w:rPr>
        <w:t xml:space="preserve"> asumo que vivimos en mun</w:t>
      </w:r>
      <w:r w:rsidR="003262E1" w:rsidRPr="00A405DB">
        <w:rPr>
          <w:rFonts w:ascii="Times New Roman" w:hAnsi="Times New Roman" w:cs="Times New Roman"/>
          <w:bCs/>
        </w:rPr>
        <w:t>dos sociotécnicos</w:t>
      </w:r>
      <w:r w:rsidR="0016232D" w:rsidRPr="00A405DB">
        <w:rPr>
          <w:rFonts w:ascii="Times New Roman" w:hAnsi="Times New Roman" w:cs="Times New Roman"/>
          <w:bCs/>
        </w:rPr>
        <w:t xml:space="preserve">, mundos que son </w:t>
      </w:r>
      <w:r w:rsidR="00AF6602" w:rsidRPr="00A405DB">
        <w:rPr>
          <w:rFonts w:ascii="Times New Roman" w:hAnsi="Times New Roman" w:cs="Times New Roman"/>
          <w:bCs/>
        </w:rPr>
        <w:t xml:space="preserve">indivisiblemente semióticos y materiales. Desde esta perspectiva, campos médicos, </w:t>
      </w:r>
      <w:r w:rsidR="003262E1" w:rsidRPr="00A405DB">
        <w:rPr>
          <w:rFonts w:ascii="Times New Roman" w:hAnsi="Times New Roman" w:cs="Times New Roman"/>
          <w:bCs/>
        </w:rPr>
        <w:t>individuos y cuerpos</w:t>
      </w:r>
      <w:r w:rsidR="00AF6602" w:rsidRPr="00A405DB">
        <w:rPr>
          <w:rFonts w:ascii="Times New Roman" w:hAnsi="Times New Roman" w:cs="Times New Roman"/>
          <w:bCs/>
        </w:rPr>
        <w:t xml:space="preserve"> tienen lugar, es decir,</w:t>
      </w:r>
      <w:r w:rsidR="003262E1" w:rsidRPr="00A405DB">
        <w:rPr>
          <w:rFonts w:ascii="Times New Roman" w:hAnsi="Times New Roman" w:cs="Times New Roman"/>
          <w:bCs/>
        </w:rPr>
        <w:t xml:space="preserve"> son hechos existir en prácticas socio-materiales concretas. </w:t>
      </w:r>
      <w:r w:rsidR="00AF111F" w:rsidRPr="00A405DB">
        <w:rPr>
          <w:rFonts w:ascii="Times New Roman" w:hAnsi="Times New Roman" w:cs="Times New Roman"/>
          <w:bCs/>
        </w:rPr>
        <w:t xml:space="preserve">En términos metodológicos, este </w:t>
      </w:r>
      <w:r w:rsidR="003262E1" w:rsidRPr="00A405DB">
        <w:rPr>
          <w:rFonts w:ascii="Times New Roman" w:hAnsi="Times New Roman" w:cs="Times New Roman"/>
          <w:bCs/>
        </w:rPr>
        <w:t xml:space="preserve">enfoque </w:t>
      </w:r>
      <w:r w:rsidR="00AF111F" w:rsidRPr="00A405DB">
        <w:rPr>
          <w:rFonts w:ascii="Times New Roman" w:hAnsi="Times New Roman" w:cs="Times New Roman"/>
          <w:bCs/>
        </w:rPr>
        <w:t xml:space="preserve">toma distancia de la inquietud por la </w:t>
      </w:r>
      <w:r w:rsidR="003262E1" w:rsidRPr="00A405DB">
        <w:rPr>
          <w:rFonts w:ascii="Times New Roman" w:hAnsi="Times New Roman" w:cs="Times New Roman"/>
          <w:bCs/>
        </w:rPr>
        <w:t xml:space="preserve">correspondencia entre descripción y realidad </w:t>
      </w:r>
      <w:r w:rsidR="00AF111F" w:rsidRPr="00A405DB">
        <w:rPr>
          <w:rFonts w:ascii="Times New Roman" w:hAnsi="Times New Roman" w:cs="Times New Roman"/>
          <w:bCs/>
        </w:rPr>
        <w:t xml:space="preserve">para acercase al análisis de </w:t>
      </w:r>
      <w:r w:rsidR="003262E1" w:rsidRPr="00A405DB">
        <w:rPr>
          <w:rFonts w:ascii="Times New Roman" w:hAnsi="Times New Roman" w:cs="Times New Roman"/>
          <w:bCs/>
        </w:rPr>
        <w:t>prácticas, quehaceres y actividades</w:t>
      </w:r>
      <w:r w:rsidR="00AF111F" w:rsidRPr="00A405DB">
        <w:rPr>
          <w:rFonts w:ascii="Times New Roman" w:hAnsi="Times New Roman" w:cs="Times New Roman"/>
          <w:bCs/>
        </w:rPr>
        <w:t xml:space="preserve"> concretas, en las que se encuentran humanos, no humanos, instrumentos, prótesis, guías de prácticas clínicas, normas sexo-genéricas y raciales</w:t>
      </w:r>
      <w:r w:rsidR="003262E1" w:rsidRPr="00A405DB">
        <w:rPr>
          <w:rFonts w:ascii="Times New Roman" w:hAnsi="Times New Roman" w:cs="Times New Roman"/>
          <w:bCs/>
        </w:rPr>
        <w:t xml:space="preserve">. </w:t>
      </w:r>
      <w:r w:rsidR="00AF111F" w:rsidRPr="00A405DB">
        <w:rPr>
          <w:rFonts w:ascii="Times New Roman" w:hAnsi="Times New Roman" w:cs="Times New Roman"/>
          <w:bCs/>
        </w:rPr>
        <w:t>En síntesis, esta perspectiva no ofrece una sociología “</w:t>
      </w:r>
      <w:r w:rsidR="003262E1" w:rsidRPr="00A405DB">
        <w:rPr>
          <w:rFonts w:ascii="Times New Roman" w:hAnsi="Times New Roman" w:cs="Times New Roman"/>
          <w:bCs/>
        </w:rPr>
        <w:t>de lo que el individuo es, sino una sociología de lo que hace existir a un determi</w:t>
      </w:r>
      <w:r w:rsidR="00AF111F" w:rsidRPr="00A405DB">
        <w:rPr>
          <w:rFonts w:ascii="Times New Roman" w:hAnsi="Times New Roman" w:cs="Times New Roman"/>
          <w:bCs/>
        </w:rPr>
        <w:t>na</w:t>
      </w:r>
      <w:r w:rsidR="003262E1" w:rsidRPr="00A405DB">
        <w:rPr>
          <w:rFonts w:ascii="Times New Roman" w:hAnsi="Times New Roman" w:cs="Times New Roman"/>
          <w:bCs/>
        </w:rPr>
        <w:t>do</w:t>
      </w:r>
      <w:r w:rsidR="00AF111F" w:rsidRPr="00A405DB">
        <w:rPr>
          <w:rFonts w:ascii="Times New Roman" w:hAnsi="Times New Roman" w:cs="Times New Roman"/>
          <w:bCs/>
        </w:rPr>
        <w:t xml:space="preserve"> individuo”</w:t>
      </w:r>
      <w:r w:rsidR="003262E1" w:rsidRPr="00A405DB">
        <w:rPr>
          <w:bCs/>
        </w:rPr>
        <w:t xml:space="preserve"> </w:t>
      </w:r>
      <w:r w:rsidR="003262E1" w:rsidRPr="00A405DB">
        <w:rPr>
          <w:rFonts w:ascii="Times New Roman" w:hAnsi="Times New Roman" w:cs="Times New Roman"/>
          <w:bCs/>
        </w:rPr>
        <w:fldChar w:fldCharType="begin"/>
      </w:r>
      <w:r w:rsidR="003262E1" w:rsidRPr="00A405DB">
        <w:rPr>
          <w:rFonts w:ascii="Times New Roman" w:hAnsi="Times New Roman" w:cs="Times New Roman"/>
          <w:bCs/>
        </w:rPr>
        <w:instrText xml:space="preserve"> ADDIN ZOTERO_ITEM CSL_CITATION {"citationID":"c6LMDuMs","properties":{"formattedCitation":"(Bernasconi Ramirez, 2015, p. 206)","plainCitation":"(Bernasconi Ramirez, 2015, p. 206)","dontUpdate":true,"noteIndex":0},"citationItems":[{"id":1012,"uris":["http://zotero.org/users/4032649/items/EUZPFQ8N"],"itemData":{"id":1012,"type":"article-journal","abstract":"Resum disponible en castellà i anglès","container-title":"Athenea digital","ISSN":"1578-8946","issue":"2","language":"und","license":"Derechos de autor","note":"number: 2","page":"205-229","source":"raco.cat","title":"¿Qué nos hace ser individuos? Por un enfoque post-humano, pragmático y relacional","title-short":"¿Qué nos hace ser individuos?","volume":"15","author":[{"family":"Bernasconi Ramirez","given":"Oriana"}],"issued":{"date-parts":[["2015"]]}},"locator":"206","label":"page"}],"schema":"https://github.com/citation-style-language/schema/raw/master/csl-citation.json"} </w:instrText>
      </w:r>
      <w:r w:rsidR="003262E1" w:rsidRPr="00A405DB">
        <w:rPr>
          <w:rFonts w:ascii="Times New Roman" w:hAnsi="Times New Roman" w:cs="Times New Roman"/>
          <w:bCs/>
        </w:rPr>
        <w:fldChar w:fldCharType="separate"/>
      </w:r>
      <w:r w:rsidR="003262E1" w:rsidRPr="00A405DB">
        <w:rPr>
          <w:rFonts w:ascii="Times New Roman" w:hAnsi="Times New Roman" w:cs="Times New Roman"/>
          <w:bCs/>
        </w:rPr>
        <w:t xml:space="preserve">(Bernasconi </w:t>
      </w:r>
      <w:proofErr w:type="spellStart"/>
      <w:r w:rsidR="003262E1" w:rsidRPr="00A405DB">
        <w:rPr>
          <w:rFonts w:ascii="Times New Roman" w:hAnsi="Times New Roman" w:cs="Times New Roman"/>
          <w:bCs/>
        </w:rPr>
        <w:t>Ramirez</w:t>
      </w:r>
      <w:proofErr w:type="spellEnd"/>
      <w:r w:rsidR="003262E1" w:rsidRPr="00A405DB">
        <w:rPr>
          <w:rFonts w:ascii="Times New Roman" w:hAnsi="Times New Roman" w:cs="Times New Roman"/>
          <w:bCs/>
        </w:rPr>
        <w:t>, 2015, p. 211)</w:t>
      </w:r>
      <w:r w:rsidR="003262E1" w:rsidRPr="00A405DB">
        <w:rPr>
          <w:rFonts w:ascii="Times New Roman" w:hAnsi="Times New Roman" w:cs="Times New Roman"/>
          <w:bCs/>
        </w:rPr>
        <w:fldChar w:fldCharType="end"/>
      </w:r>
      <w:r w:rsidR="003262E1" w:rsidRPr="00A405DB">
        <w:rPr>
          <w:rFonts w:ascii="Times New Roman" w:hAnsi="Times New Roman" w:cs="Times New Roman"/>
          <w:bCs/>
        </w:rPr>
        <w:t xml:space="preserve">. </w:t>
      </w:r>
      <w:r w:rsidR="00B711F6" w:rsidRPr="00A405DB">
        <w:rPr>
          <w:rFonts w:ascii="Times New Roman" w:hAnsi="Times New Roman" w:cs="Times New Roman"/>
          <w:bCs/>
        </w:rPr>
        <w:t xml:space="preserve">En otras palabras, los esfuerzos a los que invita este posicionamiento se orientan a la inclusión de actantes heterogéneos y a pensar en </w:t>
      </w:r>
      <w:r w:rsidR="00D9360D" w:rsidRPr="00A405DB">
        <w:rPr>
          <w:rFonts w:ascii="Times New Roman" w:hAnsi="Times New Roman" w:cs="Times New Roman"/>
          <w:bCs/>
        </w:rPr>
        <w:t>las ecologías específicas de los procesos que investigamos</w:t>
      </w:r>
      <w:r w:rsidR="00D9360D" w:rsidRPr="00A405DB">
        <w:rPr>
          <w:bCs/>
        </w:rPr>
        <w:t xml:space="preserve"> </w:t>
      </w:r>
      <w:r w:rsidR="003262E1" w:rsidRPr="00A405DB">
        <w:rPr>
          <w:rFonts w:ascii="Times New Roman" w:hAnsi="Times New Roman" w:cs="Times New Roman"/>
          <w:bCs/>
        </w:rPr>
        <w:fldChar w:fldCharType="begin"/>
      </w:r>
      <w:r w:rsidR="003262E1" w:rsidRPr="00A405DB">
        <w:rPr>
          <w:rFonts w:ascii="Times New Roman" w:hAnsi="Times New Roman" w:cs="Times New Roman"/>
          <w:bCs/>
        </w:rPr>
        <w:instrText xml:space="preserve"> ADDIN ZOTERO_ITEM CSL_CITATION {"citationID":"vumXmcax","properties":{"formattedCitation":"(Bernasconi Ramirez, 2015, p. 212)","plainCitation":"(Bernasconi Ramirez, 2015, p. 212)","noteIndex":0},"citationItems":[{"id":1012,"uris":["http://zotero.org/users/4032649/items/EUZPFQ8N"],"itemData":{"id":1012,"type":"article-journal","abstract":"Resum disponible en castellà i anglès","container-title":"Athenea digital","ISSN":"1578-8946","issue":"2","language":"und","license":"Derechos de autor","note":"number: 2","page":"205-229","source":"raco.cat","title":"¿Qué nos hace ser individuos? Por un enfoque post-humano, pragmático y relacional","title-short":"¿Qué nos hace ser individuos?","volume":"15","author":[{"family":"Bernasconi Ramirez","given":"Oriana"}],"issued":{"date-parts":[["2015"]]}},"locator":"212","label":"page"}],"schema":"https://github.com/citation-style-language/schema/raw/master/csl-citation.json"} </w:instrText>
      </w:r>
      <w:r w:rsidR="003262E1" w:rsidRPr="00A405DB">
        <w:rPr>
          <w:rFonts w:ascii="Times New Roman" w:hAnsi="Times New Roman" w:cs="Times New Roman"/>
          <w:bCs/>
        </w:rPr>
        <w:fldChar w:fldCharType="separate"/>
      </w:r>
      <w:r w:rsidR="003262E1" w:rsidRPr="00A405DB">
        <w:rPr>
          <w:rFonts w:ascii="Times New Roman" w:hAnsi="Times New Roman" w:cs="Times New Roman"/>
          <w:bCs/>
        </w:rPr>
        <w:t>(Bernasconi Ramirez, 2015, p. 212)</w:t>
      </w:r>
      <w:r w:rsidR="003262E1" w:rsidRPr="00A405DB">
        <w:rPr>
          <w:rFonts w:ascii="Times New Roman" w:hAnsi="Times New Roman" w:cs="Times New Roman"/>
          <w:bCs/>
        </w:rPr>
        <w:fldChar w:fldCharType="end"/>
      </w:r>
      <w:r w:rsidR="003262E1" w:rsidRPr="00A405DB">
        <w:rPr>
          <w:rFonts w:ascii="Times New Roman" w:hAnsi="Times New Roman" w:cs="Times New Roman"/>
          <w:bCs/>
          <w:lang w:val="es-AR"/>
        </w:rPr>
        <w:t>.</w:t>
      </w:r>
    </w:p>
    <w:p w14:paraId="1114D3B7" w14:textId="50B67DC7" w:rsidR="001558A1" w:rsidRPr="00A405DB" w:rsidRDefault="00A83181" w:rsidP="00A83181">
      <w:pPr>
        <w:spacing w:line="360" w:lineRule="auto"/>
        <w:ind w:firstLine="567"/>
        <w:jc w:val="both"/>
        <w:rPr>
          <w:bCs/>
        </w:rPr>
      </w:pPr>
      <w:r w:rsidRPr="00A405DB">
        <w:rPr>
          <w:rFonts w:ascii="Times New Roman" w:hAnsi="Times New Roman" w:cs="Times New Roman"/>
          <w:bCs/>
          <w:lang w:val="es-AR"/>
        </w:rPr>
        <w:t>Hasta el momento no he detectado trabajos que indaguen en el campo de la cirugía plástica desde la perspectiva recién presentada. Sin embargo, considero relevante presentarla en tanto explicitación de los supuestos que organizan mis decisiones metodológicas y analíticas.</w:t>
      </w:r>
      <w:r w:rsidRPr="00A405DB">
        <w:rPr>
          <w:bCs/>
        </w:rPr>
        <w:t xml:space="preserve"> </w:t>
      </w:r>
      <w:r w:rsidR="008B268B" w:rsidRPr="00A405DB">
        <w:rPr>
          <w:rFonts w:ascii="Times New Roman" w:hAnsi="Times New Roman" w:cs="Times New Roman"/>
          <w:bCs/>
        </w:rPr>
        <w:t xml:space="preserve">Este trabajo forma parte de una investigación mayor en curso, </w:t>
      </w:r>
      <w:r w:rsidR="0040530F">
        <w:rPr>
          <w:rFonts w:ascii="Times New Roman" w:hAnsi="Times New Roman" w:cs="Times New Roman"/>
          <w:bCs/>
        </w:rPr>
        <w:t xml:space="preserve">aún incipiente, </w:t>
      </w:r>
      <w:r w:rsidR="008B268B" w:rsidRPr="00A405DB">
        <w:rPr>
          <w:rFonts w:ascii="Times New Roman" w:hAnsi="Times New Roman" w:cs="Times New Roman"/>
          <w:bCs/>
        </w:rPr>
        <w:t xml:space="preserve">en la que se pretende analizar las maneras en las que la cirugía plástica, en tanto especialidad médica, se relaciona y es afectada por las transformaciones en lo que se entiende, define y trata como salud o sano y como enfermedad, patológico o disfuncional. </w:t>
      </w:r>
      <w:r w:rsidR="001558A1" w:rsidRPr="00A405DB">
        <w:rPr>
          <w:rFonts w:ascii="Times New Roman" w:hAnsi="Times New Roman" w:cs="Times New Roman"/>
          <w:bCs/>
        </w:rPr>
        <w:t xml:space="preserve">Algunas de las dimensiones que orientan </w:t>
      </w:r>
      <w:r w:rsidR="008B268B" w:rsidRPr="00A405DB">
        <w:rPr>
          <w:rFonts w:ascii="Times New Roman" w:hAnsi="Times New Roman" w:cs="Times New Roman"/>
          <w:bCs/>
        </w:rPr>
        <w:t xml:space="preserve">al </w:t>
      </w:r>
      <w:r w:rsidR="001558A1" w:rsidRPr="00A405DB">
        <w:rPr>
          <w:rFonts w:ascii="Times New Roman" w:hAnsi="Times New Roman" w:cs="Times New Roman"/>
          <w:bCs/>
        </w:rPr>
        <w:t xml:space="preserve">mapeo </w:t>
      </w:r>
      <w:r w:rsidR="008B268B" w:rsidRPr="00A405DB">
        <w:rPr>
          <w:rFonts w:ascii="Times New Roman" w:hAnsi="Times New Roman" w:cs="Times New Roman"/>
          <w:bCs/>
        </w:rPr>
        <w:t xml:space="preserve">presentado en esta ponencia </w:t>
      </w:r>
      <w:r w:rsidR="001558A1" w:rsidRPr="00A405DB">
        <w:rPr>
          <w:rFonts w:ascii="Times New Roman" w:hAnsi="Times New Roman" w:cs="Times New Roman"/>
          <w:bCs/>
        </w:rPr>
        <w:t xml:space="preserve">son los binomios naturaleza/cultura, dado/construido, femenino/masculino, cuerpo visible/invisible, cis/trans, salud/enfermedad, bienestar/malestar, relevante/suntuoso. Estas categorías formaron parte de las palabras claves utilizadas en las búsquedas bibliográficas en las que se obtuvieron los artículos analizados. </w:t>
      </w:r>
    </w:p>
    <w:p w14:paraId="2B049D9A" w14:textId="7C2D675D" w:rsidR="00A83181" w:rsidRPr="00A405DB" w:rsidRDefault="00A83181" w:rsidP="00A83181">
      <w:pPr>
        <w:spacing w:line="360" w:lineRule="auto"/>
        <w:ind w:firstLine="567"/>
        <w:jc w:val="both"/>
        <w:rPr>
          <w:rFonts w:ascii="Times New Roman" w:hAnsi="Times New Roman" w:cs="Times New Roman"/>
          <w:bCs/>
        </w:rPr>
      </w:pPr>
      <w:r w:rsidRPr="00A405DB">
        <w:rPr>
          <w:rFonts w:ascii="Times New Roman" w:hAnsi="Times New Roman" w:cs="Times New Roman"/>
          <w:bCs/>
        </w:rPr>
        <w:t xml:space="preserve">La ponencia se organiza en </w:t>
      </w:r>
      <w:r w:rsidRPr="00A405DB">
        <w:rPr>
          <w:rFonts w:ascii="Times New Roman" w:hAnsi="Times New Roman" w:cs="Times New Roman"/>
          <w:bCs/>
        </w:rPr>
        <w:t xml:space="preserve">cuatro </w:t>
      </w:r>
      <w:r w:rsidRPr="00A405DB">
        <w:rPr>
          <w:rFonts w:ascii="Times New Roman" w:hAnsi="Times New Roman" w:cs="Times New Roman"/>
          <w:bCs/>
        </w:rPr>
        <w:t xml:space="preserve">apartados analíticos. En el primero </w:t>
      </w:r>
      <w:r w:rsidRPr="00A405DB">
        <w:rPr>
          <w:rFonts w:ascii="Times New Roman" w:hAnsi="Times New Roman" w:cs="Times New Roman"/>
          <w:bCs/>
        </w:rPr>
        <w:t xml:space="preserve">se realiza una presentación general de la cirugía plástica en tanto especialidad médico-quirúrgica. En </w:t>
      </w:r>
      <w:proofErr w:type="spellStart"/>
      <w:r w:rsidRPr="00A405DB">
        <w:rPr>
          <w:rFonts w:ascii="Times New Roman" w:hAnsi="Times New Roman" w:cs="Times New Roman"/>
          <w:bCs/>
        </w:rPr>
        <w:t>el</w:t>
      </w:r>
      <w:proofErr w:type="spellEnd"/>
      <w:r w:rsidRPr="00A405DB">
        <w:rPr>
          <w:rFonts w:ascii="Times New Roman" w:hAnsi="Times New Roman" w:cs="Times New Roman"/>
          <w:bCs/>
        </w:rPr>
        <w:t xml:space="preserve"> segundo </w:t>
      </w:r>
      <w:r w:rsidRPr="00A405DB">
        <w:rPr>
          <w:rFonts w:ascii="Times New Roman" w:hAnsi="Times New Roman" w:cs="Times New Roman"/>
          <w:bCs/>
        </w:rPr>
        <w:t xml:space="preserve">se presentan algunos debates respecto de la producción y las fronteras de lo que se define como salud y enfermedad. En el </w:t>
      </w:r>
      <w:r w:rsidRPr="00A405DB">
        <w:rPr>
          <w:rFonts w:ascii="Times New Roman" w:hAnsi="Times New Roman" w:cs="Times New Roman"/>
          <w:bCs/>
        </w:rPr>
        <w:t>tercero</w:t>
      </w:r>
      <w:r w:rsidRPr="00A405DB">
        <w:rPr>
          <w:rFonts w:ascii="Times New Roman" w:hAnsi="Times New Roman" w:cs="Times New Roman"/>
          <w:bCs/>
        </w:rPr>
        <w:t xml:space="preserve">, se exponen algunas contribuciones en torno a </w:t>
      </w:r>
      <w:r w:rsidRPr="00A405DB">
        <w:rPr>
          <w:rFonts w:ascii="Times New Roman" w:hAnsi="Times New Roman" w:cs="Times New Roman"/>
          <w:bCs/>
        </w:rPr>
        <w:lastRenderedPageBreak/>
        <w:t>las definiciones y supuestos sobre los cuerpos, su dimensión natural</w:t>
      </w:r>
      <w:r w:rsidR="00E2437F" w:rsidRPr="00A405DB">
        <w:rPr>
          <w:rFonts w:ascii="Times New Roman" w:hAnsi="Times New Roman" w:cs="Times New Roman"/>
          <w:bCs/>
        </w:rPr>
        <w:t>-</w:t>
      </w:r>
      <w:r w:rsidRPr="00A405DB">
        <w:rPr>
          <w:rFonts w:ascii="Times New Roman" w:hAnsi="Times New Roman" w:cs="Times New Roman"/>
          <w:bCs/>
        </w:rPr>
        <w:t>biológic</w:t>
      </w:r>
      <w:r w:rsidRPr="00A405DB">
        <w:rPr>
          <w:rFonts w:ascii="Times New Roman" w:hAnsi="Times New Roman" w:cs="Times New Roman"/>
          <w:bCs/>
        </w:rPr>
        <w:t>a</w:t>
      </w:r>
      <w:r w:rsidRPr="00A405DB">
        <w:rPr>
          <w:rFonts w:ascii="Times New Roman" w:hAnsi="Times New Roman" w:cs="Times New Roman"/>
          <w:bCs/>
        </w:rPr>
        <w:t xml:space="preserve"> y/o tecnológica</w:t>
      </w:r>
      <w:r w:rsidR="00E2437F" w:rsidRPr="00A405DB">
        <w:rPr>
          <w:rFonts w:ascii="Times New Roman" w:hAnsi="Times New Roman" w:cs="Times New Roman"/>
          <w:bCs/>
        </w:rPr>
        <w:t>-</w:t>
      </w:r>
      <w:r w:rsidRPr="00A405DB">
        <w:rPr>
          <w:rFonts w:ascii="Times New Roman" w:hAnsi="Times New Roman" w:cs="Times New Roman"/>
          <w:bCs/>
        </w:rPr>
        <w:t xml:space="preserve">construida. Por último, se exponen aportes y debates relacionados con la noción de identidad, especialmente aquellos vinculados a las regulaciones raciales y a la identidad de género. En un apartado final, se repasa el camino realizado y se organizan las principales conclusiones de la ponencia. </w:t>
      </w:r>
    </w:p>
    <w:p w14:paraId="2D72DFE8" w14:textId="74E363E7" w:rsidR="00A83181" w:rsidRPr="00A405DB" w:rsidRDefault="00A83181" w:rsidP="001558A1">
      <w:pPr>
        <w:spacing w:line="360" w:lineRule="auto"/>
        <w:ind w:firstLine="567"/>
        <w:jc w:val="both"/>
        <w:rPr>
          <w:rFonts w:ascii="Times New Roman" w:hAnsi="Times New Roman" w:cs="Times New Roman"/>
          <w:bCs/>
        </w:rPr>
      </w:pPr>
    </w:p>
    <w:p w14:paraId="527C7E57" w14:textId="35C7F590" w:rsidR="00E2437F" w:rsidRPr="00E2042A" w:rsidRDefault="00E2437F" w:rsidP="001558A1">
      <w:pPr>
        <w:spacing w:line="360" w:lineRule="auto"/>
        <w:ind w:firstLine="567"/>
        <w:jc w:val="both"/>
        <w:rPr>
          <w:rFonts w:ascii="Times New Roman" w:hAnsi="Times New Roman" w:cs="Times New Roman"/>
          <w:b/>
        </w:rPr>
      </w:pPr>
      <w:r w:rsidRPr="00E2042A">
        <w:rPr>
          <w:rFonts w:ascii="Times New Roman" w:hAnsi="Times New Roman" w:cs="Times New Roman"/>
          <w:b/>
        </w:rPr>
        <w:t>Respecto de la cirugía plástica</w:t>
      </w:r>
    </w:p>
    <w:p w14:paraId="1BED85E2" w14:textId="1FD615A7" w:rsidR="00DF0F94" w:rsidRPr="00A405DB" w:rsidRDefault="00B23F9D" w:rsidP="00B23F9D">
      <w:pPr>
        <w:spacing w:line="360" w:lineRule="auto"/>
        <w:ind w:firstLine="567"/>
        <w:jc w:val="both"/>
        <w:rPr>
          <w:rFonts w:ascii="Times New Roman" w:hAnsi="Times New Roman" w:cs="Times New Roman"/>
          <w:bCs/>
        </w:rPr>
      </w:pPr>
      <w:r w:rsidRPr="00A405DB">
        <w:rPr>
          <w:rFonts w:ascii="Times New Roman" w:hAnsi="Times New Roman" w:cs="Times New Roman"/>
          <w:bCs/>
        </w:rPr>
        <w:t xml:space="preserve">En un artículo titulado “Cirugías plásticas y cosméticas: </w:t>
      </w:r>
      <w:proofErr w:type="spellStart"/>
      <w:r w:rsidRPr="00A405DB">
        <w:rPr>
          <w:rFonts w:ascii="Times New Roman" w:hAnsi="Times New Roman" w:cs="Times New Roman"/>
          <w:bCs/>
        </w:rPr>
        <w:t>cyborgs</w:t>
      </w:r>
      <w:proofErr w:type="spellEnd"/>
      <w:r w:rsidRPr="00A405DB">
        <w:rPr>
          <w:rFonts w:ascii="Times New Roman" w:hAnsi="Times New Roman" w:cs="Times New Roman"/>
          <w:bCs/>
        </w:rPr>
        <w:t xml:space="preserve"> e interfaces estéticas/tecnológicas de la construcción del cuerpo en el siglo XX”, Calquín Donoso (2018) señala</w:t>
      </w:r>
      <w:r w:rsidR="00A02899">
        <w:rPr>
          <w:rFonts w:ascii="Times New Roman" w:hAnsi="Times New Roman" w:cs="Times New Roman"/>
          <w:bCs/>
        </w:rPr>
        <w:t xml:space="preserve"> que</w:t>
      </w:r>
      <w:r w:rsidRPr="00A405DB">
        <w:rPr>
          <w:rFonts w:ascii="Times New Roman" w:hAnsi="Times New Roman" w:cs="Times New Roman"/>
          <w:bCs/>
        </w:rPr>
        <w:t xml:space="preserve"> </w:t>
      </w:r>
      <w:r w:rsidRPr="00A405DB">
        <w:rPr>
          <w:rFonts w:ascii="Times New Roman" w:hAnsi="Times New Roman" w:cs="Times New Roman"/>
          <w:bCs/>
        </w:rPr>
        <w:t xml:space="preserve">durante </w:t>
      </w:r>
      <w:r w:rsidRPr="00A405DB">
        <w:rPr>
          <w:rFonts w:ascii="Times New Roman" w:hAnsi="Times New Roman" w:cs="Times New Roman"/>
          <w:bCs/>
        </w:rPr>
        <w:t>el periodo que va desde la primera a la segunda posguerra mundial</w:t>
      </w:r>
      <w:r w:rsidR="00DF0F94" w:rsidRPr="00A405DB">
        <w:rPr>
          <w:rFonts w:ascii="Times New Roman" w:hAnsi="Times New Roman" w:cs="Times New Roman"/>
          <w:bCs/>
        </w:rPr>
        <w:t>,</w:t>
      </w:r>
      <w:r w:rsidRPr="00A405DB">
        <w:rPr>
          <w:rFonts w:ascii="Times New Roman" w:hAnsi="Times New Roman" w:cs="Times New Roman"/>
          <w:bCs/>
        </w:rPr>
        <w:t xml:space="preserve"> asisti</w:t>
      </w:r>
      <w:r w:rsidRPr="00A405DB">
        <w:rPr>
          <w:rFonts w:ascii="Times New Roman" w:hAnsi="Times New Roman" w:cs="Times New Roman"/>
          <w:bCs/>
        </w:rPr>
        <w:t>mos</w:t>
      </w:r>
      <w:r w:rsidRPr="00A405DB">
        <w:rPr>
          <w:rFonts w:ascii="Times New Roman" w:hAnsi="Times New Roman" w:cs="Times New Roman"/>
          <w:bCs/>
        </w:rPr>
        <w:t xml:space="preserve"> a un acelerado desarrollo de tecnologías corporales que infiltraron y penetraron la vida cotidiana como nunca lo habían hecho antes. </w:t>
      </w:r>
    </w:p>
    <w:p w14:paraId="481FE1ED" w14:textId="77777777" w:rsidR="00CF54B5" w:rsidRPr="00A405DB" w:rsidRDefault="003750C2" w:rsidP="00B23F9D">
      <w:pPr>
        <w:spacing w:line="360" w:lineRule="auto"/>
        <w:ind w:firstLine="567"/>
        <w:jc w:val="both"/>
        <w:rPr>
          <w:rFonts w:ascii="Times New Roman" w:hAnsi="Times New Roman" w:cs="Times New Roman"/>
          <w:bCs/>
        </w:rPr>
      </w:pPr>
      <w:r w:rsidRPr="00A405DB">
        <w:rPr>
          <w:rFonts w:ascii="Times New Roman" w:hAnsi="Times New Roman" w:cs="Times New Roman"/>
          <w:bCs/>
        </w:rPr>
        <w:t>La citada</w:t>
      </w:r>
      <w:r w:rsidR="00B23F9D" w:rsidRPr="00A405DB">
        <w:rPr>
          <w:rFonts w:ascii="Times New Roman" w:hAnsi="Times New Roman" w:cs="Times New Roman"/>
          <w:bCs/>
        </w:rPr>
        <w:t xml:space="preserve"> autora afirma que es posible entender el desarrollo de la cirugía plástica en cuatro movimientos. El primero remite a</w:t>
      </w:r>
      <w:r w:rsidR="00DF0F94" w:rsidRPr="00A405DB">
        <w:rPr>
          <w:rFonts w:ascii="Times New Roman" w:hAnsi="Times New Roman" w:cs="Times New Roman"/>
          <w:bCs/>
        </w:rPr>
        <w:t>l desarrollo de</w:t>
      </w:r>
      <w:r w:rsidR="00B23F9D" w:rsidRPr="00A405DB">
        <w:rPr>
          <w:rFonts w:ascii="Times New Roman" w:hAnsi="Times New Roman" w:cs="Times New Roman"/>
          <w:bCs/>
        </w:rPr>
        <w:t xml:space="preserve"> la cirugía </w:t>
      </w:r>
      <w:r w:rsidR="00944FF2" w:rsidRPr="00A405DB">
        <w:rPr>
          <w:rFonts w:ascii="Times New Roman" w:hAnsi="Times New Roman" w:cs="Times New Roman"/>
          <w:bCs/>
        </w:rPr>
        <w:t xml:space="preserve">plástica </w:t>
      </w:r>
      <w:r w:rsidR="00B23F9D" w:rsidRPr="00A405DB">
        <w:rPr>
          <w:rFonts w:ascii="Times New Roman" w:hAnsi="Times New Roman" w:cs="Times New Roman"/>
          <w:bCs/>
        </w:rPr>
        <w:t>reconstructiva</w:t>
      </w:r>
      <w:r w:rsidR="00DF0F94" w:rsidRPr="00A405DB">
        <w:rPr>
          <w:rFonts w:ascii="Times New Roman" w:hAnsi="Times New Roman" w:cs="Times New Roman"/>
          <w:bCs/>
        </w:rPr>
        <w:t>,</w:t>
      </w:r>
      <w:r w:rsidR="00B23F9D" w:rsidRPr="00A405DB">
        <w:rPr>
          <w:rFonts w:ascii="Times New Roman" w:hAnsi="Times New Roman" w:cs="Times New Roman"/>
          <w:bCs/>
        </w:rPr>
        <w:t xml:space="preserve"> enfocada en </w:t>
      </w:r>
      <w:r w:rsidR="00DF0F94" w:rsidRPr="00A405DB">
        <w:rPr>
          <w:rFonts w:ascii="Times New Roman" w:hAnsi="Times New Roman" w:cs="Times New Roman"/>
          <w:bCs/>
        </w:rPr>
        <w:t xml:space="preserve">el tratamiento y recuperación de </w:t>
      </w:r>
      <w:r w:rsidR="00B23F9D" w:rsidRPr="00A405DB">
        <w:rPr>
          <w:rFonts w:ascii="Times New Roman" w:hAnsi="Times New Roman" w:cs="Times New Roman"/>
          <w:bCs/>
        </w:rPr>
        <w:t>los cuerpos mutilados por la Guerra</w:t>
      </w:r>
      <w:r w:rsidR="00944FF2" w:rsidRPr="00A405DB">
        <w:rPr>
          <w:rFonts w:ascii="Times New Roman" w:hAnsi="Times New Roman" w:cs="Times New Roman"/>
          <w:bCs/>
        </w:rPr>
        <w:t>, especialmente en lo que hace a su funcionalidad</w:t>
      </w:r>
      <w:r w:rsidR="00B23F9D" w:rsidRPr="00A405DB">
        <w:rPr>
          <w:rFonts w:ascii="Times New Roman" w:hAnsi="Times New Roman" w:cs="Times New Roman"/>
          <w:bCs/>
        </w:rPr>
        <w:t xml:space="preserve">. </w:t>
      </w:r>
    </w:p>
    <w:p w14:paraId="5770A47B" w14:textId="78BE4DD3" w:rsidR="00CF54B5" w:rsidRPr="00A405DB" w:rsidRDefault="00B23F9D" w:rsidP="00B23F9D">
      <w:pPr>
        <w:spacing w:line="360" w:lineRule="auto"/>
        <w:ind w:firstLine="567"/>
        <w:jc w:val="both"/>
        <w:rPr>
          <w:rFonts w:ascii="Times New Roman" w:hAnsi="Times New Roman" w:cs="Times New Roman"/>
          <w:bCs/>
        </w:rPr>
      </w:pPr>
      <w:r w:rsidRPr="00A405DB">
        <w:rPr>
          <w:rFonts w:ascii="Times New Roman" w:hAnsi="Times New Roman" w:cs="Times New Roman"/>
          <w:bCs/>
        </w:rPr>
        <w:t>El segundo</w:t>
      </w:r>
      <w:r w:rsidR="003750C2" w:rsidRPr="00A405DB">
        <w:rPr>
          <w:rFonts w:ascii="Times New Roman" w:hAnsi="Times New Roman" w:cs="Times New Roman"/>
          <w:bCs/>
        </w:rPr>
        <w:t xml:space="preserve"> hace referencia </w:t>
      </w:r>
      <w:r w:rsidRPr="00A405DB">
        <w:rPr>
          <w:rFonts w:ascii="Times New Roman" w:hAnsi="Times New Roman" w:cs="Times New Roman"/>
          <w:bCs/>
        </w:rPr>
        <w:t>a</w:t>
      </w:r>
      <w:r w:rsidR="003750C2" w:rsidRPr="00A405DB">
        <w:rPr>
          <w:rFonts w:ascii="Times New Roman" w:hAnsi="Times New Roman" w:cs="Times New Roman"/>
          <w:bCs/>
        </w:rPr>
        <w:t xml:space="preserve"> la aparición </w:t>
      </w:r>
      <w:proofErr w:type="spellStart"/>
      <w:r w:rsidR="003750C2" w:rsidRPr="00A405DB">
        <w:rPr>
          <w:rFonts w:ascii="Times New Roman" w:hAnsi="Times New Roman" w:cs="Times New Roman"/>
          <w:bCs/>
        </w:rPr>
        <w:t>y</w:t>
      </w:r>
      <w:proofErr w:type="spellEnd"/>
      <w:r w:rsidR="003750C2" w:rsidRPr="00A405DB">
        <w:rPr>
          <w:rFonts w:ascii="Times New Roman" w:hAnsi="Times New Roman" w:cs="Times New Roman"/>
          <w:bCs/>
        </w:rPr>
        <w:t xml:space="preserve"> multiplicación de</w:t>
      </w:r>
      <w:r w:rsidRPr="00A405DB">
        <w:rPr>
          <w:rFonts w:ascii="Times New Roman" w:hAnsi="Times New Roman" w:cs="Times New Roman"/>
          <w:bCs/>
        </w:rPr>
        <w:t xml:space="preserve"> intervenciones </w:t>
      </w:r>
      <w:r w:rsidR="003750C2" w:rsidRPr="00A405DB">
        <w:rPr>
          <w:rFonts w:ascii="Times New Roman" w:hAnsi="Times New Roman" w:cs="Times New Roman"/>
          <w:bCs/>
        </w:rPr>
        <w:t xml:space="preserve">cuyo objetivo fueron </w:t>
      </w:r>
      <w:r w:rsidRPr="00A405DB">
        <w:rPr>
          <w:rFonts w:ascii="Times New Roman" w:hAnsi="Times New Roman" w:cs="Times New Roman"/>
          <w:bCs/>
        </w:rPr>
        <w:t>las llamadas “desviaciones” de los “parámetros de normalidad” sexo-genérica. Siguiendo a Ca</w:t>
      </w:r>
      <w:r w:rsidR="003750C2" w:rsidRPr="00A405DB">
        <w:rPr>
          <w:rFonts w:ascii="Times New Roman" w:hAnsi="Times New Roman" w:cs="Times New Roman"/>
          <w:bCs/>
        </w:rPr>
        <w:t>l</w:t>
      </w:r>
      <w:r w:rsidRPr="00A405DB">
        <w:rPr>
          <w:rFonts w:ascii="Times New Roman" w:hAnsi="Times New Roman" w:cs="Times New Roman"/>
          <w:bCs/>
        </w:rPr>
        <w:t>quín Donoso, en 1930 se hicieron las primeras intervenciones quirúrgicas conocidas como “cambio de sexo”, inaugurando un</w:t>
      </w:r>
      <w:r w:rsidR="003750C2" w:rsidRPr="00A405DB">
        <w:rPr>
          <w:rFonts w:ascii="Times New Roman" w:hAnsi="Times New Roman" w:cs="Times New Roman"/>
          <w:bCs/>
        </w:rPr>
        <w:t>a rama específica del</w:t>
      </w:r>
      <w:r w:rsidRPr="00A405DB">
        <w:rPr>
          <w:rFonts w:ascii="Times New Roman" w:hAnsi="Times New Roman" w:cs="Times New Roman"/>
          <w:bCs/>
        </w:rPr>
        <w:t xml:space="preserve"> campo clínico-quirúrgico </w:t>
      </w:r>
      <w:r w:rsidR="003750C2" w:rsidRPr="00A405DB">
        <w:rPr>
          <w:rFonts w:ascii="Times New Roman" w:hAnsi="Times New Roman" w:cs="Times New Roman"/>
          <w:bCs/>
        </w:rPr>
        <w:t>que tendrá como objetivo a personas intersex y trans</w:t>
      </w:r>
      <w:r w:rsidR="003750C2" w:rsidRPr="00A405DB">
        <w:rPr>
          <w:rFonts w:ascii="Times New Roman" w:hAnsi="Times New Roman" w:cs="Times New Roman"/>
          <w:bCs/>
        </w:rPr>
        <w:t xml:space="preserve"> y </w:t>
      </w:r>
      <w:r w:rsidRPr="00A405DB">
        <w:rPr>
          <w:rFonts w:ascii="Times New Roman" w:hAnsi="Times New Roman" w:cs="Times New Roman"/>
          <w:bCs/>
        </w:rPr>
        <w:t xml:space="preserve">cuyas reminiscencias llegan hasta nuestros días (Cabral &amp; </w:t>
      </w:r>
      <w:proofErr w:type="spellStart"/>
      <w:r w:rsidRPr="00A405DB">
        <w:rPr>
          <w:rFonts w:ascii="Times New Roman" w:hAnsi="Times New Roman" w:cs="Times New Roman"/>
          <w:bCs/>
        </w:rPr>
        <w:t>Benzur</w:t>
      </w:r>
      <w:proofErr w:type="spellEnd"/>
      <w:r w:rsidRPr="00A405DB">
        <w:rPr>
          <w:rFonts w:ascii="Times New Roman" w:hAnsi="Times New Roman" w:cs="Times New Roman"/>
          <w:bCs/>
        </w:rPr>
        <w:t>, 2005; Calquín Donoso, 2018; Fausto-</w:t>
      </w:r>
      <w:proofErr w:type="spellStart"/>
      <w:r w:rsidRPr="00A405DB">
        <w:rPr>
          <w:rFonts w:ascii="Times New Roman" w:hAnsi="Times New Roman" w:cs="Times New Roman"/>
          <w:bCs/>
        </w:rPr>
        <w:t>Sterling</w:t>
      </w:r>
      <w:proofErr w:type="spellEnd"/>
      <w:r w:rsidRPr="00A405DB">
        <w:rPr>
          <w:rFonts w:ascii="Times New Roman" w:hAnsi="Times New Roman" w:cs="Times New Roman"/>
          <w:bCs/>
        </w:rPr>
        <w:t xml:space="preserve">, 2006). </w:t>
      </w:r>
    </w:p>
    <w:p w14:paraId="68F1E081" w14:textId="123AB787" w:rsidR="00CF54B5" w:rsidRPr="00A405DB" w:rsidRDefault="00971ECE" w:rsidP="00B23F9D">
      <w:pPr>
        <w:spacing w:line="360" w:lineRule="auto"/>
        <w:ind w:firstLine="567"/>
        <w:jc w:val="both"/>
        <w:rPr>
          <w:rFonts w:ascii="Times New Roman" w:hAnsi="Times New Roman" w:cs="Times New Roman"/>
          <w:bCs/>
        </w:rPr>
      </w:pPr>
      <w:r>
        <w:rPr>
          <w:rFonts w:ascii="Times New Roman" w:hAnsi="Times New Roman" w:cs="Times New Roman"/>
          <w:bCs/>
        </w:rPr>
        <w:t>El t</w:t>
      </w:r>
      <w:r w:rsidR="00B23F9D" w:rsidRPr="00A405DB">
        <w:rPr>
          <w:rFonts w:ascii="Times New Roman" w:hAnsi="Times New Roman" w:cs="Times New Roman"/>
          <w:bCs/>
        </w:rPr>
        <w:t>ercer movimiento se titula “La cirugía estética, el imaginario cinematográfico y la nariz de Grace Kelly”</w:t>
      </w:r>
      <w:r w:rsidR="00944FF2" w:rsidRPr="00A405DB">
        <w:rPr>
          <w:rFonts w:ascii="Times New Roman" w:hAnsi="Times New Roman" w:cs="Times New Roman"/>
          <w:bCs/>
        </w:rPr>
        <w:t xml:space="preserve">. De hecho, </w:t>
      </w:r>
      <w:r w:rsidR="003750C2" w:rsidRPr="00A405DB">
        <w:rPr>
          <w:rFonts w:ascii="Times New Roman" w:hAnsi="Times New Roman" w:cs="Times New Roman"/>
          <w:bCs/>
        </w:rPr>
        <w:t xml:space="preserve">hace referencia a la intensificación de los efectos normativos </w:t>
      </w:r>
      <w:r w:rsidR="00944FF2" w:rsidRPr="00A405DB">
        <w:rPr>
          <w:rFonts w:ascii="Times New Roman" w:hAnsi="Times New Roman" w:cs="Times New Roman"/>
          <w:bCs/>
        </w:rPr>
        <w:t xml:space="preserve">de los parámetros estéticos encarnados por </w:t>
      </w:r>
      <w:r w:rsidR="003750C2" w:rsidRPr="00A405DB">
        <w:rPr>
          <w:rFonts w:ascii="Times New Roman" w:hAnsi="Times New Roman" w:cs="Times New Roman"/>
          <w:bCs/>
        </w:rPr>
        <w:t>las estrellas de</w:t>
      </w:r>
      <w:r w:rsidR="00944FF2" w:rsidRPr="00A405DB">
        <w:rPr>
          <w:rFonts w:ascii="Times New Roman" w:hAnsi="Times New Roman" w:cs="Times New Roman"/>
          <w:bCs/>
        </w:rPr>
        <w:t xml:space="preserve"> la pujante industria cinematográfica, cuyo epicentro fue los EE. UU. </w:t>
      </w:r>
      <w:r w:rsidR="00B23F9D" w:rsidRPr="00A405DB">
        <w:rPr>
          <w:rFonts w:ascii="Times New Roman" w:hAnsi="Times New Roman" w:cs="Times New Roman"/>
          <w:bCs/>
        </w:rPr>
        <w:t xml:space="preserve">Con </w:t>
      </w:r>
      <w:r w:rsidR="00944FF2" w:rsidRPr="00A405DB">
        <w:rPr>
          <w:rFonts w:ascii="Times New Roman" w:hAnsi="Times New Roman" w:cs="Times New Roman"/>
          <w:bCs/>
        </w:rPr>
        <w:t xml:space="preserve">el despliegue bélico mundialista </w:t>
      </w:r>
      <w:r>
        <w:rPr>
          <w:rFonts w:ascii="Times New Roman" w:hAnsi="Times New Roman" w:cs="Times New Roman"/>
          <w:bCs/>
        </w:rPr>
        <w:t>superado</w:t>
      </w:r>
      <w:r w:rsidR="00B23F9D" w:rsidRPr="00A405DB">
        <w:rPr>
          <w:rFonts w:ascii="Times New Roman" w:hAnsi="Times New Roman" w:cs="Times New Roman"/>
          <w:bCs/>
        </w:rPr>
        <w:t xml:space="preserve">, el inicio de un </w:t>
      </w:r>
      <w:r w:rsidR="00944FF2" w:rsidRPr="00A405DB">
        <w:rPr>
          <w:rFonts w:ascii="Times New Roman" w:hAnsi="Times New Roman" w:cs="Times New Roman"/>
          <w:bCs/>
        </w:rPr>
        <w:t xml:space="preserve">período de </w:t>
      </w:r>
      <w:r w:rsidR="00B23F9D" w:rsidRPr="00A405DB">
        <w:rPr>
          <w:rFonts w:ascii="Times New Roman" w:hAnsi="Times New Roman" w:cs="Times New Roman"/>
          <w:bCs/>
        </w:rPr>
        <w:t>relativa prosperidad y el acumulado de saberes técnico-quirúrgicos, “se fue constituyendo una nueva rama de la cirugía plástica reconstructiva designada cirugía cosmética” (Calquín Donoso, 2018, p. 50). Según lo señalado por Azuara Pliego (2009), los orígenes de la cirugía estética o cosmética estuvieron ligados especialmente a la rinoplastia</w:t>
      </w:r>
      <w:r w:rsidR="00944FF2" w:rsidRPr="00A405DB">
        <w:rPr>
          <w:rFonts w:ascii="Times New Roman" w:hAnsi="Times New Roman" w:cs="Times New Roman"/>
          <w:bCs/>
        </w:rPr>
        <w:t xml:space="preserve">. Como veremos más adelante, el despegue de la rinoplastia como práctica frecuente de la especialidad es asociada a la materialización de parámetros corporales </w:t>
      </w:r>
      <w:r w:rsidR="00CF54B5" w:rsidRPr="00A405DB">
        <w:rPr>
          <w:rFonts w:ascii="Times New Roman" w:hAnsi="Times New Roman" w:cs="Times New Roman"/>
          <w:bCs/>
        </w:rPr>
        <w:t xml:space="preserve">blancos, occidentales y </w:t>
      </w:r>
      <w:r w:rsidR="00CF54B5" w:rsidRPr="00A405DB">
        <w:rPr>
          <w:rFonts w:ascii="Times New Roman" w:hAnsi="Times New Roman" w:cs="Times New Roman"/>
          <w:bCs/>
        </w:rPr>
        <w:lastRenderedPageBreak/>
        <w:t>racialmente hegemónicos</w:t>
      </w:r>
      <w:r w:rsidR="00B23F9D" w:rsidRPr="00A405DB">
        <w:rPr>
          <w:rFonts w:ascii="Times New Roman" w:hAnsi="Times New Roman" w:cs="Times New Roman"/>
          <w:bCs/>
        </w:rPr>
        <w:t>. La nariz de Grace Kelly</w:t>
      </w:r>
      <w:r>
        <w:rPr>
          <w:rStyle w:val="Refdenotaalpie"/>
          <w:rFonts w:ascii="Times New Roman" w:hAnsi="Times New Roman" w:cs="Times New Roman"/>
          <w:bCs/>
        </w:rPr>
        <w:footnoteReference w:id="1"/>
      </w:r>
      <w:r w:rsidR="00CF54B5" w:rsidRPr="00A405DB">
        <w:rPr>
          <w:rFonts w:ascii="Times New Roman" w:hAnsi="Times New Roman" w:cs="Times New Roman"/>
          <w:bCs/>
        </w:rPr>
        <w:t>, dice Calquín Donoso,</w:t>
      </w:r>
      <w:r w:rsidR="00B23F9D" w:rsidRPr="00A405DB">
        <w:rPr>
          <w:rFonts w:ascii="Times New Roman" w:hAnsi="Times New Roman" w:cs="Times New Roman"/>
          <w:bCs/>
        </w:rPr>
        <w:t xml:space="preserve"> es una entidad que se conforma por marcas raciales de la economía política de la heterosexualidad que “pueden ser modificadas, camufladas, potenciadas y </w:t>
      </w:r>
      <w:proofErr w:type="spellStart"/>
      <w:r w:rsidR="00B23F9D" w:rsidRPr="00A405DB">
        <w:rPr>
          <w:rFonts w:ascii="Times New Roman" w:hAnsi="Times New Roman" w:cs="Times New Roman"/>
          <w:bCs/>
        </w:rPr>
        <w:t>re-construidas</w:t>
      </w:r>
      <w:proofErr w:type="spellEnd"/>
      <w:r w:rsidR="00B23F9D" w:rsidRPr="00A405DB">
        <w:rPr>
          <w:rFonts w:ascii="Times New Roman" w:hAnsi="Times New Roman" w:cs="Times New Roman"/>
          <w:bCs/>
        </w:rPr>
        <w:t xml:space="preserve"> a través de la manipulación quirúrgica</w:t>
      </w:r>
      <w:r w:rsidR="00CF54B5" w:rsidRPr="00A405DB">
        <w:rPr>
          <w:rFonts w:ascii="Times New Roman" w:hAnsi="Times New Roman" w:cs="Times New Roman"/>
          <w:bCs/>
        </w:rPr>
        <w:t>”</w:t>
      </w:r>
      <w:r w:rsidR="00B23F9D" w:rsidRPr="00A405DB">
        <w:rPr>
          <w:rFonts w:ascii="Times New Roman" w:hAnsi="Times New Roman" w:cs="Times New Roman"/>
          <w:bCs/>
        </w:rPr>
        <w:t xml:space="preserve"> (</w:t>
      </w:r>
      <w:proofErr w:type="spellStart"/>
      <w:r w:rsidR="00B23F9D" w:rsidRPr="00A405DB">
        <w:rPr>
          <w:rFonts w:ascii="Times New Roman" w:hAnsi="Times New Roman" w:cs="Times New Roman"/>
          <w:bCs/>
        </w:rPr>
        <w:t>Calquin</w:t>
      </w:r>
      <w:proofErr w:type="spellEnd"/>
      <w:r w:rsidR="00B23F9D" w:rsidRPr="00A405DB">
        <w:rPr>
          <w:rFonts w:ascii="Times New Roman" w:hAnsi="Times New Roman" w:cs="Times New Roman"/>
          <w:bCs/>
        </w:rPr>
        <w:t xml:space="preserve">, 2015, p. 100, citada en Calquín Donoso, 2018) y en la que operan una </w:t>
      </w:r>
      <w:r w:rsidR="00CF54B5" w:rsidRPr="00A405DB">
        <w:rPr>
          <w:rFonts w:ascii="Times New Roman" w:hAnsi="Times New Roman" w:cs="Times New Roman"/>
          <w:bCs/>
        </w:rPr>
        <w:t>“</w:t>
      </w:r>
      <w:r w:rsidR="00B23F9D" w:rsidRPr="00A405DB">
        <w:rPr>
          <w:rFonts w:ascii="Times New Roman" w:hAnsi="Times New Roman" w:cs="Times New Roman"/>
          <w:bCs/>
        </w:rPr>
        <w:t>red de dispositivos tecnológicos y sociales que están destinados a preservar el imaginario blanco como paradigma de la belleza</w:t>
      </w:r>
      <w:r w:rsidR="00CF54B5" w:rsidRPr="00A405DB">
        <w:rPr>
          <w:rFonts w:ascii="Times New Roman" w:hAnsi="Times New Roman" w:cs="Times New Roman"/>
          <w:bCs/>
        </w:rPr>
        <w:t>”</w:t>
      </w:r>
      <w:r w:rsidR="00B23F9D" w:rsidRPr="00A405DB">
        <w:rPr>
          <w:rFonts w:ascii="Times New Roman" w:hAnsi="Times New Roman" w:cs="Times New Roman"/>
          <w:bCs/>
        </w:rPr>
        <w:t xml:space="preserve"> (Sossa, 2011, citada en Calquín Donoso, 2018). </w:t>
      </w:r>
    </w:p>
    <w:p w14:paraId="004D5065" w14:textId="0F5773D2" w:rsidR="00B23F9D" w:rsidRPr="00A405DB" w:rsidRDefault="00CF54B5" w:rsidP="00B23F9D">
      <w:pPr>
        <w:spacing w:line="360" w:lineRule="auto"/>
        <w:ind w:firstLine="567"/>
        <w:jc w:val="both"/>
        <w:rPr>
          <w:rFonts w:ascii="Times New Roman" w:hAnsi="Times New Roman" w:cs="Times New Roman"/>
          <w:bCs/>
        </w:rPr>
      </w:pPr>
      <w:r w:rsidRPr="00A405DB">
        <w:rPr>
          <w:rFonts w:ascii="Times New Roman" w:hAnsi="Times New Roman" w:cs="Times New Roman"/>
          <w:bCs/>
        </w:rPr>
        <w:t xml:space="preserve">La autora titula al cuarto movimiento </w:t>
      </w:r>
      <w:r w:rsidR="00B23F9D" w:rsidRPr="00A405DB">
        <w:rPr>
          <w:rFonts w:ascii="Times New Roman" w:hAnsi="Times New Roman" w:cs="Times New Roman"/>
          <w:bCs/>
        </w:rPr>
        <w:t>“</w:t>
      </w:r>
      <w:proofErr w:type="spellStart"/>
      <w:r w:rsidR="00B23F9D" w:rsidRPr="00A405DB">
        <w:rPr>
          <w:rFonts w:ascii="Times New Roman" w:hAnsi="Times New Roman" w:cs="Times New Roman"/>
          <w:bCs/>
        </w:rPr>
        <w:t>Cyborg</w:t>
      </w:r>
      <w:proofErr w:type="spellEnd"/>
      <w:r w:rsidR="00B23F9D" w:rsidRPr="00A405DB">
        <w:rPr>
          <w:rFonts w:ascii="Times New Roman" w:hAnsi="Times New Roman" w:cs="Times New Roman"/>
          <w:bCs/>
        </w:rPr>
        <w:t xml:space="preserve"> y la obsolescencia del cuerpo”. Est</w:t>
      </w:r>
      <w:r w:rsidRPr="00A405DB">
        <w:rPr>
          <w:rFonts w:ascii="Times New Roman" w:hAnsi="Times New Roman" w:cs="Times New Roman"/>
          <w:bCs/>
        </w:rPr>
        <w:t xml:space="preserve">a etapa se caracteriza por </w:t>
      </w:r>
      <w:r w:rsidR="00B23F9D" w:rsidRPr="00A405DB">
        <w:rPr>
          <w:rFonts w:ascii="Times New Roman" w:hAnsi="Times New Roman" w:cs="Times New Roman"/>
          <w:bCs/>
        </w:rPr>
        <w:t xml:space="preserve">la proliferación de cirugías, así como el uso de prótesis </w:t>
      </w:r>
      <w:r w:rsidRPr="00A405DB">
        <w:rPr>
          <w:rFonts w:ascii="Times New Roman" w:hAnsi="Times New Roman" w:cs="Times New Roman"/>
          <w:bCs/>
        </w:rPr>
        <w:t xml:space="preserve">las cuales </w:t>
      </w:r>
      <w:r w:rsidR="00B23F9D" w:rsidRPr="00A405DB">
        <w:rPr>
          <w:rFonts w:ascii="Times New Roman" w:hAnsi="Times New Roman" w:cs="Times New Roman"/>
          <w:bCs/>
        </w:rPr>
        <w:t>“muestran que el cuerpo es siempre artificial y mutante; el cuerpo de las cirugías nos obliga a retraducir nuestras categorías corporales hacia una ontología corporal que es resultado de una producción tecnológica de ficciones somáticas” (</w:t>
      </w:r>
      <w:r w:rsidRPr="00A405DB">
        <w:rPr>
          <w:rFonts w:ascii="Times New Roman" w:hAnsi="Times New Roman" w:cs="Times New Roman"/>
          <w:bCs/>
        </w:rPr>
        <w:t>Calquín Donoso, 2018</w:t>
      </w:r>
      <w:r w:rsidRPr="00A405DB">
        <w:rPr>
          <w:rFonts w:ascii="Times New Roman" w:hAnsi="Times New Roman" w:cs="Times New Roman"/>
          <w:bCs/>
        </w:rPr>
        <w:t xml:space="preserve">, </w:t>
      </w:r>
      <w:r w:rsidR="00B23F9D" w:rsidRPr="00A405DB">
        <w:rPr>
          <w:rFonts w:ascii="Times New Roman" w:hAnsi="Times New Roman" w:cs="Times New Roman"/>
          <w:bCs/>
        </w:rPr>
        <w:t>p. 53).</w:t>
      </w:r>
    </w:p>
    <w:p w14:paraId="009256EA" w14:textId="43E2A2CE" w:rsidR="00330A5E" w:rsidRPr="00A405DB" w:rsidRDefault="00CF54B5" w:rsidP="00B23F9D">
      <w:pPr>
        <w:spacing w:line="360" w:lineRule="auto"/>
        <w:ind w:firstLine="567"/>
        <w:jc w:val="both"/>
        <w:rPr>
          <w:rFonts w:ascii="Times New Roman" w:hAnsi="Times New Roman" w:cs="Times New Roman"/>
          <w:bCs/>
        </w:rPr>
      </w:pPr>
      <w:r w:rsidRPr="00A405DB">
        <w:rPr>
          <w:rFonts w:ascii="Times New Roman" w:hAnsi="Times New Roman" w:cs="Times New Roman"/>
          <w:bCs/>
        </w:rPr>
        <w:t xml:space="preserve">Ahora bien, </w:t>
      </w:r>
      <w:r w:rsidR="00586E7C" w:rsidRPr="00A405DB">
        <w:rPr>
          <w:rFonts w:ascii="Times New Roman" w:hAnsi="Times New Roman" w:cs="Times New Roman"/>
          <w:bCs/>
        </w:rPr>
        <w:t>actualmente en la</w:t>
      </w:r>
      <w:r w:rsidR="003073C6" w:rsidRPr="00A405DB">
        <w:rPr>
          <w:rFonts w:ascii="Times New Roman" w:hAnsi="Times New Roman" w:cs="Times New Roman"/>
          <w:bCs/>
        </w:rPr>
        <w:t xml:space="preserve"> Argentina </w:t>
      </w:r>
      <w:r w:rsidR="00934E33" w:rsidRPr="00A405DB">
        <w:rPr>
          <w:rFonts w:ascii="Times New Roman" w:hAnsi="Times New Roman" w:cs="Times New Roman"/>
          <w:bCs/>
        </w:rPr>
        <w:t xml:space="preserve">el nombre completo de la especialidad es Cirugía </w:t>
      </w:r>
      <w:r w:rsidR="00E1122E" w:rsidRPr="00A405DB">
        <w:rPr>
          <w:rFonts w:ascii="Times New Roman" w:hAnsi="Times New Roman" w:cs="Times New Roman"/>
          <w:bCs/>
        </w:rPr>
        <w:t>P</w:t>
      </w:r>
      <w:r w:rsidR="00934E33" w:rsidRPr="00A405DB">
        <w:rPr>
          <w:rFonts w:ascii="Times New Roman" w:hAnsi="Times New Roman" w:cs="Times New Roman"/>
          <w:bCs/>
        </w:rPr>
        <w:t xml:space="preserve">lástica, </w:t>
      </w:r>
      <w:r w:rsidR="00961B76" w:rsidRPr="00A405DB">
        <w:rPr>
          <w:rFonts w:ascii="Times New Roman" w:hAnsi="Times New Roman" w:cs="Times New Roman"/>
          <w:bCs/>
        </w:rPr>
        <w:t>E</w:t>
      </w:r>
      <w:r w:rsidR="00934E33" w:rsidRPr="00A405DB">
        <w:rPr>
          <w:rFonts w:ascii="Times New Roman" w:hAnsi="Times New Roman" w:cs="Times New Roman"/>
          <w:bCs/>
        </w:rPr>
        <w:t xml:space="preserve">stética y </w:t>
      </w:r>
      <w:r w:rsidR="00961B76" w:rsidRPr="00A405DB">
        <w:rPr>
          <w:rFonts w:ascii="Times New Roman" w:hAnsi="Times New Roman" w:cs="Times New Roman"/>
          <w:bCs/>
        </w:rPr>
        <w:t>R</w:t>
      </w:r>
      <w:r w:rsidR="00934E33" w:rsidRPr="00A405DB">
        <w:rPr>
          <w:rFonts w:ascii="Times New Roman" w:hAnsi="Times New Roman" w:cs="Times New Roman"/>
          <w:bCs/>
        </w:rPr>
        <w:t>eparadora</w:t>
      </w:r>
      <w:r w:rsidR="00961B76" w:rsidRPr="00A405DB">
        <w:rPr>
          <w:rFonts w:ascii="Times New Roman" w:hAnsi="Times New Roman" w:cs="Times New Roman"/>
          <w:bCs/>
        </w:rPr>
        <w:t xml:space="preserve"> (en adelante CPER)</w:t>
      </w:r>
      <w:r w:rsidR="00934E33" w:rsidRPr="00A405DB">
        <w:rPr>
          <w:rFonts w:ascii="Times New Roman" w:hAnsi="Times New Roman" w:cs="Times New Roman"/>
          <w:bCs/>
        </w:rPr>
        <w:t xml:space="preserve">. Se trata de una especialidad </w:t>
      </w:r>
      <w:r w:rsidR="00586E7C" w:rsidRPr="00A405DB">
        <w:rPr>
          <w:rFonts w:ascii="Times New Roman" w:hAnsi="Times New Roman" w:cs="Times New Roman"/>
          <w:bCs/>
        </w:rPr>
        <w:t>“</w:t>
      </w:r>
      <w:proofErr w:type="spellStart"/>
      <w:r w:rsidR="00934E33" w:rsidRPr="00A405DB">
        <w:rPr>
          <w:rFonts w:ascii="Times New Roman" w:hAnsi="Times New Roman" w:cs="Times New Roman"/>
          <w:bCs/>
        </w:rPr>
        <w:t>postbásica</w:t>
      </w:r>
      <w:proofErr w:type="spellEnd"/>
      <w:r w:rsidR="00586E7C" w:rsidRPr="00A405DB">
        <w:rPr>
          <w:rFonts w:ascii="Times New Roman" w:hAnsi="Times New Roman" w:cs="Times New Roman"/>
          <w:bCs/>
        </w:rPr>
        <w:t>”</w:t>
      </w:r>
      <w:r w:rsidR="00934E33" w:rsidRPr="00A405DB">
        <w:rPr>
          <w:rFonts w:ascii="Times New Roman" w:hAnsi="Times New Roman" w:cs="Times New Roman"/>
          <w:bCs/>
        </w:rPr>
        <w:t xml:space="preserve">. Eso quiere decir </w:t>
      </w:r>
      <w:r w:rsidR="00E1122E" w:rsidRPr="00A405DB">
        <w:rPr>
          <w:rFonts w:ascii="Times New Roman" w:hAnsi="Times New Roman" w:cs="Times New Roman"/>
          <w:bCs/>
        </w:rPr>
        <w:t xml:space="preserve">que </w:t>
      </w:r>
      <w:r w:rsidR="00934E33" w:rsidRPr="00A405DB">
        <w:rPr>
          <w:rFonts w:ascii="Times New Roman" w:hAnsi="Times New Roman" w:cs="Times New Roman"/>
          <w:bCs/>
        </w:rPr>
        <w:t xml:space="preserve">la formación </w:t>
      </w:r>
      <w:r w:rsidR="00961B76" w:rsidRPr="00A405DB">
        <w:rPr>
          <w:rFonts w:ascii="Times New Roman" w:hAnsi="Times New Roman" w:cs="Times New Roman"/>
          <w:bCs/>
        </w:rPr>
        <w:t>en CPER requiere</w:t>
      </w:r>
      <w:r w:rsidR="00940309">
        <w:rPr>
          <w:rFonts w:ascii="Times New Roman" w:hAnsi="Times New Roman" w:cs="Times New Roman"/>
          <w:bCs/>
        </w:rPr>
        <w:t xml:space="preserve"> de</w:t>
      </w:r>
      <w:r w:rsidR="00961B76" w:rsidRPr="00A405DB">
        <w:rPr>
          <w:rFonts w:ascii="Times New Roman" w:hAnsi="Times New Roman" w:cs="Times New Roman"/>
          <w:bCs/>
        </w:rPr>
        <w:t xml:space="preserve">, </w:t>
      </w:r>
      <w:r w:rsidR="00586E7C" w:rsidRPr="00A405DB">
        <w:rPr>
          <w:rFonts w:ascii="Times New Roman" w:hAnsi="Times New Roman" w:cs="Times New Roman"/>
          <w:bCs/>
        </w:rPr>
        <w:t xml:space="preserve">en </w:t>
      </w:r>
      <w:r w:rsidR="00E1122E" w:rsidRPr="00A405DB">
        <w:rPr>
          <w:rFonts w:ascii="Times New Roman" w:hAnsi="Times New Roman" w:cs="Times New Roman"/>
          <w:bCs/>
        </w:rPr>
        <w:t>primer</w:t>
      </w:r>
      <w:r w:rsidR="00586E7C" w:rsidRPr="00A405DB">
        <w:rPr>
          <w:rFonts w:ascii="Times New Roman" w:hAnsi="Times New Roman" w:cs="Times New Roman"/>
          <w:bCs/>
        </w:rPr>
        <w:t xml:space="preserve"> lugar,</w:t>
      </w:r>
      <w:r w:rsidR="00E1122E" w:rsidRPr="00A405DB">
        <w:rPr>
          <w:rFonts w:ascii="Times New Roman" w:hAnsi="Times New Roman" w:cs="Times New Roman"/>
          <w:bCs/>
        </w:rPr>
        <w:t xml:space="preserve"> </w:t>
      </w:r>
      <w:r w:rsidR="00961B76" w:rsidRPr="00A405DB">
        <w:rPr>
          <w:rFonts w:ascii="Times New Roman" w:hAnsi="Times New Roman" w:cs="Times New Roman"/>
          <w:bCs/>
        </w:rPr>
        <w:t>la formación médica</w:t>
      </w:r>
      <w:r w:rsidR="00F37258" w:rsidRPr="00A405DB">
        <w:rPr>
          <w:rFonts w:ascii="Times New Roman" w:hAnsi="Times New Roman" w:cs="Times New Roman"/>
          <w:bCs/>
        </w:rPr>
        <w:t xml:space="preserve"> d</w:t>
      </w:r>
      <w:r w:rsidR="00586E7C" w:rsidRPr="00A405DB">
        <w:rPr>
          <w:rFonts w:ascii="Times New Roman" w:hAnsi="Times New Roman" w:cs="Times New Roman"/>
          <w:bCs/>
        </w:rPr>
        <w:t xml:space="preserve">ictada </w:t>
      </w:r>
      <w:r w:rsidR="00F37258" w:rsidRPr="00A405DB">
        <w:rPr>
          <w:rFonts w:ascii="Times New Roman" w:hAnsi="Times New Roman" w:cs="Times New Roman"/>
          <w:bCs/>
        </w:rPr>
        <w:t>en el marco de las carreras de medicina</w:t>
      </w:r>
      <w:r w:rsidR="00586E7C" w:rsidRPr="00A405DB">
        <w:rPr>
          <w:rFonts w:ascii="Times New Roman" w:hAnsi="Times New Roman" w:cs="Times New Roman"/>
          <w:bCs/>
        </w:rPr>
        <w:t>.</w:t>
      </w:r>
      <w:r w:rsidR="00E1122E" w:rsidRPr="00A405DB">
        <w:rPr>
          <w:rFonts w:ascii="Times New Roman" w:hAnsi="Times New Roman" w:cs="Times New Roman"/>
          <w:bCs/>
        </w:rPr>
        <w:t xml:space="preserve"> </w:t>
      </w:r>
      <w:r w:rsidR="00586E7C" w:rsidRPr="00A405DB">
        <w:rPr>
          <w:rFonts w:ascii="Times New Roman" w:hAnsi="Times New Roman" w:cs="Times New Roman"/>
          <w:bCs/>
        </w:rPr>
        <w:t>L</w:t>
      </w:r>
      <w:r w:rsidR="00E1122E" w:rsidRPr="00A405DB">
        <w:rPr>
          <w:rFonts w:ascii="Times New Roman" w:hAnsi="Times New Roman" w:cs="Times New Roman"/>
          <w:bCs/>
        </w:rPr>
        <w:t>uego</w:t>
      </w:r>
      <w:r w:rsidR="00586E7C" w:rsidRPr="00A405DB">
        <w:rPr>
          <w:rFonts w:ascii="Times New Roman" w:hAnsi="Times New Roman" w:cs="Times New Roman"/>
          <w:bCs/>
        </w:rPr>
        <w:t>, de</w:t>
      </w:r>
      <w:r w:rsidR="00E1122E" w:rsidRPr="00A405DB">
        <w:rPr>
          <w:rFonts w:ascii="Times New Roman" w:hAnsi="Times New Roman" w:cs="Times New Roman"/>
          <w:bCs/>
        </w:rPr>
        <w:t xml:space="preserve"> </w:t>
      </w:r>
      <w:r w:rsidR="00961B76" w:rsidRPr="00A405DB">
        <w:rPr>
          <w:rFonts w:ascii="Times New Roman" w:hAnsi="Times New Roman" w:cs="Times New Roman"/>
          <w:bCs/>
        </w:rPr>
        <w:t xml:space="preserve">la formación en </w:t>
      </w:r>
      <w:r w:rsidR="008B268B" w:rsidRPr="00A405DB">
        <w:rPr>
          <w:rFonts w:ascii="Times New Roman" w:hAnsi="Times New Roman" w:cs="Times New Roman"/>
          <w:bCs/>
        </w:rPr>
        <w:t>C</w:t>
      </w:r>
      <w:r w:rsidR="00961B76" w:rsidRPr="00A405DB">
        <w:rPr>
          <w:rFonts w:ascii="Times New Roman" w:hAnsi="Times New Roman" w:cs="Times New Roman"/>
          <w:bCs/>
        </w:rPr>
        <w:t xml:space="preserve">irugía </w:t>
      </w:r>
      <w:r w:rsidR="008B268B" w:rsidRPr="00A405DB">
        <w:rPr>
          <w:rFonts w:ascii="Times New Roman" w:hAnsi="Times New Roman" w:cs="Times New Roman"/>
          <w:bCs/>
        </w:rPr>
        <w:t>G</w:t>
      </w:r>
      <w:r w:rsidR="00961B76" w:rsidRPr="00A405DB">
        <w:rPr>
          <w:rFonts w:ascii="Times New Roman" w:hAnsi="Times New Roman" w:cs="Times New Roman"/>
          <w:bCs/>
        </w:rPr>
        <w:t>eneral</w:t>
      </w:r>
      <w:r w:rsidR="00E1122E" w:rsidRPr="00A405DB">
        <w:rPr>
          <w:rFonts w:ascii="Times New Roman" w:hAnsi="Times New Roman" w:cs="Times New Roman"/>
          <w:bCs/>
        </w:rPr>
        <w:t xml:space="preserve"> </w:t>
      </w:r>
      <w:r w:rsidR="00F37258" w:rsidRPr="00A405DB">
        <w:rPr>
          <w:rFonts w:ascii="Times New Roman" w:hAnsi="Times New Roman" w:cs="Times New Roman"/>
          <w:bCs/>
        </w:rPr>
        <w:t xml:space="preserve">realizada en residencias específicas </w:t>
      </w:r>
      <w:r w:rsidR="00E1122E" w:rsidRPr="00A405DB">
        <w:rPr>
          <w:rFonts w:ascii="Times New Roman" w:hAnsi="Times New Roman" w:cs="Times New Roman"/>
          <w:bCs/>
        </w:rPr>
        <w:t>y</w:t>
      </w:r>
      <w:r w:rsidR="00586E7C" w:rsidRPr="00A405DB">
        <w:rPr>
          <w:rFonts w:ascii="Times New Roman" w:hAnsi="Times New Roman" w:cs="Times New Roman"/>
          <w:bCs/>
        </w:rPr>
        <w:t>,</w:t>
      </w:r>
      <w:r w:rsidR="00E1122E" w:rsidRPr="00A405DB">
        <w:rPr>
          <w:rFonts w:ascii="Times New Roman" w:hAnsi="Times New Roman" w:cs="Times New Roman"/>
          <w:bCs/>
        </w:rPr>
        <w:t xml:space="preserve"> finalmente</w:t>
      </w:r>
      <w:r w:rsidR="00586E7C" w:rsidRPr="00A405DB">
        <w:rPr>
          <w:rFonts w:ascii="Times New Roman" w:hAnsi="Times New Roman" w:cs="Times New Roman"/>
          <w:bCs/>
        </w:rPr>
        <w:t>, de</w:t>
      </w:r>
      <w:r w:rsidR="00E1122E" w:rsidRPr="00A405DB">
        <w:rPr>
          <w:rFonts w:ascii="Times New Roman" w:hAnsi="Times New Roman" w:cs="Times New Roman"/>
          <w:bCs/>
        </w:rPr>
        <w:t xml:space="preserve"> la </w:t>
      </w:r>
      <w:r w:rsidR="00F37258" w:rsidRPr="00A405DB">
        <w:rPr>
          <w:rFonts w:ascii="Times New Roman" w:hAnsi="Times New Roman" w:cs="Times New Roman"/>
          <w:bCs/>
        </w:rPr>
        <w:t xml:space="preserve">residencia en </w:t>
      </w:r>
      <w:r w:rsidR="00E1122E" w:rsidRPr="00A405DB">
        <w:rPr>
          <w:rFonts w:ascii="Times New Roman" w:hAnsi="Times New Roman" w:cs="Times New Roman"/>
          <w:bCs/>
        </w:rPr>
        <w:t>CPER</w:t>
      </w:r>
      <w:r w:rsidR="00F37258" w:rsidRPr="00A405DB">
        <w:rPr>
          <w:rStyle w:val="Refdenotaalpie"/>
          <w:rFonts w:ascii="Times New Roman" w:hAnsi="Times New Roman" w:cs="Times New Roman"/>
          <w:bCs/>
        </w:rPr>
        <w:footnoteReference w:id="2"/>
      </w:r>
      <w:r w:rsidR="00961B76" w:rsidRPr="00A405DB">
        <w:rPr>
          <w:rFonts w:ascii="Times New Roman" w:hAnsi="Times New Roman" w:cs="Times New Roman"/>
          <w:bCs/>
        </w:rPr>
        <w:t xml:space="preserve">. </w:t>
      </w:r>
      <w:r w:rsidR="00E1745B" w:rsidRPr="00A405DB">
        <w:rPr>
          <w:rFonts w:ascii="Times New Roman" w:hAnsi="Times New Roman" w:cs="Times New Roman"/>
          <w:bCs/>
        </w:rPr>
        <w:t xml:space="preserve">En los programas de las residencias </w:t>
      </w:r>
      <w:r w:rsidR="00940309">
        <w:rPr>
          <w:rFonts w:ascii="Times New Roman" w:hAnsi="Times New Roman" w:cs="Times New Roman"/>
          <w:bCs/>
        </w:rPr>
        <w:t xml:space="preserve">en CPER </w:t>
      </w:r>
      <w:r w:rsidR="00E1745B" w:rsidRPr="00A405DB">
        <w:rPr>
          <w:rFonts w:ascii="Times New Roman" w:hAnsi="Times New Roman" w:cs="Times New Roman"/>
          <w:bCs/>
        </w:rPr>
        <w:t>se afirma que esta especialidad está compuesta por dos grandes áreas: la estética y la reparadora</w:t>
      </w:r>
      <w:r w:rsidR="00213E00" w:rsidRPr="00A405DB">
        <w:rPr>
          <w:rStyle w:val="Refdenotaalpie"/>
          <w:rFonts w:ascii="Times New Roman" w:hAnsi="Times New Roman" w:cs="Times New Roman"/>
          <w:bCs/>
        </w:rPr>
        <w:footnoteReference w:id="3"/>
      </w:r>
      <w:r w:rsidR="00E1745B" w:rsidRPr="00A405DB">
        <w:rPr>
          <w:rFonts w:ascii="Times New Roman" w:hAnsi="Times New Roman" w:cs="Times New Roman"/>
          <w:bCs/>
        </w:rPr>
        <w:t>.</w:t>
      </w:r>
      <w:r w:rsidR="00B23F9D" w:rsidRPr="00A405DB">
        <w:rPr>
          <w:rFonts w:ascii="Times New Roman" w:hAnsi="Times New Roman" w:cs="Times New Roman"/>
          <w:bCs/>
        </w:rPr>
        <w:t xml:space="preserve"> En el programa </w:t>
      </w:r>
      <w:r w:rsidR="00B23F9D" w:rsidRPr="00A405DB">
        <w:rPr>
          <w:rFonts w:ascii="Times New Roman" w:hAnsi="Times New Roman" w:cs="Times New Roman"/>
          <w:bCs/>
        </w:rPr>
        <w:t>de residencias del Hospital Posadas (PBA)</w:t>
      </w:r>
      <w:r w:rsidR="00B23F9D" w:rsidRPr="00A405DB">
        <w:rPr>
          <w:rFonts w:ascii="Times New Roman" w:hAnsi="Times New Roman" w:cs="Times New Roman"/>
          <w:bCs/>
        </w:rPr>
        <w:t>, por ejemplo,</w:t>
      </w:r>
      <w:r w:rsidR="00B23F9D" w:rsidRPr="00A405DB">
        <w:rPr>
          <w:rFonts w:ascii="Times New Roman" w:hAnsi="Times New Roman" w:cs="Times New Roman"/>
          <w:bCs/>
        </w:rPr>
        <w:t xml:space="preserve"> se señala que la Cirugía Reparadora “reconstruye defectos congénitos, lesiones o heridas, provocadas por traumatismos, postquirúrgicas, secundarias a patologías previas, tumorales, quemaduras y tiene como finalidad recuperar o restablecer función y apariencia alterada. De esta manera se busca la mejoría en la calidad de vida del paciente y su vida de relación familiar y/o social”. Por el lado de la Cirugía Estética, se indica que ésta “modifica aspectos del contorno corporal relacionados a rasgos faciales, corporales o relacionados con el paso del tiempo. Tiene como finalidad mejorar la imagen corporal del paciente y obtener embellecimiento”. </w:t>
      </w:r>
    </w:p>
    <w:p w14:paraId="04448DF3" w14:textId="688CA46E" w:rsidR="006965CC" w:rsidRPr="00A405DB" w:rsidRDefault="00E1122E" w:rsidP="00B23F9D">
      <w:pPr>
        <w:spacing w:line="360" w:lineRule="auto"/>
        <w:ind w:firstLine="567"/>
        <w:jc w:val="both"/>
        <w:rPr>
          <w:rFonts w:ascii="Times New Roman" w:hAnsi="Times New Roman" w:cs="Times New Roman"/>
          <w:bCs/>
        </w:rPr>
      </w:pPr>
      <w:r w:rsidRPr="00A405DB">
        <w:rPr>
          <w:rFonts w:ascii="Times New Roman" w:hAnsi="Times New Roman" w:cs="Times New Roman"/>
          <w:bCs/>
        </w:rPr>
        <w:t>Ambas áreas componen un campo amplio</w:t>
      </w:r>
      <w:r w:rsidR="00AF703A" w:rsidRPr="00A405DB">
        <w:rPr>
          <w:rFonts w:ascii="Times New Roman" w:hAnsi="Times New Roman" w:cs="Times New Roman"/>
          <w:bCs/>
        </w:rPr>
        <w:t xml:space="preserve"> y versátil</w:t>
      </w:r>
      <w:r w:rsidRPr="00A405DB">
        <w:rPr>
          <w:rFonts w:ascii="Times New Roman" w:hAnsi="Times New Roman" w:cs="Times New Roman"/>
          <w:bCs/>
        </w:rPr>
        <w:t>,</w:t>
      </w:r>
      <w:r w:rsidR="00AF703A" w:rsidRPr="00A405DB">
        <w:rPr>
          <w:rFonts w:ascii="Times New Roman" w:hAnsi="Times New Roman" w:cs="Times New Roman"/>
          <w:bCs/>
        </w:rPr>
        <w:t xml:space="preserve"> que aborda demandas heterogéneas</w:t>
      </w:r>
      <w:r w:rsidRPr="00A405DB">
        <w:rPr>
          <w:rFonts w:ascii="Times New Roman" w:hAnsi="Times New Roman" w:cs="Times New Roman"/>
          <w:bCs/>
        </w:rPr>
        <w:t xml:space="preserve"> que incluyen </w:t>
      </w:r>
      <w:r w:rsidR="00330A5E" w:rsidRPr="00A405DB">
        <w:rPr>
          <w:rFonts w:ascii="Times New Roman" w:hAnsi="Times New Roman" w:cs="Times New Roman"/>
          <w:bCs/>
        </w:rPr>
        <w:t xml:space="preserve">cuadros como </w:t>
      </w:r>
      <w:r w:rsidRPr="00A405DB">
        <w:rPr>
          <w:rFonts w:ascii="Times New Roman" w:hAnsi="Times New Roman" w:cs="Times New Roman"/>
          <w:bCs/>
        </w:rPr>
        <w:t>accidentes, quemaduras</w:t>
      </w:r>
      <w:r w:rsidR="00330A5E" w:rsidRPr="00A405DB">
        <w:rPr>
          <w:rFonts w:ascii="Times New Roman" w:hAnsi="Times New Roman" w:cs="Times New Roman"/>
          <w:bCs/>
        </w:rPr>
        <w:t xml:space="preserve"> de distinto grado</w:t>
      </w:r>
      <w:r w:rsidRPr="00A405DB">
        <w:rPr>
          <w:rFonts w:ascii="Times New Roman" w:hAnsi="Times New Roman" w:cs="Times New Roman"/>
          <w:bCs/>
        </w:rPr>
        <w:t xml:space="preserve">, tratamientos quirúrgicos para enfermedades como algunos tipos de cáncer y patologías congénitas, así </w:t>
      </w:r>
      <w:r w:rsidR="00330A5E" w:rsidRPr="00A405DB">
        <w:rPr>
          <w:rFonts w:ascii="Times New Roman" w:hAnsi="Times New Roman" w:cs="Times New Roman"/>
          <w:bCs/>
        </w:rPr>
        <w:t xml:space="preserve">como </w:t>
      </w:r>
      <w:r w:rsidRPr="00A405DB">
        <w:rPr>
          <w:rFonts w:ascii="Times New Roman" w:hAnsi="Times New Roman" w:cs="Times New Roman"/>
          <w:bCs/>
        </w:rPr>
        <w:lastRenderedPageBreak/>
        <w:t xml:space="preserve">modificaciones corporales solicitadas </w:t>
      </w:r>
      <w:r w:rsidR="00F07C48" w:rsidRPr="00A405DB">
        <w:rPr>
          <w:rFonts w:ascii="Times New Roman" w:hAnsi="Times New Roman" w:cs="Times New Roman"/>
          <w:bCs/>
        </w:rPr>
        <w:t xml:space="preserve">de distintas </w:t>
      </w:r>
      <w:r w:rsidR="00330A5E" w:rsidRPr="00A405DB">
        <w:rPr>
          <w:rFonts w:ascii="Times New Roman" w:hAnsi="Times New Roman" w:cs="Times New Roman"/>
          <w:bCs/>
        </w:rPr>
        <w:t>maneras</w:t>
      </w:r>
      <w:r w:rsidR="00F07C48" w:rsidRPr="00A405DB">
        <w:rPr>
          <w:rFonts w:ascii="Times New Roman" w:hAnsi="Times New Roman" w:cs="Times New Roman"/>
          <w:bCs/>
        </w:rPr>
        <w:t xml:space="preserve">, por ejemplo, </w:t>
      </w:r>
      <w:r w:rsidRPr="00A405DB">
        <w:rPr>
          <w:rFonts w:ascii="Times New Roman" w:hAnsi="Times New Roman" w:cs="Times New Roman"/>
          <w:bCs/>
        </w:rPr>
        <w:t xml:space="preserve">como </w:t>
      </w:r>
      <w:r w:rsidR="00F07C48" w:rsidRPr="00A405DB">
        <w:rPr>
          <w:rFonts w:ascii="Times New Roman" w:hAnsi="Times New Roman" w:cs="Times New Roman"/>
          <w:bCs/>
        </w:rPr>
        <w:t>parte de la puesta en práctica del derecho a la salud y a la identidad, especialmente a la identidad de género</w:t>
      </w:r>
      <w:r w:rsidRPr="00A405DB">
        <w:rPr>
          <w:rFonts w:ascii="Times New Roman" w:hAnsi="Times New Roman" w:cs="Times New Roman"/>
          <w:bCs/>
        </w:rPr>
        <w:t xml:space="preserve">, como una decisión, deseo o servicio. </w:t>
      </w:r>
      <w:r w:rsidR="00330A5E" w:rsidRPr="00A405DB">
        <w:rPr>
          <w:rFonts w:ascii="Times New Roman" w:hAnsi="Times New Roman" w:cs="Times New Roman"/>
          <w:bCs/>
        </w:rPr>
        <w:t>En Argentina, los procedimientos que se consideran propios de la cirugía plástica reparadora, es decir, que se focalizan en la recuperación de una “función”, forman parte de la cobertura básica que deben cubrir los agentes de seguro de salud, es decir, obras sociales y prepagas</w:t>
      </w:r>
      <w:r w:rsidR="001E5207" w:rsidRPr="00A405DB">
        <w:rPr>
          <w:rStyle w:val="Refdenotaalpie"/>
          <w:rFonts w:ascii="Times New Roman" w:hAnsi="Times New Roman" w:cs="Times New Roman"/>
          <w:bCs/>
        </w:rPr>
        <w:footnoteReference w:id="4"/>
      </w:r>
      <w:r w:rsidR="00330A5E" w:rsidRPr="00A405DB">
        <w:rPr>
          <w:rFonts w:ascii="Times New Roman" w:hAnsi="Times New Roman" w:cs="Times New Roman"/>
          <w:bCs/>
        </w:rPr>
        <w:t xml:space="preserve">, así como el sistema público. </w:t>
      </w:r>
      <w:r w:rsidR="00A14945" w:rsidRPr="00A405DB">
        <w:rPr>
          <w:rFonts w:ascii="Times New Roman" w:hAnsi="Times New Roman" w:cs="Times New Roman"/>
          <w:bCs/>
        </w:rPr>
        <w:t xml:space="preserve">No sucede lo mismo en el caso de las cirugías plásticas estéticas, salvo aquellas que son comprendidas </w:t>
      </w:r>
      <w:r w:rsidR="00AA6DFF" w:rsidRPr="00A405DB">
        <w:rPr>
          <w:rFonts w:ascii="Times New Roman" w:hAnsi="Times New Roman" w:cs="Times New Roman"/>
          <w:bCs/>
        </w:rPr>
        <w:t>por</w:t>
      </w:r>
      <w:r w:rsidR="00A14945" w:rsidRPr="00A405DB">
        <w:rPr>
          <w:rFonts w:ascii="Times New Roman" w:hAnsi="Times New Roman" w:cs="Times New Roman"/>
          <w:bCs/>
        </w:rPr>
        <w:t xml:space="preserve"> la Ley de Identidad de Género, sancionada en 2012. </w:t>
      </w:r>
    </w:p>
    <w:p w14:paraId="2C639B2B" w14:textId="77777777" w:rsidR="006965CC" w:rsidRPr="00A405DB" w:rsidRDefault="006965CC" w:rsidP="00713844">
      <w:pPr>
        <w:spacing w:line="360" w:lineRule="auto"/>
        <w:ind w:firstLine="567"/>
        <w:jc w:val="both"/>
        <w:rPr>
          <w:rFonts w:ascii="Times New Roman" w:hAnsi="Times New Roman" w:cs="Times New Roman"/>
          <w:bCs/>
        </w:rPr>
      </w:pPr>
    </w:p>
    <w:p w14:paraId="1ADC79A3" w14:textId="3A06CFDE" w:rsidR="00DB171F" w:rsidRPr="00E2042A" w:rsidRDefault="003A170E" w:rsidP="00165D80">
      <w:pPr>
        <w:spacing w:line="360" w:lineRule="auto"/>
        <w:ind w:firstLine="567"/>
        <w:jc w:val="both"/>
        <w:rPr>
          <w:rFonts w:ascii="Times New Roman" w:hAnsi="Times New Roman" w:cs="Times New Roman"/>
          <w:b/>
        </w:rPr>
      </w:pPr>
      <w:r w:rsidRPr="00E2042A">
        <w:rPr>
          <w:rFonts w:ascii="Times New Roman" w:hAnsi="Times New Roman" w:cs="Times New Roman"/>
          <w:b/>
        </w:rPr>
        <w:t>Salud</w:t>
      </w:r>
      <w:r w:rsidR="00421056" w:rsidRPr="00E2042A">
        <w:rPr>
          <w:rFonts w:ascii="Times New Roman" w:hAnsi="Times New Roman" w:cs="Times New Roman"/>
          <w:b/>
        </w:rPr>
        <w:t xml:space="preserve"> y bienestar</w:t>
      </w:r>
    </w:p>
    <w:p w14:paraId="21697027" w14:textId="77777777" w:rsidR="00940309" w:rsidRDefault="00356F09" w:rsidP="00F448D0">
      <w:pPr>
        <w:spacing w:line="360" w:lineRule="auto"/>
        <w:ind w:firstLine="567"/>
        <w:jc w:val="both"/>
        <w:rPr>
          <w:rFonts w:ascii="Times New Roman" w:hAnsi="Times New Roman" w:cs="Times New Roman"/>
          <w:bCs/>
        </w:rPr>
      </w:pPr>
      <w:r w:rsidRPr="00A405DB">
        <w:rPr>
          <w:rFonts w:ascii="Times New Roman" w:hAnsi="Times New Roman" w:cs="Times New Roman"/>
          <w:bCs/>
        </w:rPr>
        <w:t xml:space="preserve">Recuperando lo mencionado en el apartado anterior, </w:t>
      </w:r>
      <w:r w:rsidR="00A14945" w:rsidRPr="00A405DB">
        <w:rPr>
          <w:rFonts w:ascii="Times New Roman" w:hAnsi="Times New Roman" w:cs="Times New Roman"/>
          <w:bCs/>
        </w:rPr>
        <w:t>en Argentina, pero también en el campo de la cirugía plástica a nivel global</w:t>
      </w:r>
      <w:r w:rsidR="00572CE8" w:rsidRPr="00A405DB">
        <w:rPr>
          <w:rFonts w:ascii="Times New Roman" w:hAnsi="Times New Roman" w:cs="Times New Roman"/>
          <w:bCs/>
        </w:rPr>
        <w:t>,</w:t>
      </w:r>
      <w:r w:rsidR="00A14945" w:rsidRPr="00A405DB">
        <w:rPr>
          <w:rFonts w:ascii="Times New Roman" w:hAnsi="Times New Roman" w:cs="Times New Roman"/>
          <w:bCs/>
        </w:rPr>
        <w:t xml:space="preserve"> se distingue entre las intervenciones entendidas como reparadoras y </w:t>
      </w:r>
      <w:r w:rsidR="00AA6DFF" w:rsidRPr="00A405DB">
        <w:rPr>
          <w:rFonts w:ascii="Times New Roman" w:hAnsi="Times New Roman" w:cs="Times New Roman"/>
          <w:bCs/>
        </w:rPr>
        <w:t xml:space="preserve">aquellas que se encuadran en </w:t>
      </w:r>
      <w:r w:rsidR="00A14945" w:rsidRPr="00A405DB">
        <w:rPr>
          <w:rFonts w:ascii="Times New Roman" w:hAnsi="Times New Roman" w:cs="Times New Roman"/>
          <w:bCs/>
        </w:rPr>
        <w:t xml:space="preserve">estéticas. </w:t>
      </w:r>
      <w:r w:rsidR="00AA6DFF" w:rsidRPr="00A405DB">
        <w:rPr>
          <w:rFonts w:ascii="Times New Roman" w:hAnsi="Times New Roman" w:cs="Times New Roman"/>
          <w:bCs/>
        </w:rPr>
        <w:t>Las primeras se identifican de manera indiscutida como intervenciones necesarias para la salud</w:t>
      </w:r>
      <w:r w:rsidR="00940309">
        <w:rPr>
          <w:rFonts w:ascii="Times New Roman" w:hAnsi="Times New Roman" w:cs="Times New Roman"/>
          <w:bCs/>
        </w:rPr>
        <w:t>.</w:t>
      </w:r>
      <w:r w:rsidR="00F448D0" w:rsidRPr="00A405DB">
        <w:rPr>
          <w:rFonts w:ascii="Times New Roman" w:hAnsi="Times New Roman" w:cs="Times New Roman"/>
          <w:bCs/>
        </w:rPr>
        <w:t xml:space="preserve"> </w:t>
      </w:r>
      <w:r w:rsidR="00940309">
        <w:rPr>
          <w:rFonts w:ascii="Times New Roman" w:hAnsi="Times New Roman" w:cs="Times New Roman"/>
          <w:bCs/>
        </w:rPr>
        <w:t>T</w:t>
      </w:r>
      <w:r w:rsidR="00F448D0" w:rsidRPr="00A405DB">
        <w:rPr>
          <w:rFonts w:ascii="Times New Roman" w:hAnsi="Times New Roman" w:cs="Times New Roman"/>
          <w:bCs/>
        </w:rPr>
        <w:t xml:space="preserve">al es el caso, por ejemplo, de intervenciones realizadas frente a las lesiones provocadas por quemaduras en piel </w:t>
      </w:r>
      <w:r w:rsidR="00F448D0" w:rsidRPr="00A405DB">
        <w:rPr>
          <w:rFonts w:ascii="Times New Roman" w:hAnsi="Times New Roman" w:cs="Times New Roman"/>
          <w:bCs/>
        </w:rPr>
        <w:fldChar w:fldCharType="begin"/>
      </w:r>
      <w:r w:rsidR="00F448D0" w:rsidRPr="00A405DB">
        <w:rPr>
          <w:rFonts w:ascii="Times New Roman" w:hAnsi="Times New Roman" w:cs="Times New Roman"/>
          <w:bCs/>
        </w:rPr>
        <w:instrText xml:space="preserve"> ADDIN ZOTERO_ITEM CSL_CITATION {"citationID":"QCdfHjJk","properties":{"formattedCitation":"(Ram\\uc0\\u237{}rez Rivero et\\uc0\\u160{}al., 2010)","plainCitation":"(Ramírez Rivero et al., 2010)","noteIndex":0},"citationItems":[{"id":433,"uris":["http://zotero.org/users/4032649/items/N7DC7WWK"],"itemData":{"id":433,"type":"article-journal","container-title":"Rev. Univ. Ind. Santander, Salud","ISSN":"0121-0807","issue":"1","language":"es","page":"55-65","source":"pesquisa.bvsalud.org","title":"Fisiopatología del paciente quemado","volume":"42","author":[{"family":"Ramírez Rivero","given":""},{"family":"E","given":"Carlos"},{"family":"Vélez","given":"Karina"},{"family":"Ramírez","given":"Natalia"},{"family":"González","given":"Luis Felipe"},{"family":"Blanco","given":"Ramírez"},{"family":"E","given":"Carlos"}],"issued":{"date-parts":[["2010"]]}}}],"schema":"https://github.com/citation-style-language/schema/raw/master/csl-citation.json"} </w:instrText>
      </w:r>
      <w:r w:rsidR="00F448D0" w:rsidRPr="00A405DB">
        <w:rPr>
          <w:rFonts w:ascii="Times New Roman" w:hAnsi="Times New Roman" w:cs="Times New Roman"/>
          <w:bCs/>
        </w:rPr>
        <w:fldChar w:fldCharType="separate"/>
      </w:r>
      <w:r w:rsidR="00F448D0" w:rsidRPr="00A405DB">
        <w:rPr>
          <w:rFonts w:ascii="Times New Roman" w:hAnsi="Times New Roman" w:cs="Times New Roman"/>
          <w:bCs/>
        </w:rPr>
        <w:t>(Ramírez Rivero et al., 2010)</w:t>
      </w:r>
      <w:r w:rsidR="00F448D0" w:rsidRPr="00A405DB">
        <w:rPr>
          <w:rFonts w:ascii="Times New Roman" w:hAnsi="Times New Roman" w:cs="Times New Roman"/>
          <w:bCs/>
        </w:rPr>
        <w:fldChar w:fldCharType="end"/>
      </w:r>
      <w:r w:rsidR="00F448D0" w:rsidRPr="00A405DB">
        <w:rPr>
          <w:rFonts w:ascii="Times New Roman" w:hAnsi="Times New Roman" w:cs="Times New Roman"/>
          <w:bCs/>
        </w:rPr>
        <w:t>.</w:t>
      </w:r>
      <w:r w:rsidR="00F448D0" w:rsidRPr="00A405DB">
        <w:rPr>
          <w:rFonts w:ascii="Times New Roman" w:hAnsi="Times New Roman" w:cs="Times New Roman"/>
          <w:bCs/>
        </w:rPr>
        <w:t xml:space="preserve"> </w:t>
      </w:r>
    </w:p>
    <w:p w14:paraId="14772630" w14:textId="686375BA" w:rsidR="00FE6335" w:rsidRPr="00A405DB" w:rsidRDefault="00F448D0" w:rsidP="00940309">
      <w:pPr>
        <w:spacing w:line="360" w:lineRule="auto"/>
        <w:ind w:firstLine="567"/>
        <w:jc w:val="both"/>
        <w:rPr>
          <w:rFonts w:ascii="Times New Roman" w:hAnsi="Times New Roman" w:cs="Times New Roman"/>
          <w:bCs/>
        </w:rPr>
      </w:pPr>
      <w:r w:rsidRPr="00A405DB">
        <w:rPr>
          <w:rFonts w:ascii="Times New Roman" w:hAnsi="Times New Roman" w:cs="Times New Roman"/>
          <w:bCs/>
        </w:rPr>
        <w:t>L</w:t>
      </w:r>
      <w:r w:rsidR="00FE6335" w:rsidRPr="00A405DB">
        <w:rPr>
          <w:rFonts w:ascii="Times New Roman" w:hAnsi="Times New Roman" w:cs="Times New Roman"/>
          <w:bCs/>
        </w:rPr>
        <w:t>as segundas forman parte de un terreno de debate</w:t>
      </w:r>
      <w:r w:rsidR="00940309">
        <w:rPr>
          <w:rFonts w:ascii="Times New Roman" w:hAnsi="Times New Roman" w:cs="Times New Roman"/>
          <w:bCs/>
        </w:rPr>
        <w:t xml:space="preserve"> que voy a organizar, quizás de manera sucinta por demás, </w:t>
      </w:r>
      <w:r w:rsidR="009B05F8" w:rsidRPr="00A405DB">
        <w:rPr>
          <w:rFonts w:ascii="Times New Roman" w:hAnsi="Times New Roman" w:cs="Times New Roman"/>
          <w:bCs/>
        </w:rPr>
        <w:t>en tres grupos</w:t>
      </w:r>
      <w:r w:rsidR="006944A6" w:rsidRPr="00A405DB">
        <w:rPr>
          <w:rFonts w:ascii="Times New Roman" w:hAnsi="Times New Roman" w:cs="Times New Roman"/>
          <w:bCs/>
        </w:rPr>
        <w:t xml:space="preserve"> no necesariamente excluyentes entre sí</w:t>
      </w:r>
      <w:r w:rsidR="009B05F8" w:rsidRPr="00A405DB">
        <w:rPr>
          <w:rFonts w:ascii="Times New Roman" w:hAnsi="Times New Roman" w:cs="Times New Roman"/>
          <w:bCs/>
        </w:rPr>
        <w:t xml:space="preserve">: 1) quienes abonan la idea de que las cirugías plásticas estéticas ofrecen una respuesta a distintas formas de malestar que enfrentan las personas con sus cuerpos, 2) </w:t>
      </w:r>
      <w:r w:rsidR="006944A6" w:rsidRPr="00A405DB">
        <w:rPr>
          <w:rFonts w:ascii="Times New Roman" w:hAnsi="Times New Roman" w:cs="Times New Roman"/>
          <w:bCs/>
        </w:rPr>
        <w:t xml:space="preserve">quienes identifican el malestar como efectos de parámetros de belleza normativos, pero entienden que las intervenciones quirúrgicas de tipo estético no ofrecen </w:t>
      </w:r>
      <w:r w:rsidR="00940309">
        <w:rPr>
          <w:rFonts w:ascii="Times New Roman" w:hAnsi="Times New Roman" w:cs="Times New Roman"/>
          <w:bCs/>
        </w:rPr>
        <w:t xml:space="preserve">necesariamente </w:t>
      </w:r>
      <w:r w:rsidR="006944A6" w:rsidRPr="00A405DB">
        <w:rPr>
          <w:rFonts w:ascii="Times New Roman" w:hAnsi="Times New Roman" w:cs="Times New Roman"/>
          <w:bCs/>
        </w:rPr>
        <w:t xml:space="preserve">una respuesta a ese malestar, 3) quienes enfocan en estas intervenciones en tanto intervenciones de optimización y mejoramiento corporal. </w:t>
      </w:r>
    </w:p>
    <w:p w14:paraId="55272139" w14:textId="59651E7D" w:rsidR="00DD5FCE" w:rsidRPr="00A405DB" w:rsidRDefault="00DD5FCE" w:rsidP="00DD5FCE">
      <w:pPr>
        <w:spacing w:line="360" w:lineRule="auto"/>
        <w:ind w:firstLine="567"/>
        <w:jc w:val="both"/>
        <w:rPr>
          <w:rFonts w:ascii="Times New Roman" w:hAnsi="Times New Roman" w:cs="Times New Roman"/>
          <w:bCs/>
        </w:rPr>
      </w:pPr>
      <w:r w:rsidRPr="00A405DB">
        <w:rPr>
          <w:rFonts w:ascii="Times New Roman" w:hAnsi="Times New Roman" w:cs="Times New Roman"/>
          <w:bCs/>
        </w:rPr>
        <w:t>En el primer grupo podríamos ubicar trabajos como</w:t>
      </w:r>
      <w:r w:rsidR="00DD0B66" w:rsidRPr="00A405DB">
        <w:rPr>
          <w:rFonts w:ascii="Times New Roman" w:hAnsi="Times New Roman" w:cs="Times New Roman"/>
          <w:bCs/>
        </w:rPr>
        <w:t xml:space="preserve"> el de </w:t>
      </w:r>
      <w:r w:rsidR="00DD0B66" w:rsidRPr="00A405DB">
        <w:rPr>
          <w:rFonts w:ascii="Times New Roman" w:hAnsi="Times New Roman" w:cs="Times New Roman"/>
          <w:bCs/>
        </w:rPr>
        <w:fldChar w:fldCharType="begin"/>
      </w:r>
      <w:r w:rsidR="00DD0B66" w:rsidRPr="00A405DB">
        <w:rPr>
          <w:rFonts w:ascii="Times New Roman" w:hAnsi="Times New Roman" w:cs="Times New Roman"/>
          <w:bCs/>
        </w:rPr>
        <w:instrText xml:space="preserve"> ADDIN ZOTERO_ITEM CSL_CITATION {"citationID":"kNmU75Ya","properties":{"formattedCitation":"(Herrera &amp; Gil, 2016)","plainCitation":"(Herrera &amp; Gil, 2016)","noteIndex":0},"citationItems":[{"id":2469,"uris":["http://zotero.org/users/4032649/items/4SW4PEPY"],"itemData":{"id":2469,"type":"article-journal","container-title":"Cirugía Plástica","ISSN":"1405-0625","issue":"2","journalAbbreviation":"Cir Plast","language":"ES","note":"publisher: Medigraphic","page":"114-122","source":"www.medigraphic.com","title":"Impacto de la cirugía estética sobre el bienestar psicológico: la importancia de la apariencia personal en el funcionamiento psicosocial","title-short":"Impacto de la cirugía estética sobre el bienestar psicológico","volume":"25","author":[{"family":"Herrera","given":"Raúl Ángel Nahás"},{"family":"Gil","given":"Leonardo Adrián Medrano"}],"issued":{"date-parts":[["2016",5,15]]}}}],"schema":"https://github.com/citation-style-language/schema/raw/master/csl-citation.json"} </w:instrText>
      </w:r>
      <w:r w:rsidR="00DD0B66" w:rsidRPr="00A405DB">
        <w:rPr>
          <w:rFonts w:ascii="Times New Roman" w:hAnsi="Times New Roman" w:cs="Times New Roman"/>
          <w:bCs/>
        </w:rPr>
        <w:fldChar w:fldCharType="separate"/>
      </w:r>
      <w:r w:rsidR="00DD0B66" w:rsidRPr="00A405DB">
        <w:rPr>
          <w:rFonts w:ascii="Times New Roman" w:hAnsi="Times New Roman" w:cs="Times New Roman"/>
          <w:bCs/>
        </w:rPr>
        <w:t>Herrera y Gil (2016)</w:t>
      </w:r>
      <w:r w:rsidR="00DD0B66" w:rsidRPr="00A405DB">
        <w:rPr>
          <w:rFonts w:ascii="Times New Roman" w:hAnsi="Times New Roman" w:cs="Times New Roman"/>
          <w:bCs/>
        </w:rPr>
        <w:fldChar w:fldCharType="end"/>
      </w:r>
      <w:r w:rsidR="00DD0B66" w:rsidRPr="00A405DB">
        <w:rPr>
          <w:rFonts w:ascii="Times New Roman" w:hAnsi="Times New Roman" w:cs="Times New Roman"/>
          <w:bCs/>
        </w:rPr>
        <w:t xml:space="preserve"> titulado </w:t>
      </w:r>
      <w:r w:rsidRPr="00A405DB">
        <w:rPr>
          <w:rFonts w:ascii="Times New Roman" w:hAnsi="Times New Roman" w:cs="Times New Roman"/>
          <w:bCs/>
        </w:rPr>
        <w:t>“</w:t>
      </w:r>
      <w:r w:rsidRPr="00A405DB">
        <w:rPr>
          <w:rFonts w:ascii="Times New Roman" w:hAnsi="Times New Roman" w:cs="Times New Roman"/>
          <w:bCs/>
        </w:rPr>
        <w:t>Impacto de la cirugía estética sobre el bienestar</w:t>
      </w:r>
      <w:r w:rsidRPr="00A405DB">
        <w:rPr>
          <w:rFonts w:ascii="Times New Roman" w:hAnsi="Times New Roman" w:cs="Times New Roman"/>
          <w:bCs/>
        </w:rPr>
        <w:t xml:space="preserve"> </w:t>
      </w:r>
      <w:r w:rsidRPr="00A405DB">
        <w:rPr>
          <w:rFonts w:ascii="Times New Roman" w:hAnsi="Times New Roman" w:cs="Times New Roman"/>
          <w:bCs/>
        </w:rPr>
        <w:t>psicológico: la importancia de la apariencia</w:t>
      </w:r>
      <w:r w:rsidRPr="00A405DB">
        <w:rPr>
          <w:rFonts w:ascii="Times New Roman" w:hAnsi="Times New Roman" w:cs="Times New Roman"/>
          <w:bCs/>
        </w:rPr>
        <w:t xml:space="preserve"> </w:t>
      </w:r>
      <w:r w:rsidRPr="00A405DB">
        <w:rPr>
          <w:rFonts w:ascii="Times New Roman" w:hAnsi="Times New Roman" w:cs="Times New Roman"/>
          <w:bCs/>
        </w:rPr>
        <w:t>personal en el funcionamiento psicosocia</w:t>
      </w:r>
      <w:r w:rsidRPr="00A405DB">
        <w:rPr>
          <w:rFonts w:ascii="Times New Roman" w:hAnsi="Times New Roman" w:cs="Times New Roman"/>
          <w:bCs/>
        </w:rPr>
        <w:t>l”</w:t>
      </w:r>
      <w:r w:rsidR="00DD0B66" w:rsidRPr="00A405DB">
        <w:rPr>
          <w:rFonts w:ascii="Times New Roman" w:hAnsi="Times New Roman" w:cs="Times New Roman"/>
          <w:bCs/>
        </w:rPr>
        <w:t xml:space="preserve">. Allí, </w:t>
      </w:r>
      <w:r w:rsidR="00830DB7" w:rsidRPr="00A405DB">
        <w:rPr>
          <w:rFonts w:ascii="Times New Roman" w:hAnsi="Times New Roman" w:cs="Times New Roman"/>
          <w:bCs/>
        </w:rPr>
        <w:t>parte</w:t>
      </w:r>
      <w:r w:rsidR="00DD0B66" w:rsidRPr="00A405DB">
        <w:rPr>
          <w:rFonts w:ascii="Times New Roman" w:hAnsi="Times New Roman" w:cs="Times New Roman"/>
          <w:bCs/>
        </w:rPr>
        <w:t>n</w:t>
      </w:r>
      <w:r w:rsidR="00830DB7" w:rsidRPr="00A405DB">
        <w:rPr>
          <w:rFonts w:ascii="Times New Roman" w:hAnsi="Times New Roman" w:cs="Times New Roman"/>
          <w:bCs/>
        </w:rPr>
        <w:t xml:space="preserve"> del supuesto de que l</w:t>
      </w:r>
      <w:r w:rsidRPr="00A405DB">
        <w:rPr>
          <w:rFonts w:ascii="Times New Roman" w:hAnsi="Times New Roman" w:cs="Times New Roman"/>
          <w:bCs/>
        </w:rPr>
        <w:t xml:space="preserve">a apariencia personal </w:t>
      </w:r>
      <w:r w:rsidR="00830DB7" w:rsidRPr="00A405DB">
        <w:rPr>
          <w:rFonts w:ascii="Times New Roman" w:hAnsi="Times New Roman" w:cs="Times New Roman"/>
          <w:bCs/>
        </w:rPr>
        <w:t>“</w:t>
      </w:r>
      <w:r w:rsidRPr="00A405DB">
        <w:rPr>
          <w:rFonts w:ascii="Times New Roman" w:hAnsi="Times New Roman" w:cs="Times New Roman"/>
          <w:bCs/>
        </w:rPr>
        <w:t>constituye una variable de gran importancia para comprender el funcionamiento psicosocial</w:t>
      </w:r>
      <w:r w:rsidRPr="00A405DB">
        <w:rPr>
          <w:rFonts w:ascii="Times New Roman" w:hAnsi="Times New Roman" w:cs="Times New Roman"/>
          <w:bCs/>
        </w:rPr>
        <w:t xml:space="preserve"> </w:t>
      </w:r>
      <w:r w:rsidRPr="00A405DB">
        <w:rPr>
          <w:rFonts w:ascii="Times New Roman" w:hAnsi="Times New Roman" w:cs="Times New Roman"/>
          <w:bCs/>
        </w:rPr>
        <w:t>de las personas</w:t>
      </w:r>
      <w:r w:rsidR="00830DB7" w:rsidRPr="00A405DB">
        <w:rPr>
          <w:rFonts w:ascii="Times New Roman" w:hAnsi="Times New Roman" w:cs="Times New Roman"/>
          <w:bCs/>
        </w:rPr>
        <w:t>”</w:t>
      </w:r>
      <w:r w:rsidRPr="00A405DB">
        <w:rPr>
          <w:rFonts w:ascii="Times New Roman" w:hAnsi="Times New Roman" w:cs="Times New Roman"/>
          <w:bCs/>
        </w:rPr>
        <w:t xml:space="preserve">. </w:t>
      </w:r>
      <w:r w:rsidR="00830DB7" w:rsidRPr="00A405DB">
        <w:rPr>
          <w:rFonts w:ascii="Times New Roman" w:hAnsi="Times New Roman" w:cs="Times New Roman"/>
          <w:bCs/>
        </w:rPr>
        <w:t>Asimismo,</w:t>
      </w:r>
      <w:r w:rsidR="00940309">
        <w:rPr>
          <w:rFonts w:ascii="Times New Roman" w:hAnsi="Times New Roman" w:cs="Times New Roman"/>
          <w:bCs/>
        </w:rPr>
        <w:t xml:space="preserve"> los autores</w:t>
      </w:r>
      <w:r w:rsidR="00830DB7" w:rsidRPr="00A405DB">
        <w:rPr>
          <w:rFonts w:ascii="Times New Roman" w:hAnsi="Times New Roman" w:cs="Times New Roman"/>
          <w:bCs/>
        </w:rPr>
        <w:t xml:space="preserve"> sostienen que a pesar de la </w:t>
      </w:r>
      <w:r w:rsidRPr="00A405DB">
        <w:rPr>
          <w:rFonts w:ascii="Times New Roman" w:hAnsi="Times New Roman" w:cs="Times New Roman"/>
          <w:bCs/>
        </w:rPr>
        <w:t xml:space="preserve">idea popular </w:t>
      </w:r>
      <w:r w:rsidR="00830DB7" w:rsidRPr="00A405DB">
        <w:rPr>
          <w:rFonts w:ascii="Times New Roman" w:hAnsi="Times New Roman" w:cs="Times New Roman"/>
          <w:bCs/>
        </w:rPr>
        <w:t xml:space="preserve">que afirma que </w:t>
      </w:r>
      <w:r w:rsidRPr="00A405DB">
        <w:rPr>
          <w:rFonts w:ascii="Times New Roman" w:hAnsi="Times New Roman" w:cs="Times New Roman"/>
          <w:bCs/>
        </w:rPr>
        <w:t>es</w:t>
      </w:r>
      <w:r w:rsidRPr="00A405DB">
        <w:rPr>
          <w:rFonts w:ascii="Times New Roman" w:hAnsi="Times New Roman" w:cs="Times New Roman"/>
          <w:bCs/>
        </w:rPr>
        <w:t xml:space="preserve"> </w:t>
      </w:r>
      <w:r w:rsidRPr="00A405DB">
        <w:rPr>
          <w:rFonts w:ascii="Times New Roman" w:hAnsi="Times New Roman" w:cs="Times New Roman"/>
          <w:bCs/>
        </w:rPr>
        <w:t xml:space="preserve">importante conocer </w:t>
      </w:r>
      <w:r w:rsidR="00830DB7" w:rsidRPr="00A405DB">
        <w:rPr>
          <w:rFonts w:ascii="Times New Roman" w:hAnsi="Times New Roman" w:cs="Times New Roman"/>
          <w:bCs/>
        </w:rPr>
        <w:t>“</w:t>
      </w:r>
      <w:r w:rsidRPr="00A405DB">
        <w:rPr>
          <w:rFonts w:ascii="Times New Roman" w:hAnsi="Times New Roman" w:cs="Times New Roman"/>
          <w:bCs/>
        </w:rPr>
        <w:t>`</w:t>
      </w:r>
      <w:r w:rsidRPr="00A405DB">
        <w:rPr>
          <w:rFonts w:ascii="Times New Roman" w:hAnsi="Times New Roman" w:cs="Times New Roman"/>
          <w:bCs/>
        </w:rPr>
        <w:t>el interior de una persona</w:t>
      </w:r>
      <w:r w:rsidRPr="00A405DB">
        <w:rPr>
          <w:rFonts w:ascii="Times New Roman" w:hAnsi="Times New Roman" w:cs="Times New Roman"/>
          <w:bCs/>
        </w:rPr>
        <w:t>´</w:t>
      </w:r>
      <w:r w:rsidRPr="00A405DB">
        <w:rPr>
          <w:rFonts w:ascii="Times New Roman" w:hAnsi="Times New Roman" w:cs="Times New Roman"/>
          <w:bCs/>
        </w:rPr>
        <w:t>, también</w:t>
      </w:r>
      <w:r w:rsidRPr="00A405DB">
        <w:rPr>
          <w:rFonts w:ascii="Times New Roman" w:hAnsi="Times New Roman" w:cs="Times New Roman"/>
          <w:bCs/>
        </w:rPr>
        <w:t xml:space="preserve"> </w:t>
      </w:r>
      <w:r w:rsidRPr="00A405DB">
        <w:rPr>
          <w:rFonts w:ascii="Times New Roman" w:hAnsi="Times New Roman" w:cs="Times New Roman"/>
          <w:bCs/>
        </w:rPr>
        <w:t>se debe reconocer que muchas personas pueden no llegar a</w:t>
      </w:r>
      <w:r w:rsidRPr="00A405DB">
        <w:rPr>
          <w:rFonts w:ascii="Times New Roman" w:hAnsi="Times New Roman" w:cs="Times New Roman"/>
          <w:bCs/>
        </w:rPr>
        <w:t xml:space="preserve"> </w:t>
      </w:r>
      <w:r w:rsidRPr="00A405DB">
        <w:rPr>
          <w:rFonts w:ascii="Times New Roman" w:hAnsi="Times New Roman" w:cs="Times New Roman"/>
          <w:bCs/>
        </w:rPr>
        <w:t>tener la oportunidad de mostrar su interior si son rechazados</w:t>
      </w:r>
      <w:r w:rsidRPr="00A405DB">
        <w:rPr>
          <w:rFonts w:ascii="Times New Roman" w:hAnsi="Times New Roman" w:cs="Times New Roman"/>
          <w:bCs/>
        </w:rPr>
        <w:t xml:space="preserve"> </w:t>
      </w:r>
      <w:r w:rsidRPr="00A405DB">
        <w:rPr>
          <w:rFonts w:ascii="Times New Roman" w:hAnsi="Times New Roman" w:cs="Times New Roman"/>
          <w:bCs/>
        </w:rPr>
        <w:t>por su apariencia personal</w:t>
      </w:r>
      <w:r w:rsidRPr="00A405DB">
        <w:rPr>
          <w:rFonts w:ascii="Times New Roman" w:hAnsi="Times New Roman" w:cs="Times New Roman"/>
          <w:bCs/>
        </w:rPr>
        <w:t>”</w:t>
      </w:r>
      <w:r w:rsidRPr="00A405DB">
        <w:rPr>
          <w:rFonts w:ascii="Times New Roman" w:hAnsi="Times New Roman" w:cs="Times New Roman"/>
          <w:bCs/>
        </w:rPr>
        <w:t>.</w:t>
      </w:r>
      <w:r w:rsidR="00830DB7" w:rsidRPr="00A405DB">
        <w:rPr>
          <w:rFonts w:ascii="Times New Roman" w:hAnsi="Times New Roman" w:cs="Times New Roman"/>
          <w:bCs/>
        </w:rPr>
        <w:t xml:space="preserve"> Siguiendo esa línea, diseñaron una investigación con el propósito de “medir y comparar el bienestar” entre personas que se realizaron cirugías </w:t>
      </w:r>
      <w:r w:rsidR="00830DB7" w:rsidRPr="00A405DB">
        <w:rPr>
          <w:rFonts w:ascii="Times New Roman" w:hAnsi="Times New Roman" w:cs="Times New Roman"/>
          <w:bCs/>
        </w:rPr>
        <w:lastRenderedPageBreak/>
        <w:t>estéticas y entre quienes están esperando para realizárselas. Sin embargo, en el citado artículo no arriban a conclusiones sustanciales que le permitan afirmar su hipótesis.</w:t>
      </w:r>
      <w:r w:rsidR="00EB6D30">
        <w:rPr>
          <w:rFonts w:ascii="Times New Roman" w:hAnsi="Times New Roman" w:cs="Times New Roman"/>
          <w:bCs/>
        </w:rPr>
        <w:t xml:space="preserve"> </w:t>
      </w:r>
    </w:p>
    <w:p w14:paraId="66733A50" w14:textId="2A53E631" w:rsidR="003A170E" w:rsidRPr="00A405DB" w:rsidRDefault="00BD1444" w:rsidP="003A170E">
      <w:pPr>
        <w:spacing w:line="360" w:lineRule="auto"/>
        <w:ind w:firstLine="567"/>
        <w:jc w:val="both"/>
        <w:rPr>
          <w:rFonts w:ascii="Times New Roman" w:hAnsi="Times New Roman" w:cs="Times New Roman"/>
          <w:bCs/>
        </w:rPr>
      </w:pPr>
      <w:r w:rsidRPr="00A405DB">
        <w:rPr>
          <w:rFonts w:ascii="Times New Roman" w:hAnsi="Times New Roman" w:cs="Times New Roman"/>
          <w:bCs/>
        </w:rPr>
        <w:t>En el segundo grupo pueden ubicarse</w:t>
      </w:r>
      <w:r w:rsidR="004A3D01" w:rsidRPr="00A405DB">
        <w:rPr>
          <w:rFonts w:ascii="Times New Roman" w:hAnsi="Times New Roman" w:cs="Times New Roman"/>
          <w:bCs/>
        </w:rPr>
        <w:t xml:space="preserve">, por ejemplo, </w:t>
      </w:r>
      <w:r w:rsidR="004A3D01" w:rsidRPr="00A405DB">
        <w:rPr>
          <w:rFonts w:ascii="Times New Roman" w:hAnsi="Times New Roman" w:cs="Times New Roman"/>
          <w:bCs/>
        </w:rPr>
        <w:t xml:space="preserve">la investigación de </w:t>
      </w:r>
      <w:r w:rsidR="004A3D01" w:rsidRPr="00A405DB">
        <w:rPr>
          <w:rFonts w:ascii="Times New Roman" w:hAnsi="Times New Roman" w:cs="Times New Roman"/>
          <w:bCs/>
        </w:rPr>
        <w:fldChar w:fldCharType="begin"/>
      </w:r>
      <w:r w:rsidR="004A3D01" w:rsidRPr="00A405DB">
        <w:rPr>
          <w:rFonts w:ascii="Times New Roman" w:hAnsi="Times New Roman" w:cs="Times New Roman"/>
          <w:bCs/>
        </w:rPr>
        <w:instrText xml:space="preserve"> ADDIN ZOTERO_ITEM CSL_CITATION {"citationID":"bY24XJzH","properties":{"formattedCitation":"(Poli Neto &amp; Caponi, 2007)","plainCitation":"(Poli Neto &amp; Caponi, 2007)","noteIndex":0},"citationItems":[{"id":436,"uris":["http://zotero.org/users/4032649/items/4TDBB7PZ"],"itemData":{"id":436,"type":"article-journal","container-title":"Interface - Comunicação, Saúde, Educação","ISSN":"1414-3283","issue":"SE","page":"0-0","source":"socialsciences.scielo.org","title":"The medicalization of beauty","volume":"3","author":[{"family":"Poli Neto","given":"Paulo"},{"family":"Caponi","given":"Sandra N. C."}],"issued":{"date-parts":[["2007"]]}}}],"schema":"https://github.com/citation-style-language/schema/raw/master/csl-citation.json"} </w:instrText>
      </w:r>
      <w:r w:rsidR="004A3D01" w:rsidRPr="00A405DB">
        <w:rPr>
          <w:rFonts w:ascii="Times New Roman" w:hAnsi="Times New Roman" w:cs="Times New Roman"/>
          <w:bCs/>
        </w:rPr>
        <w:fldChar w:fldCharType="separate"/>
      </w:r>
      <w:r w:rsidR="004A3D01" w:rsidRPr="00A405DB">
        <w:rPr>
          <w:rFonts w:ascii="Times New Roman" w:hAnsi="Times New Roman" w:cs="Times New Roman"/>
          <w:bCs/>
        </w:rPr>
        <w:t xml:space="preserve">Poli Neto y </w:t>
      </w:r>
      <w:proofErr w:type="spellStart"/>
      <w:r w:rsidR="004A3D01" w:rsidRPr="00A405DB">
        <w:rPr>
          <w:rFonts w:ascii="Times New Roman" w:hAnsi="Times New Roman" w:cs="Times New Roman"/>
          <w:bCs/>
        </w:rPr>
        <w:t>Caponi</w:t>
      </w:r>
      <w:proofErr w:type="spellEnd"/>
      <w:r w:rsidR="004A3D01" w:rsidRPr="00A405DB">
        <w:rPr>
          <w:rFonts w:ascii="Times New Roman" w:hAnsi="Times New Roman" w:cs="Times New Roman"/>
          <w:bCs/>
        </w:rPr>
        <w:t xml:space="preserve"> (2007)</w:t>
      </w:r>
      <w:r w:rsidR="004A3D01" w:rsidRPr="00A405DB">
        <w:rPr>
          <w:rFonts w:ascii="Times New Roman" w:hAnsi="Times New Roman" w:cs="Times New Roman"/>
          <w:bCs/>
        </w:rPr>
        <w:fldChar w:fldCharType="end"/>
      </w:r>
      <w:r w:rsidR="004A3D01" w:rsidRPr="00A405DB">
        <w:rPr>
          <w:rFonts w:ascii="Times New Roman" w:hAnsi="Times New Roman" w:cs="Times New Roman"/>
          <w:bCs/>
        </w:rPr>
        <w:t>, quienes destacan que en un contexto en el que la estética corporal funciona como un capital simbólico, el costo económico de este tipo de intervenciones las conforma como un consumo distintivo vinculados a parámetros corporales estéticos normativos. Esto supone que las cirugías plásticas, muchas veces equiparadas a “lo estético”, configuran una práctica ornamental, paralela a los procesos de salud y enfermedad. Esto sucede especialmente con las intervenciones sobre aspectos visibles del cuerpo como contorno de mamas, glúteos, abdomen y el rostro.</w:t>
      </w:r>
      <w:r w:rsidR="004A3D01" w:rsidRPr="00A405DB">
        <w:rPr>
          <w:rFonts w:ascii="Times New Roman" w:hAnsi="Times New Roman" w:cs="Times New Roman"/>
          <w:bCs/>
        </w:rPr>
        <w:t xml:space="preserve"> Aquí también podríamos ubicar al </w:t>
      </w:r>
      <w:r w:rsidRPr="00A405DB">
        <w:rPr>
          <w:rFonts w:ascii="Times New Roman" w:hAnsi="Times New Roman" w:cs="Times New Roman"/>
          <w:bCs/>
        </w:rPr>
        <w:t xml:space="preserve">trabajo de </w:t>
      </w:r>
      <w:proofErr w:type="spellStart"/>
      <w:r w:rsidRPr="00A405DB">
        <w:rPr>
          <w:rFonts w:ascii="Times New Roman" w:hAnsi="Times New Roman" w:cs="Times New Roman"/>
          <w:bCs/>
        </w:rPr>
        <w:t>Suissa</w:t>
      </w:r>
      <w:proofErr w:type="spellEnd"/>
      <w:r w:rsidRPr="00A405DB">
        <w:rPr>
          <w:rFonts w:ascii="Times New Roman" w:hAnsi="Times New Roman" w:cs="Times New Roman"/>
          <w:bCs/>
        </w:rPr>
        <w:t xml:space="preserve"> (2008), cuyo título es “</w:t>
      </w:r>
      <w:r w:rsidRPr="00A405DB">
        <w:rPr>
          <w:rFonts w:ascii="Times New Roman" w:hAnsi="Times New Roman" w:cs="Times New Roman"/>
          <w:bCs/>
        </w:rPr>
        <w:t>Adicción a la cirugía estética: Representaciones y medicalización del cuerpo</w:t>
      </w:r>
      <w:r w:rsidRPr="00A405DB">
        <w:rPr>
          <w:rFonts w:ascii="Times New Roman" w:hAnsi="Times New Roman" w:cs="Times New Roman"/>
          <w:bCs/>
        </w:rPr>
        <w:t xml:space="preserve">”. En este trabajo se hace foco en los efectos del funcionamiento de normativas sociales de belleza cuyos cánones pueden producir profundos niveles de malestar al punto de provocar, aparentemente, “adicción” a las cirugías estéticas. El autor señala que </w:t>
      </w:r>
      <w:r w:rsidR="003A170E" w:rsidRPr="00A405DB">
        <w:rPr>
          <w:rFonts w:ascii="Times New Roman" w:hAnsi="Times New Roman" w:cs="Times New Roman"/>
          <w:bCs/>
        </w:rPr>
        <w:t xml:space="preserve">someterse a una operación de cirugía estética para reparar un daño (un accidente, quemaduras, cáncer, etc.) es más que legítimo, </w:t>
      </w:r>
      <w:r w:rsidR="00467D6C">
        <w:rPr>
          <w:rFonts w:ascii="Times New Roman" w:hAnsi="Times New Roman" w:cs="Times New Roman"/>
          <w:bCs/>
        </w:rPr>
        <w:t xml:space="preserve">mientras que </w:t>
      </w:r>
      <w:r w:rsidR="00A56631" w:rsidRPr="00A405DB">
        <w:rPr>
          <w:rFonts w:ascii="Times New Roman" w:hAnsi="Times New Roman" w:cs="Times New Roman"/>
          <w:bCs/>
        </w:rPr>
        <w:t>“</w:t>
      </w:r>
      <w:r w:rsidR="003A170E" w:rsidRPr="00A405DB">
        <w:rPr>
          <w:rFonts w:ascii="Times New Roman" w:hAnsi="Times New Roman" w:cs="Times New Roman"/>
          <w:bCs/>
        </w:rPr>
        <w:t>las operaciones quirúrgicas</w:t>
      </w:r>
      <w:r w:rsidR="00A56631" w:rsidRPr="00A405DB">
        <w:rPr>
          <w:rFonts w:ascii="Times New Roman" w:hAnsi="Times New Roman" w:cs="Times New Roman"/>
          <w:bCs/>
        </w:rPr>
        <w:t>, muchas veces compulsivas</w:t>
      </w:r>
      <w:r w:rsidR="00467D6C">
        <w:rPr>
          <w:rFonts w:ascii="Times New Roman" w:hAnsi="Times New Roman" w:cs="Times New Roman"/>
          <w:bCs/>
        </w:rPr>
        <w:t>,</w:t>
      </w:r>
      <w:r w:rsidR="003A170E" w:rsidRPr="00A405DB">
        <w:rPr>
          <w:rFonts w:ascii="Times New Roman" w:hAnsi="Times New Roman" w:cs="Times New Roman"/>
          <w:bCs/>
        </w:rPr>
        <w:t xml:space="preserve"> por motivos puramente estéticos</w:t>
      </w:r>
      <w:r w:rsidR="00A56631" w:rsidRPr="00A405DB">
        <w:rPr>
          <w:rFonts w:ascii="Times New Roman" w:hAnsi="Times New Roman" w:cs="Times New Roman"/>
          <w:bCs/>
        </w:rPr>
        <w:t>,</w:t>
      </w:r>
      <w:r w:rsidR="003A170E" w:rsidRPr="00A405DB">
        <w:rPr>
          <w:rFonts w:ascii="Times New Roman" w:hAnsi="Times New Roman" w:cs="Times New Roman"/>
          <w:bCs/>
        </w:rPr>
        <w:t xml:space="preserve"> revelan que la respuesta no está en la cirugía, sino en la relación con uno mismo y con el mundo, o las relaciones sociales” </w:t>
      </w:r>
      <w:r w:rsidR="003A170E" w:rsidRPr="00A405DB">
        <w:rPr>
          <w:rFonts w:ascii="Times New Roman" w:hAnsi="Times New Roman" w:cs="Times New Roman"/>
          <w:bCs/>
        </w:rPr>
        <w:fldChar w:fldCharType="begin"/>
      </w:r>
      <w:r w:rsidR="003A170E" w:rsidRPr="00A405DB">
        <w:rPr>
          <w:rFonts w:ascii="Times New Roman" w:hAnsi="Times New Roman" w:cs="Times New Roman"/>
          <w:bCs/>
        </w:rPr>
        <w:instrText xml:space="preserve"> ADDIN ZOTERO_ITEM CSL_CITATION {"citationID":"ScFqbiUz","properties":{"formattedCitation":"(Suissa, 2008, p. 627)","plainCitation":"(Suissa, 2008, p. 627)","noteIndex":0},"citationItems":[{"id":434,"uris":["http://zotero.org/users/4032649/items/BNWEK5ZP"],"itemData":{"id":434,"type":"article-journal","abstract":"Contemporary social transformations of the body are essentially mediated by medical discourse. With the body conceived of as “soft and modifiable,” we are witnessing an unprecedented rise in recourse to medicine in order to validate primarily social conditions. In this context, plastic surgery functions as a modality of social control and management, not only of the physical body as such, but at the social level as well. Physical, because plastic surgery allows one to modify the external and visible organs (face, breasts, legs, nose, etc.), and social, because it proposes a social model of the ideal body that goes beyond the one inherited from the biological parents. If the past sheds light on the present, one might wonder whether there are any representations of the body in history that can help us understand better the contemporary phenomenon of cosmetic surgery. What do we mean by the medicalization of bodies? How does a psychosocial condition change from having a social status to a medical one? How can we explain the extraordinary popularity of plastic surgery as a socially acceptable, and desirable, behavior? To answer these questions, based on a review of the literature, this article analyzes the social trend towards the medicalization of bodies via plastic surgery. To that end, four main aspects will be examined: (1) a brief overview of the body’s representation throughout history; (2) a reminder that medicalization is a mode of social control; (3) psychosocial factors that influence the recourse to plastic surgery; (4) cultural examples that demonstrate how important cultural values are in shaping the different trajectories regarding plastic surgery. In conclusion, the author suggests considering social ties as a major component in the social intervention process.","container-title":"International Journal of Mental Health and Addiction","DOI":"10.1007/s11469-008-9164-2","ISSN":"1557-1874, 1557-1882","issue":"4","journalAbbreviation":"Int J Ment Health Addiction","language":"en","page":"619-630","source":"link.springer.com","title":"Addiction to Cosmetic Surgery: Representations and Medicalization of the Body","title-short":"Addiction to Cosmetic Surgery","volume":"6","author":[{"family":"Suissa","given":"Amnon Jacob"}],"issued":{"date-parts":[["2008",10,1]]}},"locator":"627","label":"page"}],"schema":"https://github.com/citation-style-language/schema/raw/master/csl-citation.json"} </w:instrText>
      </w:r>
      <w:r w:rsidR="003A170E" w:rsidRPr="00A405DB">
        <w:rPr>
          <w:rFonts w:ascii="Times New Roman" w:hAnsi="Times New Roman" w:cs="Times New Roman"/>
          <w:bCs/>
        </w:rPr>
        <w:fldChar w:fldCharType="separate"/>
      </w:r>
      <w:r w:rsidR="003A170E" w:rsidRPr="00A405DB">
        <w:rPr>
          <w:rFonts w:ascii="Times New Roman" w:hAnsi="Times New Roman" w:cs="Times New Roman"/>
          <w:bCs/>
        </w:rPr>
        <w:t>(2008, p. 627)</w:t>
      </w:r>
      <w:r w:rsidR="003A170E" w:rsidRPr="00A405DB">
        <w:rPr>
          <w:rFonts w:ascii="Times New Roman" w:hAnsi="Times New Roman" w:cs="Times New Roman"/>
          <w:bCs/>
        </w:rPr>
        <w:fldChar w:fldCharType="end"/>
      </w:r>
      <w:r w:rsidR="003A170E" w:rsidRPr="00A405DB">
        <w:rPr>
          <w:rFonts w:ascii="Times New Roman" w:hAnsi="Times New Roman" w:cs="Times New Roman"/>
          <w:bCs/>
        </w:rPr>
        <w:t>.</w:t>
      </w:r>
    </w:p>
    <w:p w14:paraId="006BDC90" w14:textId="77777777" w:rsidR="00467D6C" w:rsidRDefault="00A56631" w:rsidP="00574230">
      <w:pPr>
        <w:spacing w:line="360" w:lineRule="auto"/>
        <w:ind w:firstLine="567"/>
        <w:jc w:val="both"/>
        <w:rPr>
          <w:rFonts w:ascii="Times New Roman" w:hAnsi="Times New Roman" w:cs="Times New Roman"/>
          <w:bCs/>
        </w:rPr>
      </w:pPr>
      <w:r w:rsidRPr="00A405DB">
        <w:rPr>
          <w:rFonts w:ascii="Times New Roman" w:hAnsi="Times New Roman" w:cs="Times New Roman"/>
          <w:bCs/>
        </w:rPr>
        <w:t xml:space="preserve">En el tercer grupo podemos ubicar trabajos como </w:t>
      </w:r>
      <w:r w:rsidR="00467D6C">
        <w:rPr>
          <w:rFonts w:ascii="Times New Roman" w:hAnsi="Times New Roman" w:cs="Times New Roman"/>
          <w:bCs/>
        </w:rPr>
        <w:t>el</w:t>
      </w:r>
      <w:r w:rsidRPr="00A405DB">
        <w:rPr>
          <w:rFonts w:ascii="Times New Roman" w:hAnsi="Times New Roman" w:cs="Times New Roman"/>
          <w:bCs/>
        </w:rPr>
        <w:t xml:space="preserve"> de Fabiola</w:t>
      </w:r>
      <w:r w:rsidR="003A170E" w:rsidRPr="00A405DB">
        <w:rPr>
          <w:rFonts w:ascii="Times New Roman" w:hAnsi="Times New Roman" w:cs="Times New Roman"/>
          <w:bCs/>
        </w:rPr>
        <w:t xml:space="preserve"> </w:t>
      </w:r>
      <w:proofErr w:type="spellStart"/>
      <w:r w:rsidR="003A170E" w:rsidRPr="00A405DB">
        <w:rPr>
          <w:rFonts w:ascii="Times New Roman" w:hAnsi="Times New Roman" w:cs="Times New Roman"/>
          <w:bCs/>
        </w:rPr>
        <w:t>Rohden</w:t>
      </w:r>
      <w:proofErr w:type="spellEnd"/>
      <w:r w:rsidR="003A170E" w:rsidRPr="00A405DB">
        <w:rPr>
          <w:rFonts w:ascii="Times New Roman" w:hAnsi="Times New Roman" w:cs="Times New Roman"/>
          <w:bCs/>
        </w:rPr>
        <w:t xml:space="preserve"> (2017)</w:t>
      </w:r>
      <w:r w:rsidR="004A3D01" w:rsidRPr="00A405DB">
        <w:rPr>
          <w:rFonts w:ascii="Times New Roman" w:hAnsi="Times New Roman" w:cs="Times New Roman"/>
          <w:bCs/>
        </w:rPr>
        <w:t xml:space="preserve">, titulado </w:t>
      </w:r>
      <w:r w:rsidR="004A3D01" w:rsidRPr="00A405DB">
        <w:rPr>
          <w:rFonts w:ascii="Times New Roman" w:hAnsi="Times New Roman" w:cs="Times New Roman"/>
          <w:bCs/>
        </w:rPr>
        <w:t>“Vida saludable versus vida mejorada: tecnologías biomédicas, procesos de subjetivación y mejoramiento”</w:t>
      </w:r>
      <w:r w:rsidRPr="00A405DB">
        <w:rPr>
          <w:rFonts w:ascii="Times New Roman" w:hAnsi="Times New Roman" w:cs="Times New Roman"/>
          <w:bCs/>
        </w:rPr>
        <w:t xml:space="preserve">. Esta autora señala que el creciente uso de </w:t>
      </w:r>
      <w:r w:rsidR="003A170E" w:rsidRPr="00A405DB">
        <w:rPr>
          <w:rFonts w:ascii="Times New Roman" w:hAnsi="Times New Roman" w:cs="Times New Roman"/>
          <w:bCs/>
        </w:rPr>
        <w:t xml:space="preserve">intervenciones como las cirugías plásticas </w:t>
      </w:r>
      <w:r w:rsidRPr="00A405DB">
        <w:rPr>
          <w:rFonts w:ascii="Times New Roman" w:hAnsi="Times New Roman" w:cs="Times New Roman"/>
          <w:bCs/>
        </w:rPr>
        <w:t>se ju</w:t>
      </w:r>
      <w:r w:rsidR="004037BB" w:rsidRPr="00A405DB">
        <w:rPr>
          <w:rFonts w:ascii="Times New Roman" w:hAnsi="Times New Roman" w:cs="Times New Roman"/>
          <w:bCs/>
        </w:rPr>
        <w:t>s</w:t>
      </w:r>
      <w:r w:rsidRPr="00A405DB">
        <w:rPr>
          <w:rFonts w:ascii="Times New Roman" w:hAnsi="Times New Roman" w:cs="Times New Roman"/>
          <w:bCs/>
        </w:rPr>
        <w:t xml:space="preserve">tifica cada vez más </w:t>
      </w:r>
      <w:r w:rsidR="003A170E" w:rsidRPr="00A405DB">
        <w:rPr>
          <w:rFonts w:ascii="Times New Roman" w:hAnsi="Times New Roman" w:cs="Times New Roman"/>
          <w:bCs/>
        </w:rPr>
        <w:t xml:space="preserve">con fines de “mejoramiento individual” en tanto “forma de dar sentido y respaldo moral a la decisión de buscar una intervención que muchas veces involucra riesgos que no se justifican necesariamente en términos de salud” </w:t>
      </w:r>
      <w:r w:rsidR="003A170E" w:rsidRPr="00A405DB">
        <w:rPr>
          <w:rFonts w:ascii="Times New Roman" w:hAnsi="Times New Roman" w:cs="Times New Roman"/>
          <w:bCs/>
        </w:rPr>
        <w:fldChar w:fldCharType="begin"/>
      </w:r>
      <w:r w:rsidR="003A170E" w:rsidRPr="00A405DB">
        <w:rPr>
          <w:rFonts w:ascii="Times New Roman" w:hAnsi="Times New Roman" w:cs="Times New Roman"/>
          <w:bCs/>
        </w:rPr>
        <w:instrText xml:space="preserve"> ADDIN ZOTERO_ITEM CSL_CITATION {"citationID":"1c53jC7K","properties":{"formattedCitation":"(Rohden, 2017)","plainCitation":"(Rohden, 2017)","noteIndex":0},"citationItems":[{"id":318,"uris":["http://zotero.org/users/4032649/items/MN834836"],"itemData":{"id":318,"type":"article-journal","container-title":"Horizontes Antropológicos","DOI":"10.1590/s0104-71832017000100002","ISSN":"0104-7183","issue":"47","page":"29-60","source":"SciELO","title":"Vida saudável versus vida aprimorada: tecnologias biomédicas, processos de subjetivação e aprimoramento","title-short":"Vida saudável versus vida aprimorada","volume":"23","author":[{"family":"Rohden","given":"Fabíola"}],"issued":{"date-parts":[["2017",4]]}}}],"schema":"https://github.com/citation-style-language/schema/raw/master/csl-citation.json"} </w:instrText>
      </w:r>
      <w:r w:rsidR="003A170E" w:rsidRPr="00A405DB">
        <w:rPr>
          <w:rFonts w:ascii="Times New Roman" w:hAnsi="Times New Roman" w:cs="Times New Roman"/>
          <w:bCs/>
        </w:rPr>
        <w:fldChar w:fldCharType="separate"/>
      </w:r>
      <w:r w:rsidR="003A170E" w:rsidRPr="00A405DB">
        <w:rPr>
          <w:rFonts w:ascii="Times New Roman" w:hAnsi="Times New Roman" w:cs="Times New Roman"/>
          <w:bCs/>
        </w:rPr>
        <w:t>(</w:t>
      </w:r>
      <w:proofErr w:type="spellStart"/>
      <w:r w:rsidR="003A170E" w:rsidRPr="00A405DB">
        <w:rPr>
          <w:rFonts w:ascii="Times New Roman" w:hAnsi="Times New Roman" w:cs="Times New Roman"/>
          <w:bCs/>
        </w:rPr>
        <w:t>Rohden</w:t>
      </w:r>
      <w:proofErr w:type="spellEnd"/>
      <w:r w:rsidR="003A170E" w:rsidRPr="00A405DB">
        <w:rPr>
          <w:rFonts w:ascii="Times New Roman" w:hAnsi="Times New Roman" w:cs="Times New Roman"/>
          <w:bCs/>
        </w:rPr>
        <w:t>, 2017)</w:t>
      </w:r>
      <w:r w:rsidR="003A170E" w:rsidRPr="00A405DB">
        <w:rPr>
          <w:rFonts w:ascii="Times New Roman" w:hAnsi="Times New Roman" w:cs="Times New Roman"/>
          <w:bCs/>
        </w:rPr>
        <w:fldChar w:fldCharType="end"/>
      </w:r>
      <w:r w:rsidR="003A170E" w:rsidRPr="00A405DB">
        <w:rPr>
          <w:rFonts w:ascii="Times New Roman" w:hAnsi="Times New Roman" w:cs="Times New Roman"/>
          <w:bCs/>
        </w:rPr>
        <w:t>.</w:t>
      </w:r>
      <w:r w:rsidRPr="00A405DB">
        <w:rPr>
          <w:rFonts w:ascii="Times New Roman" w:hAnsi="Times New Roman" w:cs="Times New Roman"/>
          <w:bCs/>
        </w:rPr>
        <w:t xml:space="preserve"> </w:t>
      </w:r>
      <w:r w:rsidR="004037BB" w:rsidRPr="00A405DB">
        <w:rPr>
          <w:rFonts w:ascii="Times New Roman" w:hAnsi="Times New Roman" w:cs="Times New Roman"/>
          <w:bCs/>
        </w:rPr>
        <w:t xml:space="preserve">Tal como señala </w:t>
      </w:r>
      <w:proofErr w:type="spellStart"/>
      <w:r w:rsidR="00467D6C">
        <w:rPr>
          <w:rFonts w:ascii="Times New Roman" w:hAnsi="Times New Roman" w:cs="Times New Roman"/>
          <w:bCs/>
        </w:rPr>
        <w:t>Rohden</w:t>
      </w:r>
      <w:proofErr w:type="spellEnd"/>
      <w:r w:rsidR="00467D6C">
        <w:rPr>
          <w:rFonts w:ascii="Times New Roman" w:hAnsi="Times New Roman" w:cs="Times New Roman"/>
          <w:bCs/>
        </w:rPr>
        <w:t xml:space="preserve">, </w:t>
      </w:r>
      <w:r w:rsidR="00574230" w:rsidRPr="00A405DB">
        <w:rPr>
          <w:rFonts w:ascii="Times New Roman" w:hAnsi="Times New Roman" w:cs="Times New Roman"/>
          <w:bCs/>
        </w:rPr>
        <w:t xml:space="preserve">atravesamos tiempos en los que la salud y el bienestar conforman </w:t>
      </w:r>
      <w:r w:rsidR="00467D6C">
        <w:rPr>
          <w:rFonts w:ascii="Times New Roman" w:hAnsi="Times New Roman" w:cs="Times New Roman"/>
          <w:bCs/>
        </w:rPr>
        <w:t xml:space="preserve">aspectos que gravitan con </w:t>
      </w:r>
      <w:r w:rsidR="00574230" w:rsidRPr="00A405DB">
        <w:rPr>
          <w:rFonts w:ascii="Times New Roman" w:hAnsi="Times New Roman" w:cs="Times New Roman"/>
          <w:bCs/>
        </w:rPr>
        <w:t xml:space="preserve">intensidad en los procesos de subjetivación contemporáneos. </w:t>
      </w:r>
    </w:p>
    <w:p w14:paraId="3BD8FBD1" w14:textId="3C20E6E6" w:rsidR="003A170E" w:rsidRPr="00A405DB" w:rsidRDefault="00467D6C" w:rsidP="00574230">
      <w:pPr>
        <w:spacing w:line="360" w:lineRule="auto"/>
        <w:ind w:firstLine="567"/>
        <w:jc w:val="both"/>
        <w:rPr>
          <w:rFonts w:ascii="Times New Roman" w:hAnsi="Times New Roman" w:cs="Times New Roman"/>
          <w:bCs/>
        </w:rPr>
      </w:pPr>
      <w:r>
        <w:rPr>
          <w:rFonts w:ascii="Times New Roman" w:hAnsi="Times New Roman" w:cs="Times New Roman"/>
          <w:bCs/>
        </w:rPr>
        <w:t xml:space="preserve">También podríamos </w:t>
      </w:r>
      <w:r w:rsidR="00574230" w:rsidRPr="00A405DB">
        <w:rPr>
          <w:rFonts w:ascii="Times New Roman" w:hAnsi="Times New Roman" w:cs="Times New Roman"/>
          <w:bCs/>
        </w:rPr>
        <w:t xml:space="preserve">sumar a </w:t>
      </w:r>
      <w:r>
        <w:rPr>
          <w:rFonts w:ascii="Times New Roman" w:hAnsi="Times New Roman" w:cs="Times New Roman"/>
          <w:bCs/>
        </w:rPr>
        <w:t xml:space="preserve">este tercer grupo a los </w:t>
      </w:r>
      <w:r w:rsidR="00574230" w:rsidRPr="00A405DB">
        <w:rPr>
          <w:rFonts w:ascii="Times New Roman" w:hAnsi="Times New Roman" w:cs="Times New Roman"/>
          <w:bCs/>
        </w:rPr>
        <w:t xml:space="preserve">de </w:t>
      </w:r>
      <w:r w:rsidR="003A170E" w:rsidRPr="00A405DB">
        <w:rPr>
          <w:rFonts w:ascii="Times New Roman" w:hAnsi="Times New Roman" w:cs="Times New Roman"/>
          <w:bCs/>
        </w:rPr>
        <w:t xml:space="preserve">Córdoba </w:t>
      </w:r>
      <w:r w:rsidR="006944A6" w:rsidRPr="00A405DB">
        <w:rPr>
          <w:rFonts w:ascii="Times New Roman" w:hAnsi="Times New Roman" w:cs="Times New Roman"/>
          <w:bCs/>
        </w:rPr>
        <w:fldChar w:fldCharType="begin"/>
      </w:r>
      <w:r w:rsidR="00574230" w:rsidRPr="00A405DB">
        <w:rPr>
          <w:rFonts w:ascii="Times New Roman" w:hAnsi="Times New Roman" w:cs="Times New Roman"/>
          <w:bCs/>
        </w:rPr>
        <w:instrText xml:space="preserve"> ADDIN ZOTERO_ITEM CSL_CITATION {"citationID":"D0GwG20F","properties":{"formattedCitation":"(M. C\\uc0\\u243{}rdoba, 2010; M. D. C\\uc0\\u243{}rdoba, 2019)","plainCitation":"(M. Córdoba, 2010; M. D. Córdoba, 2019)","noteIndex":0},"citationItems":[{"id":357,"uris":["http://zotero.org/users/4032649/items/AMH74BM4"],"itemData":{"id":357,"type":"article-journal","abstract":"Bourdieu</w:instrText>
      </w:r>
      <w:r w:rsidR="00574230" w:rsidRPr="00A405DB">
        <w:rPr>
          <w:rFonts w:ascii="Tahoma" w:hAnsi="Tahoma" w:cs="Tahoma"/>
          <w:bCs/>
        </w:rPr>
        <w:instrText>�</w:instrText>
      </w:r>
      <w:r w:rsidR="00574230" w:rsidRPr="00A405DB">
        <w:rPr>
          <w:rFonts w:ascii="Times New Roman" w:hAnsi="Times New Roman" w:cs="Times New Roman"/>
          <w:bCs/>
        </w:rPr>
        <w:instrText xml:space="preserve">fs notion of </w:instrText>
      </w:r>
      <w:r w:rsidR="00574230" w:rsidRPr="00A405DB">
        <w:rPr>
          <w:rFonts w:ascii="Tahoma" w:hAnsi="Tahoma" w:cs="Tahoma"/>
          <w:bCs/>
        </w:rPr>
        <w:instrText>�</w:instrText>
      </w:r>
      <w:r w:rsidR="00574230" w:rsidRPr="00A405DB">
        <w:rPr>
          <w:rFonts w:ascii="Times New Roman" w:hAnsi="Times New Roman" w:cs="Times New Roman"/>
          <w:bCs/>
        </w:rPr>
        <w:instrText>ghabitus</w:instrText>
      </w:r>
      <w:r w:rsidR="00574230" w:rsidRPr="00A405DB">
        <w:rPr>
          <w:rFonts w:ascii="Tahoma" w:hAnsi="Tahoma" w:cs="Tahoma"/>
          <w:bCs/>
        </w:rPr>
        <w:instrText>�</w:instrText>
      </w:r>
      <w:r w:rsidR="00574230" w:rsidRPr="00A405DB">
        <w:rPr>
          <w:rFonts w:ascii="Times New Roman" w:hAnsi="Times New Roman" w:cs="Times New Roman"/>
          <w:bCs/>
        </w:rPr>
        <w:instrText>h .</w:instrText>
      </w:r>
      <w:r w:rsidR="00574230" w:rsidRPr="00A405DB">
        <w:rPr>
          <w:rFonts w:ascii="Tahoma" w:hAnsi="Tahoma" w:cs="Tahoma"/>
          <w:bCs/>
        </w:rPr>
        <w:instrText>�</w:instrText>
      </w:r>
      <w:r w:rsidR="00574230" w:rsidRPr="00A405DB">
        <w:rPr>
          <w:rFonts w:ascii="Times New Roman" w:hAnsi="Times New Roman" w:cs="Times New Roman"/>
          <w:bCs/>
        </w:rPr>
        <w:instrText>gsocial history turned\ninto body</w:instrText>
      </w:r>
      <w:r w:rsidR="00574230" w:rsidRPr="00A405DB">
        <w:rPr>
          <w:rFonts w:ascii="Tahoma" w:hAnsi="Tahoma" w:cs="Tahoma"/>
          <w:bCs/>
        </w:rPr>
        <w:instrText>�</w:instrText>
      </w:r>
      <w:r w:rsidR="00574230" w:rsidRPr="00A405DB">
        <w:rPr>
          <w:rFonts w:ascii="Times New Roman" w:hAnsi="Times New Roman" w:cs="Times New Roman"/>
          <w:bCs/>
        </w:rPr>
        <w:instrText xml:space="preserve">h. should today be understood through the\nframe of a new paradigm in technoscience, deemed\nas </w:instrText>
      </w:r>
      <w:r w:rsidR="00574230" w:rsidRPr="00A405DB">
        <w:rPr>
          <w:rFonts w:ascii="Tahoma" w:hAnsi="Tahoma" w:cs="Tahoma"/>
          <w:bCs/>
        </w:rPr>
        <w:instrText>�</w:instrText>
      </w:r>
      <w:r w:rsidR="00574230" w:rsidRPr="00A405DB">
        <w:rPr>
          <w:rFonts w:ascii="Times New Roman" w:hAnsi="Times New Roman" w:cs="Times New Roman"/>
          <w:bCs/>
        </w:rPr>
        <w:instrText>gFaustic</w:instrText>
      </w:r>
      <w:r w:rsidR="00574230" w:rsidRPr="00A405DB">
        <w:rPr>
          <w:rFonts w:ascii="Tahoma" w:hAnsi="Tahoma" w:cs="Tahoma"/>
          <w:bCs/>
        </w:rPr>
        <w:instrText>�</w:instrText>
      </w:r>
      <w:r w:rsidR="00574230" w:rsidRPr="00A405DB">
        <w:rPr>
          <w:rFonts w:ascii="Times New Roman" w:hAnsi="Times New Roman" w:cs="Times New Roman"/>
          <w:bCs/>
        </w:rPr>
        <w:instrText>h (Sibilia) due to it</w:instrText>
      </w:r>
      <w:r w:rsidR="00574230" w:rsidRPr="00A405DB">
        <w:rPr>
          <w:rFonts w:ascii="Tahoma" w:hAnsi="Tahoma" w:cs="Tahoma"/>
          <w:bCs/>
        </w:rPr>
        <w:instrText>�</w:instrText>
      </w:r>
      <w:r w:rsidR="00574230" w:rsidRPr="00A405DB">
        <w:rPr>
          <w:rFonts w:ascii="Times New Roman" w:hAnsi="Times New Roman" w:cs="Times New Roman"/>
          <w:bCs/>
        </w:rPr>
        <w:instrText xml:space="preserve">fs limitless aspirations to\nmodify Nature. According to the values of this paradigm,\nunder the </w:instrText>
      </w:r>
      <w:r w:rsidR="00574230" w:rsidRPr="00A405DB">
        <w:rPr>
          <w:rFonts w:ascii="Tahoma" w:hAnsi="Tahoma" w:cs="Tahoma"/>
          <w:bCs/>
        </w:rPr>
        <w:instrText>�</w:instrText>
      </w:r>
      <w:r w:rsidR="00574230" w:rsidRPr="00A405DB">
        <w:rPr>
          <w:rFonts w:ascii="Times New Roman" w:hAnsi="Times New Roman" w:cs="Times New Roman"/>
          <w:bCs/>
        </w:rPr>
        <w:instrText>gobjectifying clinical gaze</w:instrText>
      </w:r>
      <w:r w:rsidR="00574230" w:rsidRPr="00A405DB">
        <w:rPr>
          <w:rFonts w:ascii="Tahoma" w:hAnsi="Tahoma" w:cs="Tahoma"/>
          <w:bCs/>
        </w:rPr>
        <w:instrText>�</w:instrText>
      </w:r>
      <w:r w:rsidR="00574230" w:rsidRPr="00A405DB">
        <w:rPr>
          <w:rFonts w:ascii="Times New Roman" w:hAnsi="Times New Roman" w:cs="Times New Roman"/>
          <w:bCs/>
        </w:rPr>
        <w:instrText xml:space="preserve">h the body\ntends to appear as a </w:instrText>
      </w:r>
      <w:r w:rsidR="00574230" w:rsidRPr="00A405DB">
        <w:rPr>
          <w:rFonts w:ascii="Tahoma" w:hAnsi="Tahoma" w:cs="Tahoma"/>
          <w:bCs/>
        </w:rPr>
        <w:instrText>�</w:instrText>
      </w:r>
      <w:r w:rsidR="00574230" w:rsidRPr="00A405DB">
        <w:rPr>
          <w:rFonts w:ascii="Times New Roman" w:hAnsi="Times New Roman" w:cs="Times New Roman"/>
          <w:bCs/>
        </w:rPr>
        <w:instrText>gsketch to be rectified</w:instrText>
      </w:r>
      <w:r w:rsidR="00574230" w:rsidRPr="00A405DB">
        <w:rPr>
          <w:rFonts w:ascii="Tahoma" w:hAnsi="Tahoma" w:cs="Tahoma"/>
          <w:bCs/>
        </w:rPr>
        <w:instrText>�</w:instrText>
      </w:r>
      <w:r w:rsidR="00574230" w:rsidRPr="00A405DB">
        <w:rPr>
          <w:rFonts w:ascii="Times New Roman" w:hAnsi="Times New Roman" w:cs="Times New Roman"/>
          <w:bCs/>
        </w:rPr>
        <w:instrText xml:space="preserve">h (Le\nBreton). This gaze addresses us with growing force\nfrom the </w:instrText>
      </w:r>
      <w:r w:rsidR="00574230" w:rsidRPr="00A405DB">
        <w:rPr>
          <w:rFonts w:ascii="Tahoma" w:hAnsi="Tahoma" w:cs="Tahoma"/>
          <w:bCs/>
        </w:rPr>
        <w:instrText>�</w:instrText>
      </w:r>
      <w:r w:rsidR="00574230" w:rsidRPr="00A405DB">
        <w:rPr>
          <w:rFonts w:ascii="Times New Roman" w:hAnsi="Times New Roman" w:cs="Times New Roman"/>
          <w:bCs/>
        </w:rPr>
        <w:instrText>gtotal screen</w:instrText>
      </w:r>
      <w:r w:rsidR="00574230" w:rsidRPr="00A405DB">
        <w:rPr>
          <w:rFonts w:ascii="Tahoma" w:hAnsi="Tahoma" w:cs="Tahoma"/>
          <w:bCs/>
        </w:rPr>
        <w:instrText>�</w:instrText>
      </w:r>
      <w:r w:rsidR="00574230" w:rsidRPr="00A405DB">
        <w:rPr>
          <w:rFonts w:ascii="Times New Roman" w:hAnsi="Times New Roman" w:cs="Times New Roman"/>
          <w:bCs/>
        </w:rPr>
        <w:instrText xml:space="preserve">h (Baudrillard) of </w:instrText>
      </w:r>
      <w:r w:rsidR="00574230" w:rsidRPr="00A405DB">
        <w:rPr>
          <w:rFonts w:ascii="Tahoma" w:hAnsi="Tahoma" w:cs="Tahoma"/>
          <w:bCs/>
        </w:rPr>
        <w:instrText>�</w:instrText>
      </w:r>
      <w:r w:rsidR="00574230" w:rsidRPr="00A405DB">
        <w:rPr>
          <w:rFonts w:ascii="Times New Roman" w:hAnsi="Times New Roman" w:cs="Times New Roman"/>
          <w:bCs/>
        </w:rPr>
        <w:instrText>gconsumer\nculture</w:instrText>
      </w:r>
      <w:r w:rsidR="00574230" w:rsidRPr="00A405DB">
        <w:rPr>
          <w:rFonts w:ascii="Tahoma" w:hAnsi="Tahoma" w:cs="Tahoma"/>
          <w:bCs/>
        </w:rPr>
        <w:instrText>�</w:instrText>
      </w:r>
      <w:r w:rsidR="00574230" w:rsidRPr="00A405DB">
        <w:rPr>
          <w:rFonts w:ascii="Times New Roman" w:hAnsi="Times New Roman" w:cs="Times New Roman"/>
          <w:bCs/>
        </w:rPr>
        <w:instrText xml:space="preserve">h (Featherstone). To fully understand the outburst\nand normalization in the consumption of cosmetic\nsurgeries, we must interpret the process\nwhereby the medical and media systems enter a\ncomplex set of interrelationships, producing (literally,\nlacerating) effects of </w:instrText>
      </w:r>
      <w:r w:rsidR="00574230" w:rsidRPr="00A405DB">
        <w:rPr>
          <w:rFonts w:ascii="Tahoma" w:hAnsi="Tahoma" w:cs="Tahoma"/>
          <w:bCs/>
        </w:rPr>
        <w:instrText>�</w:instrText>
      </w:r>
      <w:r w:rsidR="00574230" w:rsidRPr="00A405DB">
        <w:rPr>
          <w:rFonts w:ascii="Times New Roman" w:hAnsi="Times New Roman" w:cs="Times New Roman"/>
          <w:bCs/>
        </w:rPr>
        <w:instrText>gsymbolical violence</w:instrText>
      </w:r>
      <w:r w:rsidR="00574230" w:rsidRPr="00A405DB">
        <w:rPr>
          <w:rFonts w:ascii="Tahoma" w:hAnsi="Tahoma" w:cs="Tahoma"/>
          <w:bCs/>
        </w:rPr>
        <w:instrText>�</w:instrText>
      </w:r>
      <w:r w:rsidR="00574230" w:rsidRPr="00A405DB">
        <w:rPr>
          <w:rFonts w:ascii="Times New Roman" w:hAnsi="Times New Roman" w:cs="Times New Roman"/>
          <w:bCs/>
        </w:rPr>
        <w:instrText xml:space="preserve">h. Cosmetic\nsurgeries may be said to represent a </w:instrText>
      </w:r>
      <w:r w:rsidR="00574230" w:rsidRPr="00A405DB">
        <w:rPr>
          <w:rFonts w:ascii="Tahoma" w:hAnsi="Tahoma" w:cs="Tahoma"/>
          <w:bCs/>
        </w:rPr>
        <w:instrText>�</w:instrText>
      </w:r>
      <w:r w:rsidR="00574230" w:rsidRPr="00A405DB">
        <w:rPr>
          <w:rFonts w:ascii="Times New Roman" w:hAnsi="Times New Roman" w:cs="Times New Roman"/>
          <w:bCs/>
        </w:rPr>
        <w:instrText>gdistinctive</w:instrText>
      </w:r>
      <w:r w:rsidR="00574230" w:rsidRPr="00A405DB">
        <w:rPr>
          <w:rFonts w:ascii="Tahoma" w:hAnsi="Tahoma" w:cs="Tahoma"/>
          <w:bCs/>
        </w:rPr>
        <w:instrText>�</w:instrText>
      </w:r>
      <w:r w:rsidR="00574230" w:rsidRPr="00A405DB">
        <w:rPr>
          <w:rFonts w:ascii="Times New Roman" w:hAnsi="Times New Roman" w:cs="Times New Roman"/>
          <w:bCs/>
        </w:rPr>
        <w:instrText xml:space="preserve">h\nconsumption; however, considering the risks and\npains entailed, they should also be judged as a form\nof </w:instrText>
      </w:r>
      <w:r w:rsidR="00574230" w:rsidRPr="00A405DB">
        <w:rPr>
          <w:rFonts w:ascii="Tahoma" w:hAnsi="Tahoma" w:cs="Tahoma"/>
          <w:bCs/>
        </w:rPr>
        <w:instrText>�</w:instrText>
      </w:r>
      <w:r w:rsidR="00574230" w:rsidRPr="00A405DB">
        <w:rPr>
          <w:rFonts w:ascii="Times New Roman" w:hAnsi="Times New Roman" w:cs="Times New Roman"/>
          <w:bCs/>
        </w:rPr>
        <w:instrText>gbodily work</w:instrText>
      </w:r>
      <w:r w:rsidR="00574230" w:rsidRPr="00A405DB">
        <w:rPr>
          <w:rFonts w:ascii="Tahoma" w:hAnsi="Tahoma" w:cs="Tahoma"/>
          <w:bCs/>
        </w:rPr>
        <w:instrText>�</w:instrText>
      </w:r>
      <w:r w:rsidR="00574230" w:rsidRPr="00A405DB">
        <w:rPr>
          <w:rFonts w:ascii="Times New Roman" w:hAnsi="Times New Roman" w:cs="Times New Roman"/>
          <w:bCs/>
        </w:rPr>
        <w:instrText>h (Wacquant), a way of accumulating\n</w:instrText>
      </w:r>
      <w:r w:rsidR="00574230" w:rsidRPr="00A405DB">
        <w:rPr>
          <w:rFonts w:ascii="Tahoma" w:hAnsi="Tahoma" w:cs="Tahoma"/>
          <w:bCs/>
        </w:rPr>
        <w:instrText>�</w:instrText>
      </w:r>
      <w:r w:rsidR="00574230" w:rsidRPr="00A405DB">
        <w:rPr>
          <w:rFonts w:ascii="Times New Roman" w:hAnsi="Times New Roman" w:cs="Times New Roman"/>
          <w:bCs/>
        </w:rPr>
        <w:instrText>gphysical capital</w:instrText>
      </w:r>
      <w:r w:rsidR="00574230" w:rsidRPr="00A405DB">
        <w:rPr>
          <w:rFonts w:ascii="Tahoma" w:hAnsi="Tahoma" w:cs="Tahoma"/>
          <w:bCs/>
        </w:rPr>
        <w:instrText>�</w:instrText>
      </w:r>
      <w:r w:rsidR="00574230" w:rsidRPr="00A405DB">
        <w:rPr>
          <w:rFonts w:ascii="Times New Roman" w:hAnsi="Times New Roman" w:cs="Times New Roman"/>
          <w:bCs/>
        </w:rPr>
        <w:instrText>h (Shilling). Furthermore, this takes\nplace in a phase of capitalism which has been characterized\nby it</w:instrText>
      </w:r>
      <w:r w:rsidR="00574230" w:rsidRPr="00A405DB">
        <w:rPr>
          <w:rFonts w:ascii="Tahoma" w:hAnsi="Tahoma" w:cs="Tahoma"/>
          <w:bCs/>
        </w:rPr>
        <w:instrText>�</w:instrText>
      </w:r>
      <w:r w:rsidR="00574230" w:rsidRPr="00A405DB">
        <w:rPr>
          <w:rFonts w:ascii="Times New Roman" w:hAnsi="Times New Roman" w:cs="Times New Roman"/>
          <w:bCs/>
        </w:rPr>
        <w:instrText xml:space="preserve">fs dependence on the </w:instrText>
      </w:r>
      <w:r w:rsidR="00574230" w:rsidRPr="00A405DB">
        <w:rPr>
          <w:rFonts w:ascii="Tahoma" w:hAnsi="Tahoma" w:cs="Tahoma"/>
          <w:bCs/>
        </w:rPr>
        <w:instrText>�</w:instrText>
      </w:r>
      <w:r w:rsidR="00574230" w:rsidRPr="00A405DB">
        <w:rPr>
          <w:rFonts w:ascii="Times New Roman" w:hAnsi="Times New Roman" w:cs="Times New Roman"/>
          <w:bCs/>
        </w:rPr>
        <w:instrText>ginstrumentalization\nof that which makes us humans</w:instrText>
      </w:r>
      <w:r w:rsidR="00574230" w:rsidRPr="00A405DB">
        <w:rPr>
          <w:rFonts w:ascii="Tahoma" w:hAnsi="Tahoma" w:cs="Tahoma"/>
          <w:bCs/>
        </w:rPr>
        <w:instrText>�</w:instrText>
      </w:r>
      <w:r w:rsidR="00574230" w:rsidRPr="00A405DB">
        <w:rPr>
          <w:rFonts w:ascii="Times New Roman" w:hAnsi="Times New Roman" w:cs="Times New Roman"/>
          <w:bCs/>
        </w:rPr>
        <w:instrText xml:space="preserve">h (Boltanski and\nChiapello): our emotions, i. e., the </w:instrText>
      </w:r>
      <w:r w:rsidR="00574230" w:rsidRPr="00A405DB">
        <w:rPr>
          <w:rFonts w:ascii="Tahoma" w:hAnsi="Tahoma" w:cs="Tahoma"/>
          <w:bCs/>
        </w:rPr>
        <w:instrText>�</w:instrText>
      </w:r>
      <w:r w:rsidR="00574230" w:rsidRPr="00A405DB">
        <w:rPr>
          <w:rFonts w:ascii="Times New Roman" w:hAnsi="Times New Roman" w:cs="Times New Roman"/>
          <w:bCs/>
        </w:rPr>
        <w:instrText>ghinge</w:instrText>
      </w:r>
      <w:r w:rsidR="00574230" w:rsidRPr="00A405DB">
        <w:rPr>
          <w:rFonts w:ascii="Tahoma" w:hAnsi="Tahoma" w:cs="Tahoma"/>
          <w:bCs/>
        </w:rPr>
        <w:instrText>�</w:instrText>
      </w:r>
      <w:r w:rsidR="00574230" w:rsidRPr="00A405DB">
        <w:rPr>
          <w:rFonts w:ascii="Times New Roman" w:hAnsi="Times New Roman" w:cs="Times New Roman"/>
          <w:bCs/>
        </w:rPr>
        <w:instrText xml:space="preserve">h (Elias) between\nthe social and the biological, the element of\nembodiment as a way of </w:instrText>
      </w:r>
      <w:r w:rsidR="00574230" w:rsidRPr="00A405DB">
        <w:rPr>
          <w:rFonts w:ascii="Tahoma" w:hAnsi="Tahoma" w:cs="Tahoma"/>
          <w:bCs/>
        </w:rPr>
        <w:instrText>�</w:instrText>
      </w:r>
      <w:r w:rsidR="00574230" w:rsidRPr="00A405DB">
        <w:rPr>
          <w:rFonts w:ascii="Times New Roman" w:hAnsi="Times New Roman" w:cs="Times New Roman"/>
          <w:bCs/>
        </w:rPr>
        <w:instrText>gbeing</w:instrText>
      </w:r>
      <w:r w:rsidR="00574230" w:rsidRPr="00A405DB">
        <w:rPr>
          <w:rFonts w:ascii="Tahoma" w:hAnsi="Tahoma" w:cs="Tahoma"/>
          <w:bCs/>
        </w:rPr>
        <w:instrText>�</w:instrText>
      </w:r>
      <w:r w:rsidR="00574230" w:rsidRPr="00A405DB">
        <w:rPr>
          <w:rFonts w:ascii="Times New Roman" w:hAnsi="Times New Roman" w:cs="Times New Roman"/>
          <w:bCs/>
        </w:rPr>
        <w:instrText>]in</w:instrText>
      </w:r>
      <w:r w:rsidR="00574230" w:rsidRPr="00A405DB">
        <w:rPr>
          <w:rFonts w:ascii="Tahoma" w:hAnsi="Tahoma" w:cs="Tahoma"/>
          <w:bCs/>
        </w:rPr>
        <w:instrText>�</w:instrText>
      </w:r>
      <w:r w:rsidR="00574230" w:rsidRPr="00A405DB">
        <w:rPr>
          <w:rFonts w:ascii="Times New Roman" w:hAnsi="Times New Roman" w:cs="Times New Roman"/>
          <w:bCs/>
        </w:rPr>
        <w:instrText>]the</w:instrText>
      </w:r>
      <w:r w:rsidR="00574230" w:rsidRPr="00A405DB">
        <w:rPr>
          <w:rFonts w:ascii="Tahoma" w:hAnsi="Tahoma" w:cs="Tahoma"/>
          <w:bCs/>
        </w:rPr>
        <w:instrText>�</w:instrText>
      </w:r>
      <w:r w:rsidR="00574230" w:rsidRPr="00A405DB">
        <w:rPr>
          <w:rFonts w:ascii="Times New Roman" w:hAnsi="Times New Roman" w:cs="Times New Roman"/>
          <w:bCs/>
        </w:rPr>
        <w:instrText>]world</w:instrText>
      </w:r>
      <w:r w:rsidR="00574230" w:rsidRPr="00A405DB">
        <w:rPr>
          <w:rFonts w:ascii="Tahoma" w:hAnsi="Tahoma" w:cs="Tahoma"/>
          <w:bCs/>
        </w:rPr>
        <w:instrText>�</w:instrText>
      </w:r>
      <w:r w:rsidR="00574230" w:rsidRPr="00A405DB">
        <w:rPr>
          <w:rFonts w:ascii="Times New Roman" w:hAnsi="Times New Roman" w:cs="Times New Roman"/>
          <w:bCs/>
        </w:rPr>
        <w:instrText>h (Merleau</w:instrText>
      </w:r>
      <w:r w:rsidR="00574230" w:rsidRPr="00A405DB">
        <w:rPr>
          <w:rFonts w:ascii="Tahoma" w:hAnsi="Tahoma" w:cs="Tahoma"/>
          <w:bCs/>
        </w:rPr>
        <w:instrText>�</w:instrText>
      </w:r>
      <w:r w:rsidR="00574230" w:rsidRPr="00A405DB">
        <w:rPr>
          <w:rFonts w:ascii="Times New Roman" w:hAnsi="Times New Roman" w:cs="Times New Roman"/>
          <w:bCs/>
        </w:rPr>
        <w:instrText xml:space="preserve">]\nPonty).","container-title":"Revista Latinoamericana de Estudios sobre Cuerpos, Emociones y Sociedad ( RELACES )","ISSN":"1852-8759","issue":"2","language":"spa","page":"37-48","source":"dialnet.unirioja.es","title":"La cirugía estética como práctica sociocultural distintiva: un lacerante encuentro entre corporeidad e imaginario social","title-short":"La cirugía estética como práctica sociocultural distintiva","volume":"2","author":[{"family":"Córdoba","given":"Marcelo"}],"issued":{"date-parts":[["2010"]]}}},{"id":969,"uris":["http://zotero.org/users/4032649/items/HISD73ZD"],"itemData":{"id":969,"type":"article-journal","abstract":"El propósito de este artículo es presentar un abordaje analítico a la práctica de la cirugía estética entendida como una “tecnología de género”. A estos efectos, procede a la exposición crítica y el análisis comparativo de dos investigaciones emblemáticas sobre la práctica: The Face and Plastic Surgery (1974), de la antropóloga Frances Macgregor, y Reshaping the Female Body (1995), de la socióloga Kathy Davis. El artículo argumenta que el enfoque de la “agente femenina” de Davis, si bien tiene ventajas sobre el modelo de la “idiota cultural” de Macgregor, presenta no obstante determinados problemas de índole conceptual y política. Para ilustrar estos problemas, remarca la reiteración de algunos de los presupuestos del enfoque de la “agente femenina” por parte del discurso mediático hegemónico de la feminidad normativa, específicamente, de las revistas femeninas. De aquí concluye la conveniencia de abordar el análisis de la cirugía estética con herramientas foucaultianas, que permiten conceptualizarla como un dispositivo biomédico de subjetivación, trascendiendo la dicotomía entre la celebración de la agencia que ejercería la paciente y la lamentación de ésta como una víctima pasiva de las estructuras patriarcales.","ISSN":"1514-6871","language":"spa","license":"info:eu-repo/semantics/openAccess","note":"Accepted: 2020-05-11T20:20:51Z\npublisher: Universidad Nacional de Santiago del Estero. Facultad de Humanidades y Ciencias Sociales. Instituto de Estudios para el Desarrollo Social","source":"ri.conicet.gov.ar","title":"La cirugía estética como tecnología de género. Trascendiendo el modelo de la “idiota cultural” y el enfoque de la “agente femenina”","URL":"https://ri.conicet.gov.ar/handle/11336/104812","author":[{"family":"Córdoba","given":"Marcelo Daniel"}],"accessed":{"date-parts":[["2021",9,8]]},"issued":{"date-parts":[["2019",1]]}}}],"schema":"https://github.com/citation-style-language/schema/raw/master/csl-citation.json"} </w:instrText>
      </w:r>
      <w:r w:rsidR="006944A6" w:rsidRPr="00A405DB">
        <w:rPr>
          <w:rFonts w:ascii="Times New Roman" w:hAnsi="Times New Roman" w:cs="Times New Roman"/>
          <w:bCs/>
        </w:rPr>
        <w:fldChar w:fldCharType="separate"/>
      </w:r>
      <w:r w:rsidR="00574230" w:rsidRPr="00A405DB">
        <w:rPr>
          <w:rFonts w:ascii="Times New Roman" w:hAnsi="Times New Roman" w:cs="Times New Roman"/>
          <w:bCs/>
        </w:rPr>
        <w:t>(2010 y 2019)</w:t>
      </w:r>
      <w:r w:rsidR="006944A6" w:rsidRPr="00A405DB">
        <w:rPr>
          <w:rFonts w:ascii="Times New Roman" w:hAnsi="Times New Roman" w:cs="Times New Roman"/>
          <w:bCs/>
        </w:rPr>
        <w:fldChar w:fldCharType="end"/>
      </w:r>
      <w:r>
        <w:rPr>
          <w:rFonts w:ascii="Times New Roman" w:hAnsi="Times New Roman" w:cs="Times New Roman"/>
          <w:bCs/>
        </w:rPr>
        <w:t>.</w:t>
      </w:r>
      <w:r w:rsidR="003A170E" w:rsidRPr="00A405DB">
        <w:rPr>
          <w:rFonts w:ascii="Times New Roman" w:hAnsi="Times New Roman" w:cs="Times New Roman"/>
          <w:bCs/>
        </w:rPr>
        <w:t xml:space="preserve"> </w:t>
      </w:r>
      <w:r>
        <w:rPr>
          <w:rFonts w:ascii="Times New Roman" w:hAnsi="Times New Roman" w:cs="Times New Roman"/>
          <w:bCs/>
        </w:rPr>
        <w:t xml:space="preserve">Este autor </w:t>
      </w:r>
      <w:r w:rsidR="00574230" w:rsidRPr="00A405DB">
        <w:rPr>
          <w:rFonts w:ascii="Times New Roman" w:hAnsi="Times New Roman" w:cs="Times New Roman"/>
          <w:bCs/>
        </w:rPr>
        <w:t xml:space="preserve">quien </w:t>
      </w:r>
      <w:r w:rsidR="003A170E" w:rsidRPr="00A405DB">
        <w:rPr>
          <w:rFonts w:ascii="Times New Roman" w:hAnsi="Times New Roman" w:cs="Times New Roman"/>
          <w:bCs/>
        </w:rPr>
        <w:t>propon</w:t>
      </w:r>
      <w:r w:rsidR="00574230" w:rsidRPr="00A405DB">
        <w:rPr>
          <w:rFonts w:ascii="Times New Roman" w:hAnsi="Times New Roman" w:cs="Times New Roman"/>
          <w:bCs/>
        </w:rPr>
        <w:t>e</w:t>
      </w:r>
      <w:r w:rsidR="003A170E" w:rsidRPr="00A405DB">
        <w:rPr>
          <w:rFonts w:ascii="Times New Roman" w:hAnsi="Times New Roman" w:cs="Times New Roman"/>
          <w:bCs/>
        </w:rPr>
        <w:t xml:space="preserve"> pensar la cirugía estética como “dispositivo biomédico de subjetivación” emplazado en redes heterogéneas. </w:t>
      </w:r>
      <w:r w:rsidR="006A606F">
        <w:rPr>
          <w:rFonts w:ascii="Times New Roman" w:hAnsi="Times New Roman" w:cs="Times New Roman"/>
          <w:bCs/>
        </w:rPr>
        <w:t>Señala que, en la actualidad, “l</w:t>
      </w:r>
      <w:r w:rsidR="006A606F" w:rsidRPr="006A606F">
        <w:rPr>
          <w:rFonts w:ascii="Times New Roman" w:hAnsi="Times New Roman" w:cs="Times New Roman"/>
          <w:bCs/>
        </w:rPr>
        <w:t>a voluntad de recurrir a las tecnologías quirúrgicas de transformación corporal es evaluada positivamente, como expresión de un saludable interés en la autorrealización personal</w:t>
      </w:r>
      <w:r w:rsidR="006A606F">
        <w:rPr>
          <w:rFonts w:ascii="Times New Roman" w:hAnsi="Times New Roman" w:cs="Times New Roman"/>
          <w:bCs/>
        </w:rPr>
        <w:t xml:space="preserve">” </w:t>
      </w:r>
      <w:r w:rsidR="00D249B2">
        <w:rPr>
          <w:rFonts w:ascii="Times New Roman" w:hAnsi="Times New Roman" w:cs="Times New Roman"/>
          <w:bCs/>
        </w:rPr>
        <w:fldChar w:fldCharType="begin"/>
      </w:r>
      <w:r w:rsidR="00D249B2">
        <w:rPr>
          <w:rFonts w:ascii="Times New Roman" w:hAnsi="Times New Roman" w:cs="Times New Roman"/>
          <w:bCs/>
        </w:rPr>
        <w:instrText xml:space="preserve"> ADDIN ZOTERO_ITEM CSL_CITATION {"citationID":"VkKmDd6z","properties":{"formattedCitation":"(M. D. C\\uc0\\u243{}rdoba, 2019, p. 558)","plainCitation":"(M. D. Córdoba, 2019, p. 558)","noteIndex":0},"citationItems":[{"id":969,"uris":["http://zotero.org/users/4032649/items/HISD73ZD"],"itemData":{"id":969,"type":"article-journal","abstract":"El propósito de este artículo es presentar un abordaje analítico a la práctica de la cirugía estética entendida como una “tecnología de género”. A estos efectos, procede a la exposición crítica y el análisis comparativo de dos investigaciones emblemáticas sobre la práctica: The Face and Plastic Surgery (1974), de la antropóloga Frances Macgregor, y Reshaping the Female Body (1995), de la socióloga Kathy Davis. El artículo argumenta que el enfoque de la “agente femenina” de Davis, si bien tiene ventajas sobre el modelo de la “idiota cultural” de Macgregor, presenta no obstante determinados problemas de índole conceptual y política. Para ilustrar estos problemas, remarca la reiteración de algunos de los presupuestos del enfoque de la “agente femenina” por parte del discurso mediático hegemónico de la feminidad normativa, específicamente, de las revistas femeninas. De aquí concluye la conveniencia de abordar el análisis de la cirugía estética con herramientas foucaultianas, que permiten conceptualizarla como un dispositivo biomédico de subjetivación, trascendiendo la dicotomía entre la celebración de la agencia que ejercería la paciente y la lamentación de ésta como una víctima pasiva de las estructuras patriarcales.","ISSN":"1514-6871","language":"spa","license":"info:eu-repo/semantics/openAccess","note":"Accepted: 2020-05-11T20:20:51Z\npublisher: Universidad Nacional de Santiago del Estero. Facultad de Humanidades y Ciencias Sociales. Instituto de Estudios para el Desarrollo Social","source":"ri.conicet.gov.ar","title":"La cirugía estética como tecnología de género. Trascendiendo el modelo de la “idiota cultural” y el enfoque de la “agente femenina”","URL":"https://ri.conicet.gov.ar/handle/11336/104812","author":[{"family":"Córdoba","given":"Marcelo Daniel"}],"accessed":{"date-parts":[["2021",9,8]]},"issued":{"date-parts":[["2019",1]]}},"locator":"558","label":"page"}],"schema":"https://github.com/citation-style-language/schema/raw/master/csl-citation.json"} </w:instrText>
      </w:r>
      <w:r w:rsidR="00D249B2">
        <w:rPr>
          <w:rFonts w:ascii="Times New Roman" w:hAnsi="Times New Roman" w:cs="Times New Roman"/>
          <w:bCs/>
        </w:rPr>
        <w:fldChar w:fldCharType="separate"/>
      </w:r>
      <w:r w:rsidR="00D249B2" w:rsidRPr="00D249B2">
        <w:rPr>
          <w:rFonts w:ascii="Times New Roman" w:hAnsi="Times New Roman" w:cs="Times New Roman"/>
        </w:rPr>
        <w:t>(Córdoba, 2019, p. 558)</w:t>
      </w:r>
      <w:r w:rsidR="00D249B2">
        <w:rPr>
          <w:rFonts w:ascii="Times New Roman" w:hAnsi="Times New Roman" w:cs="Times New Roman"/>
          <w:bCs/>
        </w:rPr>
        <w:fldChar w:fldCharType="end"/>
      </w:r>
      <w:r w:rsidR="006A606F" w:rsidRPr="006A606F">
        <w:rPr>
          <w:rFonts w:ascii="Times New Roman" w:hAnsi="Times New Roman" w:cs="Times New Roman"/>
          <w:bCs/>
        </w:rPr>
        <w:t>. Esas mismas tecnologías de transformación corporal</w:t>
      </w:r>
      <w:r w:rsidR="00D249B2">
        <w:rPr>
          <w:rFonts w:ascii="Times New Roman" w:hAnsi="Times New Roman" w:cs="Times New Roman"/>
          <w:bCs/>
        </w:rPr>
        <w:t>, dice el autor,</w:t>
      </w:r>
      <w:r w:rsidR="006A606F" w:rsidRPr="006A606F">
        <w:rPr>
          <w:rFonts w:ascii="Times New Roman" w:hAnsi="Times New Roman" w:cs="Times New Roman"/>
          <w:bCs/>
        </w:rPr>
        <w:t xml:space="preserve"> son culturalmente investidas de un potencial liberador respecto de las restricciones que imponen los procesos orgánicos y las </w:t>
      </w:r>
      <w:r w:rsidR="006A606F" w:rsidRPr="006A606F">
        <w:rPr>
          <w:rFonts w:ascii="Times New Roman" w:hAnsi="Times New Roman" w:cs="Times New Roman"/>
          <w:bCs/>
        </w:rPr>
        <w:lastRenderedPageBreak/>
        <w:t>determinaciones naturales del cuerpo humano</w:t>
      </w:r>
      <w:r w:rsidR="006A606F">
        <w:rPr>
          <w:rFonts w:ascii="Times New Roman" w:hAnsi="Times New Roman" w:cs="Times New Roman"/>
          <w:bCs/>
        </w:rPr>
        <w:t xml:space="preserve"> lo cual acompaña a un proceso de optimización </w:t>
      </w:r>
      <w:r w:rsidR="00D249B2">
        <w:rPr>
          <w:rFonts w:ascii="Times New Roman" w:hAnsi="Times New Roman" w:cs="Times New Roman"/>
          <w:bCs/>
        </w:rPr>
        <w:t xml:space="preserve">y mejoramiento </w:t>
      </w:r>
      <w:r w:rsidR="006A606F">
        <w:rPr>
          <w:rFonts w:ascii="Times New Roman" w:hAnsi="Times New Roman" w:cs="Times New Roman"/>
          <w:bCs/>
        </w:rPr>
        <w:t>permanente</w:t>
      </w:r>
      <w:r w:rsidR="006A606F" w:rsidRPr="006A606F">
        <w:rPr>
          <w:rFonts w:ascii="Times New Roman" w:hAnsi="Times New Roman" w:cs="Times New Roman"/>
          <w:bCs/>
        </w:rPr>
        <w:t>.</w:t>
      </w:r>
    </w:p>
    <w:p w14:paraId="4EE6845D" w14:textId="77777777" w:rsidR="00AF703A" w:rsidRPr="00A405DB" w:rsidRDefault="00AF703A" w:rsidP="00713844">
      <w:pPr>
        <w:spacing w:line="360" w:lineRule="auto"/>
        <w:ind w:firstLine="567"/>
        <w:jc w:val="both"/>
        <w:rPr>
          <w:rFonts w:ascii="Times New Roman" w:hAnsi="Times New Roman" w:cs="Times New Roman"/>
          <w:bCs/>
        </w:rPr>
      </w:pPr>
    </w:p>
    <w:p w14:paraId="0E9738BD" w14:textId="16A2C343" w:rsidR="00AF703A" w:rsidRPr="00E2042A" w:rsidRDefault="00AF703A" w:rsidP="00713844">
      <w:pPr>
        <w:spacing w:line="360" w:lineRule="auto"/>
        <w:ind w:firstLine="567"/>
        <w:jc w:val="both"/>
        <w:rPr>
          <w:rFonts w:ascii="Times New Roman" w:hAnsi="Times New Roman" w:cs="Times New Roman"/>
          <w:b/>
        </w:rPr>
      </w:pPr>
      <w:r w:rsidRPr="00E2042A">
        <w:rPr>
          <w:rFonts w:ascii="Times New Roman" w:hAnsi="Times New Roman" w:cs="Times New Roman"/>
          <w:b/>
        </w:rPr>
        <w:t>Cuerpos</w:t>
      </w:r>
    </w:p>
    <w:p w14:paraId="70F78876" w14:textId="492CBD0B" w:rsidR="00174BC7" w:rsidRPr="00A405DB" w:rsidRDefault="004A3D01" w:rsidP="00174BC7">
      <w:pPr>
        <w:spacing w:line="360" w:lineRule="auto"/>
        <w:ind w:firstLine="567"/>
        <w:jc w:val="both"/>
        <w:rPr>
          <w:rFonts w:ascii="Times New Roman" w:hAnsi="Times New Roman" w:cs="Times New Roman"/>
          <w:bCs/>
        </w:rPr>
      </w:pPr>
      <w:r w:rsidRPr="00A405DB">
        <w:rPr>
          <w:rFonts w:ascii="Times New Roman" w:hAnsi="Times New Roman" w:cs="Times New Roman"/>
          <w:bCs/>
        </w:rPr>
        <w:t xml:space="preserve">En el artículo ya citado, </w:t>
      </w:r>
      <w:proofErr w:type="spellStart"/>
      <w:r w:rsidR="00612F2D" w:rsidRPr="00A405DB">
        <w:rPr>
          <w:rFonts w:ascii="Times New Roman" w:hAnsi="Times New Roman" w:cs="Times New Roman"/>
          <w:bCs/>
        </w:rPr>
        <w:t>Roh</w:t>
      </w:r>
      <w:r w:rsidR="009456A4" w:rsidRPr="00A405DB">
        <w:rPr>
          <w:rFonts w:ascii="Times New Roman" w:hAnsi="Times New Roman" w:cs="Times New Roman"/>
          <w:bCs/>
        </w:rPr>
        <w:t>d</w:t>
      </w:r>
      <w:r w:rsidR="00612F2D" w:rsidRPr="00A405DB">
        <w:rPr>
          <w:rFonts w:ascii="Times New Roman" w:hAnsi="Times New Roman" w:cs="Times New Roman"/>
          <w:bCs/>
        </w:rPr>
        <w:t>en</w:t>
      </w:r>
      <w:proofErr w:type="spellEnd"/>
      <w:r w:rsidR="00612F2D" w:rsidRPr="00A405DB">
        <w:rPr>
          <w:rFonts w:ascii="Times New Roman" w:hAnsi="Times New Roman" w:cs="Times New Roman"/>
          <w:bCs/>
        </w:rPr>
        <w:t xml:space="preserve"> </w:t>
      </w:r>
      <w:r w:rsidR="00612F2D" w:rsidRPr="00A405DB">
        <w:rPr>
          <w:rFonts w:ascii="Times New Roman" w:hAnsi="Times New Roman" w:cs="Times New Roman"/>
          <w:bCs/>
        </w:rPr>
        <w:fldChar w:fldCharType="begin"/>
      </w:r>
      <w:r w:rsidR="00174BC7" w:rsidRPr="00A405DB">
        <w:rPr>
          <w:rFonts w:ascii="Times New Roman" w:hAnsi="Times New Roman" w:cs="Times New Roman"/>
          <w:bCs/>
        </w:rPr>
        <w:instrText xml:space="preserve"> ADDIN ZOTERO_ITEM CSL_CITATION {"citationID":"dBEfoTnO","properties":{"formattedCitation":"(Rohden, 2017)","plainCitation":"(Rohden, 2017)","dontUpdate":true,"noteIndex":0},"citationItems":[{"id":318,"uris":["http://zotero.org/users/4032649/items/MN834836"],"itemData":{"id":318,"type":"article-journal","container-title":"Horizontes Antropológicos","DOI":"10.1590/s0104-71832017000100002","ISSN":"0104-7183","issue":"47","page":"29-60","source":"SciELO","title":"Vida saudável versus vida aprimorada: tecnologias biomédicas, processos de subjetivação e aprimoramento","title-short":"Vida saudável versus vida aprimorada","volume":"23","author":[{"family":"Rohden","given":"Fabíola"}],"issued":{"date-parts":[["2017",4]]}}}],"schema":"https://github.com/citation-style-language/schema/raw/master/csl-citation.json"} </w:instrText>
      </w:r>
      <w:r w:rsidR="00612F2D" w:rsidRPr="00A405DB">
        <w:rPr>
          <w:rFonts w:ascii="Times New Roman" w:hAnsi="Times New Roman" w:cs="Times New Roman"/>
          <w:bCs/>
        </w:rPr>
        <w:fldChar w:fldCharType="separate"/>
      </w:r>
      <w:r w:rsidR="00612F2D" w:rsidRPr="00A405DB">
        <w:rPr>
          <w:rFonts w:ascii="Times New Roman" w:hAnsi="Times New Roman" w:cs="Times New Roman"/>
          <w:bCs/>
        </w:rPr>
        <w:t>(2017)</w:t>
      </w:r>
      <w:r w:rsidR="00612F2D" w:rsidRPr="00A405DB">
        <w:rPr>
          <w:rFonts w:ascii="Times New Roman" w:hAnsi="Times New Roman" w:cs="Times New Roman"/>
          <w:bCs/>
        </w:rPr>
        <w:fldChar w:fldCharType="end"/>
      </w:r>
      <w:r w:rsidR="00612F2D" w:rsidRPr="00A405DB">
        <w:rPr>
          <w:rFonts w:ascii="Times New Roman" w:hAnsi="Times New Roman" w:cs="Times New Roman"/>
          <w:bCs/>
        </w:rPr>
        <w:t xml:space="preserve"> propone pensar al despegue de las cirugías estéticas en Brasil a la luz de</w:t>
      </w:r>
      <w:r w:rsidR="00CE22B0" w:rsidRPr="00A405DB">
        <w:rPr>
          <w:rFonts w:ascii="Times New Roman" w:hAnsi="Times New Roman" w:cs="Times New Roman"/>
          <w:bCs/>
        </w:rPr>
        <w:t xml:space="preserve"> transformaciones biopolíticas que, según ella, han calado intensamente en las transformaciones contemporáneas respecto de los cuerpos y las subjetividades.</w:t>
      </w:r>
      <w:r w:rsidR="00146287" w:rsidRPr="00A405DB">
        <w:rPr>
          <w:rFonts w:ascii="Times New Roman" w:hAnsi="Times New Roman" w:cs="Times New Roman"/>
          <w:bCs/>
        </w:rPr>
        <w:t xml:space="preserve"> Tiempo atrás, las intervenciones biomédicas y/o quirúrgicas orientadas al mejoramiento de determinadas condiciones eran asociadas a nociones d</w:t>
      </w:r>
      <w:r w:rsidR="00A33ADD" w:rsidRPr="00A405DB">
        <w:rPr>
          <w:rFonts w:ascii="Times New Roman" w:hAnsi="Times New Roman" w:cs="Times New Roman"/>
          <w:bCs/>
        </w:rPr>
        <w:t>e</w:t>
      </w:r>
      <w:r w:rsidR="00146287" w:rsidRPr="00A405DB">
        <w:rPr>
          <w:rFonts w:ascii="Times New Roman" w:hAnsi="Times New Roman" w:cs="Times New Roman"/>
          <w:bCs/>
        </w:rPr>
        <w:t xml:space="preserve"> inferioridad. En las últimas décadas</w:t>
      </w:r>
      <w:r w:rsidR="00A33ADD" w:rsidRPr="00A405DB">
        <w:rPr>
          <w:rFonts w:ascii="Times New Roman" w:hAnsi="Times New Roman" w:cs="Times New Roman"/>
          <w:bCs/>
        </w:rPr>
        <w:t>,</w:t>
      </w:r>
      <w:r w:rsidR="00146287" w:rsidRPr="00A405DB">
        <w:rPr>
          <w:rFonts w:ascii="Times New Roman" w:hAnsi="Times New Roman" w:cs="Times New Roman"/>
          <w:bCs/>
        </w:rPr>
        <w:t xml:space="preserve"> </w:t>
      </w:r>
      <w:r w:rsidR="00A33ADD" w:rsidRPr="00A405DB">
        <w:rPr>
          <w:rFonts w:ascii="Times New Roman" w:hAnsi="Times New Roman" w:cs="Times New Roman"/>
          <w:bCs/>
        </w:rPr>
        <w:t xml:space="preserve">señala </w:t>
      </w:r>
      <w:proofErr w:type="spellStart"/>
      <w:r w:rsidR="00A33ADD" w:rsidRPr="00A405DB">
        <w:rPr>
          <w:rFonts w:ascii="Times New Roman" w:hAnsi="Times New Roman" w:cs="Times New Roman"/>
          <w:bCs/>
        </w:rPr>
        <w:t>Rohden</w:t>
      </w:r>
      <w:proofErr w:type="spellEnd"/>
      <w:r w:rsidR="00A33ADD" w:rsidRPr="00A405DB">
        <w:rPr>
          <w:rFonts w:ascii="Times New Roman" w:hAnsi="Times New Roman" w:cs="Times New Roman"/>
          <w:bCs/>
        </w:rPr>
        <w:t xml:space="preserve">, </w:t>
      </w:r>
      <w:r w:rsidR="00146287" w:rsidRPr="00A405DB">
        <w:rPr>
          <w:rFonts w:ascii="Times New Roman" w:hAnsi="Times New Roman" w:cs="Times New Roman"/>
          <w:bCs/>
        </w:rPr>
        <w:t>asistimos al predominio de una nueva forma de producción de sí</w:t>
      </w:r>
      <w:r w:rsidR="00174BC7" w:rsidRPr="00A405DB">
        <w:rPr>
          <w:rFonts w:ascii="Times New Roman" w:hAnsi="Times New Roman" w:cs="Times New Roman"/>
          <w:bCs/>
        </w:rPr>
        <w:t xml:space="preserve">. La misma se relaciona con </w:t>
      </w:r>
      <w:r w:rsidR="00911919" w:rsidRPr="00A405DB">
        <w:rPr>
          <w:rFonts w:ascii="Times New Roman" w:hAnsi="Times New Roman" w:cs="Times New Roman"/>
          <w:bCs/>
        </w:rPr>
        <w:t>el reconocimiento moral de este tipo de intervenciones.</w:t>
      </w:r>
      <w:r w:rsidR="00A33ADD" w:rsidRPr="00A405DB">
        <w:rPr>
          <w:rFonts w:ascii="Times New Roman" w:hAnsi="Times New Roman" w:cs="Times New Roman"/>
          <w:bCs/>
        </w:rPr>
        <w:t xml:space="preserve"> </w:t>
      </w:r>
    </w:p>
    <w:p w14:paraId="4F05AC72" w14:textId="4B25B788" w:rsidR="00A33ADD" w:rsidRPr="00A405DB" w:rsidRDefault="00174BC7" w:rsidP="00713844">
      <w:pPr>
        <w:spacing w:line="360" w:lineRule="auto"/>
        <w:ind w:firstLine="567"/>
        <w:jc w:val="both"/>
        <w:rPr>
          <w:rFonts w:ascii="Times New Roman" w:hAnsi="Times New Roman" w:cs="Times New Roman"/>
          <w:bCs/>
        </w:rPr>
      </w:pPr>
      <w:r w:rsidRPr="00A405DB">
        <w:rPr>
          <w:rFonts w:ascii="Times New Roman" w:hAnsi="Times New Roman" w:cs="Times New Roman"/>
          <w:bCs/>
        </w:rPr>
        <w:t xml:space="preserve">La propuesta de </w:t>
      </w:r>
      <w:proofErr w:type="spellStart"/>
      <w:r w:rsidRPr="00A405DB">
        <w:rPr>
          <w:rFonts w:ascii="Times New Roman" w:hAnsi="Times New Roman" w:cs="Times New Roman"/>
          <w:bCs/>
        </w:rPr>
        <w:t>Rohden</w:t>
      </w:r>
      <w:proofErr w:type="spellEnd"/>
      <w:r w:rsidRPr="00A405DB">
        <w:rPr>
          <w:rFonts w:ascii="Times New Roman" w:hAnsi="Times New Roman" w:cs="Times New Roman"/>
          <w:bCs/>
        </w:rPr>
        <w:t xml:space="preserve"> dialoga con investigaciones en biopolítica como las de </w:t>
      </w:r>
      <w:r w:rsidRPr="00A405DB">
        <w:rPr>
          <w:rFonts w:ascii="Times New Roman" w:hAnsi="Times New Roman" w:cs="Times New Roman"/>
          <w:bCs/>
        </w:rPr>
        <w:fldChar w:fldCharType="begin"/>
      </w:r>
      <w:r w:rsidR="00F35CA0" w:rsidRPr="00A405DB">
        <w:rPr>
          <w:rFonts w:ascii="Times New Roman" w:hAnsi="Times New Roman" w:cs="Times New Roman"/>
          <w:bCs/>
        </w:rPr>
        <w:instrText xml:space="preserve"> ADDIN ZOTERO_ITEM CSL_CITATION {"citationID":"n9dwEQCa","properties":{"formattedCitation":"(Clarke et\\uc0\\u160{}al., 2003; Rose, 2012)","plainCitation":"(Clarke et al., 2003; Rose, 2012)","dontUpdate":true,"noteIndex":0},"citationItems":[{"id":287,"uris":["http://zotero.org/users/4032649/items/PNA882BX"],"itemData":{"id":287,"type":"article-journal","abstract":"The first social transformation of American medicine institutionally established medicine by the end of World War II. In the next decades, medicalization--the expansion of medical jurisdiction, authority, and practices into new realms--became widespread. Since about 1985, dramatic changes in both the organization and practices of contemporary biomedicine, implemented largely through the integration of technoscientific innovations, have been coalescing into what the authors call biomedicalization, a second \"transformation\" of American medicine. Biomedicalization describes the increasingly complex, multisited, multidirectional processes of medicalization, both extended and reconstituted through the new social forms of highly technoscientific biomedicine. The historical shift from medicalization to biomedicalization is one from control over biomedical phenomena to transformations of them. Five key interactive processes both engender biomedicalization and are produced through it: (1) the political economic reconstitution of the vast sector of biomedicine; (2) the focus on health itself and the elaboration of risk and surveillance biomedicines; (3) the increasingly technological and scientific nature of biomedicine; (4) transformations in how biomedical knowledges are produced, distributed, and consumed, and in medical information management; and (5) transformations of bodies to include new properties and the production of new individual and collective technoscientific identities.","container-title":"American Sociological Review","DOI":"10.2307/1519765","ISSN":"0003-1224","issue":"2","journalAbbreviation":"American Sociological Review","page":"161-194","source":"JSTOR","title":"Biomedicalization: Technoscientific Transformations of Health, Illness, and U.S. Biomedicine","title-short":"Biomedicalization","volume":"68","author":[{"family":"Clarke","given":"Adele E."},{"family":"Shim","given":"Janet K."},{"family":"Mamo","given":"Laura"},{"family":"Fosket","given":"Jennifer Ruth"},{"family":"Fishman","given":"Jennifer R."}],"issued":{"date-parts":[["2003"]]}}},{"id":776,"uris":["http://zotero.org/users/4032649/items/S2GBQZNV"],"itemData":{"id":776,"type":"book","event-place":"Buenos Aires","ISBN":"978-987-27761-2-1","language":"en","number-of-pages":"580","publisher":"UNIPE: Editorial Universitaria","publisher-place":"Buenos Aires","source":"Google Books","title":"Políticas de la vida: biomedicina, poder y subjetividad en el siglo XXI","title-short":"Políticas de la vida","author":[{"family":"Rose","given":"Nikolas"}],"issued":{"date-parts":[["2012"]]}}}],"schema":"https://github.com/citation-style-language/schema/raw/master/csl-citation.json"} </w:instrText>
      </w:r>
      <w:r w:rsidRPr="00A405DB">
        <w:rPr>
          <w:rFonts w:ascii="Times New Roman" w:hAnsi="Times New Roman" w:cs="Times New Roman"/>
          <w:bCs/>
        </w:rPr>
        <w:fldChar w:fldCharType="separate"/>
      </w:r>
      <w:r w:rsidRPr="00A405DB">
        <w:rPr>
          <w:rFonts w:ascii="Times New Roman" w:hAnsi="Times New Roman" w:cs="Times New Roman"/>
          <w:bCs/>
        </w:rPr>
        <w:t>Clarke et al., (2003); Rose (2012)</w:t>
      </w:r>
      <w:r w:rsidRPr="00A405DB">
        <w:rPr>
          <w:rFonts w:ascii="Times New Roman" w:hAnsi="Times New Roman" w:cs="Times New Roman"/>
          <w:bCs/>
        </w:rPr>
        <w:fldChar w:fldCharType="end"/>
      </w:r>
      <w:r w:rsidR="00507D18" w:rsidRPr="00A405DB">
        <w:rPr>
          <w:rFonts w:ascii="Times New Roman" w:hAnsi="Times New Roman" w:cs="Times New Roman"/>
          <w:bCs/>
        </w:rPr>
        <w:t xml:space="preserve">. En esos trabajos se analizan una serie de mutaciones que atraviesan </w:t>
      </w:r>
      <w:r w:rsidR="007F3EEC" w:rsidRPr="00A405DB">
        <w:rPr>
          <w:rFonts w:ascii="Times New Roman" w:hAnsi="Times New Roman" w:cs="Times New Roman"/>
          <w:bCs/>
        </w:rPr>
        <w:t>los tiempos actuales</w:t>
      </w:r>
      <w:r w:rsidR="00525FAA" w:rsidRPr="00A405DB">
        <w:rPr>
          <w:rFonts w:ascii="Times New Roman" w:hAnsi="Times New Roman" w:cs="Times New Roman"/>
          <w:bCs/>
        </w:rPr>
        <w:t xml:space="preserve"> y las maneras en las que éstas transforman las</w:t>
      </w:r>
      <w:r w:rsidR="007F3EEC" w:rsidRPr="00A405DB">
        <w:rPr>
          <w:rFonts w:ascii="Times New Roman" w:hAnsi="Times New Roman" w:cs="Times New Roman"/>
          <w:bCs/>
        </w:rPr>
        <w:t xml:space="preserve"> concepciones que tenemos respecto de la vida y lo biológico</w:t>
      </w:r>
      <w:r w:rsidR="00525FAA" w:rsidRPr="00A405DB">
        <w:rPr>
          <w:rFonts w:ascii="Times New Roman" w:hAnsi="Times New Roman" w:cs="Times New Roman"/>
          <w:bCs/>
        </w:rPr>
        <w:t xml:space="preserve">. </w:t>
      </w:r>
      <w:r w:rsidR="00A9052F" w:rsidRPr="00A405DB">
        <w:rPr>
          <w:rFonts w:ascii="Times New Roman" w:hAnsi="Times New Roman" w:cs="Times New Roman"/>
          <w:bCs/>
        </w:rPr>
        <w:t>Al menos tres de esas mutaciones guardan relación con lo señalado respecto del campo de la cirugía estética: la emergencia de una escala molecular como medida</w:t>
      </w:r>
      <w:r w:rsidR="00BA1620" w:rsidRPr="00A405DB">
        <w:rPr>
          <w:rFonts w:ascii="Times New Roman" w:hAnsi="Times New Roman" w:cs="Times New Roman"/>
          <w:bCs/>
        </w:rPr>
        <w:t>/unidad</w:t>
      </w:r>
      <w:r w:rsidR="00A9052F" w:rsidRPr="00A405DB">
        <w:rPr>
          <w:rFonts w:ascii="Times New Roman" w:hAnsi="Times New Roman" w:cs="Times New Roman"/>
          <w:bCs/>
        </w:rPr>
        <w:t xml:space="preserve"> de lo vivo, </w:t>
      </w:r>
      <w:r w:rsidR="00BA1620" w:rsidRPr="00A405DB">
        <w:rPr>
          <w:rFonts w:ascii="Times New Roman" w:hAnsi="Times New Roman" w:cs="Times New Roman"/>
          <w:bCs/>
        </w:rPr>
        <w:t xml:space="preserve">la posibilidad de manipular organismos y tejidos por fuera de los cuerpos, la creciente incidencia </w:t>
      </w:r>
      <w:r w:rsidR="00525FAA" w:rsidRPr="00A405DB">
        <w:rPr>
          <w:rFonts w:ascii="Times New Roman" w:hAnsi="Times New Roman" w:cs="Times New Roman"/>
          <w:bCs/>
        </w:rPr>
        <w:t xml:space="preserve">de lo biológico/somático en los procesos de subjetivación. </w:t>
      </w:r>
      <w:r w:rsidR="001B134E" w:rsidRPr="00A405DB">
        <w:rPr>
          <w:rFonts w:ascii="Times New Roman" w:hAnsi="Times New Roman" w:cs="Times New Roman"/>
          <w:bCs/>
        </w:rPr>
        <w:t xml:space="preserve">Tal como afirma Rose (2012), asistimos a tiempos en los que prolifera la producción de “identidades somáticas” y procesos de optimización del yo. </w:t>
      </w:r>
    </w:p>
    <w:p w14:paraId="46EEF23B" w14:textId="1AA9FA7F" w:rsidR="00D87314" w:rsidRPr="00A405DB" w:rsidRDefault="001B134E" w:rsidP="007D35B1">
      <w:pPr>
        <w:spacing w:line="360" w:lineRule="auto"/>
        <w:ind w:firstLine="567"/>
        <w:jc w:val="both"/>
        <w:rPr>
          <w:rFonts w:ascii="Times New Roman" w:hAnsi="Times New Roman" w:cs="Times New Roman"/>
          <w:bCs/>
        </w:rPr>
      </w:pPr>
      <w:r w:rsidRPr="00A405DB">
        <w:rPr>
          <w:rFonts w:ascii="Times New Roman" w:hAnsi="Times New Roman" w:cs="Times New Roman"/>
          <w:bCs/>
        </w:rPr>
        <w:t xml:space="preserve">En sintonía </w:t>
      </w:r>
      <w:r w:rsidR="005A6F8C" w:rsidRPr="00A405DB">
        <w:rPr>
          <w:rFonts w:ascii="Times New Roman" w:hAnsi="Times New Roman" w:cs="Times New Roman"/>
          <w:bCs/>
        </w:rPr>
        <w:t xml:space="preserve">parcial </w:t>
      </w:r>
      <w:r w:rsidRPr="00A405DB">
        <w:rPr>
          <w:rFonts w:ascii="Times New Roman" w:hAnsi="Times New Roman" w:cs="Times New Roman"/>
          <w:bCs/>
        </w:rPr>
        <w:t>con lo recién señalado se encuentra</w:t>
      </w:r>
      <w:r w:rsidR="00E45645" w:rsidRPr="00A405DB">
        <w:rPr>
          <w:rFonts w:ascii="Times New Roman" w:hAnsi="Times New Roman" w:cs="Times New Roman"/>
          <w:bCs/>
        </w:rPr>
        <w:t xml:space="preserve"> el</w:t>
      </w:r>
      <w:r w:rsidRPr="00A405DB">
        <w:rPr>
          <w:rFonts w:ascii="Times New Roman" w:hAnsi="Times New Roman" w:cs="Times New Roman"/>
          <w:bCs/>
        </w:rPr>
        <w:t xml:space="preserve"> trabajo </w:t>
      </w:r>
      <w:r w:rsidR="005A6F8C" w:rsidRPr="00A405DB">
        <w:rPr>
          <w:rFonts w:ascii="Times New Roman" w:hAnsi="Times New Roman" w:cs="Times New Roman"/>
          <w:bCs/>
        </w:rPr>
        <w:t xml:space="preserve">también ya citado </w:t>
      </w:r>
      <w:r w:rsidR="00E45645" w:rsidRPr="00A405DB">
        <w:rPr>
          <w:rFonts w:ascii="Times New Roman" w:hAnsi="Times New Roman" w:cs="Times New Roman"/>
          <w:bCs/>
        </w:rPr>
        <w:t>d</w:t>
      </w:r>
      <w:r w:rsidRPr="00A405DB">
        <w:rPr>
          <w:rFonts w:ascii="Times New Roman" w:hAnsi="Times New Roman" w:cs="Times New Roman"/>
          <w:bCs/>
        </w:rPr>
        <w:t xml:space="preserve">e </w:t>
      </w:r>
      <w:r w:rsidR="00612F2D" w:rsidRPr="00A405DB">
        <w:rPr>
          <w:rFonts w:ascii="Times New Roman" w:hAnsi="Times New Roman" w:cs="Times New Roman"/>
          <w:bCs/>
        </w:rPr>
        <w:fldChar w:fldCharType="begin"/>
      </w:r>
      <w:r w:rsidR="00F35CA0" w:rsidRPr="00A405DB">
        <w:rPr>
          <w:rFonts w:ascii="Times New Roman" w:hAnsi="Times New Roman" w:cs="Times New Roman"/>
          <w:bCs/>
        </w:rPr>
        <w:instrText xml:space="preserve"> ADDIN ZOTERO_ITEM CSL_CITATION {"citationID":"WwrWXtl8","properties":{"formattedCitation":"(Suissa, 2008)","plainCitation":"(Suissa, 2008)","dontUpdate":true,"noteIndex":0},"citationItems":[{"id":434,"uris":["http://zotero.org/users/4032649/items/BNWEK5ZP"],"itemData":{"id":434,"type":"article-journal","abstract":"Contemporary social transformations of the body are essentially mediated by medical discourse. With the body conceived of as “soft and modifiable,” we are witnessing an unprecedented rise in recourse to medicine in order to validate primarily social conditions. In this context, plastic surgery functions as a modality of social control and management, not only of the physical body as such, but at the social level as well. Physical, because plastic surgery allows one to modify the external and visible organs (face, breasts, legs, nose, etc.), and social, because it proposes a social model of the ideal body that goes beyond the one inherited from the biological parents. If the past sheds light on the present, one might wonder whether there are any representations of the body in history that can help us understand better the contemporary phenomenon of cosmetic surgery. What do we mean by the medicalization of bodies? How does a psychosocial condition change from having a social status to a medical one? How can we explain the extraordinary popularity of plastic surgery as a socially acceptable, and desirable, behavior? To answer these questions, based on a review of the literature, this article analyzes the social trend towards the medicalization of bodies via plastic surgery. To that end, four main aspects will be examined: (1) a brief overview of the body’s representation throughout history; (2) a reminder that medicalization is a mode of social control; (3) psychosocial factors that influence the recourse to plastic surgery; (4) cultural examples that demonstrate how important cultural values are in shaping the different trajectories regarding plastic surgery. In conclusion, the author suggests considering social ties as a major component in the social intervention process.","container-title":"International Journal of Mental Health and Addiction","DOI":"10.1007/s11469-008-9164-2","ISSN":"1557-1874, 1557-1882","issue":"4","journalAbbreviation":"Int J Ment Health Addiction","language":"en","page":"619-630","source":"link.springer.com","title":"Addiction to Cosmetic Surgery: Representations and Medicalization of the Body","title-short":"Addiction to Cosmetic Surgery","volume":"6","author":[{"family":"Suissa","given":"Amnon Jacob"}],"issued":{"date-parts":[["2008",10,1]]}}}],"schema":"https://github.com/citation-style-language/schema/raw/master/csl-citation.json"} </w:instrText>
      </w:r>
      <w:r w:rsidR="00612F2D" w:rsidRPr="00A405DB">
        <w:rPr>
          <w:rFonts w:ascii="Times New Roman" w:hAnsi="Times New Roman" w:cs="Times New Roman"/>
          <w:bCs/>
        </w:rPr>
        <w:fldChar w:fldCharType="separate"/>
      </w:r>
      <w:proofErr w:type="spellStart"/>
      <w:r w:rsidR="00612F2D" w:rsidRPr="00A405DB">
        <w:rPr>
          <w:rFonts w:ascii="Times New Roman" w:hAnsi="Times New Roman" w:cs="Times New Roman"/>
          <w:bCs/>
        </w:rPr>
        <w:t>Suissa</w:t>
      </w:r>
      <w:proofErr w:type="spellEnd"/>
      <w:r w:rsidR="00612F2D" w:rsidRPr="00A405DB">
        <w:rPr>
          <w:rFonts w:ascii="Times New Roman" w:hAnsi="Times New Roman" w:cs="Times New Roman"/>
          <w:bCs/>
        </w:rPr>
        <w:t xml:space="preserve"> </w:t>
      </w:r>
      <w:r w:rsidRPr="00A405DB">
        <w:rPr>
          <w:rFonts w:ascii="Times New Roman" w:hAnsi="Times New Roman" w:cs="Times New Roman"/>
          <w:bCs/>
        </w:rPr>
        <w:t>(</w:t>
      </w:r>
      <w:r w:rsidR="00612F2D" w:rsidRPr="00A405DB">
        <w:rPr>
          <w:rFonts w:ascii="Times New Roman" w:hAnsi="Times New Roman" w:cs="Times New Roman"/>
          <w:bCs/>
        </w:rPr>
        <w:t>2008)</w:t>
      </w:r>
      <w:r w:rsidR="00612F2D" w:rsidRPr="00A405DB">
        <w:rPr>
          <w:rFonts w:ascii="Times New Roman" w:hAnsi="Times New Roman" w:cs="Times New Roman"/>
          <w:bCs/>
        </w:rPr>
        <w:fldChar w:fldCharType="end"/>
      </w:r>
      <w:r w:rsidR="006271D2" w:rsidRPr="00A405DB">
        <w:rPr>
          <w:rFonts w:ascii="Times New Roman" w:hAnsi="Times New Roman" w:cs="Times New Roman"/>
          <w:bCs/>
        </w:rPr>
        <w:t xml:space="preserve">. </w:t>
      </w:r>
      <w:r w:rsidR="00E45645" w:rsidRPr="00A405DB">
        <w:rPr>
          <w:rFonts w:ascii="Times New Roman" w:hAnsi="Times New Roman" w:cs="Times New Roman"/>
          <w:bCs/>
        </w:rPr>
        <w:t>Allí</w:t>
      </w:r>
      <w:r w:rsidR="00086BB4" w:rsidRPr="00A405DB">
        <w:rPr>
          <w:rFonts w:ascii="Times New Roman" w:hAnsi="Times New Roman" w:cs="Times New Roman"/>
          <w:bCs/>
        </w:rPr>
        <w:t xml:space="preserve"> se señala que </w:t>
      </w:r>
      <w:r w:rsidR="00AF703A" w:rsidRPr="00A405DB">
        <w:rPr>
          <w:rFonts w:ascii="Times New Roman" w:hAnsi="Times New Roman" w:cs="Times New Roman"/>
          <w:bCs/>
        </w:rPr>
        <w:t xml:space="preserve">la expansión del consumo de cirugías plásticas </w:t>
      </w:r>
      <w:r w:rsidR="00E45645" w:rsidRPr="00A405DB">
        <w:rPr>
          <w:rFonts w:ascii="Times New Roman" w:hAnsi="Times New Roman" w:cs="Times New Roman"/>
          <w:bCs/>
        </w:rPr>
        <w:t xml:space="preserve">se relaciona con un modo de entender a los cuerpos como </w:t>
      </w:r>
      <w:r w:rsidR="006271D2" w:rsidRPr="00A405DB">
        <w:rPr>
          <w:rFonts w:ascii="Times New Roman" w:hAnsi="Times New Roman" w:cs="Times New Roman"/>
          <w:bCs/>
        </w:rPr>
        <w:t xml:space="preserve">suaves, maleables y susceptibles de ser </w:t>
      </w:r>
      <w:r w:rsidR="00AF703A" w:rsidRPr="00A405DB">
        <w:rPr>
          <w:rFonts w:ascii="Times New Roman" w:hAnsi="Times New Roman" w:cs="Times New Roman"/>
          <w:bCs/>
        </w:rPr>
        <w:t>optimiza</w:t>
      </w:r>
      <w:r w:rsidR="006271D2" w:rsidRPr="00A405DB">
        <w:rPr>
          <w:rFonts w:ascii="Times New Roman" w:hAnsi="Times New Roman" w:cs="Times New Roman"/>
          <w:bCs/>
        </w:rPr>
        <w:t xml:space="preserve">dos. El autor sugiere </w:t>
      </w:r>
      <w:r w:rsidR="00E45645" w:rsidRPr="00A405DB">
        <w:rPr>
          <w:rFonts w:ascii="Times New Roman" w:hAnsi="Times New Roman" w:cs="Times New Roman"/>
          <w:bCs/>
        </w:rPr>
        <w:t xml:space="preserve">la existencia de cuerpos cuya dimensión material es pasiva y </w:t>
      </w:r>
      <w:r w:rsidR="00D249B2">
        <w:rPr>
          <w:rFonts w:ascii="Times New Roman" w:hAnsi="Times New Roman" w:cs="Times New Roman"/>
          <w:bCs/>
        </w:rPr>
        <w:t>apta para</w:t>
      </w:r>
      <w:r w:rsidR="00E45645" w:rsidRPr="00A405DB">
        <w:rPr>
          <w:rFonts w:ascii="Times New Roman" w:hAnsi="Times New Roman" w:cs="Times New Roman"/>
          <w:bCs/>
        </w:rPr>
        <w:t xml:space="preserve"> ser manipulada por el </w:t>
      </w:r>
      <w:r w:rsidR="006271D2" w:rsidRPr="00A405DB">
        <w:rPr>
          <w:rFonts w:ascii="Times New Roman" w:hAnsi="Times New Roman" w:cs="Times New Roman"/>
          <w:bCs/>
        </w:rPr>
        <w:t>poder y los recursos de la medicina</w:t>
      </w:r>
      <w:r w:rsidR="00E45645" w:rsidRPr="00A405DB">
        <w:rPr>
          <w:rFonts w:ascii="Times New Roman" w:hAnsi="Times New Roman" w:cs="Times New Roman"/>
          <w:bCs/>
        </w:rPr>
        <w:t>. En efecto, señala que</w:t>
      </w:r>
      <w:r w:rsidR="00D249B2">
        <w:rPr>
          <w:rFonts w:ascii="Times New Roman" w:hAnsi="Times New Roman" w:cs="Times New Roman"/>
          <w:bCs/>
        </w:rPr>
        <w:t>,</w:t>
      </w:r>
      <w:r w:rsidR="00E45645" w:rsidRPr="00A405DB">
        <w:rPr>
          <w:rFonts w:ascii="Times New Roman" w:hAnsi="Times New Roman" w:cs="Times New Roman"/>
          <w:bCs/>
        </w:rPr>
        <w:t xml:space="preserve"> de esa manera</w:t>
      </w:r>
      <w:r w:rsidR="00D249B2">
        <w:rPr>
          <w:rFonts w:ascii="Times New Roman" w:hAnsi="Times New Roman" w:cs="Times New Roman"/>
          <w:bCs/>
        </w:rPr>
        <w:t>,</w:t>
      </w:r>
      <w:r w:rsidR="00E45645" w:rsidRPr="00A405DB">
        <w:rPr>
          <w:rFonts w:ascii="Times New Roman" w:hAnsi="Times New Roman" w:cs="Times New Roman"/>
          <w:bCs/>
        </w:rPr>
        <w:t xml:space="preserve"> la medicina</w:t>
      </w:r>
      <w:r w:rsidR="006271D2" w:rsidRPr="00A405DB">
        <w:rPr>
          <w:rFonts w:ascii="Times New Roman" w:hAnsi="Times New Roman" w:cs="Times New Roman"/>
          <w:bCs/>
        </w:rPr>
        <w:t xml:space="preserve"> se entromete crecientemente en cuestiones sociales. </w:t>
      </w:r>
      <w:r w:rsidR="00E45645" w:rsidRPr="00A405DB">
        <w:rPr>
          <w:rFonts w:ascii="Times New Roman" w:hAnsi="Times New Roman" w:cs="Times New Roman"/>
          <w:bCs/>
        </w:rPr>
        <w:t>L</w:t>
      </w:r>
      <w:r w:rsidR="008B021A" w:rsidRPr="00A405DB">
        <w:rPr>
          <w:rFonts w:ascii="Times New Roman" w:hAnsi="Times New Roman" w:cs="Times New Roman"/>
          <w:bCs/>
        </w:rPr>
        <w:t>a cirugía plástica</w:t>
      </w:r>
      <w:r w:rsidR="00E45645" w:rsidRPr="00A405DB">
        <w:rPr>
          <w:rFonts w:ascii="Times New Roman" w:hAnsi="Times New Roman" w:cs="Times New Roman"/>
          <w:bCs/>
        </w:rPr>
        <w:t xml:space="preserve">, </w:t>
      </w:r>
      <w:r w:rsidR="007D35B1" w:rsidRPr="00A405DB">
        <w:rPr>
          <w:rFonts w:ascii="Times New Roman" w:hAnsi="Times New Roman" w:cs="Times New Roman"/>
          <w:bCs/>
        </w:rPr>
        <w:t xml:space="preserve">dice </w:t>
      </w:r>
      <w:proofErr w:type="spellStart"/>
      <w:r w:rsidR="007D35B1" w:rsidRPr="00A405DB">
        <w:rPr>
          <w:rFonts w:ascii="Times New Roman" w:hAnsi="Times New Roman" w:cs="Times New Roman"/>
          <w:bCs/>
        </w:rPr>
        <w:t>Suissa</w:t>
      </w:r>
      <w:proofErr w:type="spellEnd"/>
      <w:r w:rsidR="007D35B1" w:rsidRPr="00A405DB">
        <w:rPr>
          <w:rFonts w:ascii="Times New Roman" w:hAnsi="Times New Roman" w:cs="Times New Roman"/>
          <w:bCs/>
        </w:rPr>
        <w:t>,</w:t>
      </w:r>
      <w:r w:rsidR="008B021A" w:rsidRPr="00A405DB">
        <w:rPr>
          <w:rFonts w:ascii="Times New Roman" w:hAnsi="Times New Roman" w:cs="Times New Roman"/>
          <w:bCs/>
        </w:rPr>
        <w:t xml:space="preserve"> funciona como una modalidad de control social, no sólo del cuerpo físico como tal, sino también a nivel social. Físico, porque la cirugía plástica permite modificar los órganos externos y visibles (cara, pechos, piernas, nariz, etc.) y social porque propone un modelo social de cuerpo ideal que va más allá del heredado de los padres biológicos. </w:t>
      </w:r>
    </w:p>
    <w:p w14:paraId="64776C0E" w14:textId="05FB8EAA" w:rsidR="00DB171F" w:rsidRPr="00A405DB" w:rsidRDefault="005B61F6" w:rsidP="005B61F6">
      <w:pPr>
        <w:spacing w:line="360" w:lineRule="auto"/>
        <w:ind w:firstLine="567"/>
        <w:jc w:val="both"/>
        <w:rPr>
          <w:rFonts w:ascii="Times New Roman" w:hAnsi="Times New Roman" w:cs="Times New Roman"/>
          <w:bCs/>
        </w:rPr>
      </w:pPr>
      <w:r w:rsidRPr="00A405DB">
        <w:rPr>
          <w:rFonts w:ascii="Times New Roman" w:hAnsi="Times New Roman" w:cs="Times New Roman"/>
          <w:bCs/>
        </w:rPr>
        <w:t xml:space="preserve">La figura de </w:t>
      </w:r>
      <w:proofErr w:type="spellStart"/>
      <w:r w:rsidR="001B1B40" w:rsidRPr="00A405DB">
        <w:rPr>
          <w:rFonts w:ascii="Times New Roman" w:hAnsi="Times New Roman" w:cs="Times New Roman"/>
          <w:bCs/>
        </w:rPr>
        <w:t>cyborg</w:t>
      </w:r>
      <w:proofErr w:type="spellEnd"/>
      <w:r w:rsidR="001B1B40" w:rsidRPr="00A405DB">
        <w:rPr>
          <w:rFonts w:ascii="Times New Roman" w:hAnsi="Times New Roman" w:cs="Times New Roman"/>
          <w:bCs/>
        </w:rPr>
        <w:t xml:space="preserve"> </w:t>
      </w:r>
      <w:r w:rsidRPr="00A405DB">
        <w:rPr>
          <w:rFonts w:ascii="Times New Roman" w:hAnsi="Times New Roman" w:cs="Times New Roman"/>
          <w:bCs/>
        </w:rPr>
        <w:t xml:space="preserve">acuñada por </w:t>
      </w:r>
      <w:proofErr w:type="spellStart"/>
      <w:r w:rsidRPr="00A405DB">
        <w:rPr>
          <w:rFonts w:ascii="Times New Roman" w:hAnsi="Times New Roman" w:cs="Times New Roman"/>
          <w:bCs/>
        </w:rPr>
        <w:t>Haraway</w:t>
      </w:r>
      <w:proofErr w:type="spellEnd"/>
      <w:r w:rsidRPr="00A405DB">
        <w:rPr>
          <w:rFonts w:ascii="Times New Roman" w:hAnsi="Times New Roman" w:cs="Times New Roman"/>
          <w:bCs/>
        </w:rPr>
        <w:t xml:space="preserve"> (1995) y retomada por Calquín Donoso (2018) para analizar la proliferación de la cirugía estética</w:t>
      </w:r>
      <w:r w:rsidR="00D249B2">
        <w:rPr>
          <w:rFonts w:ascii="Times New Roman" w:hAnsi="Times New Roman" w:cs="Times New Roman"/>
          <w:bCs/>
        </w:rPr>
        <w:t>,</w:t>
      </w:r>
      <w:r w:rsidRPr="00A405DB">
        <w:rPr>
          <w:rFonts w:ascii="Times New Roman" w:hAnsi="Times New Roman" w:cs="Times New Roman"/>
          <w:bCs/>
        </w:rPr>
        <w:t xml:space="preserve"> hace referencia a la dimensión híbrida y construida, simultáneamente natural y tecnológica de los cuerpos. La tesis central del trabajo de Calquín Donoso sostiene que “</w:t>
      </w:r>
      <w:r w:rsidR="001B1B40" w:rsidRPr="00A405DB">
        <w:rPr>
          <w:rFonts w:ascii="Times New Roman" w:hAnsi="Times New Roman" w:cs="Times New Roman"/>
          <w:bCs/>
        </w:rPr>
        <w:t xml:space="preserve">en las cirugías plásticas se pone en juego un proceso de </w:t>
      </w:r>
      <w:r w:rsidR="001B1B40" w:rsidRPr="00A405DB">
        <w:rPr>
          <w:rFonts w:ascii="Times New Roman" w:hAnsi="Times New Roman" w:cs="Times New Roman"/>
          <w:bCs/>
        </w:rPr>
        <w:lastRenderedPageBreak/>
        <w:t xml:space="preserve">metamorfosis corporal que articula las tecnologías de intervención médica con los imaginarios estéticos de occidente, cuestión que asimismo permite comprender la producción prostética de categorías tan obtusas hasta el siglo XIX como el sexo o la raza” </w:t>
      </w:r>
      <w:r w:rsidR="001B1B40" w:rsidRPr="00A405DB">
        <w:rPr>
          <w:rFonts w:ascii="Times New Roman" w:hAnsi="Times New Roman" w:cs="Times New Roman"/>
          <w:bCs/>
        </w:rPr>
        <w:fldChar w:fldCharType="begin"/>
      </w:r>
      <w:r w:rsidR="00F35CA0" w:rsidRPr="00A405DB">
        <w:rPr>
          <w:rFonts w:ascii="Times New Roman" w:hAnsi="Times New Roman" w:cs="Times New Roman"/>
          <w:bCs/>
        </w:rPr>
        <w:instrText xml:space="preserve"> ADDIN ZOTERO_ITEM CSL_CITATION {"citationID":"Y6HDeb53","properties":{"formattedCitation":"(Calqu\\uc0\\u237{}n Donoso, 2018, p. 43)","plainCitation":"(Calquín Donoso, 2018, p. 43)","noteIndex":0},"citationItems":[{"id":2458,"uris":["http://zotero.org/users/4032649/items/MIZMQTKT"],"itemData":{"id":2458,"type":"article-journal","abstract":"The paper analyzes the emergence of plastic and cosmetic surgery during the twentieth century. Underpinned by the cyborg theory developed by Donna Haraway, this article attempts at the analysis of new ways of relationship between body and society, delving into reconstructive and aesthetic surgeries as techniques of production and construction of contemporary bodies. It looks at these new forms insofar they constitute new devices for subjectivity in which the interplay between socio-technical linkages and the body politics of technology, medicine, gender and aesthetic take place.","container-title":"Revista Punto Género","DOI":"10.5354/0719-0417.2018.52960","ISSN":"2735-7473","issue":"10","language":"es","license":"Derechos de autor 2018 Revista Punto Género","note":"number: 10","page":"41-59","source":"boletinjidh.uchile.cl","title":"Cirugías plásticas y cosméticas: cyborgs e interfaces estéticas/tecnológicas de la construcción del cuerpo en el siglo XX","title-short":"Cirugías plásticas y cosméticas","author":[{"family":"Calquín Donoso","given":"Claudia"}],"issued":{"date-parts":[["2018"]]}},"locator":"43","label":"page"}],"schema":"https://github.com/citation-style-language/schema/raw/master/csl-citation.json"} </w:instrText>
      </w:r>
      <w:r w:rsidR="001B1B40" w:rsidRPr="00A405DB">
        <w:rPr>
          <w:rFonts w:ascii="Times New Roman" w:hAnsi="Times New Roman" w:cs="Times New Roman"/>
          <w:bCs/>
        </w:rPr>
        <w:fldChar w:fldCharType="separate"/>
      </w:r>
      <w:r w:rsidR="00F35CA0" w:rsidRPr="00A405DB">
        <w:rPr>
          <w:rFonts w:ascii="Times New Roman" w:hAnsi="Times New Roman" w:cs="Times New Roman"/>
          <w:bCs/>
        </w:rPr>
        <w:t>(2018, p. 43)</w:t>
      </w:r>
      <w:r w:rsidR="001B1B40" w:rsidRPr="00A405DB">
        <w:rPr>
          <w:rFonts w:ascii="Times New Roman" w:hAnsi="Times New Roman" w:cs="Times New Roman"/>
          <w:bCs/>
        </w:rPr>
        <w:fldChar w:fldCharType="end"/>
      </w:r>
      <w:r w:rsidR="00DB171F" w:rsidRPr="00A405DB">
        <w:rPr>
          <w:rFonts w:ascii="Times New Roman" w:hAnsi="Times New Roman" w:cs="Times New Roman"/>
          <w:bCs/>
        </w:rPr>
        <w:t>.</w:t>
      </w:r>
      <w:r w:rsidRPr="00A405DB">
        <w:rPr>
          <w:rFonts w:ascii="Times New Roman" w:hAnsi="Times New Roman" w:cs="Times New Roman"/>
          <w:bCs/>
        </w:rPr>
        <w:t xml:space="preserve"> Esta autora hace propias las palabras de </w:t>
      </w:r>
      <w:proofErr w:type="spellStart"/>
      <w:r w:rsidRPr="00A405DB">
        <w:rPr>
          <w:rFonts w:ascii="Times New Roman" w:hAnsi="Times New Roman" w:cs="Times New Roman"/>
          <w:bCs/>
        </w:rPr>
        <w:t>Clúa</w:t>
      </w:r>
      <w:proofErr w:type="spellEnd"/>
      <w:r w:rsidRPr="00A405DB">
        <w:rPr>
          <w:rFonts w:ascii="Times New Roman" w:hAnsi="Times New Roman" w:cs="Times New Roman"/>
          <w:bCs/>
        </w:rPr>
        <w:t xml:space="preserve"> (2007) quien también resuena con </w:t>
      </w:r>
      <w:proofErr w:type="spellStart"/>
      <w:r w:rsidRPr="00A405DB">
        <w:rPr>
          <w:rFonts w:ascii="Times New Roman" w:hAnsi="Times New Roman" w:cs="Times New Roman"/>
          <w:bCs/>
        </w:rPr>
        <w:t>Haraway</w:t>
      </w:r>
      <w:proofErr w:type="spellEnd"/>
      <w:r w:rsidRPr="00A405DB">
        <w:rPr>
          <w:rFonts w:ascii="Times New Roman" w:hAnsi="Times New Roman" w:cs="Times New Roman"/>
          <w:bCs/>
        </w:rPr>
        <w:t xml:space="preserve"> (1995) cuando sugiere la ambigüedad política asociada a las intervenciones corporales. </w:t>
      </w:r>
      <w:proofErr w:type="spellStart"/>
      <w:r w:rsidRPr="00A405DB">
        <w:rPr>
          <w:rFonts w:ascii="Times New Roman" w:hAnsi="Times New Roman" w:cs="Times New Roman"/>
          <w:bCs/>
        </w:rPr>
        <w:t>Clúa</w:t>
      </w:r>
      <w:proofErr w:type="spellEnd"/>
      <w:r w:rsidRPr="00A405DB">
        <w:rPr>
          <w:rFonts w:ascii="Times New Roman" w:hAnsi="Times New Roman" w:cs="Times New Roman"/>
          <w:bCs/>
        </w:rPr>
        <w:t xml:space="preserve"> afirma que </w:t>
      </w:r>
      <w:r w:rsidR="00DB171F" w:rsidRPr="00A405DB">
        <w:rPr>
          <w:rFonts w:ascii="Times New Roman" w:hAnsi="Times New Roman" w:cs="Times New Roman"/>
          <w:bCs/>
        </w:rPr>
        <w:t>“</w:t>
      </w:r>
      <w:r w:rsidRPr="00A405DB">
        <w:rPr>
          <w:rFonts w:ascii="Times New Roman" w:hAnsi="Times New Roman" w:cs="Times New Roman"/>
          <w:bCs/>
        </w:rPr>
        <w:t>l</w:t>
      </w:r>
      <w:r w:rsidR="00DB171F" w:rsidRPr="00A405DB">
        <w:rPr>
          <w:rFonts w:ascii="Times New Roman" w:hAnsi="Times New Roman" w:cs="Times New Roman"/>
          <w:bCs/>
        </w:rPr>
        <w:t xml:space="preserve">a ambigüedad de la tecnología parece ser inherente a ella: como ya se ha visto, las fantasías tecnológicas sobre cuerpos artificiales desarrolladas en la modernidad pueden servir tanto al delirio normativo como a su subversión” </w:t>
      </w:r>
      <w:r w:rsidR="00DB171F" w:rsidRPr="00A405DB">
        <w:rPr>
          <w:rFonts w:ascii="Times New Roman" w:hAnsi="Times New Roman" w:cs="Times New Roman"/>
          <w:bCs/>
        </w:rPr>
        <w:fldChar w:fldCharType="begin"/>
      </w:r>
      <w:r w:rsidR="00DB171F" w:rsidRPr="00A405DB">
        <w:rPr>
          <w:rFonts w:ascii="Times New Roman" w:hAnsi="Times New Roman" w:cs="Times New Roman"/>
          <w:bCs/>
        </w:rPr>
        <w:instrText xml:space="preserve"> ADDIN ZOTERO_ITEM CSL_CITATION {"citationID":"oqY9dkKo","properties":{"formattedCitation":"(Cl\\uc0\\u250{}a, 2007, p. 205)","plainCitation":"(Clúa, 2007, p. 205)","noteIndex":0},"citationItems":[{"id":2468,"uris":["http://zotero.org/users/4032649/items/JYCB5Z9J"],"itemData":{"id":2468,"type":"chapter","container-title":"Cuerpo e identidad","event-place":"Barcelona","publisher":"Edicions UAB","publisher-place":"Barcelona","title":"Género, cuerpo y performatividad","author":[{"family":"Clúa","given":"Isabel"}],"editor":[{"family":"Torrás","given":"Meri"}],"issued":{"date-parts":[["2007"]]}},"locator":"205","label":"page"}],"schema":"https://github.com/citation-style-language/schema/raw/master/csl-citation.json"} </w:instrText>
      </w:r>
      <w:r w:rsidR="00DB171F" w:rsidRPr="00A405DB">
        <w:rPr>
          <w:rFonts w:ascii="Times New Roman" w:hAnsi="Times New Roman" w:cs="Times New Roman"/>
          <w:bCs/>
        </w:rPr>
        <w:fldChar w:fldCharType="separate"/>
      </w:r>
      <w:r w:rsidR="00DB171F" w:rsidRPr="00A405DB">
        <w:rPr>
          <w:rFonts w:ascii="Times New Roman" w:hAnsi="Times New Roman" w:cs="Times New Roman"/>
          <w:bCs/>
        </w:rPr>
        <w:t>(2007, p. 205)</w:t>
      </w:r>
      <w:r w:rsidR="00DB171F" w:rsidRPr="00A405DB">
        <w:rPr>
          <w:rFonts w:ascii="Times New Roman" w:hAnsi="Times New Roman" w:cs="Times New Roman"/>
          <w:bCs/>
        </w:rPr>
        <w:fldChar w:fldCharType="end"/>
      </w:r>
      <w:r w:rsidR="00AD181D" w:rsidRPr="00A405DB">
        <w:rPr>
          <w:rFonts w:ascii="Times New Roman" w:hAnsi="Times New Roman" w:cs="Times New Roman"/>
          <w:bCs/>
        </w:rPr>
        <w:t>.</w:t>
      </w:r>
    </w:p>
    <w:p w14:paraId="75124441" w14:textId="10EC3181" w:rsidR="00C37C33" w:rsidRPr="00A405DB" w:rsidRDefault="00DF42BD" w:rsidP="00E974B4">
      <w:pPr>
        <w:spacing w:line="360" w:lineRule="auto"/>
        <w:ind w:firstLine="567"/>
        <w:jc w:val="both"/>
        <w:rPr>
          <w:rFonts w:ascii="Times New Roman" w:hAnsi="Times New Roman" w:cs="Times New Roman"/>
          <w:bCs/>
        </w:rPr>
      </w:pPr>
      <w:r w:rsidRPr="00A405DB">
        <w:rPr>
          <w:rFonts w:ascii="Times New Roman" w:hAnsi="Times New Roman" w:cs="Times New Roman"/>
          <w:bCs/>
        </w:rPr>
        <w:t>En sintonía con Rose (2012), en un trabajo titulado “</w:t>
      </w:r>
      <w:r w:rsidRPr="00A405DB">
        <w:rPr>
          <w:rFonts w:ascii="Times New Roman" w:hAnsi="Times New Roman" w:cs="Times New Roman"/>
          <w:bCs/>
        </w:rPr>
        <w:t xml:space="preserve">Del mestizaje a la hibridación corporal: la </w:t>
      </w:r>
      <w:proofErr w:type="spellStart"/>
      <w:r w:rsidRPr="00A405DB">
        <w:rPr>
          <w:rFonts w:ascii="Times New Roman" w:hAnsi="Times New Roman" w:cs="Times New Roman"/>
          <w:bCs/>
        </w:rPr>
        <w:t>etnocirugía</w:t>
      </w:r>
      <w:proofErr w:type="spellEnd"/>
      <w:r w:rsidRPr="00A405DB">
        <w:rPr>
          <w:rFonts w:ascii="Times New Roman" w:hAnsi="Times New Roman" w:cs="Times New Roman"/>
          <w:bCs/>
        </w:rPr>
        <w:t xml:space="preserve"> como forma de racismo</w:t>
      </w:r>
      <w:r w:rsidRPr="00A405DB">
        <w:rPr>
          <w:rFonts w:ascii="Times New Roman" w:hAnsi="Times New Roman" w:cs="Times New Roman"/>
          <w:bCs/>
        </w:rPr>
        <w:t xml:space="preserve">” Muñiz (2013) destaca la gravitación del cuerpo, es decir, de la dimensión somática, en la producción de identidades contemporáneas. Sin embargo, en ese trabajo la autora se focaliza en las maneras en las que el racismo actúa organizando de manera jerárquica distintos rasgos corporales y, simultáneamente, dando forma a herramientas diagnósticas utilizadas por la cirugía plástica estética en México. Muñiz identifica, por ejemplo, el uso de categorías tales como </w:t>
      </w:r>
      <w:r w:rsidR="00E974B4" w:rsidRPr="00A405DB">
        <w:rPr>
          <w:rFonts w:ascii="Times New Roman" w:hAnsi="Times New Roman" w:cs="Times New Roman"/>
          <w:bCs/>
        </w:rPr>
        <w:t>“</w:t>
      </w:r>
      <w:proofErr w:type="spellStart"/>
      <w:r w:rsidR="00E974B4" w:rsidRPr="00A405DB">
        <w:rPr>
          <w:rFonts w:ascii="Times New Roman" w:hAnsi="Times New Roman" w:cs="Times New Roman"/>
          <w:bCs/>
        </w:rPr>
        <w:t>etnocirugía</w:t>
      </w:r>
      <w:proofErr w:type="spellEnd"/>
      <w:r w:rsidR="00E974B4" w:rsidRPr="00A405DB">
        <w:rPr>
          <w:rFonts w:ascii="Times New Roman" w:hAnsi="Times New Roman" w:cs="Times New Roman"/>
          <w:bCs/>
        </w:rPr>
        <w:t>”</w:t>
      </w:r>
      <w:r w:rsidR="00E974B4" w:rsidRPr="00A405DB">
        <w:rPr>
          <w:rFonts w:ascii="Times New Roman" w:hAnsi="Times New Roman" w:cs="Times New Roman"/>
          <w:bCs/>
        </w:rPr>
        <w:t xml:space="preserve">, </w:t>
      </w:r>
      <w:r w:rsidRPr="00A405DB">
        <w:rPr>
          <w:rFonts w:ascii="Times New Roman" w:hAnsi="Times New Roman" w:cs="Times New Roman"/>
          <w:bCs/>
        </w:rPr>
        <w:t>“p</w:t>
      </w:r>
      <w:r w:rsidRPr="00A405DB">
        <w:rPr>
          <w:rFonts w:ascii="Times New Roman" w:hAnsi="Times New Roman" w:cs="Times New Roman"/>
          <w:bCs/>
        </w:rPr>
        <w:t>acientes étnicos</w:t>
      </w:r>
      <w:r w:rsidRPr="00A405DB">
        <w:rPr>
          <w:rFonts w:ascii="Times New Roman" w:hAnsi="Times New Roman" w:cs="Times New Roman"/>
          <w:bCs/>
        </w:rPr>
        <w:t>”</w:t>
      </w:r>
      <w:r w:rsidRPr="00A405DB">
        <w:rPr>
          <w:rFonts w:ascii="Times New Roman" w:hAnsi="Times New Roman" w:cs="Times New Roman"/>
          <w:bCs/>
        </w:rPr>
        <w:t xml:space="preserve">, </w:t>
      </w:r>
      <w:r w:rsidRPr="00A405DB">
        <w:rPr>
          <w:rFonts w:ascii="Times New Roman" w:hAnsi="Times New Roman" w:cs="Times New Roman"/>
          <w:bCs/>
        </w:rPr>
        <w:t>“</w:t>
      </w:r>
      <w:r w:rsidRPr="00A405DB">
        <w:rPr>
          <w:rFonts w:ascii="Times New Roman" w:hAnsi="Times New Roman" w:cs="Times New Roman"/>
          <w:bCs/>
        </w:rPr>
        <w:t>pieles étnicas</w:t>
      </w:r>
      <w:r w:rsidRPr="00A405DB">
        <w:rPr>
          <w:rFonts w:ascii="Times New Roman" w:hAnsi="Times New Roman" w:cs="Times New Roman"/>
          <w:bCs/>
        </w:rPr>
        <w:t>”</w:t>
      </w:r>
      <w:r w:rsidRPr="00A405DB">
        <w:rPr>
          <w:rFonts w:ascii="Times New Roman" w:hAnsi="Times New Roman" w:cs="Times New Roman"/>
          <w:bCs/>
        </w:rPr>
        <w:t>,</w:t>
      </w:r>
      <w:r w:rsidR="00E974B4" w:rsidRPr="00A405DB">
        <w:rPr>
          <w:rFonts w:ascii="Times New Roman" w:hAnsi="Times New Roman" w:cs="Times New Roman"/>
          <w:bCs/>
        </w:rPr>
        <w:t xml:space="preserve"> “n</w:t>
      </w:r>
      <w:r w:rsidRPr="00A405DB">
        <w:rPr>
          <w:rFonts w:ascii="Times New Roman" w:hAnsi="Times New Roman" w:cs="Times New Roman"/>
          <w:bCs/>
        </w:rPr>
        <w:t>ariz mestiza</w:t>
      </w:r>
      <w:r w:rsidR="00E974B4" w:rsidRPr="00A405DB">
        <w:rPr>
          <w:rFonts w:ascii="Times New Roman" w:hAnsi="Times New Roman" w:cs="Times New Roman"/>
          <w:bCs/>
        </w:rPr>
        <w:t xml:space="preserve">”. En ese marco, afirma que </w:t>
      </w:r>
      <w:r w:rsidR="00C37C33" w:rsidRPr="00A405DB">
        <w:rPr>
          <w:rFonts w:ascii="Times New Roman" w:hAnsi="Times New Roman" w:cs="Times New Roman"/>
          <w:bCs/>
        </w:rPr>
        <w:t>“</w:t>
      </w:r>
      <w:r w:rsidR="00E974B4" w:rsidRPr="00A405DB">
        <w:rPr>
          <w:rFonts w:ascii="Times New Roman" w:hAnsi="Times New Roman" w:cs="Times New Roman"/>
          <w:bCs/>
        </w:rPr>
        <w:t>ac</w:t>
      </w:r>
      <w:r w:rsidR="00C37C33" w:rsidRPr="00A405DB">
        <w:rPr>
          <w:rFonts w:ascii="Times New Roman" w:hAnsi="Times New Roman" w:cs="Times New Roman"/>
          <w:bCs/>
        </w:rPr>
        <w:t xml:space="preserve">eptar la corporalidad como </w:t>
      </w:r>
      <w:r w:rsidR="008A0FDE">
        <w:rPr>
          <w:rFonts w:ascii="Times New Roman" w:hAnsi="Times New Roman" w:cs="Times New Roman"/>
          <w:bCs/>
        </w:rPr>
        <w:t xml:space="preserve">dimensión </w:t>
      </w:r>
      <w:r w:rsidR="00C37C33" w:rsidRPr="00A405DB">
        <w:rPr>
          <w:rFonts w:ascii="Times New Roman" w:hAnsi="Times New Roman" w:cs="Times New Roman"/>
          <w:bCs/>
        </w:rPr>
        <w:t>constitutiva de los sujetos implica el reconocimiento de las diferencias más íntimas, las que se encuentran en la piel, en las facciones, en la carne de los individuos. Entraña una de las diferencias más evidentes y una de las formas de discriminación más persistentes y sutiles, ya que los sujetos se constituyen en medio de relaciones de poder como las relaciones sexuales, de género, de raza, de clase y de edad</w:t>
      </w:r>
      <w:r w:rsidR="00E974B4" w:rsidRPr="00A405DB">
        <w:rPr>
          <w:rFonts w:ascii="Times New Roman" w:hAnsi="Times New Roman" w:cs="Times New Roman"/>
          <w:bCs/>
        </w:rPr>
        <w:t xml:space="preserve">” </w:t>
      </w:r>
      <w:r w:rsidR="00E974B4" w:rsidRPr="00A405DB">
        <w:rPr>
          <w:rFonts w:ascii="Times New Roman" w:hAnsi="Times New Roman" w:cs="Times New Roman"/>
          <w:bCs/>
        </w:rPr>
        <w:t>(Muñiz, 2013, p. 82).</w:t>
      </w:r>
      <w:r w:rsidR="00E974B4" w:rsidRPr="00A405DB">
        <w:rPr>
          <w:rFonts w:ascii="Times New Roman" w:hAnsi="Times New Roman" w:cs="Times New Roman"/>
          <w:bCs/>
        </w:rPr>
        <w:t xml:space="preserve"> </w:t>
      </w:r>
      <w:r w:rsidR="00A83764" w:rsidRPr="00A405DB">
        <w:rPr>
          <w:rFonts w:ascii="Times New Roman" w:hAnsi="Times New Roman" w:cs="Times New Roman"/>
          <w:bCs/>
        </w:rPr>
        <w:t>La idea de cuerpo somático no remite a un cuerpo natural</w:t>
      </w:r>
      <w:r w:rsidR="008A0FDE">
        <w:rPr>
          <w:rFonts w:ascii="Times New Roman" w:hAnsi="Times New Roman" w:cs="Times New Roman"/>
          <w:bCs/>
        </w:rPr>
        <w:t>-</w:t>
      </w:r>
      <w:r w:rsidR="00A83764" w:rsidRPr="00A405DB">
        <w:rPr>
          <w:rFonts w:ascii="Times New Roman" w:hAnsi="Times New Roman" w:cs="Times New Roman"/>
          <w:bCs/>
        </w:rPr>
        <w:t xml:space="preserve">biológico en tanto </w:t>
      </w:r>
      <w:r w:rsidR="008A0FDE">
        <w:rPr>
          <w:rFonts w:ascii="Times New Roman" w:hAnsi="Times New Roman" w:cs="Times New Roman"/>
          <w:bCs/>
        </w:rPr>
        <w:t xml:space="preserve">materia </w:t>
      </w:r>
      <w:r w:rsidR="00A83764" w:rsidRPr="00A405DB">
        <w:rPr>
          <w:rFonts w:ascii="Times New Roman" w:hAnsi="Times New Roman" w:cs="Times New Roman"/>
          <w:bCs/>
        </w:rPr>
        <w:t>objetiv</w:t>
      </w:r>
      <w:r w:rsidR="008A0FDE">
        <w:rPr>
          <w:rFonts w:ascii="Times New Roman" w:hAnsi="Times New Roman" w:cs="Times New Roman"/>
          <w:bCs/>
        </w:rPr>
        <w:t>a</w:t>
      </w:r>
      <w:r w:rsidR="00A83764" w:rsidRPr="00A405DB">
        <w:rPr>
          <w:rFonts w:ascii="Times New Roman" w:hAnsi="Times New Roman" w:cs="Times New Roman"/>
          <w:bCs/>
        </w:rPr>
        <w:t>, pasiv</w:t>
      </w:r>
      <w:r w:rsidR="008A0FDE">
        <w:rPr>
          <w:rFonts w:ascii="Times New Roman" w:hAnsi="Times New Roman" w:cs="Times New Roman"/>
          <w:bCs/>
        </w:rPr>
        <w:t>a</w:t>
      </w:r>
      <w:r w:rsidR="00A83764" w:rsidRPr="00A405DB">
        <w:rPr>
          <w:rFonts w:ascii="Times New Roman" w:hAnsi="Times New Roman" w:cs="Times New Roman"/>
          <w:bCs/>
        </w:rPr>
        <w:t xml:space="preserve"> y ajen</w:t>
      </w:r>
      <w:r w:rsidR="008A0FDE">
        <w:rPr>
          <w:rFonts w:ascii="Times New Roman" w:hAnsi="Times New Roman" w:cs="Times New Roman"/>
          <w:bCs/>
        </w:rPr>
        <w:t>a</w:t>
      </w:r>
      <w:r w:rsidR="00A83764" w:rsidRPr="00A405DB">
        <w:rPr>
          <w:rFonts w:ascii="Times New Roman" w:hAnsi="Times New Roman" w:cs="Times New Roman"/>
          <w:bCs/>
        </w:rPr>
        <w:t xml:space="preserve"> a la cultura y la tecnología. Por el contrario, en el caso de Rose (2012) se destaca que la dimensión somática es efecto del funcionamiento de entramados semióticos y tecnológicos. En el caso de Muñiz (2013), el cuerpo es entendido como resultado de un </w:t>
      </w:r>
      <w:r w:rsidR="008A0FDE">
        <w:rPr>
          <w:rFonts w:ascii="Times New Roman" w:hAnsi="Times New Roman" w:cs="Times New Roman"/>
          <w:bCs/>
        </w:rPr>
        <w:t xml:space="preserve">proceso </w:t>
      </w:r>
      <w:r w:rsidR="00C37C33" w:rsidRPr="00A405DB">
        <w:rPr>
          <w:rFonts w:ascii="Times New Roman" w:hAnsi="Times New Roman" w:cs="Times New Roman"/>
          <w:bCs/>
        </w:rPr>
        <w:t>continuo entre biología y cultura</w:t>
      </w:r>
      <w:r w:rsidR="00C1200B" w:rsidRPr="00A405DB">
        <w:rPr>
          <w:rFonts w:ascii="Times New Roman" w:hAnsi="Times New Roman" w:cs="Times New Roman"/>
          <w:bCs/>
        </w:rPr>
        <w:t xml:space="preserve">. </w:t>
      </w:r>
      <w:r w:rsidR="0068218C" w:rsidRPr="00A405DB">
        <w:rPr>
          <w:rFonts w:ascii="Times New Roman" w:hAnsi="Times New Roman" w:cs="Times New Roman"/>
          <w:bCs/>
        </w:rPr>
        <w:t xml:space="preserve">Inspirada en la propuesta de Butler </w:t>
      </w:r>
      <w:r w:rsidR="0068218C" w:rsidRPr="00A405DB">
        <w:rPr>
          <w:rFonts w:ascii="Times New Roman" w:hAnsi="Times New Roman" w:cs="Times New Roman"/>
          <w:bCs/>
        </w:rPr>
        <w:fldChar w:fldCharType="begin"/>
      </w:r>
      <w:r w:rsidR="0068218C" w:rsidRPr="00A405DB">
        <w:rPr>
          <w:rFonts w:ascii="Times New Roman" w:hAnsi="Times New Roman" w:cs="Times New Roman"/>
          <w:bCs/>
        </w:rPr>
        <w:instrText xml:space="preserve"> ADDIN ZOTERO_ITEM CSL_CITATION {"citationID":"s9fQQcaY","properties":{"formattedCitation":"(Butler, 2007)","plainCitation":"(Butler, 2007)","noteIndex":0},"citationItems":[{"id":332,"uris":["http://zotero.org/users/4032649/items/XVD7HH7I"],"itemData":{"id":332,"type":"book","abstract":"Judith Butler es una de las feministas de referencia en el panorama filosófico actual y El género en disputa es un texto indispensable para el movimiento feminista. El género en disputa, obra fundadora de la llamada teoría queer y emblema de los estudios de género como se conocen hoy en día, es un volumen indispensable para comprender la teoría feminista actual: constituye una lúcida crítica a la idea esencialista de que las identidades de género son inmutables y encuentran su arraigo en la naturaleza, en el cuerpo o en una heterosexualidad normativa y obligatoria. Libro interdisciplinario que se inscribe simultáneamente en la filosofía, la antropología, la teoría literaria y el psicoanálisis, este texto es deudor de un prolongado acercamiento de la autora al feminismo teórico, a los debates sobre el carácter socialmente construido del género, al psicoanálisis, a los estudios pioneros sobre el travestismo, y también a su activa participación en movimientos defensores de la diversidad sexual. Así, con un pie en la academia y otro en la militancia, apoyada en su lectura de autores como Jacques Lacan, Sigmund Freud, Simone de Beauvoir, Claude Lévi-Strauss, Luce Irigaray, Julia Kristeva, Monique Wittig y Michel Foucault, Butler ofrece aquí una teoría original, polémica y desde luego subversiva, responsable ella misma de más de una disputa.","event-place":"Buenos Aires","ISBN":"978-84-493-3225-8","language":"es","note":"Google-Books-ID: Ni70CwAAQBAJ","number-of-pages":"469","publisher":"Paidos","publisher-place":"Buenos Aires","source":"Google Books","title":"El género en disputa: El feminismo y la subversión de la identidad","title-short":"El género en disputa","author":[{"family":"Butler","given":"Judith"}],"issued":{"date-parts":[["2007"]]}}}],"schema":"https://github.com/citation-style-language/schema/raw/master/csl-citation.json"} </w:instrText>
      </w:r>
      <w:r w:rsidR="0068218C" w:rsidRPr="00A405DB">
        <w:rPr>
          <w:rFonts w:ascii="Times New Roman" w:hAnsi="Times New Roman" w:cs="Times New Roman"/>
          <w:bCs/>
        </w:rPr>
        <w:fldChar w:fldCharType="separate"/>
      </w:r>
      <w:r w:rsidR="0068218C" w:rsidRPr="00A405DB">
        <w:rPr>
          <w:rFonts w:ascii="Times New Roman" w:hAnsi="Times New Roman" w:cs="Times New Roman"/>
          <w:bCs/>
        </w:rPr>
        <w:t>(2007)</w:t>
      </w:r>
      <w:r w:rsidR="0068218C" w:rsidRPr="00A405DB">
        <w:rPr>
          <w:rFonts w:ascii="Times New Roman" w:hAnsi="Times New Roman" w:cs="Times New Roman"/>
          <w:bCs/>
        </w:rPr>
        <w:fldChar w:fldCharType="end"/>
      </w:r>
      <w:r w:rsidR="0068218C" w:rsidRPr="00A405DB">
        <w:rPr>
          <w:rFonts w:ascii="Times New Roman" w:hAnsi="Times New Roman" w:cs="Times New Roman"/>
          <w:bCs/>
        </w:rPr>
        <w:t>, l</w:t>
      </w:r>
      <w:r w:rsidR="00A83764" w:rsidRPr="00A405DB">
        <w:rPr>
          <w:rFonts w:ascii="Times New Roman" w:hAnsi="Times New Roman" w:cs="Times New Roman"/>
          <w:bCs/>
        </w:rPr>
        <w:t>a autora propone pensar los cuerpos “</w:t>
      </w:r>
      <w:r w:rsidR="00C1200B" w:rsidRPr="00A405DB">
        <w:rPr>
          <w:rFonts w:ascii="Times New Roman" w:hAnsi="Times New Roman" w:cs="Times New Roman"/>
          <w:bCs/>
        </w:rPr>
        <w:t>como punto de partida y llegada del proceso de materialización producto de la perfor</w:t>
      </w:r>
      <w:r w:rsidR="00A83764" w:rsidRPr="00A405DB">
        <w:rPr>
          <w:rFonts w:ascii="Times New Roman" w:hAnsi="Times New Roman" w:cs="Times New Roman"/>
          <w:bCs/>
        </w:rPr>
        <w:t>matividad</w:t>
      </w:r>
      <w:r w:rsidR="00C1200B" w:rsidRPr="00A405DB">
        <w:rPr>
          <w:rFonts w:ascii="Times New Roman" w:hAnsi="Times New Roman" w:cs="Times New Roman"/>
          <w:bCs/>
        </w:rPr>
        <w:t>, dada a su vez por los discursos, las representaciones y las prácticas corporales cotidianas y ritualizadas que producen cuerpos dóciles, maleables y controlables</w:t>
      </w:r>
      <w:r w:rsidR="00C37C33" w:rsidRPr="00A405DB">
        <w:rPr>
          <w:rFonts w:ascii="Times New Roman" w:hAnsi="Times New Roman" w:cs="Times New Roman"/>
          <w:bCs/>
        </w:rPr>
        <w:t>” (Muñiz, 2013, p. 82).</w:t>
      </w:r>
    </w:p>
    <w:p w14:paraId="2FDB11A3" w14:textId="77777777" w:rsidR="007D35B1" w:rsidRPr="00A405DB" w:rsidRDefault="007D35B1" w:rsidP="007D35B1">
      <w:pPr>
        <w:spacing w:line="360" w:lineRule="auto"/>
        <w:ind w:firstLine="567"/>
        <w:jc w:val="both"/>
        <w:rPr>
          <w:rFonts w:ascii="Times New Roman" w:hAnsi="Times New Roman" w:cs="Times New Roman"/>
          <w:bCs/>
        </w:rPr>
      </w:pPr>
    </w:p>
    <w:p w14:paraId="1ABFC82F" w14:textId="54AACE48" w:rsidR="00AF703A" w:rsidRPr="00E2042A" w:rsidRDefault="00AF703A" w:rsidP="00713844">
      <w:pPr>
        <w:spacing w:line="360" w:lineRule="auto"/>
        <w:ind w:firstLine="567"/>
        <w:jc w:val="both"/>
        <w:rPr>
          <w:rFonts w:ascii="Times New Roman" w:hAnsi="Times New Roman" w:cs="Times New Roman"/>
          <w:b/>
        </w:rPr>
      </w:pPr>
      <w:r w:rsidRPr="00E2042A">
        <w:rPr>
          <w:rFonts w:ascii="Times New Roman" w:hAnsi="Times New Roman" w:cs="Times New Roman"/>
          <w:b/>
        </w:rPr>
        <w:t>I</w:t>
      </w:r>
      <w:r w:rsidR="0017488A" w:rsidRPr="00E2042A">
        <w:rPr>
          <w:rFonts w:ascii="Times New Roman" w:hAnsi="Times New Roman" w:cs="Times New Roman"/>
          <w:b/>
        </w:rPr>
        <w:t>dentidad, i</w:t>
      </w:r>
      <w:r w:rsidRPr="00E2042A">
        <w:rPr>
          <w:rFonts w:ascii="Times New Roman" w:hAnsi="Times New Roman" w:cs="Times New Roman"/>
          <w:b/>
        </w:rPr>
        <w:t>ndividualidad</w:t>
      </w:r>
      <w:r w:rsidR="0017488A" w:rsidRPr="00E2042A">
        <w:rPr>
          <w:rFonts w:ascii="Times New Roman" w:hAnsi="Times New Roman" w:cs="Times New Roman"/>
          <w:b/>
        </w:rPr>
        <w:t xml:space="preserve"> y</w:t>
      </w:r>
      <w:r w:rsidR="009456A4" w:rsidRPr="00E2042A">
        <w:rPr>
          <w:rFonts w:ascii="Times New Roman" w:hAnsi="Times New Roman" w:cs="Times New Roman"/>
          <w:b/>
        </w:rPr>
        <w:t xml:space="preserve"> subjetividad</w:t>
      </w:r>
    </w:p>
    <w:p w14:paraId="5BCE4E74" w14:textId="4D5EA6E8" w:rsidR="008D7441" w:rsidRPr="00A405DB" w:rsidRDefault="00C602B9" w:rsidP="00032005">
      <w:pPr>
        <w:spacing w:line="360" w:lineRule="auto"/>
        <w:ind w:firstLine="567"/>
        <w:jc w:val="both"/>
        <w:rPr>
          <w:rFonts w:ascii="Times New Roman" w:hAnsi="Times New Roman" w:cs="Times New Roman"/>
          <w:bCs/>
        </w:rPr>
      </w:pPr>
      <w:r w:rsidRPr="00A405DB">
        <w:rPr>
          <w:rFonts w:ascii="Times New Roman" w:hAnsi="Times New Roman" w:cs="Times New Roman"/>
          <w:bCs/>
        </w:rPr>
        <w:t xml:space="preserve">En continuidad con lo presentado en el apartado anterior, Muñiz (2013) afirma que la corporalidad reviste una </w:t>
      </w:r>
      <w:r w:rsidR="00ED31B4" w:rsidRPr="00A405DB">
        <w:rPr>
          <w:rFonts w:ascii="Times New Roman" w:hAnsi="Times New Roman" w:cs="Times New Roman"/>
          <w:bCs/>
        </w:rPr>
        <w:t xml:space="preserve">importancia </w:t>
      </w:r>
      <w:r w:rsidRPr="00A405DB">
        <w:rPr>
          <w:rFonts w:ascii="Times New Roman" w:hAnsi="Times New Roman" w:cs="Times New Roman"/>
          <w:bCs/>
        </w:rPr>
        <w:t xml:space="preserve">primordial respecto de la identidad. </w:t>
      </w:r>
      <w:r w:rsidR="00032005" w:rsidRPr="00A405DB">
        <w:rPr>
          <w:rFonts w:ascii="Times New Roman" w:hAnsi="Times New Roman" w:cs="Times New Roman"/>
          <w:bCs/>
        </w:rPr>
        <w:t xml:space="preserve">Si bien de manera heterogénea, cabe decir que la mayor parte de la bibliografía analizada sostiene esa relación. </w:t>
      </w:r>
      <w:r w:rsidR="00032005" w:rsidRPr="00A405DB">
        <w:rPr>
          <w:rFonts w:ascii="Times New Roman" w:hAnsi="Times New Roman" w:cs="Times New Roman"/>
          <w:bCs/>
        </w:rPr>
        <w:lastRenderedPageBreak/>
        <w:t>La excepción es, quizás, el trabajo de</w:t>
      </w:r>
      <w:r w:rsidR="00656CFA" w:rsidRPr="00A405DB">
        <w:rPr>
          <w:rFonts w:ascii="Times New Roman" w:hAnsi="Times New Roman" w:cs="Times New Roman"/>
          <w:bCs/>
        </w:rPr>
        <w:t xml:space="preserve"> </w:t>
      </w:r>
      <w:proofErr w:type="spellStart"/>
      <w:r w:rsidR="00656CFA" w:rsidRPr="00A405DB">
        <w:rPr>
          <w:rFonts w:ascii="Times New Roman" w:hAnsi="Times New Roman" w:cs="Times New Roman"/>
          <w:bCs/>
        </w:rPr>
        <w:t>Suissa</w:t>
      </w:r>
      <w:proofErr w:type="spellEnd"/>
      <w:r w:rsidR="00656CFA" w:rsidRPr="00A405DB">
        <w:rPr>
          <w:rFonts w:ascii="Times New Roman" w:hAnsi="Times New Roman" w:cs="Times New Roman"/>
          <w:bCs/>
        </w:rPr>
        <w:t xml:space="preserve"> (2008) </w:t>
      </w:r>
      <w:r w:rsidR="00032005" w:rsidRPr="00A405DB">
        <w:rPr>
          <w:rFonts w:ascii="Times New Roman" w:hAnsi="Times New Roman" w:cs="Times New Roman"/>
          <w:bCs/>
        </w:rPr>
        <w:t xml:space="preserve">quien </w:t>
      </w:r>
      <w:r w:rsidR="00656CFA" w:rsidRPr="00A405DB">
        <w:rPr>
          <w:rFonts w:ascii="Times New Roman" w:hAnsi="Times New Roman" w:cs="Times New Roman"/>
          <w:bCs/>
        </w:rPr>
        <w:t xml:space="preserve">señala que </w:t>
      </w:r>
      <w:r w:rsidR="00032005" w:rsidRPr="00A405DB">
        <w:rPr>
          <w:rFonts w:ascii="Times New Roman" w:hAnsi="Times New Roman" w:cs="Times New Roman"/>
          <w:bCs/>
        </w:rPr>
        <w:t>al</w:t>
      </w:r>
      <w:r w:rsidR="008D7441" w:rsidRPr="00A405DB">
        <w:rPr>
          <w:rFonts w:ascii="Times New Roman" w:hAnsi="Times New Roman" w:cs="Times New Roman"/>
          <w:bCs/>
        </w:rPr>
        <w:t xml:space="preserve"> </w:t>
      </w:r>
      <w:r w:rsidR="00032005" w:rsidRPr="00A405DB">
        <w:rPr>
          <w:rFonts w:ascii="Times New Roman" w:hAnsi="Times New Roman" w:cs="Times New Roman"/>
          <w:bCs/>
        </w:rPr>
        <w:t>“</w:t>
      </w:r>
      <w:r w:rsidR="008D7441" w:rsidRPr="00A405DB">
        <w:rPr>
          <w:rFonts w:ascii="Times New Roman" w:hAnsi="Times New Roman" w:cs="Times New Roman"/>
          <w:bCs/>
        </w:rPr>
        <w:t xml:space="preserve">transformar los cuerpos </w:t>
      </w:r>
      <w:r w:rsidR="00656CFA" w:rsidRPr="00A405DB">
        <w:rPr>
          <w:rFonts w:ascii="Times New Roman" w:hAnsi="Times New Roman" w:cs="Times New Roman"/>
          <w:bCs/>
        </w:rPr>
        <w:t>`</w:t>
      </w:r>
      <w:r w:rsidR="008D7441" w:rsidRPr="00A405DB">
        <w:rPr>
          <w:rFonts w:ascii="Times New Roman" w:hAnsi="Times New Roman" w:cs="Times New Roman"/>
          <w:bCs/>
        </w:rPr>
        <w:t>naturales</w:t>
      </w:r>
      <w:r w:rsidR="00656CFA" w:rsidRPr="00A405DB">
        <w:rPr>
          <w:rFonts w:ascii="Times New Roman" w:hAnsi="Times New Roman" w:cs="Times New Roman"/>
          <w:bCs/>
        </w:rPr>
        <w:t>´</w:t>
      </w:r>
      <w:r w:rsidR="008D7441" w:rsidRPr="00A405DB">
        <w:rPr>
          <w:rFonts w:ascii="Times New Roman" w:hAnsi="Times New Roman" w:cs="Times New Roman"/>
          <w:bCs/>
        </w:rPr>
        <w:t xml:space="preserve"> en cuerpos </w:t>
      </w:r>
      <w:r w:rsidR="00656CFA" w:rsidRPr="00A405DB">
        <w:rPr>
          <w:rFonts w:ascii="Times New Roman" w:hAnsi="Times New Roman" w:cs="Times New Roman"/>
          <w:bCs/>
        </w:rPr>
        <w:t>`</w:t>
      </w:r>
      <w:r w:rsidR="008D7441" w:rsidRPr="00A405DB">
        <w:rPr>
          <w:rFonts w:ascii="Times New Roman" w:hAnsi="Times New Roman" w:cs="Times New Roman"/>
          <w:bCs/>
        </w:rPr>
        <w:t>menos auténticos</w:t>
      </w:r>
      <w:r w:rsidR="00656CFA" w:rsidRPr="00A405DB">
        <w:rPr>
          <w:rFonts w:ascii="Times New Roman" w:hAnsi="Times New Roman" w:cs="Times New Roman"/>
          <w:bCs/>
        </w:rPr>
        <w:t>´</w:t>
      </w:r>
      <w:r w:rsidR="008D7441" w:rsidRPr="00A405DB">
        <w:rPr>
          <w:rFonts w:ascii="Times New Roman" w:hAnsi="Times New Roman" w:cs="Times New Roman"/>
          <w:bCs/>
        </w:rPr>
        <w:t xml:space="preserve">, </w:t>
      </w:r>
      <w:r w:rsidR="00032005" w:rsidRPr="00A405DB">
        <w:rPr>
          <w:rFonts w:ascii="Times New Roman" w:hAnsi="Times New Roman" w:cs="Times New Roman"/>
          <w:bCs/>
        </w:rPr>
        <w:t xml:space="preserve">la cirugía estética </w:t>
      </w:r>
      <w:r w:rsidR="008D7441" w:rsidRPr="00A405DB">
        <w:rPr>
          <w:rFonts w:ascii="Times New Roman" w:hAnsi="Times New Roman" w:cs="Times New Roman"/>
          <w:bCs/>
        </w:rPr>
        <w:t xml:space="preserve">plantea la cuestión del significado de llegar a ser en uno mismo y cómo se hace. ¿Hasta qué punto cambiar un rasgo facial, por ejemplo, modifica la identidad interior/exterior del sujeto?” </w:t>
      </w:r>
      <w:r w:rsidR="008D7441" w:rsidRPr="00A405DB">
        <w:rPr>
          <w:rFonts w:ascii="Times New Roman" w:hAnsi="Times New Roman" w:cs="Times New Roman"/>
          <w:bCs/>
        </w:rPr>
        <w:fldChar w:fldCharType="begin"/>
      </w:r>
      <w:r w:rsidR="008D7441" w:rsidRPr="00A405DB">
        <w:rPr>
          <w:rFonts w:ascii="Times New Roman" w:hAnsi="Times New Roman" w:cs="Times New Roman"/>
          <w:bCs/>
        </w:rPr>
        <w:instrText xml:space="preserve"> ADDIN ZOTERO_ITEM CSL_CITATION {"citationID":"FL5qnZe1","properties":{"formattedCitation":"(Suissa, 2008, p. 624)","plainCitation":"(Suissa, 2008, p. 624)","noteIndex":0},"citationItems":[{"id":434,"uris":["http://zotero.org/users/4032649/items/BNWEK5ZP"],"itemData":{"id":434,"type":"article-journal","abstract":"Contemporary social transformations of the body are essentially mediated by medical discourse. With the body conceived of as “soft and modifiable,” we are witnessing an unprecedented rise in recourse to medicine in order to validate primarily social conditions. In this context, plastic surgery functions as a modality of social control and management, not only of the physical body as such, but at the social level as well. Physical, because plastic surgery allows one to modify the external and visible organs (face, breasts, legs, nose, etc.), and social, because it proposes a social model of the ideal body that goes beyond the one inherited from the biological parents. If the past sheds light on the present, one might wonder whether there are any representations of the body in history that can help us understand better the contemporary phenomenon of cosmetic surgery. What do we mean by the medicalization of bodies? How does a psychosocial condition change from having a social status to a medical one? How can we explain the extraordinary popularity of plastic surgery as a socially acceptable, and desirable, behavior? To answer these questions, based on a review of the literature, this article analyzes the social trend towards the medicalization of bodies via plastic surgery. To that end, four main aspects will be examined: (1) a brief overview of the body’s representation throughout history; (2) a reminder that medicalization is a mode of social control; (3) psychosocial factors that influence the recourse to plastic surgery; (4) cultural examples that demonstrate how important cultural values are in shaping the different trajectories regarding plastic surgery. In conclusion, the author suggests considering social ties as a major component in the social intervention process.","container-title":"International Journal of Mental Health and Addiction","DOI":"10.1007/s11469-008-9164-2","ISSN":"1557-1874, 1557-1882","issue":"4","journalAbbreviation":"Int J Ment Health Addiction","language":"en","page":"619-630","source":"link.springer.com","title":"Addiction to Cosmetic Surgery: Representations and Medicalization of the Body","title-short":"Addiction to Cosmetic Surgery","volume":"6","author":[{"family":"Suissa","given":"Amnon Jacob"}],"issued":{"date-parts":[["2008",10,1]]}},"locator":"624","label":"page"}],"schema":"https://github.com/citation-style-language/schema/raw/master/csl-citation.json"} </w:instrText>
      </w:r>
      <w:r w:rsidR="008D7441" w:rsidRPr="00A405DB">
        <w:rPr>
          <w:rFonts w:ascii="Times New Roman" w:hAnsi="Times New Roman" w:cs="Times New Roman"/>
          <w:bCs/>
        </w:rPr>
        <w:fldChar w:fldCharType="separate"/>
      </w:r>
      <w:r w:rsidR="008D7441" w:rsidRPr="00A405DB">
        <w:rPr>
          <w:rFonts w:ascii="Times New Roman" w:hAnsi="Times New Roman" w:cs="Times New Roman"/>
          <w:bCs/>
        </w:rPr>
        <w:t>(2008, p. 624)</w:t>
      </w:r>
      <w:r w:rsidR="008D7441" w:rsidRPr="00A405DB">
        <w:rPr>
          <w:rFonts w:ascii="Times New Roman" w:hAnsi="Times New Roman" w:cs="Times New Roman"/>
          <w:bCs/>
        </w:rPr>
        <w:fldChar w:fldCharType="end"/>
      </w:r>
      <w:r w:rsidR="00656CFA" w:rsidRPr="00A405DB">
        <w:rPr>
          <w:rFonts w:ascii="Times New Roman" w:hAnsi="Times New Roman" w:cs="Times New Roman"/>
          <w:bCs/>
        </w:rPr>
        <w:t>. Es evidente que</w:t>
      </w:r>
      <w:r w:rsidR="000E1188" w:rsidRPr="00A405DB">
        <w:rPr>
          <w:rFonts w:ascii="Times New Roman" w:hAnsi="Times New Roman" w:cs="Times New Roman"/>
          <w:bCs/>
        </w:rPr>
        <w:t>,</w:t>
      </w:r>
      <w:r w:rsidR="00656CFA" w:rsidRPr="00A405DB">
        <w:rPr>
          <w:rFonts w:ascii="Times New Roman" w:hAnsi="Times New Roman" w:cs="Times New Roman"/>
          <w:bCs/>
        </w:rPr>
        <w:t xml:space="preserve"> en este punto, el autor sostiene la existencia de un cuerpo objetivo y exterior a los procesos </w:t>
      </w:r>
      <w:r w:rsidR="00C95EAC" w:rsidRPr="00A405DB">
        <w:rPr>
          <w:rFonts w:ascii="Times New Roman" w:hAnsi="Times New Roman" w:cs="Times New Roman"/>
          <w:bCs/>
        </w:rPr>
        <w:t xml:space="preserve">identitarios y sociales en general. </w:t>
      </w:r>
      <w:r w:rsidR="00160660" w:rsidRPr="00A405DB">
        <w:rPr>
          <w:rFonts w:ascii="Times New Roman" w:hAnsi="Times New Roman" w:cs="Times New Roman"/>
          <w:bCs/>
        </w:rPr>
        <w:t xml:space="preserve">Es más, sostiene la existencia de la feminidad en tanto atributo transcendente y en envejecimiento como un proceso regular. En ese sentido, se pregunta, </w:t>
      </w:r>
      <w:r w:rsidR="00160660" w:rsidRPr="00A405DB">
        <w:rPr>
          <w:rFonts w:ascii="Times New Roman" w:hAnsi="Times New Roman" w:cs="Times New Roman"/>
          <w:bCs/>
        </w:rPr>
        <w:t>“¿</w:t>
      </w:r>
      <w:r w:rsidR="00160660" w:rsidRPr="00A405DB">
        <w:rPr>
          <w:rFonts w:ascii="Times New Roman" w:hAnsi="Times New Roman" w:cs="Times New Roman"/>
          <w:bCs/>
        </w:rPr>
        <w:t>n</w:t>
      </w:r>
      <w:r w:rsidR="00160660" w:rsidRPr="00A405DB">
        <w:rPr>
          <w:rFonts w:ascii="Times New Roman" w:hAnsi="Times New Roman" w:cs="Times New Roman"/>
          <w:bCs/>
        </w:rPr>
        <w:t xml:space="preserve">o están las mujeres en proceso de borrar su feminidad en nombre de la productividad y la eficiencia social? ¿Qué harán estas personas cuando inevitablemente empiecen a envejecer? ¿Continuarán con este tipo de prácticas, que pueden convertirse en una adicción? ¿Veremos pronto la formación de grupos de autoayuda basados en la filosofía de los doce pasos?” </w:t>
      </w:r>
      <w:r w:rsidR="00160660" w:rsidRPr="00A405DB">
        <w:rPr>
          <w:rFonts w:ascii="Times New Roman" w:hAnsi="Times New Roman" w:cs="Times New Roman"/>
          <w:bCs/>
        </w:rPr>
        <w:fldChar w:fldCharType="begin"/>
      </w:r>
      <w:r w:rsidR="00160660" w:rsidRPr="00A405DB">
        <w:rPr>
          <w:rFonts w:ascii="Times New Roman" w:hAnsi="Times New Roman" w:cs="Times New Roman"/>
          <w:bCs/>
        </w:rPr>
        <w:instrText xml:space="preserve"> ADDIN ZOTERO_ITEM CSL_CITATION {"citationID":"7HL6DSUa","properties":{"formattedCitation":"(Suissa, 2008, p. 628)","plainCitation":"(Suissa, 2008, p. 628)","noteIndex":0},"citationItems":[{"id":434,"uris":["http://zotero.org/users/4032649/items/BNWEK5ZP"],"itemData":{"id":434,"type":"article-journal","abstract":"Contemporary social transformations of the body are essentially mediated by medical discourse. With the body conceived of as “soft and modifiable,” we are witnessing an unprecedented rise in recourse to medicine in order to validate primarily social conditions. In this context, plastic surgery functions as a modality of social control and management, not only of the physical body as such, but at the social level as well. Physical, because plastic surgery allows one to modify the external and visible organs (face, breasts, legs, nose, etc.), and social, because it proposes a social model of the ideal body that goes beyond the one inherited from the biological parents. If the past sheds light on the present, one might wonder whether there are any representations of the body in history that can help us understand better the contemporary phenomenon of cosmetic surgery. What do we mean by the medicalization of bodies? How does a psychosocial condition change from having a social status to a medical one? How can we explain the extraordinary popularity of plastic surgery as a socially acceptable, and desirable, behavior? To answer these questions, based on a review of the literature, this article analyzes the social trend towards the medicalization of bodies via plastic surgery. To that end, four main aspects will be examined: (1) a brief overview of the body’s representation throughout history; (2) a reminder that medicalization is a mode of social control; (3) psychosocial factors that influence the recourse to plastic surgery; (4) cultural examples that demonstrate how important cultural values are in shaping the different trajectories regarding plastic surgery. In conclusion, the author suggests considering social ties as a major component in the social intervention process.","container-title":"International Journal of Mental Health and Addiction","DOI":"10.1007/s11469-008-9164-2","ISSN":"1557-1874, 1557-1882","issue":"4","journalAbbreviation":"Int J Ment Health Addiction","language":"en","page":"619-630","source":"link.springer.com","title":"Addiction to Cosmetic Surgery: Representations and Medicalization of the Body","title-short":"Addiction to Cosmetic Surgery","volume":"6","author":[{"family":"Suissa","given":"Amnon Jacob"}],"issued":{"date-parts":[["2008",10,1]]}},"locator":"628","label":"page"}],"schema":"https://github.com/citation-style-language/schema/raw/master/csl-citation.json"} </w:instrText>
      </w:r>
      <w:r w:rsidR="00160660" w:rsidRPr="00A405DB">
        <w:rPr>
          <w:rFonts w:ascii="Times New Roman" w:hAnsi="Times New Roman" w:cs="Times New Roman"/>
          <w:bCs/>
        </w:rPr>
        <w:fldChar w:fldCharType="separate"/>
      </w:r>
      <w:r w:rsidR="00160660" w:rsidRPr="00A405DB">
        <w:rPr>
          <w:rFonts w:ascii="Times New Roman" w:hAnsi="Times New Roman" w:cs="Times New Roman"/>
          <w:bCs/>
        </w:rPr>
        <w:t>(</w:t>
      </w:r>
      <w:proofErr w:type="spellStart"/>
      <w:r w:rsidR="00160660" w:rsidRPr="00A405DB">
        <w:rPr>
          <w:rFonts w:ascii="Times New Roman" w:hAnsi="Times New Roman" w:cs="Times New Roman"/>
          <w:bCs/>
        </w:rPr>
        <w:t>Suissa</w:t>
      </w:r>
      <w:proofErr w:type="spellEnd"/>
      <w:r w:rsidR="00160660" w:rsidRPr="00A405DB">
        <w:rPr>
          <w:rFonts w:ascii="Times New Roman" w:hAnsi="Times New Roman" w:cs="Times New Roman"/>
          <w:bCs/>
        </w:rPr>
        <w:t>, 2008, p. 628)</w:t>
      </w:r>
      <w:r w:rsidR="00160660" w:rsidRPr="00A405DB">
        <w:rPr>
          <w:rFonts w:ascii="Times New Roman" w:hAnsi="Times New Roman" w:cs="Times New Roman"/>
          <w:bCs/>
        </w:rPr>
        <w:fldChar w:fldCharType="end"/>
      </w:r>
      <w:r w:rsidR="00160660" w:rsidRPr="00A405DB">
        <w:rPr>
          <w:rFonts w:ascii="Times New Roman" w:hAnsi="Times New Roman" w:cs="Times New Roman"/>
          <w:bCs/>
        </w:rPr>
        <w:t>.</w:t>
      </w:r>
    </w:p>
    <w:p w14:paraId="7A5C635D" w14:textId="6BE43EA7" w:rsidR="0032003F" w:rsidRDefault="00032005" w:rsidP="00713844">
      <w:pPr>
        <w:spacing w:line="360" w:lineRule="auto"/>
        <w:ind w:firstLine="567"/>
        <w:jc w:val="both"/>
        <w:rPr>
          <w:rFonts w:ascii="Times New Roman" w:hAnsi="Times New Roman" w:cs="Times New Roman"/>
          <w:bCs/>
        </w:rPr>
      </w:pPr>
      <w:r w:rsidRPr="00A405DB">
        <w:rPr>
          <w:rFonts w:ascii="Times New Roman" w:hAnsi="Times New Roman" w:cs="Times New Roman"/>
          <w:bCs/>
        </w:rPr>
        <w:t xml:space="preserve">Dentro del grupo de trabajos que destacan la relevancia de las relaciones entre los cuerpos y los procesos identitarios podemos citar nuevamente a </w:t>
      </w:r>
      <w:r w:rsidR="009456A4" w:rsidRPr="00A405DB">
        <w:rPr>
          <w:rFonts w:ascii="Times New Roman" w:hAnsi="Times New Roman" w:cs="Times New Roman"/>
          <w:bCs/>
        </w:rPr>
        <w:fldChar w:fldCharType="begin"/>
      </w:r>
      <w:r w:rsidR="00174BC7" w:rsidRPr="00A405DB">
        <w:rPr>
          <w:rFonts w:ascii="Times New Roman" w:hAnsi="Times New Roman" w:cs="Times New Roman"/>
          <w:bCs/>
        </w:rPr>
        <w:instrText xml:space="preserve"> ADDIN ZOTERO_ITEM CSL_CITATION {"citationID":"HrLEIwVI","properties":{"formattedCitation":"(Rohden, 2017)","plainCitation":"(Rohden, 2017)","dontUpdate":true,"noteIndex":0},"citationItems":[{"id":318,"uris":["http://zotero.org/users/4032649/items/MN834836"],"itemData":{"id":318,"type":"article-journal","container-title":"Horizontes Antropológicos","DOI":"10.1590/s0104-71832017000100002","ISSN":"0104-7183","issue":"47","page":"29-60","source":"SciELO","title":"Vida saudável versus vida aprimorada: tecnologias biomédicas, processos de subjetivação e aprimoramento","title-short":"Vida saudável versus vida aprimorada","volume":"23","author":[{"family":"Rohden","given":"Fabíola"}],"issued":{"date-parts":[["2017",4]]}}}],"schema":"https://github.com/citation-style-language/schema/raw/master/csl-citation.json"} </w:instrText>
      </w:r>
      <w:r w:rsidR="009456A4" w:rsidRPr="00A405DB">
        <w:rPr>
          <w:rFonts w:ascii="Times New Roman" w:hAnsi="Times New Roman" w:cs="Times New Roman"/>
          <w:bCs/>
        </w:rPr>
        <w:fldChar w:fldCharType="separate"/>
      </w:r>
      <w:proofErr w:type="spellStart"/>
      <w:r w:rsidR="009456A4" w:rsidRPr="00A405DB">
        <w:rPr>
          <w:rFonts w:ascii="Times New Roman" w:hAnsi="Times New Roman" w:cs="Times New Roman"/>
          <w:bCs/>
        </w:rPr>
        <w:t>Rohden</w:t>
      </w:r>
      <w:proofErr w:type="spellEnd"/>
      <w:r w:rsidR="009456A4" w:rsidRPr="00A405DB">
        <w:rPr>
          <w:rFonts w:ascii="Times New Roman" w:hAnsi="Times New Roman" w:cs="Times New Roman"/>
          <w:bCs/>
        </w:rPr>
        <w:t xml:space="preserve"> (2017)</w:t>
      </w:r>
      <w:r w:rsidR="009456A4" w:rsidRPr="00A405DB">
        <w:rPr>
          <w:rFonts w:ascii="Times New Roman" w:hAnsi="Times New Roman" w:cs="Times New Roman"/>
          <w:bCs/>
        </w:rPr>
        <w:fldChar w:fldCharType="end"/>
      </w:r>
      <w:r w:rsidRPr="00A405DB">
        <w:rPr>
          <w:rFonts w:ascii="Times New Roman" w:hAnsi="Times New Roman" w:cs="Times New Roman"/>
          <w:bCs/>
        </w:rPr>
        <w:t xml:space="preserve">. En su trabajo, esta autora afirma que </w:t>
      </w:r>
      <w:r w:rsidR="00146287" w:rsidRPr="00A405DB">
        <w:rPr>
          <w:rFonts w:ascii="Times New Roman" w:hAnsi="Times New Roman" w:cs="Times New Roman"/>
          <w:bCs/>
        </w:rPr>
        <w:t xml:space="preserve">el aumento de las cirugías estéticas en Brasil se entrelaza con cuestiones vinculadas a la insatisfacción, autoestima, así como a la posibilidad de realización de un sueño. </w:t>
      </w:r>
      <w:r w:rsidRPr="00A405DB">
        <w:rPr>
          <w:rFonts w:ascii="Times New Roman" w:hAnsi="Times New Roman" w:cs="Times New Roman"/>
          <w:bCs/>
        </w:rPr>
        <w:t>Señala</w:t>
      </w:r>
      <w:r w:rsidR="008A0FDE">
        <w:rPr>
          <w:rFonts w:ascii="Times New Roman" w:hAnsi="Times New Roman" w:cs="Times New Roman"/>
          <w:bCs/>
        </w:rPr>
        <w:t>,</w:t>
      </w:r>
      <w:r w:rsidRPr="00A405DB">
        <w:rPr>
          <w:rFonts w:ascii="Times New Roman" w:hAnsi="Times New Roman" w:cs="Times New Roman"/>
          <w:bCs/>
        </w:rPr>
        <w:t xml:space="preserve"> además</w:t>
      </w:r>
      <w:r w:rsidR="008A0FDE">
        <w:rPr>
          <w:rFonts w:ascii="Times New Roman" w:hAnsi="Times New Roman" w:cs="Times New Roman"/>
          <w:bCs/>
        </w:rPr>
        <w:t>,</w:t>
      </w:r>
      <w:r w:rsidRPr="00A405DB">
        <w:rPr>
          <w:rFonts w:ascii="Times New Roman" w:hAnsi="Times New Roman" w:cs="Times New Roman"/>
          <w:bCs/>
        </w:rPr>
        <w:t xml:space="preserve"> que </w:t>
      </w:r>
      <w:r w:rsidR="00146287" w:rsidRPr="00A405DB">
        <w:rPr>
          <w:rFonts w:ascii="Times New Roman" w:hAnsi="Times New Roman" w:cs="Times New Roman"/>
          <w:bCs/>
        </w:rPr>
        <w:t xml:space="preserve">80% de las demandas a esta especialidad </w:t>
      </w:r>
      <w:r w:rsidR="008A0FDE" w:rsidRPr="00A405DB">
        <w:rPr>
          <w:rFonts w:ascii="Times New Roman" w:hAnsi="Times New Roman" w:cs="Times New Roman"/>
          <w:bCs/>
        </w:rPr>
        <w:t>en el país vecino alrededor</w:t>
      </w:r>
      <w:r w:rsidR="008A0FDE" w:rsidRPr="00A405DB">
        <w:rPr>
          <w:rFonts w:ascii="Times New Roman" w:hAnsi="Times New Roman" w:cs="Times New Roman"/>
          <w:bCs/>
        </w:rPr>
        <w:t xml:space="preserve"> </w:t>
      </w:r>
      <w:r w:rsidR="00146287" w:rsidRPr="00A405DB">
        <w:rPr>
          <w:rFonts w:ascii="Times New Roman" w:hAnsi="Times New Roman" w:cs="Times New Roman"/>
          <w:bCs/>
        </w:rPr>
        <w:t xml:space="preserve">son realizadas por mujeres cis. </w:t>
      </w:r>
      <w:r w:rsidR="00A405DB">
        <w:rPr>
          <w:rFonts w:ascii="Times New Roman" w:hAnsi="Times New Roman" w:cs="Times New Roman"/>
          <w:bCs/>
        </w:rPr>
        <w:t xml:space="preserve">En afinidad con </w:t>
      </w:r>
      <w:proofErr w:type="spellStart"/>
      <w:r w:rsidR="0032003F">
        <w:rPr>
          <w:rFonts w:ascii="Times New Roman" w:hAnsi="Times New Roman" w:cs="Times New Roman"/>
          <w:bCs/>
        </w:rPr>
        <w:t>Rohden</w:t>
      </w:r>
      <w:proofErr w:type="spellEnd"/>
      <w:r w:rsidR="0032003F">
        <w:rPr>
          <w:rFonts w:ascii="Times New Roman" w:hAnsi="Times New Roman" w:cs="Times New Roman"/>
          <w:bCs/>
        </w:rPr>
        <w:t xml:space="preserve">, </w:t>
      </w:r>
      <w:r w:rsidR="00A405DB">
        <w:rPr>
          <w:rFonts w:ascii="Times New Roman" w:hAnsi="Times New Roman" w:cs="Times New Roman"/>
          <w:bCs/>
        </w:rPr>
        <w:fldChar w:fldCharType="begin"/>
      </w:r>
      <w:r w:rsidR="00A405DB">
        <w:rPr>
          <w:rFonts w:ascii="Times New Roman" w:hAnsi="Times New Roman" w:cs="Times New Roman"/>
          <w:bCs/>
        </w:rPr>
        <w:instrText xml:space="preserve"> ADDIN ZOTERO_ITEM CSL_CITATION {"citationID":"hbeq10kP","properties":{"formattedCitation":"(Heyes &amp; Jones, 2009)","plainCitation":"(Heyes &amp; Jones, 2009)","noteIndex":0},"citationItems":[{"id":968,"uris":["http://zotero.org/users/4032649/items/D4TVH3H2"],"itemData":{"id":968,"type":"chapter","container-title":"Cosmetic surgery. A Feminist Primer","event-place":"London","publisher":"Ashgate","publisher-place":"London","title":"Cosmetic surgery in the Age of gender","author":[{"family":"Heyes","given":"Cressida"},{"family":"Jones","given":"meredith"}],"issued":{"date-parts":[["2009"]]}},"label":"page"}],"schema":"https://github.com/citation-style-language/schema/raw/master/csl-citation.json"} </w:instrText>
      </w:r>
      <w:r w:rsidR="00A405DB">
        <w:rPr>
          <w:rFonts w:ascii="Times New Roman" w:hAnsi="Times New Roman" w:cs="Times New Roman"/>
          <w:bCs/>
        </w:rPr>
        <w:fldChar w:fldCharType="separate"/>
      </w:r>
      <w:proofErr w:type="spellStart"/>
      <w:r w:rsidR="00A405DB" w:rsidRPr="00A405DB">
        <w:rPr>
          <w:rFonts w:ascii="Times New Roman" w:hAnsi="Times New Roman" w:cs="Times New Roman"/>
        </w:rPr>
        <w:t>Heyes</w:t>
      </w:r>
      <w:proofErr w:type="spellEnd"/>
      <w:r w:rsidR="00A405DB" w:rsidRPr="00A405DB">
        <w:rPr>
          <w:rFonts w:ascii="Times New Roman" w:hAnsi="Times New Roman" w:cs="Times New Roman"/>
        </w:rPr>
        <w:t xml:space="preserve"> </w:t>
      </w:r>
      <w:r w:rsidR="00A405DB">
        <w:rPr>
          <w:rFonts w:ascii="Times New Roman" w:hAnsi="Times New Roman" w:cs="Times New Roman"/>
        </w:rPr>
        <w:t>y</w:t>
      </w:r>
      <w:r w:rsidR="00A405DB" w:rsidRPr="00A405DB">
        <w:rPr>
          <w:rFonts w:ascii="Times New Roman" w:hAnsi="Times New Roman" w:cs="Times New Roman"/>
        </w:rPr>
        <w:t xml:space="preserve"> Jones </w:t>
      </w:r>
      <w:r w:rsidR="00A405DB">
        <w:rPr>
          <w:rFonts w:ascii="Times New Roman" w:hAnsi="Times New Roman" w:cs="Times New Roman"/>
        </w:rPr>
        <w:t>(</w:t>
      </w:r>
      <w:r w:rsidR="00A405DB" w:rsidRPr="00A405DB">
        <w:rPr>
          <w:rFonts w:ascii="Times New Roman" w:hAnsi="Times New Roman" w:cs="Times New Roman"/>
        </w:rPr>
        <w:t>2009)</w:t>
      </w:r>
      <w:r w:rsidR="00A405DB">
        <w:rPr>
          <w:rFonts w:ascii="Times New Roman" w:hAnsi="Times New Roman" w:cs="Times New Roman"/>
          <w:bCs/>
        </w:rPr>
        <w:fldChar w:fldCharType="end"/>
      </w:r>
      <w:r w:rsidR="00A405DB" w:rsidRPr="00A405DB">
        <w:rPr>
          <w:rFonts w:ascii="Times New Roman" w:hAnsi="Times New Roman" w:cs="Times New Roman"/>
          <w:bCs/>
        </w:rPr>
        <w:t xml:space="preserve">, </w:t>
      </w:r>
      <w:r w:rsidR="0032003F">
        <w:rPr>
          <w:rFonts w:ascii="Times New Roman" w:hAnsi="Times New Roman" w:cs="Times New Roman"/>
          <w:bCs/>
        </w:rPr>
        <w:t xml:space="preserve">afirman que </w:t>
      </w:r>
      <w:r w:rsidR="00A405DB" w:rsidRPr="00A405DB">
        <w:rPr>
          <w:rFonts w:ascii="Times New Roman" w:hAnsi="Times New Roman" w:cs="Times New Roman"/>
          <w:bCs/>
        </w:rPr>
        <w:t>el campo de esta especialidad resulta propicio para analizar las maneras en las que se ponen en juego nociones como autonomía y patologización en la medicina, al igual que el funcionamiento normativo del género y la raza, especialmente en torno a lo que se construye como lo “natural”, “femenino”, “lindo” y “joven”</w:t>
      </w:r>
      <w:r w:rsidR="008A0FDE">
        <w:rPr>
          <w:rFonts w:ascii="Times New Roman" w:hAnsi="Times New Roman" w:cs="Times New Roman"/>
          <w:bCs/>
        </w:rPr>
        <w:t>. Pues se trata de</w:t>
      </w:r>
      <w:r w:rsidR="0032003F">
        <w:rPr>
          <w:rFonts w:ascii="Times New Roman" w:hAnsi="Times New Roman" w:cs="Times New Roman"/>
          <w:bCs/>
        </w:rPr>
        <w:t xml:space="preserve"> dimensiones sustanciales en los procesos </w:t>
      </w:r>
      <w:r w:rsidR="008A0FDE">
        <w:rPr>
          <w:rFonts w:ascii="Times New Roman" w:hAnsi="Times New Roman" w:cs="Times New Roman"/>
          <w:bCs/>
        </w:rPr>
        <w:t xml:space="preserve">de conformación </w:t>
      </w:r>
      <w:r w:rsidR="0032003F">
        <w:rPr>
          <w:rFonts w:ascii="Times New Roman" w:hAnsi="Times New Roman" w:cs="Times New Roman"/>
          <w:bCs/>
        </w:rPr>
        <w:t>identitari</w:t>
      </w:r>
      <w:r w:rsidR="008A0FDE">
        <w:rPr>
          <w:rFonts w:ascii="Times New Roman" w:hAnsi="Times New Roman" w:cs="Times New Roman"/>
          <w:bCs/>
        </w:rPr>
        <w:t>a</w:t>
      </w:r>
      <w:r w:rsidR="00A405DB" w:rsidRPr="00A405DB">
        <w:rPr>
          <w:rFonts w:ascii="Times New Roman" w:hAnsi="Times New Roman" w:cs="Times New Roman"/>
          <w:bCs/>
        </w:rPr>
        <w:t>.</w:t>
      </w:r>
      <w:r w:rsidR="0032003F">
        <w:rPr>
          <w:rFonts w:ascii="Times New Roman" w:hAnsi="Times New Roman" w:cs="Times New Roman"/>
          <w:bCs/>
        </w:rPr>
        <w:t xml:space="preserve"> En efecto, en ambos trabajos se señala que la creciente demanda de cirugías plásticas estéticas forma parte de procesos de moldeamiento corporales y de identidades reguladas y optimizadas por parámetros normativos de género y raciales. Según estos trabajos, los procesos de identificación y de </w:t>
      </w:r>
      <w:proofErr w:type="spellStart"/>
      <w:r w:rsidR="0032003F">
        <w:rPr>
          <w:rFonts w:ascii="Times New Roman" w:hAnsi="Times New Roman" w:cs="Times New Roman"/>
          <w:bCs/>
        </w:rPr>
        <w:t>subjetivización</w:t>
      </w:r>
      <w:proofErr w:type="spellEnd"/>
      <w:r w:rsidR="0032003F">
        <w:rPr>
          <w:rFonts w:ascii="Times New Roman" w:hAnsi="Times New Roman" w:cs="Times New Roman"/>
          <w:bCs/>
        </w:rPr>
        <w:t xml:space="preserve"> contemporáneos deben pensarse en relación con la búsqueda de bienestar</w:t>
      </w:r>
      <w:r w:rsidR="004840ED">
        <w:rPr>
          <w:rFonts w:ascii="Times New Roman" w:hAnsi="Times New Roman" w:cs="Times New Roman"/>
          <w:bCs/>
        </w:rPr>
        <w:t xml:space="preserve"> y, en alguna medida, con la adecuación de los cuerpos a parámetros estéticos normativos</w:t>
      </w:r>
      <w:r w:rsidR="0032003F">
        <w:rPr>
          <w:rFonts w:ascii="Times New Roman" w:hAnsi="Times New Roman" w:cs="Times New Roman"/>
          <w:bCs/>
        </w:rPr>
        <w:t xml:space="preserve">.  </w:t>
      </w:r>
    </w:p>
    <w:p w14:paraId="368FCF05" w14:textId="2E448561" w:rsidR="008E688F" w:rsidRPr="00A405DB" w:rsidRDefault="0032003F" w:rsidP="008E688F">
      <w:pPr>
        <w:spacing w:line="360" w:lineRule="auto"/>
        <w:ind w:firstLine="567"/>
        <w:jc w:val="both"/>
        <w:rPr>
          <w:rFonts w:ascii="Times New Roman" w:hAnsi="Times New Roman" w:cs="Times New Roman"/>
          <w:bCs/>
        </w:rPr>
      </w:pPr>
      <w:r>
        <w:rPr>
          <w:rFonts w:ascii="Times New Roman" w:hAnsi="Times New Roman" w:cs="Times New Roman"/>
          <w:bCs/>
        </w:rPr>
        <w:t xml:space="preserve">Por su parte, Muñiz (2013) analiza </w:t>
      </w:r>
      <w:r w:rsidR="00F42DE6">
        <w:rPr>
          <w:rFonts w:ascii="Times New Roman" w:hAnsi="Times New Roman" w:cs="Times New Roman"/>
          <w:bCs/>
        </w:rPr>
        <w:t xml:space="preserve">específicamente </w:t>
      </w:r>
      <w:r>
        <w:rPr>
          <w:rFonts w:ascii="Times New Roman" w:hAnsi="Times New Roman" w:cs="Times New Roman"/>
          <w:bCs/>
        </w:rPr>
        <w:t>la</w:t>
      </w:r>
      <w:r w:rsidR="00F42DE6">
        <w:rPr>
          <w:rFonts w:ascii="Times New Roman" w:hAnsi="Times New Roman" w:cs="Times New Roman"/>
          <w:bCs/>
        </w:rPr>
        <w:t>s</w:t>
      </w:r>
      <w:r>
        <w:rPr>
          <w:rFonts w:ascii="Times New Roman" w:hAnsi="Times New Roman" w:cs="Times New Roman"/>
          <w:bCs/>
        </w:rPr>
        <w:t xml:space="preserve"> manera</w:t>
      </w:r>
      <w:r w:rsidR="00F42DE6">
        <w:rPr>
          <w:rFonts w:ascii="Times New Roman" w:hAnsi="Times New Roman" w:cs="Times New Roman"/>
          <w:bCs/>
        </w:rPr>
        <w:t>s</w:t>
      </w:r>
      <w:r>
        <w:rPr>
          <w:rFonts w:ascii="Times New Roman" w:hAnsi="Times New Roman" w:cs="Times New Roman"/>
          <w:bCs/>
        </w:rPr>
        <w:t xml:space="preserve"> en la que </w:t>
      </w:r>
      <w:r w:rsidR="00F42DE6">
        <w:rPr>
          <w:rFonts w:ascii="Times New Roman" w:hAnsi="Times New Roman" w:cs="Times New Roman"/>
          <w:bCs/>
        </w:rPr>
        <w:t>los estereotipos raciales se ponen en juego en la construcción de las identidades, así como en el ejercicio de la cirugía plástica estética. En efecto, Muñiz afirma que la hibridación corporal resultante de las intervenciones quirúrgicas, guarda cierta correspondencia con los procesos de mestizaje en tanto</w:t>
      </w:r>
      <w:r w:rsidRPr="00A405DB">
        <w:rPr>
          <w:rFonts w:ascii="Times New Roman" w:hAnsi="Times New Roman" w:cs="Times New Roman"/>
          <w:bCs/>
        </w:rPr>
        <w:t xml:space="preserve"> parte de un proceso </w:t>
      </w:r>
      <w:proofErr w:type="spellStart"/>
      <w:r w:rsidRPr="00A405DB">
        <w:rPr>
          <w:rFonts w:ascii="Times New Roman" w:hAnsi="Times New Roman" w:cs="Times New Roman"/>
          <w:bCs/>
        </w:rPr>
        <w:t>biopsico</w:t>
      </w:r>
      <w:proofErr w:type="spellEnd"/>
      <w:r w:rsidRPr="00A405DB">
        <w:rPr>
          <w:rFonts w:ascii="Times New Roman" w:hAnsi="Times New Roman" w:cs="Times New Roman"/>
          <w:bCs/>
        </w:rPr>
        <w:t>-social y cultural</w:t>
      </w:r>
      <w:r w:rsidR="00F42DE6">
        <w:rPr>
          <w:rFonts w:ascii="Times New Roman" w:hAnsi="Times New Roman" w:cs="Times New Roman"/>
          <w:bCs/>
        </w:rPr>
        <w:t xml:space="preserve"> que dio lugar a la sociedad mexicana. L</w:t>
      </w:r>
      <w:r w:rsidRPr="00A405DB">
        <w:rPr>
          <w:rFonts w:ascii="Times New Roman" w:hAnsi="Times New Roman" w:cs="Times New Roman"/>
          <w:bCs/>
        </w:rPr>
        <w:t xml:space="preserve">a cirugía cosmética étnica, también llamada </w:t>
      </w:r>
      <w:proofErr w:type="spellStart"/>
      <w:r w:rsidRPr="00A405DB">
        <w:rPr>
          <w:rFonts w:ascii="Times New Roman" w:hAnsi="Times New Roman" w:cs="Times New Roman"/>
          <w:bCs/>
        </w:rPr>
        <w:t>etnocirugía</w:t>
      </w:r>
      <w:proofErr w:type="spellEnd"/>
      <w:r w:rsidR="00F42DE6">
        <w:rPr>
          <w:rFonts w:ascii="Times New Roman" w:hAnsi="Times New Roman" w:cs="Times New Roman"/>
          <w:bCs/>
        </w:rPr>
        <w:t xml:space="preserve">, forman parte de un conjunto mayor de </w:t>
      </w:r>
      <w:r w:rsidR="00F42DE6">
        <w:rPr>
          <w:rFonts w:ascii="Times New Roman" w:hAnsi="Times New Roman" w:cs="Times New Roman"/>
          <w:bCs/>
        </w:rPr>
        <w:lastRenderedPageBreak/>
        <w:t>intervenciones corporales a través de las cuales “</w:t>
      </w:r>
      <w:r w:rsidRPr="00A405DB">
        <w:rPr>
          <w:rFonts w:ascii="Times New Roman" w:hAnsi="Times New Roman" w:cs="Times New Roman"/>
          <w:bCs/>
        </w:rPr>
        <w:t xml:space="preserve">los sujetos se materializan a partir de una combinación de rasgos atribuidos a diferentes </w:t>
      </w:r>
      <w:r w:rsidR="009E38A3">
        <w:rPr>
          <w:rFonts w:ascii="Times New Roman" w:hAnsi="Times New Roman" w:cs="Times New Roman"/>
          <w:bCs/>
        </w:rPr>
        <w:t>`</w:t>
      </w:r>
      <w:r w:rsidRPr="00A405DB">
        <w:rPr>
          <w:rFonts w:ascii="Times New Roman" w:hAnsi="Times New Roman" w:cs="Times New Roman"/>
          <w:bCs/>
        </w:rPr>
        <w:t>tipos raciales</w:t>
      </w:r>
      <w:r w:rsidR="009E38A3">
        <w:rPr>
          <w:rFonts w:ascii="Times New Roman" w:hAnsi="Times New Roman" w:cs="Times New Roman"/>
          <w:bCs/>
        </w:rPr>
        <w:t>´</w:t>
      </w:r>
      <w:r w:rsidRPr="00A405DB">
        <w:rPr>
          <w:rFonts w:ascii="Times New Roman" w:hAnsi="Times New Roman" w:cs="Times New Roman"/>
          <w:bCs/>
        </w:rPr>
        <w:t xml:space="preserve">, como es la nariz respingona, el aumento de los glúteos o los senos, el agrandamiento de los ojos, el alaciado del cabello, sólo por mencionar algunos” </w:t>
      </w:r>
      <w:r w:rsidRPr="00A405DB">
        <w:rPr>
          <w:rFonts w:ascii="Times New Roman" w:hAnsi="Times New Roman" w:cs="Times New Roman"/>
          <w:bCs/>
        </w:rPr>
        <w:fldChar w:fldCharType="begin"/>
      </w:r>
      <w:r w:rsidRPr="00A405DB">
        <w:rPr>
          <w:rFonts w:ascii="Times New Roman" w:hAnsi="Times New Roman" w:cs="Times New Roman"/>
          <w:bCs/>
        </w:rPr>
        <w:instrText xml:space="preserve"> ADDIN ZOTERO_ITEM CSL_CITATION {"citationID":"REwZFpbl","properties":{"formattedCitation":"(Mu\\uc0\\u241{}iz, 2013, p. 85)","plainCitation":"(Muñiz, 2013, p. 85)","noteIndex":0},"citationItems":[{"id":2454,"uris":["http://zotero.org/users/4032649/items/3JVMIFDK"],"itemData":{"id":2454,"type":"article-journal","container-title":"Nómadas","ISSN":"0121-7550","issue":"38","language":"es","note":"publisher: Universidad Central","page":"81-97","source":"SciELO","title":"Del mestizaje a la hibridación corporal: la etnocirugía como forma de racismo","title-short":"Del mestizaje a la hibridación corporal","author":[{"family":"Muñiz","given":"Elsa"}],"issued":{"date-parts":[["2013",1]]}},"locator":"85","label":"page"}],"schema":"https://github.com/citation-style-language/schema/raw/master/csl-citation.json"} </w:instrText>
      </w:r>
      <w:r w:rsidRPr="00A405DB">
        <w:rPr>
          <w:rFonts w:ascii="Times New Roman" w:hAnsi="Times New Roman" w:cs="Times New Roman"/>
          <w:bCs/>
        </w:rPr>
        <w:fldChar w:fldCharType="separate"/>
      </w:r>
      <w:r w:rsidRPr="00A405DB">
        <w:rPr>
          <w:rFonts w:ascii="Times New Roman" w:hAnsi="Times New Roman" w:cs="Times New Roman"/>
          <w:bCs/>
        </w:rPr>
        <w:t>(Muñiz, 2013, p. 85)</w:t>
      </w:r>
      <w:r w:rsidRPr="00A405DB">
        <w:rPr>
          <w:rFonts w:ascii="Times New Roman" w:hAnsi="Times New Roman" w:cs="Times New Roman"/>
          <w:bCs/>
        </w:rPr>
        <w:fldChar w:fldCharType="end"/>
      </w:r>
      <w:r w:rsidRPr="00A405DB">
        <w:rPr>
          <w:rFonts w:ascii="Times New Roman" w:hAnsi="Times New Roman" w:cs="Times New Roman"/>
          <w:bCs/>
        </w:rPr>
        <w:t>.</w:t>
      </w:r>
      <w:r w:rsidR="008E688F">
        <w:rPr>
          <w:rFonts w:ascii="Times New Roman" w:hAnsi="Times New Roman" w:cs="Times New Roman"/>
          <w:bCs/>
        </w:rPr>
        <w:t xml:space="preserve"> Un último aspecto del trabajo de esta autora que quisiera destacar es la manera en la que subraya la (re)producción del “canon universal de belleza” puesta en práctica por el campo de la cirugía estética, así como la relación que eso guarda con un ordenamiento racista de los cuerpos. Pues, al fin y al cabo, se trata de establecer jerarquías entre rasgos corporales: los que están en la cima </w:t>
      </w:r>
      <w:r w:rsidR="00E2042A">
        <w:rPr>
          <w:rFonts w:ascii="Times New Roman" w:hAnsi="Times New Roman" w:cs="Times New Roman"/>
          <w:bCs/>
        </w:rPr>
        <w:t xml:space="preserve">se vinculan con el modelo de lo humano, blanco y occidental, mientras que los rasgos más desprestigiados son los identificados como negros e indígenas.  </w:t>
      </w:r>
      <w:r w:rsidR="008E688F">
        <w:rPr>
          <w:rFonts w:ascii="Times New Roman" w:hAnsi="Times New Roman" w:cs="Times New Roman"/>
          <w:bCs/>
        </w:rPr>
        <w:t xml:space="preserve"> </w:t>
      </w:r>
    </w:p>
    <w:p w14:paraId="5BB75140" w14:textId="7B202D7B" w:rsidR="00AF703A" w:rsidRPr="00A405DB" w:rsidRDefault="00E2042A" w:rsidP="00713844">
      <w:pPr>
        <w:spacing w:line="360" w:lineRule="auto"/>
        <w:ind w:firstLine="567"/>
        <w:jc w:val="both"/>
        <w:rPr>
          <w:rFonts w:ascii="Times New Roman" w:hAnsi="Times New Roman" w:cs="Times New Roman"/>
          <w:bCs/>
        </w:rPr>
      </w:pPr>
      <w:r>
        <w:rPr>
          <w:rFonts w:ascii="Times New Roman" w:hAnsi="Times New Roman" w:cs="Times New Roman"/>
          <w:bCs/>
        </w:rPr>
        <w:t xml:space="preserve">Por último, quisiera traer a cuenta los trabajos que analizan la relación entre cuerpos, intervenciones de cirugía plástica y estética </w:t>
      </w:r>
      <w:proofErr w:type="spellStart"/>
      <w:r w:rsidR="000E4160">
        <w:rPr>
          <w:rFonts w:ascii="Times New Roman" w:hAnsi="Times New Roman" w:cs="Times New Roman"/>
          <w:bCs/>
        </w:rPr>
        <w:t>y</w:t>
      </w:r>
      <w:proofErr w:type="spellEnd"/>
      <w:r w:rsidR="000E4160">
        <w:rPr>
          <w:rFonts w:ascii="Times New Roman" w:hAnsi="Times New Roman" w:cs="Times New Roman"/>
          <w:bCs/>
        </w:rPr>
        <w:t xml:space="preserve"> los procesos de afirmación de género de </w:t>
      </w:r>
      <w:r>
        <w:rPr>
          <w:rFonts w:ascii="Times New Roman" w:hAnsi="Times New Roman" w:cs="Times New Roman"/>
          <w:bCs/>
        </w:rPr>
        <w:t xml:space="preserve">personas trans. </w:t>
      </w:r>
      <w:r w:rsidR="00EB6D30">
        <w:rPr>
          <w:rFonts w:ascii="Times New Roman" w:hAnsi="Times New Roman" w:cs="Times New Roman"/>
          <w:bCs/>
        </w:rPr>
        <w:t xml:space="preserve">Dependiendo el contexto, las intervenciones corporales solicitadas por personas trans pueden identificarse como respuesta médica a un trastorno o como la puesta en práctica del derecho a la identidad y a la salud </w:t>
      </w:r>
      <w:r w:rsidR="00EB6D30">
        <w:rPr>
          <w:rFonts w:ascii="Times New Roman" w:hAnsi="Times New Roman" w:cs="Times New Roman"/>
          <w:bCs/>
        </w:rPr>
        <w:fldChar w:fldCharType="begin"/>
      </w:r>
      <w:r w:rsidR="00EB6D30">
        <w:rPr>
          <w:rFonts w:ascii="Times New Roman" w:hAnsi="Times New Roman" w:cs="Times New Roman"/>
          <w:bCs/>
        </w:rPr>
        <w:instrText xml:space="preserve"> ADDIN ZOTERO_ITEM CSL_CITATION {"citationID":"3ynMXmtl","properties":{"formattedCitation":"(Farji Neer, 2020)","plainCitation":"(Farji Neer, 2020)","noteIndex":0},"citationItems":[{"id":981,"uris":["http://zotero.org/users/4032649/items/F5VM7K8T"],"itemData":{"id":981,"type":"article-journal","container-title":"La ventana. Revista de estudios de género","ISSN":"1405-9436","issue":"52","language":"es","note":"publisher: Universidad de Guadalajara, Centro de Estudios de Género","page":"132-160","source":"SciELO","title":"Trayectorias, debates y experiencias clínicas en torno a los tratamientos quirúrgicos solicitados por la población trans. Sentidos profesionales a la luz de los debates feministas","volume":"6","author":[{"family":"Farji Neer","given":"Anahí"}],"issued":{"date-parts":[["2020",12]]}}}],"schema":"https://github.com/citation-style-language/schema/raw/master/csl-citation.json"} </w:instrText>
      </w:r>
      <w:r w:rsidR="00EB6D30">
        <w:rPr>
          <w:rFonts w:ascii="Times New Roman" w:hAnsi="Times New Roman" w:cs="Times New Roman"/>
          <w:bCs/>
        </w:rPr>
        <w:fldChar w:fldCharType="separate"/>
      </w:r>
      <w:r w:rsidR="00EB6D30" w:rsidRPr="00EB6D30">
        <w:rPr>
          <w:rFonts w:ascii="Times New Roman" w:hAnsi="Times New Roman" w:cs="Times New Roman"/>
        </w:rPr>
        <w:t>(</w:t>
      </w:r>
      <w:proofErr w:type="spellStart"/>
      <w:r w:rsidR="00EB6D30" w:rsidRPr="00EB6D30">
        <w:rPr>
          <w:rFonts w:ascii="Times New Roman" w:hAnsi="Times New Roman" w:cs="Times New Roman"/>
        </w:rPr>
        <w:t>Farji</w:t>
      </w:r>
      <w:proofErr w:type="spellEnd"/>
      <w:r w:rsidR="00EB6D30" w:rsidRPr="00EB6D30">
        <w:rPr>
          <w:rFonts w:ascii="Times New Roman" w:hAnsi="Times New Roman" w:cs="Times New Roman"/>
        </w:rPr>
        <w:t xml:space="preserve"> Neer, 2020)</w:t>
      </w:r>
      <w:r w:rsidR="00EB6D30">
        <w:rPr>
          <w:rFonts w:ascii="Times New Roman" w:hAnsi="Times New Roman" w:cs="Times New Roman"/>
          <w:bCs/>
        </w:rPr>
        <w:fldChar w:fldCharType="end"/>
      </w:r>
      <w:r w:rsidR="00EB6D30">
        <w:rPr>
          <w:rFonts w:ascii="Times New Roman" w:hAnsi="Times New Roman" w:cs="Times New Roman"/>
          <w:bCs/>
        </w:rPr>
        <w:t xml:space="preserve">. </w:t>
      </w:r>
      <w:r w:rsidR="00163091">
        <w:rPr>
          <w:rFonts w:ascii="Times New Roman" w:hAnsi="Times New Roman" w:cs="Times New Roman"/>
          <w:bCs/>
        </w:rPr>
        <w:t xml:space="preserve">La primera alternativa supone un enfoque </w:t>
      </w:r>
      <w:proofErr w:type="spellStart"/>
      <w:r w:rsidR="00163091">
        <w:rPr>
          <w:rFonts w:ascii="Times New Roman" w:hAnsi="Times New Roman" w:cs="Times New Roman"/>
          <w:bCs/>
        </w:rPr>
        <w:t>patologizante</w:t>
      </w:r>
      <w:proofErr w:type="spellEnd"/>
      <w:r w:rsidR="00163091">
        <w:rPr>
          <w:rFonts w:ascii="Times New Roman" w:hAnsi="Times New Roman" w:cs="Times New Roman"/>
          <w:bCs/>
        </w:rPr>
        <w:t xml:space="preserve"> que, si bien aún está vigente en distintas partes del mundo, vulnera derechos de distinta índole. La segunda, se asocia con una perspectiva respetuosa de la autonomía a la hora de desenvolver la identidad de género de las personas</w:t>
      </w:r>
      <w:r w:rsidR="004840ED">
        <w:rPr>
          <w:rFonts w:ascii="Times New Roman" w:hAnsi="Times New Roman" w:cs="Times New Roman"/>
          <w:bCs/>
        </w:rPr>
        <w:t xml:space="preserve"> trans</w:t>
      </w:r>
      <w:r w:rsidR="00163091">
        <w:rPr>
          <w:rFonts w:ascii="Times New Roman" w:hAnsi="Times New Roman" w:cs="Times New Roman"/>
          <w:bCs/>
        </w:rPr>
        <w:t>, tal como lo hacen las personas cis</w:t>
      </w:r>
      <w:r w:rsidR="00332E1D" w:rsidRPr="00A405DB">
        <w:rPr>
          <w:rFonts w:ascii="Times New Roman" w:hAnsi="Times New Roman" w:cs="Times New Roman"/>
          <w:bCs/>
        </w:rPr>
        <w:t xml:space="preserve"> </w:t>
      </w:r>
      <w:r w:rsidR="00332E1D" w:rsidRPr="00A405DB">
        <w:rPr>
          <w:rFonts w:ascii="Times New Roman" w:hAnsi="Times New Roman" w:cs="Times New Roman"/>
          <w:bCs/>
        </w:rPr>
        <w:fldChar w:fldCharType="begin"/>
      </w:r>
      <w:r w:rsidR="00E84272" w:rsidRPr="00A405DB">
        <w:rPr>
          <w:rFonts w:ascii="Times New Roman" w:hAnsi="Times New Roman" w:cs="Times New Roman"/>
          <w:bCs/>
        </w:rPr>
        <w:instrText xml:space="preserve"> ADDIN ZOTERO_ITEM CSL_CITATION {"citationID":"jrWKZ4t5","properties":{"formattedCitation":"(Aizura, 2010; Edelman &amp; Zimman, 2014; Edmonds &amp; Sanabria, 2016; Farji Neer, 2020; Lane, 2016; Stryker, 1994)","plainCitation":"(Aizura, 2010; Edelman &amp; Zimman, 2014; Edmonds &amp; Sanabria, 2016; Farji Neer, 2020; Lane, 2016; Stryker, 1994)","noteIndex":0},"citationItems":[{"id":739,"uris":["http://zotero.org/users/4032649/items/JEUCP846"],"itemData":{"id":739,"type":"article-journal","abstract":"Every year, hundreds of transgendered people from the United States, Europe, Asia, Canada, and Australia travel to Thailand to undergo cosmetic and gender reassignment surgeries (GRS). Many GRS clinics market themselves almost exclusively to non-Thai trans women (people assigned a male sex at birth who later identify as female). This article draws on ethnographic research with patients visiting Thailand for GRS to explore how trans women patients related their experience of medical care in Thailand to Thai cultural traditions, in particular “traditional” Thai femininity and Theravada Buddhist rituals and beliefs. Foreign patients in Thai hospital settings engage not only with medical practices but also with their perceptions of Thai cultural traditions—which inflect their feminine identifications. I draw on two patients' accounts of creating personal rituals to mark their gender reassignment surgery, placing these accounts within the context of biomedical globalization and debates about the touristic appropriation of non-“Western” cultural practices.","container-title":"Medical Anthropology","DOI":"10.1080/01459740.2010.501314","ISSN":"0145-9740","issue":"4","note":"PMID: 21082486","page":"424-443","source":"Taylor and Francis+NEJM","title":"Feminine Transformations: Gender Reassignment Surgical Tourism in Thailand","title-short":"Feminine Transformations","volume":"29","author":[{"family":"Aizura","given":"Aren Z."}],"issued":{"date-parts":[["2010",11,24]]}}},{"id":173,"uris":["http://zotero.org/users/4032649/items/WAW7ZTXW"],"itemData":{"id":173,"type":"article-journal","abstract":"Recent theorizations of trans embodiment have brought attention to the ways neoliberalism limits the productivity of nonnormatively gendered bodies. This article deals with the discursive framing of embodiment and sexual desirability among trans men and other transmasculine persons negotiating Internet-mediated homoerotic spaces. Micro-level analysis of discourse structure and macro-level analysis of socio-political context together show how trans men navigate homonormative sexual economies by linguistically recuperating their bodies' sexually productivity. Instead of undermining claims of embodied masculinity and homoerotic value, potential sites of exclusion-i.e., trans genitals-become sites of flexible accumulation that enhance rather than detract from their bearers' desirability.","container-title":"Journal of Homosexuality","DOI":"10.1080/00918369.2014.870438","ISSN":"1540-3602","issue":"5","journalAbbreviation":"J Homosex","language":"eng","note":"PMID: 24294971","page":"673-690","source":"PubMed","title":"Boycunts and bonus holes: trans men's bodies, neoliberalism, and the sexual productivity of genitals","title-short":"Boycunts and bonus holes","volume":"61","author":[{"family":"Edelman","given":"Elijah Adiv"},{"family":"Zimman","given":"Lal"}],"issued":{"date-parts":[["2014"]]}}},{"id":1117,"uris":["http://zotero.org/users/4032649/items/SKNUU7AL"],"itemData":{"id":1117,"type":"article-journal","container-title":"História, Ciências, Saúde-Manguinhos","DOI":"10.1590/S0104-59702016000100012","ISSN":"0104-5970","issue":"1","language":"pt","page":"193-210","source":"SciELO","title":"Entre saúde e aprimoramento: a engenharia do corpo por meio de cirurgias plásticas e terapias hormonais no Brasil","title-short":"Entre saúde e aprimoramento","volume":"23","author":[{"family":"Edmonds","given":"Alexander"},{"family":"Sanabria","given":"Emilia"}],"issued":{"date-parts":[["2016",3]]}}},{"id":981,"uris":["http://zotero.org/users/4032649/items/F5VM7K8T"],"itemData":{"id":981,"type":"article-journal","container-title":"La ventana. Revista de estudios de género","ISSN":"1405-9436","issue":"52","language":"es","note":"publisher: Universidad de Guadalajara, Centro de Estudios de Género","page":"132-160","source":"SciELO","title":"Trayectorias, debates y experiencias clínicas en torno a los tratamientos quirúrgicos solicitados por la población trans. Sentidos profesionales a la luz de los debates feministas","volume":"6","author":[{"family":"Farji Neer","given":"Anahí"}],"issued":{"date-parts":[["2020",12]]}}},{"id":158,"uris":["http://zotero.org/users/4032649/items/DBPC38EH"],"itemData":{"id":158,"type":"article-journal","container-title":"The Lancet","DOI":"10.1016/S0140-6736(16)30841-8","ISSN":"0140-6736, 1474-547X","issue":"10042","journalAbbreviation":"The Lancet","language":"English","page":"331","source":"www.thelancet.com","title":"Sam Winter and Kevan Wylie: pioneers in transgender health","title-short":"Sam Winter and Kevan Wylie","volume":"388","author":[{"family":"Lane","given":"Richard"}],"issued":{"date-parts":[["2016",7,23]]}}},{"id":172,"uris":["http://zotero.org/users/4032649/items/D3EJC7QE"],"itemData":{"id":172,"type":"article-journal","container-title":"GLQ: A Journal of Lesbian and Gay Studies","DOI":"10.1215/10642684-1-3-237","ISSN":"1064-2684, 1527-9375","issue":"3","journalAbbreviation":"GLQ: A Journal of Lesbian and Gay Studies","language":"en","page":"237-254","source":"glq.dukejournals.org","title":"My Words to Victor Frankenstein above the Village of Chamounix: Performing Transgender Rage","title-short":"My Words to Victor Frankenstein above the Village of Chamounix","volume":"1","author":[{"family":"Stryker","given":"Susan"}],"issued":{"date-parts":[["1994",1,1]]}}}],"schema":"https://github.com/citation-style-language/schema/raw/master/csl-citation.json"} </w:instrText>
      </w:r>
      <w:r w:rsidR="00332E1D" w:rsidRPr="00A405DB">
        <w:rPr>
          <w:rFonts w:ascii="Times New Roman" w:hAnsi="Times New Roman" w:cs="Times New Roman"/>
          <w:bCs/>
        </w:rPr>
        <w:fldChar w:fldCharType="separate"/>
      </w:r>
      <w:r w:rsidR="00E84272" w:rsidRPr="00A405DB">
        <w:rPr>
          <w:rFonts w:ascii="Times New Roman" w:hAnsi="Times New Roman" w:cs="Times New Roman"/>
          <w:bCs/>
        </w:rPr>
        <w:t>(</w:t>
      </w:r>
      <w:proofErr w:type="spellStart"/>
      <w:r w:rsidR="00E84272" w:rsidRPr="00A405DB">
        <w:rPr>
          <w:rFonts w:ascii="Times New Roman" w:hAnsi="Times New Roman" w:cs="Times New Roman"/>
          <w:bCs/>
        </w:rPr>
        <w:t>Aizura</w:t>
      </w:r>
      <w:proofErr w:type="spellEnd"/>
      <w:r w:rsidR="00E84272" w:rsidRPr="00A405DB">
        <w:rPr>
          <w:rFonts w:ascii="Times New Roman" w:hAnsi="Times New Roman" w:cs="Times New Roman"/>
          <w:bCs/>
        </w:rPr>
        <w:t>, 2010; Edelman &amp; Zimman, 2014; Edmonds &amp; Sanabria, 2016; Farji Neer, 2020; Lane, 2016; Stryker, 1994)</w:t>
      </w:r>
      <w:r w:rsidR="00332E1D" w:rsidRPr="00A405DB">
        <w:rPr>
          <w:rFonts w:ascii="Times New Roman" w:hAnsi="Times New Roman" w:cs="Times New Roman"/>
          <w:bCs/>
        </w:rPr>
        <w:fldChar w:fldCharType="end"/>
      </w:r>
      <w:r w:rsidR="00D87314" w:rsidRPr="00A405DB">
        <w:rPr>
          <w:rFonts w:ascii="Times New Roman" w:hAnsi="Times New Roman" w:cs="Times New Roman"/>
          <w:bCs/>
        </w:rPr>
        <w:t>.</w:t>
      </w:r>
    </w:p>
    <w:p w14:paraId="14244E8C" w14:textId="5012CFB4" w:rsidR="00ED31B4" w:rsidRPr="00A405DB" w:rsidRDefault="00D87314" w:rsidP="003B1F4C">
      <w:pPr>
        <w:spacing w:line="360" w:lineRule="auto"/>
        <w:ind w:firstLine="567"/>
        <w:jc w:val="both"/>
        <w:rPr>
          <w:rFonts w:ascii="Times New Roman" w:hAnsi="Times New Roman" w:cs="Times New Roman"/>
          <w:bCs/>
        </w:rPr>
      </w:pPr>
      <w:r w:rsidRPr="00A405DB">
        <w:rPr>
          <w:rFonts w:ascii="Times New Roman" w:hAnsi="Times New Roman" w:cs="Times New Roman"/>
          <w:bCs/>
        </w:rPr>
        <w:t xml:space="preserve">  </w:t>
      </w:r>
    </w:p>
    <w:p w14:paraId="58D9BB88" w14:textId="1DDF21E7" w:rsidR="006E31BE" w:rsidRPr="000E4160" w:rsidRDefault="003262E1" w:rsidP="006E31BE">
      <w:pPr>
        <w:spacing w:line="360" w:lineRule="auto"/>
        <w:ind w:firstLine="567"/>
        <w:jc w:val="both"/>
        <w:rPr>
          <w:rFonts w:ascii="Times New Roman" w:hAnsi="Times New Roman" w:cs="Times New Roman"/>
          <w:b/>
        </w:rPr>
      </w:pPr>
      <w:r w:rsidRPr="000E4160">
        <w:rPr>
          <w:rFonts w:ascii="Times New Roman" w:hAnsi="Times New Roman" w:cs="Times New Roman"/>
          <w:b/>
        </w:rPr>
        <w:t>Reflexiones finales</w:t>
      </w:r>
    </w:p>
    <w:p w14:paraId="43402709" w14:textId="12519763" w:rsidR="003262E1" w:rsidRDefault="003B1F4C" w:rsidP="006E31BE">
      <w:pPr>
        <w:spacing w:line="360" w:lineRule="auto"/>
        <w:ind w:firstLine="567"/>
        <w:jc w:val="both"/>
        <w:rPr>
          <w:rFonts w:ascii="Times New Roman" w:hAnsi="Times New Roman" w:cs="Times New Roman"/>
          <w:bCs/>
        </w:rPr>
      </w:pPr>
      <w:r>
        <w:rPr>
          <w:rFonts w:ascii="Times New Roman" w:hAnsi="Times New Roman" w:cs="Times New Roman"/>
          <w:bCs/>
        </w:rPr>
        <w:t xml:space="preserve">A lo largo del trabajo se han presentado algunas características generales de la CPER en tanto campo disciplinario. Se indagó en su surgimiento, así como en los distintos movimientos que habitan, no siempre de manera armónica, en esta especialidad. Luego se reseñó someramente el proceso de formación en Argentina, así como la heterogeneidad y plasticidad, valga la redundancia, que constituye a una especialidad que debe dar respuestas a demandas heterogéneas. </w:t>
      </w:r>
    </w:p>
    <w:p w14:paraId="0B6210DA" w14:textId="04A76CD6" w:rsidR="00525080" w:rsidRDefault="00525080" w:rsidP="00525080">
      <w:pPr>
        <w:spacing w:line="360" w:lineRule="auto"/>
        <w:ind w:firstLine="567"/>
        <w:jc w:val="both"/>
        <w:rPr>
          <w:rFonts w:ascii="Times New Roman" w:hAnsi="Times New Roman" w:cs="Times New Roman"/>
          <w:bCs/>
        </w:rPr>
      </w:pPr>
      <w:r>
        <w:rPr>
          <w:rFonts w:ascii="Times New Roman" w:hAnsi="Times New Roman" w:cs="Times New Roman"/>
          <w:bCs/>
        </w:rPr>
        <w:t xml:space="preserve">También se indagó en </w:t>
      </w:r>
      <w:r w:rsidRPr="00A405DB">
        <w:rPr>
          <w:rFonts w:ascii="Times New Roman" w:hAnsi="Times New Roman" w:cs="Times New Roman"/>
          <w:bCs/>
        </w:rPr>
        <w:t>algunos debates respecto de la producción y las fronteras de lo que se define como salud y enfermedad</w:t>
      </w:r>
      <w:r>
        <w:rPr>
          <w:rFonts w:ascii="Times New Roman" w:hAnsi="Times New Roman" w:cs="Times New Roman"/>
          <w:bCs/>
        </w:rPr>
        <w:t xml:space="preserve">, se expusieron algunas </w:t>
      </w:r>
      <w:r w:rsidRPr="00A405DB">
        <w:rPr>
          <w:rFonts w:ascii="Times New Roman" w:hAnsi="Times New Roman" w:cs="Times New Roman"/>
          <w:bCs/>
        </w:rPr>
        <w:t xml:space="preserve">contribuciones </w:t>
      </w:r>
      <w:r>
        <w:rPr>
          <w:rFonts w:ascii="Times New Roman" w:hAnsi="Times New Roman" w:cs="Times New Roman"/>
          <w:bCs/>
        </w:rPr>
        <w:t>respecto de</w:t>
      </w:r>
      <w:r w:rsidRPr="00A405DB">
        <w:rPr>
          <w:rFonts w:ascii="Times New Roman" w:hAnsi="Times New Roman" w:cs="Times New Roman"/>
          <w:bCs/>
        </w:rPr>
        <w:t xml:space="preserve"> definiciones y supuestos sobre los cuerpos, </w:t>
      </w:r>
      <w:r>
        <w:rPr>
          <w:rFonts w:ascii="Times New Roman" w:hAnsi="Times New Roman" w:cs="Times New Roman"/>
          <w:bCs/>
        </w:rPr>
        <w:t xml:space="preserve">especialmente respecto de </w:t>
      </w:r>
      <w:r w:rsidRPr="00A405DB">
        <w:rPr>
          <w:rFonts w:ascii="Times New Roman" w:hAnsi="Times New Roman" w:cs="Times New Roman"/>
          <w:bCs/>
        </w:rPr>
        <w:t>su dimensión natural-biológica y/o tecnológica-construida</w:t>
      </w:r>
      <w:r>
        <w:rPr>
          <w:rFonts w:ascii="Times New Roman" w:hAnsi="Times New Roman" w:cs="Times New Roman"/>
          <w:bCs/>
        </w:rPr>
        <w:t xml:space="preserve"> y su relación con los aportes de los estudios de mayor alcance referidos a regulaciones biopolíticas</w:t>
      </w:r>
      <w:r w:rsidRPr="00A405DB">
        <w:rPr>
          <w:rFonts w:ascii="Times New Roman" w:hAnsi="Times New Roman" w:cs="Times New Roman"/>
          <w:bCs/>
        </w:rPr>
        <w:t xml:space="preserve">. </w:t>
      </w:r>
      <w:r>
        <w:rPr>
          <w:rFonts w:ascii="Times New Roman" w:hAnsi="Times New Roman" w:cs="Times New Roman"/>
          <w:bCs/>
        </w:rPr>
        <w:t>Además</w:t>
      </w:r>
      <w:r w:rsidRPr="00A405DB">
        <w:rPr>
          <w:rFonts w:ascii="Times New Roman" w:hAnsi="Times New Roman" w:cs="Times New Roman"/>
          <w:bCs/>
        </w:rPr>
        <w:t>, se exp</w:t>
      </w:r>
      <w:r>
        <w:rPr>
          <w:rFonts w:ascii="Times New Roman" w:hAnsi="Times New Roman" w:cs="Times New Roman"/>
          <w:bCs/>
        </w:rPr>
        <w:t xml:space="preserve">usieron </w:t>
      </w:r>
      <w:r w:rsidRPr="00A405DB">
        <w:rPr>
          <w:rFonts w:ascii="Times New Roman" w:hAnsi="Times New Roman" w:cs="Times New Roman"/>
          <w:bCs/>
        </w:rPr>
        <w:t xml:space="preserve">aportes y debates </w:t>
      </w:r>
      <w:r w:rsidRPr="00A405DB">
        <w:rPr>
          <w:rFonts w:ascii="Times New Roman" w:hAnsi="Times New Roman" w:cs="Times New Roman"/>
          <w:bCs/>
        </w:rPr>
        <w:lastRenderedPageBreak/>
        <w:t xml:space="preserve">relacionados con la noción de identidad, especialmente aquellos vinculados a las regulaciones raciales y a la identidad de género. </w:t>
      </w:r>
    </w:p>
    <w:p w14:paraId="652AE590" w14:textId="77777777" w:rsidR="0008678A" w:rsidRDefault="00525080" w:rsidP="00E752A9">
      <w:pPr>
        <w:spacing w:line="360" w:lineRule="auto"/>
        <w:ind w:firstLine="567"/>
        <w:jc w:val="both"/>
        <w:rPr>
          <w:rFonts w:ascii="Times New Roman" w:hAnsi="Times New Roman" w:cs="Times New Roman"/>
          <w:bCs/>
        </w:rPr>
      </w:pPr>
      <w:r>
        <w:rPr>
          <w:rFonts w:ascii="Times New Roman" w:hAnsi="Times New Roman" w:cs="Times New Roman"/>
          <w:bCs/>
        </w:rPr>
        <w:t xml:space="preserve">A modo de conclusión, quisiera destacar que no he identificado trabajos en los que se analicen las relaciones entre la cirugía plástica, en general, y los procesos de salud/enfermedad desde una perspectiva pragmática y relacional. </w:t>
      </w:r>
      <w:r w:rsidR="0008678A">
        <w:rPr>
          <w:rFonts w:ascii="Times New Roman" w:hAnsi="Times New Roman" w:cs="Times New Roman"/>
          <w:bCs/>
        </w:rPr>
        <w:t xml:space="preserve">En ese sentido, vale la pena redoblar los esfuerzos en la búsqueda, así como lanzarse a la experiencia de llevar adelante producciones que se enmarquen en esta perspectiva cuyo valor, creo, radica principalmente en la elaboración de análisis estrictamente situados. </w:t>
      </w:r>
    </w:p>
    <w:p w14:paraId="1F506DE3" w14:textId="154BA61B" w:rsidR="004840ED" w:rsidRPr="00A405DB" w:rsidRDefault="00525080" w:rsidP="004840ED">
      <w:pPr>
        <w:spacing w:line="360" w:lineRule="auto"/>
        <w:ind w:firstLine="567"/>
        <w:jc w:val="both"/>
        <w:rPr>
          <w:rFonts w:ascii="Times New Roman" w:hAnsi="Times New Roman" w:cs="Times New Roman"/>
          <w:bCs/>
        </w:rPr>
      </w:pPr>
      <w:r>
        <w:rPr>
          <w:rFonts w:ascii="Times New Roman" w:hAnsi="Times New Roman" w:cs="Times New Roman"/>
          <w:bCs/>
        </w:rPr>
        <w:t>Los trabajos detectados podrían ser identificados con los estudios en biopolítica, en especial aquellos que destacan el funcionamiento normativo de la raza y el género</w:t>
      </w:r>
      <w:r w:rsidR="00007B51">
        <w:rPr>
          <w:rFonts w:ascii="Times New Roman" w:hAnsi="Times New Roman" w:cs="Times New Roman"/>
          <w:bCs/>
        </w:rPr>
        <w:t>. También con estudios que podríamos identificar como de ímpetu modern</w:t>
      </w:r>
      <w:r w:rsidR="0008678A">
        <w:rPr>
          <w:rFonts w:ascii="Times New Roman" w:hAnsi="Times New Roman" w:cs="Times New Roman"/>
          <w:bCs/>
        </w:rPr>
        <w:t>o</w:t>
      </w:r>
      <w:r w:rsidR="00007B51">
        <w:rPr>
          <w:rFonts w:ascii="Times New Roman" w:hAnsi="Times New Roman" w:cs="Times New Roman"/>
          <w:bCs/>
        </w:rPr>
        <w:t xml:space="preserve">, en tanto asumen la existencia de corporalidades en tanto orden distinto y realidades exteriores a procesos culturales y tecnológicos. Eso no impide, ni mucho menos, haber podido detectar aportes </w:t>
      </w:r>
      <w:r w:rsidR="0008678A">
        <w:rPr>
          <w:rFonts w:ascii="Times New Roman" w:hAnsi="Times New Roman" w:cs="Times New Roman"/>
          <w:bCs/>
        </w:rPr>
        <w:t>sustanciales</w:t>
      </w:r>
      <w:r w:rsidR="00007B51">
        <w:rPr>
          <w:rFonts w:ascii="Times New Roman" w:hAnsi="Times New Roman" w:cs="Times New Roman"/>
          <w:bCs/>
        </w:rPr>
        <w:t xml:space="preserve">. Entre ellos, quisiera destacar </w:t>
      </w:r>
      <w:r w:rsidR="0008678A">
        <w:rPr>
          <w:rFonts w:ascii="Times New Roman" w:hAnsi="Times New Roman" w:cs="Times New Roman"/>
          <w:bCs/>
        </w:rPr>
        <w:t>a los que surgen de poner</w:t>
      </w:r>
      <w:r w:rsidR="00007B51">
        <w:rPr>
          <w:rFonts w:ascii="Times New Roman" w:hAnsi="Times New Roman" w:cs="Times New Roman"/>
          <w:bCs/>
        </w:rPr>
        <w:t xml:space="preserve"> en suspenso las categorías apriorísticas de salud y enfermedad y se permiten indagar en las maneras en las que el funcionamiento de una especialidad como la CPER produce, transforma y recrea esas fronteras, las cuales no tienen nada de estático. </w:t>
      </w:r>
      <w:r w:rsidR="004840ED">
        <w:rPr>
          <w:rFonts w:ascii="Times New Roman" w:hAnsi="Times New Roman" w:cs="Times New Roman"/>
          <w:bCs/>
        </w:rPr>
        <w:t xml:space="preserve">También quisiera resaltar los aportes de las investigaciones que se focalizan en el funcionamiento de la normatividad racial, pues se trata de un tema poco estudiado en Argentina, por lo que estos antecedentes </w:t>
      </w:r>
      <w:r w:rsidR="00CB06B7">
        <w:rPr>
          <w:rFonts w:ascii="Times New Roman" w:hAnsi="Times New Roman" w:cs="Times New Roman"/>
          <w:bCs/>
        </w:rPr>
        <w:t xml:space="preserve">multiplican su relevancia a nivel local. </w:t>
      </w:r>
    </w:p>
    <w:p w14:paraId="364F3D49" w14:textId="18EED889" w:rsidR="00E34EF2" w:rsidRPr="00A405DB" w:rsidRDefault="00E34EF2">
      <w:pPr>
        <w:spacing w:line="360" w:lineRule="auto"/>
        <w:ind w:firstLine="567"/>
        <w:jc w:val="both"/>
        <w:rPr>
          <w:bCs/>
        </w:rPr>
      </w:pPr>
    </w:p>
    <w:p w14:paraId="1DF5D065" w14:textId="3AD9A96E" w:rsidR="00E34EF2" w:rsidRPr="000E4160" w:rsidRDefault="00E34EF2">
      <w:pPr>
        <w:spacing w:line="360" w:lineRule="auto"/>
        <w:ind w:firstLine="567"/>
        <w:jc w:val="both"/>
        <w:rPr>
          <w:rFonts w:ascii="Times New Roman" w:hAnsi="Times New Roman" w:cs="Times New Roman"/>
          <w:b/>
        </w:rPr>
      </w:pPr>
      <w:r w:rsidRPr="000E4160">
        <w:rPr>
          <w:rFonts w:ascii="Times New Roman" w:hAnsi="Times New Roman" w:cs="Times New Roman"/>
          <w:b/>
        </w:rPr>
        <w:t>Bibliografía consultada</w:t>
      </w:r>
    </w:p>
    <w:p w14:paraId="0278A1D0" w14:textId="77777777" w:rsidR="00D249B2" w:rsidRPr="00D249B2" w:rsidRDefault="00E34EF2" w:rsidP="00D249B2">
      <w:pPr>
        <w:pStyle w:val="Bibliografa"/>
        <w:rPr>
          <w:rFonts w:ascii="Times New Roman" w:hAnsi="Times New Roman" w:cs="Times New Roman"/>
        </w:rPr>
      </w:pPr>
      <w:r w:rsidRPr="00A405DB">
        <w:rPr>
          <w:bCs/>
          <w:lang w:val="es-AR"/>
        </w:rPr>
        <w:fldChar w:fldCharType="begin"/>
      </w:r>
      <w:r w:rsidR="007F56C8" w:rsidRPr="00A405DB">
        <w:rPr>
          <w:bCs/>
          <w:lang w:val="es-AR"/>
        </w:rPr>
        <w:instrText xml:space="preserve"> ADDIN ZOTERO_BIBL {"uncited":[],"omitted":[],"custom":[]} CSL_BIBLIOGRAPHY </w:instrText>
      </w:r>
      <w:r w:rsidRPr="00A405DB">
        <w:rPr>
          <w:bCs/>
          <w:lang w:val="es-AR"/>
        </w:rPr>
        <w:fldChar w:fldCharType="separate"/>
      </w:r>
      <w:proofErr w:type="spellStart"/>
      <w:r w:rsidR="00D249B2" w:rsidRPr="00D249B2">
        <w:rPr>
          <w:rFonts w:ascii="Times New Roman" w:hAnsi="Times New Roman" w:cs="Times New Roman"/>
        </w:rPr>
        <w:t>Aizura</w:t>
      </w:r>
      <w:proofErr w:type="spellEnd"/>
      <w:r w:rsidR="00D249B2" w:rsidRPr="00D249B2">
        <w:rPr>
          <w:rFonts w:ascii="Times New Roman" w:hAnsi="Times New Roman" w:cs="Times New Roman"/>
        </w:rPr>
        <w:t xml:space="preserve">, A. Z. (2010). </w:t>
      </w:r>
      <w:proofErr w:type="spellStart"/>
      <w:r w:rsidR="00D249B2" w:rsidRPr="00D249B2">
        <w:rPr>
          <w:rFonts w:ascii="Times New Roman" w:hAnsi="Times New Roman" w:cs="Times New Roman"/>
        </w:rPr>
        <w:t>Feminine</w:t>
      </w:r>
      <w:proofErr w:type="spellEnd"/>
      <w:r w:rsidR="00D249B2" w:rsidRPr="00D249B2">
        <w:rPr>
          <w:rFonts w:ascii="Times New Roman" w:hAnsi="Times New Roman" w:cs="Times New Roman"/>
        </w:rPr>
        <w:t xml:space="preserve"> </w:t>
      </w:r>
      <w:proofErr w:type="spellStart"/>
      <w:r w:rsidR="00D249B2" w:rsidRPr="00D249B2">
        <w:rPr>
          <w:rFonts w:ascii="Times New Roman" w:hAnsi="Times New Roman" w:cs="Times New Roman"/>
        </w:rPr>
        <w:t>Transformations</w:t>
      </w:r>
      <w:proofErr w:type="spellEnd"/>
      <w:r w:rsidR="00D249B2" w:rsidRPr="00D249B2">
        <w:rPr>
          <w:rFonts w:ascii="Times New Roman" w:hAnsi="Times New Roman" w:cs="Times New Roman"/>
        </w:rPr>
        <w:t xml:space="preserve">: </w:t>
      </w:r>
      <w:proofErr w:type="spellStart"/>
      <w:r w:rsidR="00D249B2" w:rsidRPr="00D249B2">
        <w:rPr>
          <w:rFonts w:ascii="Times New Roman" w:hAnsi="Times New Roman" w:cs="Times New Roman"/>
        </w:rPr>
        <w:t>Gender</w:t>
      </w:r>
      <w:proofErr w:type="spellEnd"/>
      <w:r w:rsidR="00D249B2" w:rsidRPr="00D249B2">
        <w:rPr>
          <w:rFonts w:ascii="Times New Roman" w:hAnsi="Times New Roman" w:cs="Times New Roman"/>
        </w:rPr>
        <w:t xml:space="preserve"> </w:t>
      </w:r>
      <w:proofErr w:type="spellStart"/>
      <w:r w:rsidR="00D249B2" w:rsidRPr="00D249B2">
        <w:rPr>
          <w:rFonts w:ascii="Times New Roman" w:hAnsi="Times New Roman" w:cs="Times New Roman"/>
        </w:rPr>
        <w:t>Reassignment</w:t>
      </w:r>
      <w:proofErr w:type="spellEnd"/>
      <w:r w:rsidR="00D249B2" w:rsidRPr="00D249B2">
        <w:rPr>
          <w:rFonts w:ascii="Times New Roman" w:hAnsi="Times New Roman" w:cs="Times New Roman"/>
        </w:rPr>
        <w:t xml:space="preserve"> </w:t>
      </w:r>
      <w:proofErr w:type="spellStart"/>
      <w:r w:rsidR="00D249B2" w:rsidRPr="00D249B2">
        <w:rPr>
          <w:rFonts w:ascii="Times New Roman" w:hAnsi="Times New Roman" w:cs="Times New Roman"/>
        </w:rPr>
        <w:t>Surgical</w:t>
      </w:r>
      <w:proofErr w:type="spellEnd"/>
      <w:r w:rsidR="00D249B2" w:rsidRPr="00D249B2">
        <w:rPr>
          <w:rFonts w:ascii="Times New Roman" w:hAnsi="Times New Roman" w:cs="Times New Roman"/>
        </w:rPr>
        <w:t xml:space="preserve"> </w:t>
      </w:r>
      <w:proofErr w:type="spellStart"/>
      <w:r w:rsidR="00D249B2" w:rsidRPr="00D249B2">
        <w:rPr>
          <w:rFonts w:ascii="Times New Roman" w:hAnsi="Times New Roman" w:cs="Times New Roman"/>
        </w:rPr>
        <w:t>Tourism</w:t>
      </w:r>
      <w:proofErr w:type="spellEnd"/>
      <w:r w:rsidR="00D249B2" w:rsidRPr="00D249B2">
        <w:rPr>
          <w:rFonts w:ascii="Times New Roman" w:hAnsi="Times New Roman" w:cs="Times New Roman"/>
        </w:rPr>
        <w:t xml:space="preserve"> in </w:t>
      </w:r>
      <w:proofErr w:type="spellStart"/>
      <w:r w:rsidR="00D249B2" w:rsidRPr="00D249B2">
        <w:rPr>
          <w:rFonts w:ascii="Times New Roman" w:hAnsi="Times New Roman" w:cs="Times New Roman"/>
        </w:rPr>
        <w:t>Thailand</w:t>
      </w:r>
      <w:proofErr w:type="spellEnd"/>
      <w:r w:rsidR="00D249B2" w:rsidRPr="00D249B2">
        <w:rPr>
          <w:rFonts w:ascii="Times New Roman" w:hAnsi="Times New Roman" w:cs="Times New Roman"/>
        </w:rPr>
        <w:t xml:space="preserve">. </w:t>
      </w:r>
      <w:r w:rsidR="00D249B2" w:rsidRPr="00D249B2">
        <w:rPr>
          <w:rFonts w:ascii="Times New Roman" w:hAnsi="Times New Roman" w:cs="Times New Roman"/>
          <w:i/>
          <w:iCs/>
        </w:rPr>
        <w:t xml:space="preserve">Medical </w:t>
      </w:r>
      <w:proofErr w:type="spellStart"/>
      <w:r w:rsidR="00D249B2" w:rsidRPr="00D249B2">
        <w:rPr>
          <w:rFonts w:ascii="Times New Roman" w:hAnsi="Times New Roman" w:cs="Times New Roman"/>
          <w:i/>
          <w:iCs/>
        </w:rPr>
        <w:t>Anthropology</w:t>
      </w:r>
      <w:proofErr w:type="spellEnd"/>
      <w:r w:rsidR="00D249B2" w:rsidRPr="00D249B2">
        <w:rPr>
          <w:rFonts w:ascii="Times New Roman" w:hAnsi="Times New Roman" w:cs="Times New Roman"/>
        </w:rPr>
        <w:t xml:space="preserve">, </w:t>
      </w:r>
      <w:r w:rsidR="00D249B2" w:rsidRPr="00D249B2">
        <w:rPr>
          <w:rFonts w:ascii="Times New Roman" w:hAnsi="Times New Roman" w:cs="Times New Roman"/>
          <w:i/>
          <w:iCs/>
        </w:rPr>
        <w:t>29</w:t>
      </w:r>
      <w:r w:rsidR="00D249B2" w:rsidRPr="00D249B2">
        <w:rPr>
          <w:rFonts w:ascii="Times New Roman" w:hAnsi="Times New Roman" w:cs="Times New Roman"/>
        </w:rPr>
        <w:t>(4), 424-443. https://doi.org/10.1080/01459740.2010.501314</w:t>
      </w:r>
    </w:p>
    <w:p w14:paraId="68E45D29" w14:textId="77777777" w:rsidR="00D249B2" w:rsidRPr="00D249B2" w:rsidRDefault="00D249B2" w:rsidP="00D249B2">
      <w:pPr>
        <w:pStyle w:val="Bibliografa"/>
        <w:rPr>
          <w:rFonts w:ascii="Times New Roman" w:hAnsi="Times New Roman" w:cs="Times New Roman"/>
        </w:rPr>
      </w:pPr>
      <w:r w:rsidRPr="00D249B2">
        <w:rPr>
          <w:rFonts w:ascii="Times New Roman" w:hAnsi="Times New Roman" w:cs="Times New Roman"/>
        </w:rPr>
        <w:t xml:space="preserve">Bernasconi </w:t>
      </w:r>
      <w:proofErr w:type="spellStart"/>
      <w:r w:rsidRPr="00D249B2">
        <w:rPr>
          <w:rFonts w:ascii="Times New Roman" w:hAnsi="Times New Roman" w:cs="Times New Roman"/>
        </w:rPr>
        <w:t>Ramirez</w:t>
      </w:r>
      <w:proofErr w:type="spellEnd"/>
      <w:r w:rsidRPr="00D249B2">
        <w:rPr>
          <w:rFonts w:ascii="Times New Roman" w:hAnsi="Times New Roman" w:cs="Times New Roman"/>
        </w:rPr>
        <w:t xml:space="preserve">, O. (2015). ¿Qué nos hace ser individuos? Por un enfoque </w:t>
      </w:r>
      <w:proofErr w:type="spellStart"/>
      <w:r w:rsidRPr="00D249B2">
        <w:rPr>
          <w:rFonts w:ascii="Times New Roman" w:hAnsi="Times New Roman" w:cs="Times New Roman"/>
        </w:rPr>
        <w:t>post-humano</w:t>
      </w:r>
      <w:proofErr w:type="spellEnd"/>
      <w:r w:rsidRPr="00D249B2">
        <w:rPr>
          <w:rFonts w:ascii="Times New Roman" w:hAnsi="Times New Roman" w:cs="Times New Roman"/>
        </w:rPr>
        <w:t xml:space="preserve">, pragmático y relacional. </w:t>
      </w:r>
      <w:proofErr w:type="spellStart"/>
      <w:r w:rsidRPr="00D249B2">
        <w:rPr>
          <w:rFonts w:ascii="Times New Roman" w:hAnsi="Times New Roman" w:cs="Times New Roman"/>
          <w:i/>
          <w:iCs/>
        </w:rPr>
        <w:t>Athenea</w:t>
      </w:r>
      <w:proofErr w:type="spellEnd"/>
      <w:r w:rsidRPr="00D249B2">
        <w:rPr>
          <w:rFonts w:ascii="Times New Roman" w:hAnsi="Times New Roman" w:cs="Times New Roman"/>
          <w:i/>
          <w:iCs/>
        </w:rPr>
        <w:t xml:space="preserve"> digital</w:t>
      </w:r>
      <w:r w:rsidRPr="00D249B2">
        <w:rPr>
          <w:rFonts w:ascii="Times New Roman" w:hAnsi="Times New Roman" w:cs="Times New Roman"/>
        </w:rPr>
        <w:t xml:space="preserve">, </w:t>
      </w:r>
      <w:r w:rsidRPr="00D249B2">
        <w:rPr>
          <w:rFonts w:ascii="Times New Roman" w:hAnsi="Times New Roman" w:cs="Times New Roman"/>
          <w:i/>
          <w:iCs/>
        </w:rPr>
        <w:t>15</w:t>
      </w:r>
      <w:r w:rsidRPr="00D249B2">
        <w:rPr>
          <w:rFonts w:ascii="Times New Roman" w:hAnsi="Times New Roman" w:cs="Times New Roman"/>
        </w:rPr>
        <w:t>(2), 205-229.</w:t>
      </w:r>
    </w:p>
    <w:p w14:paraId="1BD6DB5F" w14:textId="77777777" w:rsidR="00D249B2" w:rsidRPr="00D249B2" w:rsidRDefault="00D249B2" w:rsidP="00D249B2">
      <w:pPr>
        <w:pStyle w:val="Bibliografa"/>
        <w:rPr>
          <w:rFonts w:ascii="Times New Roman" w:hAnsi="Times New Roman" w:cs="Times New Roman"/>
        </w:rPr>
      </w:pPr>
      <w:r w:rsidRPr="00D249B2">
        <w:rPr>
          <w:rFonts w:ascii="Times New Roman" w:hAnsi="Times New Roman" w:cs="Times New Roman"/>
        </w:rPr>
        <w:t xml:space="preserve">Butler, J. (2007). </w:t>
      </w:r>
      <w:r w:rsidRPr="00D249B2">
        <w:rPr>
          <w:rFonts w:ascii="Times New Roman" w:hAnsi="Times New Roman" w:cs="Times New Roman"/>
          <w:i/>
          <w:iCs/>
        </w:rPr>
        <w:t>El género en disputa: El feminismo y la subversión de la identidad</w:t>
      </w:r>
      <w:r w:rsidRPr="00D249B2">
        <w:rPr>
          <w:rFonts w:ascii="Times New Roman" w:hAnsi="Times New Roman" w:cs="Times New Roman"/>
        </w:rPr>
        <w:t xml:space="preserve">. </w:t>
      </w:r>
      <w:proofErr w:type="spellStart"/>
      <w:r w:rsidRPr="00D249B2">
        <w:rPr>
          <w:rFonts w:ascii="Times New Roman" w:hAnsi="Times New Roman" w:cs="Times New Roman"/>
        </w:rPr>
        <w:t>Paidos</w:t>
      </w:r>
      <w:proofErr w:type="spellEnd"/>
      <w:r w:rsidRPr="00D249B2">
        <w:rPr>
          <w:rFonts w:ascii="Times New Roman" w:hAnsi="Times New Roman" w:cs="Times New Roman"/>
        </w:rPr>
        <w:t>.</w:t>
      </w:r>
    </w:p>
    <w:p w14:paraId="1CAA7E17" w14:textId="77777777" w:rsidR="00D249B2" w:rsidRPr="00D249B2" w:rsidRDefault="00D249B2" w:rsidP="00D249B2">
      <w:pPr>
        <w:pStyle w:val="Bibliografa"/>
        <w:rPr>
          <w:rFonts w:ascii="Times New Roman" w:hAnsi="Times New Roman" w:cs="Times New Roman"/>
        </w:rPr>
      </w:pPr>
      <w:r w:rsidRPr="00D249B2">
        <w:rPr>
          <w:rFonts w:ascii="Times New Roman" w:hAnsi="Times New Roman" w:cs="Times New Roman"/>
        </w:rPr>
        <w:t xml:space="preserve">Calquín Donoso, C. (2018). Cirugías plásticas y cosméticas: </w:t>
      </w:r>
      <w:proofErr w:type="spellStart"/>
      <w:r w:rsidRPr="00D249B2">
        <w:rPr>
          <w:rFonts w:ascii="Times New Roman" w:hAnsi="Times New Roman" w:cs="Times New Roman"/>
        </w:rPr>
        <w:t>Cyborgs</w:t>
      </w:r>
      <w:proofErr w:type="spellEnd"/>
      <w:r w:rsidRPr="00D249B2">
        <w:rPr>
          <w:rFonts w:ascii="Times New Roman" w:hAnsi="Times New Roman" w:cs="Times New Roman"/>
        </w:rPr>
        <w:t xml:space="preserve"> e interfaces estéticas/tecnológicas de la construcción del cuerpo en el siglo XX. </w:t>
      </w:r>
      <w:r w:rsidRPr="00D249B2">
        <w:rPr>
          <w:rFonts w:ascii="Times New Roman" w:hAnsi="Times New Roman" w:cs="Times New Roman"/>
          <w:i/>
          <w:iCs/>
        </w:rPr>
        <w:t>Revista Punto Género</w:t>
      </w:r>
      <w:r w:rsidRPr="00D249B2">
        <w:rPr>
          <w:rFonts w:ascii="Times New Roman" w:hAnsi="Times New Roman" w:cs="Times New Roman"/>
        </w:rPr>
        <w:t xml:space="preserve">, </w:t>
      </w:r>
      <w:r w:rsidRPr="00D249B2">
        <w:rPr>
          <w:rFonts w:ascii="Times New Roman" w:hAnsi="Times New Roman" w:cs="Times New Roman"/>
          <w:i/>
          <w:iCs/>
        </w:rPr>
        <w:t>10</w:t>
      </w:r>
      <w:r w:rsidRPr="00D249B2">
        <w:rPr>
          <w:rFonts w:ascii="Times New Roman" w:hAnsi="Times New Roman" w:cs="Times New Roman"/>
        </w:rPr>
        <w:t>, 41-59. https://doi.org/10.5354/0719-0417.2018.52960</w:t>
      </w:r>
    </w:p>
    <w:p w14:paraId="53B40322" w14:textId="77777777" w:rsidR="00D249B2" w:rsidRPr="00D249B2" w:rsidRDefault="00D249B2" w:rsidP="00D249B2">
      <w:pPr>
        <w:pStyle w:val="Bibliografa"/>
        <w:rPr>
          <w:rFonts w:ascii="Times New Roman" w:hAnsi="Times New Roman" w:cs="Times New Roman"/>
        </w:rPr>
      </w:pPr>
      <w:r w:rsidRPr="00D249B2">
        <w:rPr>
          <w:rFonts w:ascii="Times New Roman" w:hAnsi="Times New Roman" w:cs="Times New Roman"/>
        </w:rPr>
        <w:lastRenderedPageBreak/>
        <w:t xml:space="preserve">Clarke, A. E., </w:t>
      </w:r>
      <w:proofErr w:type="spellStart"/>
      <w:r w:rsidRPr="00D249B2">
        <w:rPr>
          <w:rFonts w:ascii="Times New Roman" w:hAnsi="Times New Roman" w:cs="Times New Roman"/>
        </w:rPr>
        <w:t>Shim</w:t>
      </w:r>
      <w:proofErr w:type="spellEnd"/>
      <w:r w:rsidRPr="00D249B2">
        <w:rPr>
          <w:rFonts w:ascii="Times New Roman" w:hAnsi="Times New Roman" w:cs="Times New Roman"/>
        </w:rPr>
        <w:t xml:space="preserve">, J. K., Mamo, L., </w:t>
      </w:r>
      <w:proofErr w:type="spellStart"/>
      <w:r w:rsidRPr="00D249B2">
        <w:rPr>
          <w:rFonts w:ascii="Times New Roman" w:hAnsi="Times New Roman" w:cs="Times New Roman"/>
        </w:rPr>
        <w:t>Fosket</w:t>
      </w:r>
      <w:proofErr w:type="spellEnd"/>
      <w:r w:rsidRPr="00D249B2">
        <w:rPr>
          <w:rFonts w:ascii="Times New Roman" w:hAnsi="Times New Roman" w:cs="Times New Roman"/>
        </w:rPr>
        <w:t xml:space="preserve">, J. R., &amp; Fishman, J. R. (2003). </w:t>
      </w:r>
      <w:proofErr w:type="spellStart"/>
      <w:r w:rsidRPr="00D249B2">
        <w:rPr>
          <w:rFonts w:ascii="Times New Roman" w:hAnsi="Times New Roman" w:cs="Times New Roman"/>
        </w:rPr>
        <w:t>Biomedicalization</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Technoscientific</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Transformations</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of</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Health</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Illness</w:t>
      </w:r>
      <w:proofErr w:type="spellEnd"/>
      <w:r w:rsidRPr="00D249B2">
        <w:rPr>
          <w:rFonts w:ascii="Times New Roman" w:hAnsi="Times New Roman" w:cs="Times New Roman"/>
        </w:rPr>
        <w:t xml:space="preserve">, and U.S. </w:t>
      </w:r>
      <w:proofErr w:type="spellStart"/>
      <w:r w:rsidRPr="00D249B2">
        <w:rPr>
          <w:rFonts w:ascii="Times New Roman" w:hAnsi="Times New Roman" w:cs="Times New Roman"/>
        </w:rPr>
        <w:t>Biomedicine</w:t>
      </w:r>
      <w:proofErr w:type="spellEnd"/>
      <w:r w:rsidRPr="00D249B2">
        <w:rPr>
          <w:rFonts w:ascii="Times New Roman" w:hAnsi="Times New Roman" w:cs="Times New Roman"/>
        </w:rPr>
        <w:t xml:space="preserve">. </w:t>
      </w:r>
      <w:r w:rsidRPr="00D249B2">
        <w:rPr>
          <w:rFonts w:ascii="Times New Roman" w:hAnsi="Times New Roman" w:cs="Times New Roman"/>
          <w:i/>
          <w:iCs/>
        </w:rPr>
        <w:t xml:space="preserve">American </w:t>
      </w:r>
      <w:proofErr w:type="spellStart"/>
      <w:r w:rsidRPr="00D249B2">
        <w:rPr>
          <w:rFonts w:ascii="Times New Roman" w:hAnsi="Times New Roman" w:cs="Times New Roman"/>
          <w:i/>
          <w:iCs/>
        </w:rPr>
        <w:t>Sociological</w:t>
      </w:r>
      <w:proofErr w:type="spellEnd"/>
      <w:r w:rsidRPr="00D249B2">
        <w:rPr>
          <w:rFonts w:ascii="Times New Roman" w:hAnsi="Times New Roman" w:cs="Times New Roman"/>
          <w:i/>
          <w:iCs/>
        </w:rPr>
        <w:t xml:space="preserve"> </w:t>
      </w:r>
      <w:proofErr w:type="spellStart"/>
      <w:r w:rsidRPr="00D249B2">
        <w:rPr>
          <w:rFonts w:ascii="Times New Roman" w:hAnsi="Times New Roman" w:cs="Times New Roman"/>
          <w:i/>
          <w:iCs/>
        </w:rPr>
        <w:t>Review</w:t>
      </w:r>
      <w:proofErr w:type="spellEnd"/>
      <w:r w:rsidRPr="00D249B2">
        <w:rPr>
          <w:rFonts w:ascii="Times New Roman" w:hAnsi="Times New Roman" w:cs="Times New Roman"/>
        </w:rPr>
        <w:t xml:space="preserve">, </w:t>
      </w:r>
      <w:r w:rsidRPr="00D249B2">
        <w:rPr>
          <w:rFonts w:ascii="Times New Roman" w:hAnsi="Times New Roman" w:cs="Times New Roman"/>
          <w:i/>
          <w:iCs/>
        </w:rPr>
        <w:t>68</w:t>
      </w:r>
      <w:r w:rsidRPr="00D249B2">
        <w:rPr>
          <w:rFonts w:ascii="Times New Roman" w:hAnsi="Times New Roman" w:cs="Times New Roman"/>
        </w:rPr>
        <w:t>(2), 161-194. https://doi.org/10.2307/1519765</w:t>
      </w:r>
    </w:p>
    <w:p w14:paraId="3BE913D5" w14:textId="77777777" w:rsidR="00D249B2" w:rsidRPr="00D249B2" w:rsidRDefault="00D249B2" w:rsidP="00D249B2">
      <w:pPr>
        <w:pStyle w:val="Bibliografa"/>
        <w:rPr>
          <w:rFonts w:ascii="Times New Roman" w:hAnsi="Times New Roman" w:cs="Times New Roman"/>
        </w:rPr>
      </w:pPr>
      <w:proofErr w:type="spellStart"/>
      <w:r w:rsidRPr="00D249B2">
        <w:rPr>
          <w:rFonts w:ascii="Times New Roman" w:hAnsi="Times New Roman" w:cs="Times New Roman"/>
        </w:rPr>
        <w:t>Clúa</w:t>
      </w:r>
      <w:proofErr w:type="spellEnd"/>
      <w:r w:rsidRPr="00D249B2">
        <w:rPr>
          <w:rFonts w:ascii="Times New Roman" w:hAnsi="Times New Roman" w:cs="Times New Roman"/>
        </w:rPr>
        <w:t xml:space="preserve">, I. (2007). Género, cuerpo y performatividad. En M. </w:t>
      </w:r>
      <w:proofErr w:type="spellStart"/>
      <w:r w:rsidRPr="00D249B2">
        <w:rPr>
          <w:rFonts w:ascii="Times New Roman" w:hAnsi="Times New Roman" w:cs="Times New Roman"/>
        </w:rPr>
        <w:t>Torrás</w:t>
      </w:r>
      <w:proofErr w:type="spellEnd"/>
      <w:r w:rsidRPr="00D249B2">
        <w:rPr>
          <w:rFonts w:ascii="Times New Roman" w:hAnsi="Times New Roman" w:cs="Times New Roman"/>
        </w:rPr>
        <w:t xml:space="preserve"> (Ed.), </w:t>
      </w:r>
      <w:r w:rsidRPr="00D249B2">
        <w:rPr>
          <w:rFonts w:ascii="Times New Roman" w:hAnsi="Times New Roman" w:cs="Times New Roman"/>
          <w:i/>
          <w:iCs/>
        </w:rPr>
        <w:t>Cuerpo e identidad</w:t>
      </w:r>
      <w:r w:rsidRPr="00D249B2">
        <w:rPr>
          <w:rFonts w:ascii="Times New Roman" w:hAnsi="Times New Roman" w:cs="Times New Roman"/>
        </w:rPr>
        <w:t xml:space="preserve">. </w:t>
      </w:r>
      <w:proofErr w:type="spellStart"/>
      <w:r w:rsidRPr="00D249B2">
        <w:rPr>
          <w:rFonts w:ascii="Times New Roman" w:hAnsi="Times New Roman" w:cs="Times New Roman"/>
        </w:rPr>
        <w:t>Edicions</w:t>
      </w:r>
      <w:proofErr w:type="spellEnd"/>
      <w:r w:rsidRPr="00D249B2">
        <w:rPr>
          <w:rFonts w:ascii="Times New Roman" w:hAnsi="Times New Roman" w:cs="Times New Roman"/>
        </w:rPr>
        <w:t xml:space="preserve"> UAB.</w:t>
      </w:r>
    </w:p>
    <w:p w14:paraId="77AA9C1B" w14:textId="77777777" w:rsidR="00D249B2" w:rsidRPr="00D249B2" w:rsidRDefault="00D249B2" w:rsidP="00D249B2">
      <w:pPr>
        <w:pStyle w:val="Bibliografa"/>
        <w:rPr>
          <w:rFonts w:ascii="Times New Roman" w:hAnsi="Times New Roman" w:cs="Times New Roman"/>
        </w:rPr>
      </w:pPr>
      <w:r w:rsidRPr="00D249B2">
        <w:rPr>
          <w:rFonts w:ascii="Times New Roman" w:hAnsi="Times New Roman" w:cs="Times New Roman"/>
        </w:rPr>
        <w:t xml:space="preserve">Córdoba, M. (2010). La cirugía estética como práctica sociocultural distintiva: Un lacerante encuentro entre corporeidad e imaginario social. </w:t>
      </w:r>
      <w:r w:rsidRPr="00D249B2">
        <w:rPr>
          <w:rFonts w:ascii="Times New Roman" w:hAnsi="Times New Roman" w:cs="Times New Roman"/>
          <w:i/>
          <w:iCs/>
        </w:rPr>
        <w:t xml:space="preserve">Revista Latinoamericana de Estudios sobre Cuerpos, Emociones y Sociedad </w:t>
      </w:r>
      <w:proofErr w:type="gramStart"/>
      <w:r w:rsidRPr="00D249B2">
        <w:rPr>
          <w:rFonts w:ascii="Times New Roman" w:hAnsi="Times New Roman" w:cs="Times New Roman"/>
          <w:i/>
          <w:iCs/>
        </w:rPr>
        <w:t>( RELACES</w:t>
      </w:r>
      <w:proofErr w:type="gramEnd"/>
      <w:r w:rsidRPr="00D249B2">
        <w:rPr>
          <w:rFonts w:ascii="Times New Roman" w:hAnsi="Times New Roman" w:cs="Times New Roman"/>
          <w:i/>
          <w:iCs/>
        </w:rPr>
        <w:t xml:space="preserve"> )</w:t>
      </w:r>
      <w:r w:rsidRPr="00D249B2">
        <w:rPr>
          <w:rFonts w:ascii="Times New Roman" w:hAnsi="Times New Roman" w:cs="Times New Roman"/>
        </w:rPr>
        <w:t xml:space="preserve">, </w:t>
      </w:r>
      <w:r w:rsidRPr="00D249B2">
        <w:rPr>
          <w:rFonts w:ascii="Times New Roman" w:hAnsi="Times New Roman" w:cs="Times New Roman"/>
          <w:i/>
          <w:iCs/>
        </w:rPr>
        <w:t>2</w:t>
      </w:r>
      <w:r w:rsidRPr="00D249B2">
        <w:rPr>
          <w:rFonts w:ascii="Times New Roman" w:hAnsi="Times New Roman" w:cs="Times New Roman"/>
        </w:rPr>
        <w:t>(2), 37-48.</w:t>
      </w:r>
    </w:p>
    <w:p w14:paraId="6733ADD2" w14:textId="77777777" w:rsidR="00D249B2" w:rsidRPr="00D249B2" w:rsidRDefault="00D249B2" w:rsidP="00D249B2">
      <w:pPr>
        <w:pStyle w:val="Bibliografa"/>
        <w:rPr>
          <w:rFonts w:ascii="Times New Roman" w:hAnsi="Times New Roman" w:cs="Times New Roman"/>
        </w:rPr>
      </w:pPr>
      <w:r w:rsidRPr="00D249B2">
        <w:rPr>
          <w:rFonts w:ascii="Times New Roman" w:hAnsi="Times New Roman" w:cs="Times New Roman"/>
        </w:rPr>
        <w:t xml:space="preserve">Córdoba, M. D. (2019). </w:t>
      </w:r>
      <w:r w:rsidRPr="00D249B2">
        <w:rPr>
          <w:rFonts w:ascii="Times New Roman" w:hAnsi="Times New Roman" w:cs="Times New Roman"/>
          <w:i/>
          <w:iCs/>
        </w:rPr>
        <w:t>La cirugía estética como tecnología de género. Trascendiendo el modelo de la “idiota cultural” y el enfoque de la “agente femenina”</w:t>
      </w:r>
      <w:r w:rsidRPr="00D249B2">
        <w:rPr>
          <w:rFonts w:ascii="Times New Roman" w:hAnsi="Times New Roman" w:cs="Times New Roman"/>
        </w:rPr>
        <w:t>. https://ri.conicet.gov.ar/handle/11336/104812</w:t>
      </w:r>
    </w:p>
    <w:p w14:paraId="44A02E6D" w14:textId="77777777" w:rsidR="00D249B2" w:rsidRPr="00D249B2" w:rsidRDefault="00D249B2" w:rsidP="00D249B2">
      <w:pPr>
        <w:pStyle w:val="Bibliografa"/>
        <w:rPr>
          <w:rFonts w:ascii="Times New Roman" w:hAnsi="Times New Roman" w:cs="Times New Roman"/>
        </w:rPr>
      </w:pPr>
      <w:r w:rsidRPr="00D249B2">
        <w:rPr>
          <w:rFonts w:ascii="Times New Roman" w:hAnsi="Times New Roman" w:cs="Times New Roman"/>
        </w:rPr>
        <w:t xml:space="preserve">Edelman, E. A., &amp; </w:t>
      </w:r>
      <w:proofErr w:type="spellStart"/>
      <w:r w:rsidRPr="00D249B2">
        <w:rPr>
          <w:rFonts w:ascii="Times New Roman" w:hAnsi="Times New Roman" w:cs="Times New Roman"/>
        </w:rPr>
        <w:t>Zimman</w:t>
      </w:r>
      <w:proofErr w:type="spellEnd"/>
      <w:r w:rsidRPr="00D249B2">
        <w:rPr>
          <w:rFonts w:ascii="Times New Roman" w:hAnsi="Times New Roman" w:cs="Times New Roman"/>
        </w:rPr>
        <w:t xml:space="preserve">, L. (2014). </w:t>
      </w:r>
      <w:proofErr w:type="spellStart"/>
      <w:r w:rsidRPr="00D249B2">
        <w:rPr>
          <w:rFonts w:ascii="Times New Roman" w:hAnsi="Times New Roman" w:cs="Times New Roman"/>
        </w:rPr>
        <w:t>Boycunts</w:t>
      </w:r>
      <w:proofErr w:type="spellEnd"/>
      <w:r w:rsidRPr="00D249B2">
        <w:rPr>
          <w:rFonts w:ascii="Times New Roman" w:hAnsi="Times New Roman" w:cs="Times New Roman"/>
        </w:rPr>
        <w:t xml:space="preserve"> and bonus </w:t>
      </w:r>
      <w:proofErr w:type="spellStart"/>
      <w:r w:rsidRPr="00D249B2">
        <w:rPr>
          <w:rFonts w:ascii="Times New Roman" w:hAnsi="Times New Roman" w:cs="Times New Roman"/>
        </w:rPr>
        <w:t>holes</w:t>
      </w:r>
      <w:proofErr w:type="spellEnd"/>
      <w:r w:rsidRPr="00D249B2">
        <w:rPr>
          <w:rFonts w:ascii="Times New Roman" w:hAnsi="Times New Roman" w:cs="Times New Roman"/>
        </w:rPr>
        <w:t xml:space="preserve">: Trans </w:t>
      </w:r>
      <w:proofErr w:type="spellStart"/>
      <w:r w:rsidRPr="00D249B2">
        <w:rPr>
          <w:rFonts w:ascii="Times New Roman" w:hAnsi="Times New Roman" w:cs="Times New Roman"/>
        </w:rPr>
        <w:t>men’s</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bodies</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neoliberalism</w:t>
      </w:r>
      <w:proofErr w:type="spellEnd"/>
      <w:r w:rsidRPr="00D249B2">
        <w:rPr>
          <w:rFonts w:ascii="Times New Roman" w:hAnsi="Times New Roman" w:cs="Times New Roman"/>
        </w:rPr>
        <w:t xml:space="preserve">, and </w:t>
      </w:r>
      <w:proofErr w:type="spellStart"/>
      <w:r w:rsidRPr="00D249B2">
        <w:rPr>
          <w:rFonts w:ascii="Times New Roman" w:hAnsi="Times New Roman" w:cs="Times New Roman"/>
        </w:rPr>
        <w:t>the</w:t>
      </w:r>
      <w:proofErr w:type="spellEnd"/>
      <w:r w:rsidRPr="00D249B2">
        <w:rPr>
          <w:rFonts w:ascii="Times New Roman" w:hAnsi="Times New Roman" w:cs="Times New Roman"/>
        </w:rPr>
        <w:t xml:space="preserve"> sexual </w:t>
      </w:r>
      <w:proofErr w:type="spellStart"/>
      <w:r w:rsidRPr="00D249B2">
        <w:rPr>
          <w:rFonts w:ascii="Times New Roman" w:hAnsi="Times New Roman" w:cs="Times New Roman"/>
        </w:rPr>
        <w:t>productivity</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of</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genitals</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i/>
          <w:iCs/>
        </w:rPr>
        <w:t>Journal</w:t>
      </w:r>
      <w:proofErr w:type="spellEnd"/>
      <w:r w:rsidRPr="00D249B2">
        <w:rPr>
          <w:rFonts w:ascii="Times New Roman" w:hAnsi="Times New Roman" w:cs="Times New Roman"/>
          <w:i/>
          <w:iCs/>
        </w:rPr>
        <w:t xml:space="preserve"> </w:t>
      </w:r>
      <w:proofErr w:type="spellStart"/>
      <w:r w:rsidRPr="00D249B2">
        <w:rPr>
          <w:rFonts w:ascii="Times New Roman" w:hAnsi="Times New Roman" w:cs="Times New Roman"/>
          <w:i/>
          <w:iCs/>
        </w:rPr>
        <w:t>of</w:t>
      </w:r>
      <w:proofErr w:type="spellEnd"/>
      <w:r w:rsidRPr="00D249B2">
        <w:rPr>
          <w:rFonts w:ascii="Times New Roman" w:hAnsi="Times New Roman" w:cs="Times New Roman"/>
          <w:i/>
          <w:iCs/>
        </w:rPr>
        <w:t xml:space="preserve"> </w:t>
      </w:r>
      <w:proofErr w:type="spellStart"/>
      <w:r w:rsidRPr="00D249B2">
        <w:rPr>
          <w:rFonts w:ascii="Times New Roman" w:hAnsi="Times New Roman" w:cs="Times New Roman"/>
          <w:i/>
          <w:iCs/>
        </w:rPr>
        <w:t>Homosexuality</w:t>
      </w:r>
      <w:proofErr w:type="spellEnd"/>
      <w:r w:rsidRPr="00D249B2">
        <w:rPr>
          <w:rFonts w:ascii="Times New Roman" w:hAnsi="Times New Roman" w:cs="Times New Roman"/>
        </w:rPr>
        <w:t xml:space="preserve">, </w:t>
      </w:r>
      <w:r w:rsidRPr="00D249B2">
        <w:rPr>
          <w:rFonts w:ascii="Times New Roman" w:hAnsi="Times New Roman" w:cs="Times New Roman"/>
          <w:i/>
          <w:iCs/>
        </w:rPr>
        <w:t>61</w:t>
      </w:r>
      <w:r w:rsidRPr="00D249B2">
        <w:rPr>
          <w:rFonts w:ascii="Times New Roman" w:hAnsi="Times New Roman" w:cs="Times New Roman"/>
        </w:rPr>
        <w:t>(5), 673-690. https://doi.org/10.1080/00918369.2014.870438</w:t>
      </w:r>
    </w:p>
    <w:p w14:paraId="5021DCF8" w14:textId="77777777" w:rsidR="00D249B2" w:rsidRPr="00D249B2" w:rsidRDefault="00D249B2" w:rsidP="00D249B2">
      <w:pPr>
        <w:pStyle w:val="Bibliografa"/>
        <w:rPr>
          <w:rFonts w:ascii="Times New Roman" w:hAnsi="Times New Roman" w:cs="Times New Roman"/>
        </w:rPr>
      </w:pPr>
      <w:proofErr w:type="spellStart"/>
      <w:r w:rsidRPr="00D249B2">
        <w:rPr>
          <w:rFonts w:ascii="Times New Roman" w:hAnsi="Times New Roman" w:cs="Times New Roman"/>
        </w:rPr>
        <w:t>Edmonds</w:t>
      </w:r>
      <w:proofErr w:type="spellEnd"/>
      <w:r w:rsidRPr="00D249B2">
        <w:rPr>
          <w:rFonts w:ascii="Times New Roman" w:hAnsi="Times New Roman" w:cs="Times New Roman"/>
        </w:rPr>
        <w:t xml:space="preserve">, A., &amp; Sanabria, E. (2016). Entre </w:t>
      </w:r>
      <w:proofErr w:type="spellStart"/>
      <w:r w:rsidRPr="00D249B2">
        <w:rPr>
          <w:rFonts w:ascii="Times New Roman" w:hAnsi="Times New Roman" w:cs="Times New Roman"/>
        </w:rPr>
        <w:t>saúde</w:t>
      </w:r>
      <w:proofErr w:type="spellEnd"/>
      <w:r w:rsidRPr="00D249B2">
        <w:rPr>
          <w:rFonts w:ascii="Times New Roman" w:hAnsi="Times New Roman" w:cs="Times New Roman"/>
        </w:rPr>
        <w:t xml:space="preserve"> e </w:t>
      </w:r>
      <w:proofErr w:type="spellStart"/>
      <w:r w:rsidRPr="00D249B2">
        <w:rPr>
          <w:rFonts w:ascii="Times New Roman" w:hAnsi="Times New Roman" w:cs="Times New Roman"/>
        </w:rPr>
        <w:t>aprimoramento</w:t>
      </w:r>
      <w:proofErr w:type="spellEnd"/>
      <w:r w:rsidRPr="00D249B2">
        <w:rPr>
          <w:rFonts w:ascii="Times New Roman" w:hAnsi="Times New Roman" w:cs="Times New Roman"/>
        </w:rPr>
        <w:t xml:space="preserve">: A </w:t>
      </w:r>
      <w:proofErr w:type="spellStart"/>
      <w:r w:rsidRPr="00D249B2">
        <w:rPr>
          <w:rFonts w:ascii="Times New Roman" w:hAnsi="Times New Roman" w:cs="Times New Roman"/>
        </w:rPr>
        <w:t>engenharia</w:t>
      </w:r>
      <w:proofErr w:type="spellEnd"/>
      <w:r w:rsidRPr="00D249B2">
        <w:rPr>
          <w:rFonts w:ascii="Times New Roman" w:hAnsi="Times New Roman" w:cs="Times New Roman"/>
        </w:rPr>
        <w:t xml:space="preserve"> do </w:t>
      </w:r>
      <w:proofErr w:type="spellStart"/>
      <w:r w:rsidRPr="00D249B2">
        <w:rPr>
          <w:rFonts w:ascii="Times New Roman" w:hAnsi="Times New Roman" w:cs="Times New Roman"/>
        </w:rPr>
        <w:t>corpo</w:t>
      </w:r>
      <w:proofErr w:type="spellEnd"/>
      <w:r w:rsidRPr="00D249B2">
        <w:rPr>
          <w:rFonts w:ascii="Times New Roman" w:hAnsi="Times New Roman" w:cs="Times New Roman"/>
        </w:rPr>
        <w:t xml:space="preserve"> por </w:t>
      </w:r>
      <w:proofErr w:type="spellStart"/>
      <w:r w:rsidRPr="00D249B2">
        <w:rPr>
          <w:rFonts w:ascii="Times New Roman" w:hAnsi="Times New Roman" w:cs="Times New Roman"/>
        </w:rPr>
        <w:t>meio</w:t>
      </w:r>
      <w:proofErr w:type="spellEnd"/>
      <w:r w:rsidRPr="00D249B2">
        <w:rPr>
          <w:rFonts w:ascii="Times New Roman" w:hAnsi="Times New Roman" w:cs="Times New Roman"/>
        </w:rPr>
        <w:t xml:space="preserve"> de </w:t>
      </w:r>
      <w:proofErr w:type="spellStart"/>
      <w:r w:rsidRPr="00D249B2">
        <w:rPr>
          <w:rFonts w:ascii="Times New Roman" w:hAnsi="Times New Roman" w:cs="Times New Roman"/>
        </w:rPr>
        <w:t>cirurgias</w:t>
      </w:r>
      <w:proofErr w:type="spellEnd"/>
      <w:r w:rsidRPr="00D249B2">
        <w:rPr>
          <w:rFonts w:ascii="Times New Roman" w:hAnsi="Times New Roman" w:cs="Times New Roman"/>
        </w:rPr>
        <w:t xml:space="preserve"> plásticas </w:t>
      </w:r>
      <w:proofErr w:type="gramStart"/>
      <w:r w:rsidRPr="00D249B2">
        <w:rPr>
          <w:rFonts w:ascii="Times New Roman" w:hAnsi="Times New Roman" w:cs="Times New Roman"/>
        </w:rPr>
        <w:t>e</w:t>
      </w:r>
      <w:proofErr w:type="gramEnd"/>
      <w:r w:rsidRPr="00D249B2">
        <w:rPr>
          <w:rFonts w:ascii="Times New Roman" w:hAnsi="Times New Roman" w:cs="Times New Roman"/>
        </w:rPr>
        <w:t xml:space="preserve"> terapias </w:t>
      </w:r>
      <w:proofErr w:type="spellStart"/>
      <w:r w:rsidRPr="00D249B2">
        <w:rPr>
          <w:rFonts w:ascii="Times New Roman" w:hAnsi="Times New Roman" w:cs="Times New Roman"/>
        </w:rPr>
        <w:t>hormonais</w:t>
      </w:r>
      <w:proofErr w:type="spellEnd"/>
      <w:r w:rsidRPr="00D249B2">
        <w:rPr>
          <w:rFonts w:ascii="Times New Roman" w:hAnsi="Times New Roman" w:cs="Times New Roman"/>
        </w:rPr>
        <w:t xml:space="preserve"> no Brasil. </w:t>
      </w:r>
      <w:proofErr w:type="spellStart"/>
      <w:r w:rsidRPr="00D249B2">
        <w:rPr>
          <w:rFonts w:ascii="Times New Roman" w:hAnsi="Times New Roman" w:cs="Times New Roman"/>
          <w:i/>
          <w:iCs/>
        </w:rPr>
        <w:t>História</w:t>
      </w:r>
      <w:proofErr w:type="spellEnd"/>
      <w:r w:rsidRPr="00D249B2">
        <w:rPr>
          <w:rFonts w:ascii="Times New Roman" w:hAnsi="Times New Roman" w:cs="Times New Roman"/>
          <w:i/>
          <w:iCs/>
        </w:rPr>
        <w:t xml:space="preserve">, </w:t>
      </w:r>
      <w:proofErr w:type="spellStart"/>
      <w:r w:rsidRPr="00D249B2">
        <w:rPr>
          <w:rFonts w:ascii="Times New Roman" w:hAnsi="Times New Roman" w:cs="Times New Roman"/>
          <w:i/>
          <w:iCs/>
        </w:rPr>
        <w:t>Ciências</w:t>
      </w:r>
      <w:proofErr w:type="spellEnd"/>
      <w:r w:rsidRPr="00D249B2">
        <w:rPr>
          <w:rFonts w:ascii="Times New Roman" w:hAnsi="Times New Roman" w:cs="Times New Roman"/>
          <w:i/>
          <w:iCs/>
        </w:rPr>
        <w:t xml:space="preserve">, </w:t>
      </w:r>
      <w:proofErr w:type="spellStart"/>
      <w:r w:rsidRPr="00D249B2">
        <w:rPr>
          <w:rFonts w:ascii="Times New Roman" w:hAnsi="Times New Roman" w:cs="Times New Roman"/>
          <w:i/>
          <w:iCs/>
        </w:rPr>
        <w:t>Saúde-Manguinhos</w:t>
      </w:r>
      <w:proofErr w:type="spellEnd"/>
      <w:r w:rsidRPr="00D249B2">
        <w:rPr>
          <w:rFonts w:ascii="Times New Roman" w:hAnsi="Times New Roman" w:cs="Times New Roman"/>
        </w:rPr>
        <w:t xml:space="preserve">, </w:t>
      </w:r>
      <w:r w:rsidRPr="00D249B2">
        <w:rPr>
          <w:rFonts w:ascii="Times New Roman" w:hAnsi="Times New Roman" w:cs="Times New Roman"/>
          <w:i/>
          <w:iCs/>
        </w:rPr>
        <w:t>23</w:t>
      </w:r>
      <w:r w:rsidRPr="00D249B2">
        <w:rPr>
          <w:rFonts w:ascii="Times New Roman" w:hAnsi="Times New Roman" w:cs="Times New Roman"/>
        </w:rPr>
        <w:t>(1), 193-210. https://doi.org/10.1590/S0104-59702016000100012</w:t>
      </w:r>
    </w:p>
    <w:p w14:paraId="3E26F9F9" w14:textId="77777777" w:rsidR="00D249B2" w:rsidRPr="00D249B2" w:rsidRDefault="00D249B2" w:rsidP="00D249B2">
      <w:pPr>
        <w:pStyle w:val="Bibliografa"/>
        <w:rPr>
          <w:rFonts w:ascii="Times New Roman" w:hAnsi="Times New Roman" w:cs="Times New Roman"/>
        </w:rPr>
      </w:pPr>
      <w:proofErr w:type="spellStart"/>
      <w:r w:rsidRPr="00D249B2">
        <w:rPr>
          <w:rFonts w:ascii="Times New Roman" w:hAnsi="Times New Roman" w:cs="Times New Roman"/>
        </w:rPr>
        <w:t>Farji</w:t>
      </w:r>
      <w:proofErr w:type="spellEnd"/>
      <w:r w:rsidRPr="00D249B2">
        <w:rPr>
          <w:rFonts w:ascii="Times New Roman" w:hAnsi="Times New Roman" w:cs="Times New Roman"/>
        </w:rPr>
        <w:t xml:space="preserve"> Neer, A. (2020). Trayectorias, debates y experiencias clínicas en torno a los tratamientos quirúrgicos solicitados por la población trans. Sentidos profesionales a la luz de los debates feministas. </w:t>
      </w:r>
      <w:r w:rsidRPr="00D249B2">
        <w:rPr>
          <w:rFonts w:ascii="Times New Roman" w:hAnsi="Times New Roman" w:cs="Times New Roman"/>
          <w:i/>
          <w:iCs/>
        </w:rPr>
        <w:t>La ventana. Revista de estudios de género</w:t>
      </w:r>
      <w:r w:rsidRPr="00D249B2">
        <w:rPr>
          <w:rFonts w:ascii="Times New Roman" w:hAnsi="Times New Roman" w:cs="Times New Roman"/>
        </w:rPr>
        <w:t xml:space="preserve">, </w:t>
      </w:r>
      <w:r w:rsidRPr="00D249B2">
        <w:rPr>
          <w:rFonts w:ascii="Times New Roman" w:hAnsi="Times New Roman" w:cs="Times New Roman"/>
          <w:i/>
          <w:iCs/>
        </w:rPr>
        <w:t>6</w:t>
      </w:r>
      <w:r w:rsidRPr="00D249B2">
        <w:rPr>
          <w:rFonts w:ascii="Times New Roman" w:hAnsi="Times New Roman" w:cs="Times New Roman"/>
        </w:rPr>
        <w:t>(52), 132-160.</w:t>
      </w:r>
    </w:p>
    <w:p w14:paraId="7850A42A" w14:textId="77777777" w:rsidR="00D249B2" w:rsidRPr="00D249B2" w:rsidRDefault="00D249B2" w:rsidP="00D249B2">
      <w:pPr>
        <w:pStyle w:val="Bibliografa"/>
        <w:rPr>
          <w:rFonts w:ascii="Times New Roman" w:hAnsi="Times New Roman" w:cs="Times New Roman"/>
        </w:rPr>
      </w:pPr>
      <w:r w:rsidRPr="00D249B2">
        <w:rPr>
          <w:rFonts w:ascii="Times New Roman" w:hAnsi="Times New Roman" w:cs="Times New Roman"/>
        </w:rPr>
        <w:t xml:space="preserve">Goldman, M. (1996). </w:t>
      </w:r>
      <w:proofErr w:type="spellStart"/>
      <w:r w:rsidRPr="00D249B2">
        <w:rPr>
          <w:rFonts w:ascii="Times New Roman" w:hAnsi="Times New Roman" w:cs="Times New Roman"/>
        </w:rPr>
        <w:t>Uma</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Categoria</w:t>
      </w:r>
      <w:proofErr w:type="spellEnd"/>
      <w:r w:rsidRPr="00D249B2">
        <w:rPr>
          <w:rFonts w:ascii="Times New Roman" w:hAnsi="Times New Roman" w:cs="Times New Roman"/>
        </w:rPr>
        <w:t xml:space="preserve"> do </w:t>
      </w:r>
      <w:proofErr w:type="spellStart"/>
      <w:r w:rsidRPr="00D249B2">
        <w:rPr>
          <w:rFonts w:ascii="Times New Roman" w:hAnsi="Times New Roman" w:cs="Times New Roman"/>
        </w:rPr>
        <w:t>Pensamento</w:t>
      </w:r>
      <w:proofErr w:type="spellEnd"/>
      <w:r w:rsidRPr="00D249B2">
        <w:rPr>
          <w:rFonts w:ascii="Times New Roman" w:hAnsi="Times New Roman" w:cs="Times New Roman"/>
        </w:rPr>
        <w:t xml:space="preserve"> Antropológico: A </w:t>
      </w:r>
      <w:proofErr w:type="spellStart"/>
      <w:r w:rsidRPr="00D249B2">
        <w:rPr>
          <w:rFonts w:ascii="Times New Roman" w:hAnsi="Times New Roman" w:cs="Times New Roman"/>
        </w:rPr>
        <w:t>Noção</w:t>
      </w:r>
      <w:proofErr w:type="spellEnd"/>
      <w:r w:rsidRPr="00D249B2">
        <w:rPr>
          <w:rFonts w:ascii="Times New Roman" w:hAnsi="Times New Roman" w:cs="Times New Roman"/>
        </w:rPr>
        <w:t xml:space="preserve"> de Pessoa. </w:t>
      </w:r>
      <w:r w:rsidRPr="00D249B2">
        <w:rPr>
          <w:rFonts w:ascii="Times New Roman" w:hAnsi="Times New Roman" w:cs="Times New Roman"/>
          <w:i/>
          <w:iCs/>
        </w:rPr>
        <w:t xml:space="preserve">Revista de </w:t>
      </w:r>
      <w:proofErr w:type="spellStart"/>
      <w:r w:rsidRPr="00D249B2">
        <w:rPr>
          <w:rFonts w:ascii="Times New Roman" w:hAnsi="Times New Roman" w:cs="Times New Roman"/>
          <w:i/>
          <w:iCs/>
        </w:rPr>
        <w:t>Antropologia</w:t>
      </w:r>
      <w:proofErr w:type="spellEnd"/>
      <w:r w:rsidRPr="00D249B2">
        <w:rPr>
          <w:rFonts w:ascii="Times New Roman" w:hAnsi="Times New Roman" w:cs="Times New Roman"/>
        </w:rPr>
        <w:t xml:space="preserve">, </w:t>
      </w:r>
      <w:r w:rsidRPr="00D249B2">
        <w:rPr>
          <w:rFonts w:ascii="Times New Roman" w:hAnsi="Times New Roman" w:cs="Times New Roman"/>
          <w:i/>
          <w:iCs/>
        </w:rPr>
        <w:t>39</w:t>
      </w:r>
      <w:r w:rsidRPr="00D249B2">
        <w:rPr>
          <w:rFonts w:ascii="Times New Roman" w:hAnsi="Times New Roman" w:cs="Times New Roman"/>
        </w:rPr>
        <w:t>(1), 83-109.</w:t>
      </w:r>
    </w:p>
    <w:p w14:paraId="48B6CFE0" w14:textId="77777777" w:rsidR="00D249B2" w:rsidRPr="00D249B2" w:rsidRDefault="00D249B2" w:rsidP="00D249B2">
      <w:pPr>
        <w:pStyle w:val="Bibliografa"/>
        <w:rPr>
          <w:rFonts w:ascii="Times New Roman" w:hAnsi="Times New Roman" w:cs="Times New Roman"/>
        </w:rPr>
      </w:pPr>
      <w:proofErr w:type="spellStart"/>
      <w:r w:rsidRPr="00D249B2">
        <w:rPr>
          <w:rFonts w:ascii="Times New Roman" w:hAnsi="Times New Roman" w:cs="Times New Roman"/>
        </w:rPr>
        <w:lastRenderedPageBreak/>
        <w:t>Haraway</w:t>
      </w:r>
      <w:proofErr w:type="spellEnd"/>
      <w:r w:rsidRPr="00D249B2">
        <w:rPr>
          <w:rFonts w:ascii="Times New Roman" w:hAnsi="Times New Roman" w:cs="Times New Roman"/>
        </w:rPr>
        <w:t xml:space="preserve">, D. (1995). </w:t>
      </w:r>
      <w:r w:rsidRPr="00D249B2">
        <w:rPr>
          <w:rFonts w:ascii="Times New Roman" w:hAnsi="Times New Roman" w:cs="Times New Roman"/>
          <w:i/>
          <w:iCs/>
        </w:rPr>
        <w:t xml:space="preserve">Ciencia, </w:t>
      </w:r>
      <w:proofErr w:type="spellStart"/>
      <w:r w:rsidRPr="00D249B2">
        <w:rPr>
          <w:rFonts w:ascii="Times New Roman" w:hAnsi="Times New Roman" w:cs="Times New Roman"/>
          <w:i/>
          <w:iCs/>
        </w:rPr>
        <w:t>cyborgs</w:t>
      </w:r>
      <w:proofErr w:type="spellEnd"/>
      <w:r w:rsidRPr="00D249B2">
        <w:rPr>
          <w:rFonts w:ascii="Times New Roman" w:hAnsi="Times New Roman" w:cs="Times New Roman"/>
          <w:i/>
          <w:iCs/>
        </w:rPr>
        <w:t xml:space="preserve"> y mujeres: La reinvención de la naturaleza</w:t>
      </w:r>
      <w:r w:rsidRPr="00D249B2">
        <w:rPr>
          <w:rFonts w:ascii="Times New Roman" w:hAnsi="Times New Roman" w:cs="Times New Roman"/>
        </w:rPr>
        <w:t xml:space="preserve">. </w:t>
      </w:r>
      <w:proofErr w:type="spellStart"/>
      <w:r w:rsidRPr="00D249B2">
        <w:rPr>
          <w:rFonts w:ascii="Times New Roman" w:hAnsi="Times New Roman" w:cs="Times New Roman"/>
        </w:rPr>
        <w:t>Universitat</w:t>
      </w:r>
      <w:proofErr w:type="spellEnd"/>
      <w:r w:rsidRPr="00D249B2">
        <w:rPr>
          <w:rFonts w:ascii="Times New Roman" w:hAnsi="Times New Roman" w:cs="Times New Roman"/>
        </w:rPr>
        <w:t xml:space="preserve"> de València.</w:t>
      </w:r>
    </w:p>
    <w:p w14:paraId="28519E84" w14:textId="77777777" w:rsidR="00D249B2" w:rsidRPr="00D249B2" w:rsidRDefault="00D249B2" w:rsidP="00D249B2">
      <w:pPr>
        <w:pStyle w:val="Bibliografa"/>
        <w:rPr>
          <w:rFonts w:ascii="Times New Roman" w:hAnsi="Times New Roman" w:cs="Times New Roman"/>
        </w:rPr>
      </w:pPr>
      <w:proofErr w:type="spellStart"/>
      <w:r w:rsidRPr="00D249B2">
        <w:rPr>
          <w:rFonts w:ascii="Times New Roman" w:hAnsi="Times New Roman" w:cs="Times New Roman"/>
        </w:rPr>
        <w:t>Haraway</w:t>
      </w:r>
      <w:proofErr w:type="spellEnd"/>
      <w:r w:rsidRPr="00D249B2">
        <w:rPr>
          <w:rFonts w:ascii="Times New Roman" w:hAnsi="Times New Roman" w:cs="Times New Roman"/>
        </w:rPr>
        <w:t xml:space="preserve">, D. (2004). </w:t>
      </w:r>
      <w:proofErr w:type="spellStart"/>
      <w:r w:rsidRPr="00D249B2">
        <w:rPr>
          <w:rFonts w:ascii="Times New Roman" w:hAnsi="Times New Roman" w:cs="Times New Roman"/>
          <w:i/>
          <w:iCs/>
        </w:rPr>
        <w:t>Testigo_Modesto@Segundo</w:t>
      </w:r>
      <w:proofErr w:type="spellEnd"/>
      <w:r w:rsidRPr="00D249B2">
        <w:rPr>
          <w:rFonts w:ascii="Times New Roman" w:hAnsi="Times New Roman" w:cs="Times New Roman"/>
          <w:i/>
          <w:iCs/>
        </w:rPr>
        <w:t xml:space="preserve">_ Milenio: </w:t>
      </w:r>
      <w:proofErr w:type="spellStart"/>
      <w:r w:rsidRPr="00D249B2">
        <w:rPr>
          <w:rFonts w:ascii="Times New Roman" w:hAnsi="Times New Roman" w:cs="Times New Roman"/>
          <w:i/>
          <w:iCs/>
        </w:rPr>
        <w:t>HombreHembra</w:t>
      </w:r>
      <w:proofErr w:type="spellEnd"/>
      <w:r w:rsidRPr="00D249B2">
        <w:rPr>
          <w:rFonts w:ascii="Times New Roman" w:hAnsi="Times New Roman" w:cs="Times New Roman"/>
          <w:i/>
          <w:iCs/>
        </w:rPr>
        <w:t>©_</w:t>
      </w:r>
      <w:proofErr w:type="spellStart"/>
      <w:r w:rsidRPr="00D249B2">
        <w:rPr>
          <w:rFonts w:ascii="Times New Roman" w:hAnsi="Times New Roman" w:cs="Times New Roman"/>
          <w:i/>
          <w:iCs/>
        </w:rPr>
        <w:t>Conoce_Oncoratón</w:t>
      </w:r>
      <w:proofErr w:type="spellEnd"/>
      <w:r w:rsidRPr="00D249B2">
        <w:rPr>
          <w:rFonts w:ascii="Times New Roman" w:hAnsi="Times New Roman" w:cs="Times New Roman"/>
          <w:i/>
          <w:iCs/>
        </w:rPr>
        <w:t>(R). Feminismo y tecnociencia</w:t>
      </w:r>
      <w:r w:rsidRPr="00D249B2">
        <w:rPr>
          <w:rFonts w:ascii="Times New Roman" w:hAnsi="Times New Roman" w:cs="Times New Roman"/>
        </w:rPr>
        <w:t>. Editorial UOC.</w:t>
      </w:r>
    </w:p>
    <w:p w14:paraId="5E3AF522" w14:textId="77777777" w:rsidR="00D249B2" w:rsidRPr="00D249B2" w:rsidRDefault="00D249B2" w:rsidP="00D249B2">
      <w:pPr>
        <w:pStyle w:val="Bibliografa"/>
        <w:rPr>
          <w:rFonts w:ascii="Times New Roman" w:hAnsi="Times New Roman" w:cs="Times New Roman"/>
        </w:rPr>
      </w:pPr>
      <w:r w:rsidRPr="00D249B2">
        <w:rPr>
          <w:rFonts w:ascii="Times New Roman" w:hAnsi="Times New Roman" w:cs="Times New Roman"/>
        </w:rPr>
        <w:t xml:space="preserve">Herrera, R. Á. N., &amp; Gil, L. A. M. (2016). Impacto de la cirugía estética sobre el bienestar psicológico: La importancia de la apariencia personal en el funcionamiento psicosocial. </w:t>
      </w:r>
      <w:r w:rsidRPr="00D249B2">
        <w:rPr>
          <w:rFonts w:ascii="Times New Roman" w:hAnsi="Times New Roman" w:cs="Times New Roman"/>
          <w:i/>
          <w:iCs/>
        </w:rPr>
        <w:t>Cirugía Plástica</w:t>
      </w:r>
      <w:r w:rsidRPr="00D249B2">
        <w:rPr>
          <w:rFonts w:ascii="Times New Roman" w:hAnsi="Times New Roman" w:cs="Times New Roman"/>
        </w:rPr>
        <w:t xml:space="preserve">, </w:t>
      </w:r>
      <w:r w:rsidRPr="00D249B2">
        <w:rPr>
          <w:rFonts w:ascii="Times New Roman" w:hAnsi="Times New Roman" w:cs="Times New Roman"/>
          <w:i/>
          <w:iCs/>
        </w:rPr>
        <w:t>25</w:t>
      </w:r>
      <w:r w:rsidRPr="00D249B2">
        <w:rPr>
          <w:rFonts w:ascii="Times New Roman" w:hAnsi="Times New Roman" w:cs="Times New Roman"/>
        </w:rPr>
        <w:t>(2), 114-122.</w:t>
      </w:r>
    </w:p>
    <w:p w14:paraId="16DB089F" w14:textId="77777777" w:rsidR="00D249B2" w:rsidRPr="00D249B2" w:rsidRDefault="00D249B2" w:rsidP="00D249B2">
      <w:pPr>
        <w:pStyle w:val="Bibliografa"/>
        <w:rPr>
          <w:rFonts w:ascii="Times New Roman" w:hAnsi="Times New Roman" w:cs="Times New Roman"/>
        </w:rPr>
      </w:pPr>
      <w:proofErr w:type="spellStart"/>
      <w:r w:rsidRPr="00D249B2">
        <w:rPr>
          <w:rFonts w:ascii="Times New Roman" w:hAnsi="Times New Roman" w:cs="Times New Roman"/>
        </w:rPr>
        <w:t>Heyes</w:t>
      </w:r>
      <w:proofErr w:type="spellEnd"/>
      <w:r w:rsidRPr="00D249B2">
        <w:rPr>
          <w:rFonts w:ascii="Times New Roman" w:hAnsi="Times New Roman" w:cs="Times New Roman"/>
        </w:rPr>
        <w:t xml:space="preserve">, C., &amp; </w:t>
      </w:r>
      <w:proofErr w:type="gramStart"/>
      <w:r w:rsidRPr="00D249B2">
        <w:rPr>
          <w:rFonts w:ascii="Times New Roman" w:hAnsi="Times New Roman" w:cs="Times New Roman"/>
        </w:rPr>
        <w:t xml:space="preserve">Jones,  </w:t>
      </w:r>
      <w:proofErr w:type="spellStart"/>
      <w:r w:rsidRPr="00D249B2">
        <w:rPr>
          <w:rFonts w:ascii="Times New Roman" w:hAnsi="Times New Roman" w:cs="Times New Roman"/>
        </w:rPr>
        <w:t>meredith</w:t>
      </w:r>
      <w:proofErr w:type="spellEnd"/>
      <w:proofErr w:type="gramEnd"/>
      <w:r w:rsidRPr="00D249B2">
        <w:rPr>
          <w:rFonts w:ascii="Times New Roman" w:hAnsi="Times New Roman" w:cs="Times New Roman"/>
        </w:rPr>
        <w:t xml:space="preserve">. (2009). </w:t>
      </w:r>
      <w:proofErr w:type="spellStart"/>
      <w:r w:rsidRPr="00D249B2">
        <w:rPr>
          <w:rFonts w:ascii="Times New Roman" w:hAnsi="Times New Roman" w:cs="Times New Roman"/>
        </w:rPr>
        <w:t>Cosmetic</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surgery</w:t>
      </w:r>
      <w:proofErr w:type="spellEnd"/>
      <w:r w:rsidRPr="00D249B2">
        <w:rPr>
          <w:rFonts w:ascii="Times New Roman" w:hAnsi="Times New Roman" w:cs="Times New Roman"/>
        </w:rPr>
        <w:t xml:space="preserve"> in </w:t>
      </w:r>
      <w:proofErr w:type="spellStart"/>
      <w:r w:rsidRPr="00D249B2">
        <w:rPr>
          <w:rFonts w:ascii="Times New Roman" w:hAnsi="Times New Roman" w:cs="Times New Roman"/>
        </w:rPr>
        <w:t>the</w:t>
      </w:r>
      <w:proofErr w:type="spellEnd"/>
      <w:r w:rsidRPr="00D249B2">
        <w:rPr>
          <w:rFonts w:ascii="Times New Roman" w:hAnsi="Times New Roman" w:cs="Times New Roman"/>
        </w:rPr>
        <w:t xml:space="preserve"> Age </w:t>
      </w:r>
      <w:proofErr w:type="spellStart"/>
      <w:r w:rsidRPr="00D249B2">
        <w:rPr>
          <w:rFonts w:ascii="Times New Roman" w:hAnsi="Times New Roman" w:cs="Times New Roman"/>
        </w:rPr>
        <w:t>of</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gender</w:t>
      </w:r>
      <w:proofErr w:type="spellEnd"/>
      <w:r w:rsidRPr="00D249B2">
        <w:rPr>
          <w:rFonts w:ascii="Times New Roman" w:hAnsi="Times New Roman" w:cs="Times New Roman"/>
        </w:rPr>
        <w:t xml:space="preserve">. En </w:t>
      </w:r>
      <w:proofErr w:type="spellStart"/>
      <w:r w:rsidRPr="00D249B2">
        <w:rPr>
          <w:rFonts w:ascii="Times New Roman" w:hAnsi="Times New Roman" w:cs="Times New Roman"/>
          <w:i/>
          <w:iCs/>
        </w:rPr>
        <w:t>Cosmetic</w:t>
      </w:r>
      <w:proofErr w:type="spellEnd"/>
      <w:r w:rsidRPr="00D249B2">
        <w:rPr>
          <w:rFonts w:ascii="Times New Roman" w:hAnsi="Times New Roman" w:cs="Times New Roman"/>
          <w:i/>
          <w:iCs/>
        </w:rPr>
        <w:t xml:space="preserve"> </w:t>
      </w:r>
      <w:proofErr w:type="spellStart"/>
      <w:r w:rsidRPr="00D249B2">
        <w:rPr>
          <w:rFonts w:ascii="Times New Roman" w:hAnsi="Times New Roman" w:cs="Times New Roman"/>
          <w:i/>
          <w:iCs/>
        </w:rPr>
        <w:t>surgery</w:t>
      </w:r>
      <w:proofErr w:type="spellEnd"/>
      <w:r w:rsidRPr="00D249B2">
        <w:rPr>
          <w:rFonts w:ascii="Times New Roman" w:hAnsi="Times New Roman" w:cs="Times New Roman"/>
          <w:i/>
          <w:iCs/>
        </w:rPr>
        <w:t xml:space="preserve">. A </w:t>
      </w:r>
      <w:proofErr w:type="spellStart"/>
      <w:r w:rsidRPr="00D249B2">
        <w:rPr>
          <w:rFonts w:ascii="Times New Roman" w:hAnsi="Times New Roman" w:cs="Times New Roman"/>
          <w:i/>
          <w:iCs/>
        </w:rPr>
        <w:t>Feminist</w:t>
      </w:r>
      <w:proofErr w:type="spellEnd"/>
      <w:r w:rsidRPr="00D249B2">
        <w:rPr>
          <w:rFonts w:ascii="Times New Roman" w:hAnsi="Times New Roman" w:cs="Times New Roman"/>
          <w:i/>
          <w:iCs/>
        </w:rPr>
        <w:t xml:space="preserve"> Primer</w:t>
      </w:r>
      <w:r w:rsidRPr="00D249B2">
        <w:rPr>
          <w:rFonts w:ascii="Times New Roman" w:hAnsi="Times New Roman" w:cs="Times New Roman"/>
        </w:rPr>
        <w:t xml:space="preserve">. </w:t>
      </w:r>
      <w:proofErr w:type="spellStart"/>
      <w:r w:rsidRPr="00D249B2">
        <w:rPr>
          <w:rFonts w:ascii="Times New Roman" w:hAnsi="Times New Roman" w:cs="Times New Roman"/>
        </w:rPr>
        <w:t>Ashgate</w:t>
      </w:r>
      <w:proofErr w:type="spellEnd"/>
      <w:r w:rsidRPr="00D249B2">
        <w:rPr>
          <w:rFonts w:ascii="Times New Roman" w:hAnsi="Times New Roman" w:cs="Times New Roman"/>
        </w:rPr>
        <w:t>.</w:t>
      </w:r>
    </w:p>
    <w:p w14:paraId="6BE68B7C" w14:textId="77777777" w:rsidR="00D249B2" w:rsidRPr="00D249B2" w:rsidRDefault="00D249B2" w:rsidP="00D249B2">
      <w:pPr>
        <w:pStyle w:val="Bibliografa"/>
        <w:rPr>
          <w:rFonts w:ascii="Times New Roman" w:hAnsi="Times New Roman" w:cs="Times New Roman"/>
        </w:rPr>
      </w:pPr>
      <w:r w:rsidRPr="00D249B2">
        <w:rPr>
          <w:rFonts w:ascii="Times New Roman" w:hAnsi="Times New Roman" w:cs="Times New Roman"/>
        </w:rPr>
        <w:t xml:space="preserve">Lane, R. (2016). Sam Winter and </w:t>
      </w:r>
      <w:proofErr w:type="spellStart"/>
      <w:r w:rsidRPr="00D249B2">
        <w:rPr>
          <w:rFonts w:ascii="Times New Roman" w:hAnsi="Times New Roman" w:cs="Times New Roman"/>
        </w:rPr>
        <w:t>Kevan</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Wylie</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Pioneers</w:t>
      </w:r>
      <w:proofErr w:type="spellEnd"/>
      <w:r w:rsidRPr="00D249B2">
        <w:rPr>
          <w:rFonts w:ascii="Times New Roman" w:hAnsi="Times New Roman" w:cs="Times New Roman"/>
        </w:rPr>
        <w:t xml:space="preserve"> in </w:t>
      </w:r>
      <w:proofErr w:type="spellStart"/>
      <w:r w:rsidRPr="00D249B2">
        <w:rPr>
          <w:rFonts w:ascii="Times New Roman" w:hAnsi="Times New Roman" w:cs="Times New Roman"/>
        </w:rPr>
        <w:t>transgender</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health</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i/>
          <w:iCs/>
        </w:rPr>
        <w:t>The</w:t>
      </w:r>
      <w:proofErr w:type="spellEnd"/>
      <w:r w:rsidRPr="00D249B2">
        <w:rPr>
          <w:rFonts w:ascii="Times New Roman" w:hAnsi="Times New Roman" w:cs="Times New Roman"/>
          <w:i/>
          <w:iCs/>
        </w:rPr>
        <w:t xml:space="preserve"> Lancet</w:t>
      </w:r>
      <w:r w:rsidRPr="00D249B2">
        <w:rPr>
          <w:rFonts w:ascii="Times New Roman" w:hAnsi="Times New Roman" w:cs="Times New Roman"/>
        </w:rPr>
        <w:t xml:space="preserve">, </w:t>
      </w:r>
      <w:r w:rsidRPr="00D249B2">
        <w:rPr>
          <w:rFonts w:ascii="Times New Roman" w:hAnsi="Times New Roman" w:cs="Times New Roman"/>
          <w:i/>
          <w:iCs/>
        </w:rPr>
        <w:t>388</w:t>
      </w:r>
      <w:r w:rsidRPr="00D249B2">
        <w:rPr>
          <w:rFonts w:ascii="Times New Roman" w:hAnsi="Times New Roman" w:cs="Times New Roman"/>
        </w:rPr>
        <w:t>(10042), 331. https://doi.org/10.1016/S0140-6736(16)30841-8</w:t>
      </w:r>
    </w:p>
    <w:p w14:paraId="0681F814" w14:textId="77777777" w:rsidR="00D249B2" w:rsidRPr="00D249B2" w:rsidRDefault="00D249B2" w:rsidP="00D249B2">
      <w:pPr>
        <w:pStyle w:val="Bibliografa"/>
        <w:rPr>
          <w:rFonts w:ascii="Times New Roman" w:hAnsi="Times New Roman" w:cs="Times New Roman"/>
        </w:rPr>
      </w:pPr>
      <w:r w:rsidRPr="00D249B2">
        <w:rPr>
          <w:rFonts w:ascii="Times New Roman" w:hAnsi="Times New Roman" w:cs="Times New Roman"/>
        </w:rPr>
        <w:t xml:space="preserve">Mol, A. (2002). </w:t>
      </w:r>
      <w:proofErr w:type="spellStart"/>
      <w:r w:rsidRPr="00D249B2">
        <w:rPr>
          <w:rFonts w:ascii="Times New Roman" w:hAnsi="Times New Roman" w:cs="Times New Roman"/>
          <w:i/>
          <w:iCs/>
        </w:rPr>
        <w:t>The</w:t>
      </w:r>
      <w:proofErr w:type="spellEnd"/>
      <w:r w:rsidRPr="00D249B2">
        <w:rPr>
          <w:rFonts w:ascii="Times New Roman" w:hAnsi="Times New Roman" w:cs="Times New Roman"/>
          <w:i/>
          <w:iCs/>
        </w:rPr>
        <w:t xml:space="preserve"> </w:t>
      </w:r>
      <w:proofErr w:type="spellStart"/>
      <w:r w:rsidRPr="00D249B2">
        <w:rPr>
          <w:rFonts w:ascii="Times New Roman" w:hAnsi="Times New Roman" w:cs="Times New Roman"/>
          <w:i/>
          <w:iCs/>
        </w:rPr>
        <w:t>Body</w:t>
      </w:r>
      <w:proofErr w:type="spellEnd"/>
      <w:r w:rsidRPr="00D249B2">
        <w:rPr>
          <w:rFonts w:ascii="Times New Roman" w:hAnsi="Times New Roman" w:cs="Times New Roman"/>
          <w:i/>
          <w:iCs/>
        </w:rPr>
        <w:t xml:space="preserve"> </w:t>
      </w:r>
      <w:proofErr w:type="spellStart"/>
      <w:r w:rsidRPr="00D249B2">
        <w:rPr>
          <w:rFonts w:ascii="Times New Roman" w:hAnsi="Times New Roman" w:cs="Times New Roman"/>
          <w:i/>
          <w:iCs/>
        </w:rPr>
        <w:t>Multiple</w:t>
      </w:r>
      <w:proofErr w:type="spellEnd"/>
      <w:r w:rsidRPr="00D249B2">
        <w:rPr>
          <w:rFonts w:ascii="Times New Roman" w:hAnsi="Times New Roman" w:cs="Times New Roman"/>
          <w:i/>
          <w:iCs/>
        </w:rPr>
        <w:t xml:space="preserve">: </w:t>
      </w:r>
      <w:proofErr w:type="spellStart"/>
      <w:r w:rsidRPr="00D249B2">
        <w:rPr>
          <w:rFonts w:ascii="Times New Roman" w:hAnsi="Times New Roman" w:cs="Times New Roman"/>
          <w:i/>
          <w:iCs/>
        </w:rPr>
        <w:t>Ontology</w:t>
      </w:r>
      <w:proofErr w:type="spellEnd"/>
      <w:r w:rsidRPr="00D249B2">
        <w:rPr>
          <w:rFonts w:ascii="Times New Roman" w:hAnsi="Times New Roman" w:cs="Times New Roman"/>
          <w:i/>
          <w:iCs/>
        </w:rPr>
        <w:t xml:space="preserve"> in Medical </w:t>
      </w:r>
      <w:proofErr w:type="spellStart"/>
      <w:r w:rsidRPr="00D249B2">
        <w:rPr>
          <w:rFonts w:ascii="Times New Roman" w:hAnsi="Times New Roman" w:cs="Times New Roman"/>
          <w:i/>
          <w:iCs/>
        </w:rPr>
        <w:t>Practice</w:t>
      </w:r>
      <w:proofErr w:type="spellEnd"/>
      <w:r w:rsidRPr="00D249B2">
        <w:rPr>
          <w:rFonts w:ascii="Times New Roman" w:hAnsi="Times New Roman" w:cs="Times New Roman"/>
        </w:rPr>
        <w:t xml:space="preserve">. Duke </w:t>
      </w:r>
      <w:proofErr w:type="spellStart"/>
      <w:r w:rsidRPr="00D249B2">
        <w:rPr>
          <w:rFonts w:ascii="Times New Roman" w:hAnsi="Times New Roman" w:cs="Times New Roman"/>
        </w:rPr>
        <w:t>University</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Press</w:t>
      </w:r>
      <w:proofErr w:type="spellEnd"/>
      <w:r w:rsidRPr="00D249B2">
        <w:rPr>
          <w:rFonts w:ascii="Times New Roman" w:hAnsi="Times New Roman" w:cs="Times New Roman"/>
        </w:rPr>
        <w:t>.</w:t>
      </w:r>
    </w:p>
    <w:p w14:paraId="4316DDA0" w14:textId="77777777" w:rsidR="00D249B2" w:rsidRPr="00D249B2" w:rsidRDefault="00D249B2" w:rsidP="00D249B2">
      <w:pPr>
        <w:pStyle w:val="Bibliografa"/>
        <w:rPr>
          <w:rFonts w:ascii="Times New Roman" w:hAnsi="Times New Roman" w:cs="Times New Roman"/>
        </w:rPr>
      </w:pPr>
      <w:r w:rsidRPr="00D249B2">
        <w:rPr>
          <w:rFonts w:ascii="Times New Roman" w:hAnsi="Times New Roman" w:cs="Times New Roman"/>
        </w:rPr>
        <w:t xml:space="preserve">Muñiz, E. (2013). Del mestizaje a la hibridación corporal: La </w:t>
      </w:r>
      <w:proofErr w:type="spellStart"/>
      <w:r w:rsidRPr="00D249B2">
        <w:rPr>
          <w:rFonts w:ascii="Times New Roman" w:hAnsi="Times New Roman" w:cs="Times New Roman"/>
        </w:rPr>
        <w:t>etnocirugía</w:t>
      </w:r>
      <w:proofErr w:type="spellEnd"/>
      <w:r w:rsidRPr="00D249B2">
        <w:rPr>
          <w:rFonts w:ascii="Times New Roman" w:hAnsi="Times New Roman" w:cs="Times New Roman"/>
        </w:rPr>
        <w:t xml:space="preserve"> como forma de racismo. </w:t>
      </w:r>
      <w:r w:rsidRPr="00D249B2">
        <w:rPr>
          <w:rFonts w:ascii="Times New Roman" w:hAnsi="Times New Roman" w:cs="Times New Roman"/>
          <w:i/>
          <w:iCs/>
        </w:rPr>
        <w:t>Nómadas</w:t>
      </w:r>
      <w:r w:rsidRPr="00D249B2">
        <w:rPr>
          <w:rFonts w:ascii="Times New Roman" w:hAnsi="Times New Roman" w:cs="Times New Roman"/>
        </w:rPr>
        <w:t xml:space="preserve">, </w:t>
      </w:r>
      <w:r w:rsidRPr="00D249B2">
        <w:rPr>
          <w:rFonts w:ascii="Times New Roman" w:hAnsi="Times New Roman" w:cs="Times New Roman"/>
          <w:i/>
          <w:iCs/>
        </w:rPr>
        <w:t>38</w:t>
      </w:r>
      <w:r w:rsidRPr="00D249B2">
        <w:rPr>
          <w:rFonts w:ascii="Times New Roman" w:hAnsi="Times New Roman" w:cs="Times New Roman"/>
        </w:rPr>
        <w:t>, 81-97.</w:t>
      </w:r>
    </w:p>
    <w:p w14:paraId="5F410C1B" w14:textId="77777777" w:rsidR="00D249B2" w:rsidRPr="00D249B2" w:rsidRDefault="00D249B2" w:rsidP="00D249B2">
      <w:pPr>
        <w:pStyle w:val="Bibliografa"/>
        <w:rPr>
          <w:rFonts w:ascii="Times New Roman" w:hAnsi="Times New Roman" w:cs="Times New Roman"/>
        </w:rPr>
      </w:pPr>
      <w:r w:rsidRPr="00D249B2">
        <w:rPr>
          <w:rFonts w:ascii="Times New Roman" w:hAnsi="Times New Roman" w:cs="Times New Roman"/>
        </w:rPr>
        <w:t xml:space="preserve">Poli Neto, P., &amp; </w:t>
      </w:r>
      <w:proofErr w:type="spellStart"/>
      <w:r w:rsidRPr="00D249B2">
        <w:rPr>
          <w:rFonts w:ascii="Times New Roman" w:hAnsi="Times New Roman" w:cs="Times New Roman"/>
        </w:rPr>
        <w:t>Caponi</w:t>
      </w:r>
      <w:proofErr w:type="spellEnd"/>
      <w:r w:rsidRPr="00D249B2">
        <w:rPr>
          <w:rFonts w:ascii="Times New Roman" w:hAnsi="Times New Roman" w:cs="Times New Roman"/>
        </w:rPr>
        <w:t xml:space="preserve">, S. N. C. (2007). </w:t>
      </w:r>
      <w:proofErr w:type="spellStart"/>
      <w:r w:rsidRPr="00D249B2">
        <w:rPr>
          <w:rFonts w:ascii="Times New Roman" w:hAnsi="Times New Roman" w:cs="Times New Roman"/>
        </w:rPr>
        <w:t>The</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medicalization</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of</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beauty</w:t>
      </w:r>
      <w:proofErr w:type="spellEnd"/>
      <w:r w:rsidRPr="00D249B2">
        <w:rPr>
          <w:rFonts w:ascii="Times New Roman" w:hAnsi="Times New Roman" w:cs="Times New Roman"/>
        </w:rPr>
        <w:t xml:space="preserve">. </w:t>
      </w:r>
      <w:proofErr w:type="gramStart"/>
      <w:r w:rsidRPr="00D249B2">
        <w:rPr>
          <w:rFonts w:ascii="Times New Roman" w:hAnsi="Times New Roman" w:cs="Times New Roman"/>
          <w:i/>
          <w:iCs/>
        </w:rPr>
        <w:t>Interface</w:t>
      </w:r>
      <w:proofErr w:type="gramEnd"/>
      <w:r w:rsidRPr="00D249B2">
        <w:rPr>
          <w:rFonts w:ascii="Times New Roman" w:hAnsi="Times New Roman" w:cs="Times New Roman"/>
          <w:i/>
          <w:iCs/>
        </w:rPr>
        <w:t xml:space="preserve"> - </w:t>
      </w:r>
      <w:proofErr w:type="spellStart"/>
      <w:r w:rsidRPr="00D249B2">
        <w:rPr>
          <w:rFonts w:ascii="Times New Roman" w:hAnsi="Times New Roman" w:cs="Times New Roman"/>
          <w:i/>
          <w:iCs/>
        </w:rPr>
        <w:t>Comunicação</w:t>
      </w:r>
      <w:proofErr w:type="spellEnd"/>
      <w:r w:rsidRPr="00D249B2">
        <w:rPr>
          <w:rFonts w:ascii="Times New Roman" w:hAnsi="Times New Roman" w:cs="Times New Roman"/>
          <w:i/>
          <w:iCs/>
        </w:rPr>
        <w:t xml:space="preserve">, </w:t>
      </w:r>
      <w:proofErr w:type="spellStart"/>
      <w:r w:rsidRPr="00D249B2">
        <w:rPr>
          <w:rFonts w:ascii="Times New Roman" w:hAnsi="Times New Roman" w:cs="Times New Roman"/>
          <w:i/>
          <w:iCs/>
        </w:rPr>
        <w:t>Saúde</w:t>
      </w:r>
      <w:proofErr w:type="spellEnd"/>
      <w:r w:rsidRPr="00D249B2">
        <w:rPr>
          <w:rFonts w:ascii="Times New Roman" w:hAnsi="Times New Roman" w:cs="Times New Roman"/>
          <w:i/>
          <w:iCs/>
        </w:rPr>
        <w:t xml:space="preserve">, </w:t>
      </w:r>
      <w:proofErr w:type="spellStart"/>
      <w:r w:rsidRPr="00D249B2">
        <w:rPr>
          <w:rFonts w:ascii="Times New Roman" w:hAnsi="Times New Roman" w:cs="Times New Roman"/>
          <w:i/>
          <w:iCs/>
        </w:rPr>
        <w:t>Educação</w:t>
      </w:r>
      <w:proofErr w:type="spellEnd"/>
      <w:r w:rsidRPr="00D249B2">
        <w:rPr>
          <w:rFonts w:ascii="Times New Roman" w:hAnsi="Times New Roman" w:cs="Times New Roman"/>
        </w:rPr>
        <w:t xml:space="preserve">, </w:t>
      </w:r>
      <w:r w:rsidRPr="00D249B2">
        <w:rPr>
          <w:rFonts w:ascii="Times New Roman" w:hAnsi="Times New Roman" w:cs="Times New Roman"/>
          <w:i/>
          <w:iCs/>
        </w:rPr>
        <w:t>3</w:t>
      </w:r>
      <w:r w:rsidRPr="00D249B2">
        <w:rPr>
          <w:rFonts w:ascii="Times New Roman" w:hAnsi="Times New Roman" w:cs="Times New Roman"/>
        </w:rPr>
        <w:t>(SE), 0-0.</w:t>
      </w:r>
    </w:p>
    <w:p w14:paraId="5D7A3E80" w14:textId="77777777" w:rsidR="00D249B2" w:rsidRPr="00D249B2" w:rsidRDefault="00D249B2" w:rsidP="00D249B2">
      <w:pPr>
        <w:pStyle w:val="Bibliografa"/>
        <w:rPr>
          <w:rFonts w:ascii="Times New Roman" w:hAnsi="Times New Roman" w:cs="Times New Roman"/>
        </w:rPr>
      </w:pPr>
      <w:r w:rsidRPr="00D249B2">
        <w:rPr>
          <w:rFonts w:ascii="Times New Roman" w:hAnsi="Times New Roman" w:cs="Times New Roman"/>
        </w:rPr>
        <w:t xml:space="preserve">Ramírez Rivero, E, C., Vélez, K., Ramírez, N., González, L. F., Blanco, R., &amp; E, C. (2010). Fisiopatología del paciente quemado. </w:t>
      </w:r>
      <w:r w:rsidRPr="00D249B2">
        <w:rPr>
          <w:rFonts w:ascii="Times New Roman" w:hAnsi="Times New Roman" w:cs="Times New Roman"/>
          <w:i/>
          <w:iCs/>
        </w:rPr>
        <w:t xml:space="preserve">Rev. Univ. </w:t>
      </w:r>
      <w:proofErr w:type="spellStart"/>
      <w:r w:rsidRPr="00D249B2">
        <w:rPr>
          <w:rFonts w:ascii="Times New Roman" w:hAnsi="Times New Roman" w:cs="Times New Roman"/>
          <w:i/>
          <w:iCs/>
        </w:rPr>
        <w:t>Ind</w:t>
      </w:r>
      <w:proofErr w:type="spellEnd"/>
      <w:r w:rsidRPr="00D249B2">
        <w:rPr>
          <w:rFonts w:ascii="Times New Roman" w:hAnsi="Times New Roman" w:cs="Times New Roman"/>
          <w:i/>
          <w:iCs/>
        </w:rPr>
        <w:t>. Santander, Salud</w:t>
      </w:r>
      <w:r w:rsidRPr="00D249B2">
        <w:rPr>
          <w:rFonts w:ascii="Times New Roman" w:hAnsi="Times New Roman" w:cs="Times New Roman"/>
        </w:rPr>
        <w:t xml:space="preserve">, </w:t>
      </w:r>
      <w:r w:rsidRPr="00D249B2">
        <w:rPr>
          <w:rFonts w:ascii="Times New Roman" w:hAnsi="Times New Roman" w:cs="Times New Roman"/>
          <w:i/>
          <w:iCs/>
        </w:rPr>
        <w:t>42</w:t>
      </w:r>
      <w:r w:rsidRPr="00D249B2">
        <w:rPr>
          <w:rFonts w:ascii="Times New Roman" w:hAnsi="Times New Roman" w:cs="Times New Roman"/>
        </w:rPr>
        <w:t>(1), 55-65.</w:t>
      </w:r>
    </w:p>
    <w:p w14:paraId="35BC9469" w14:textId="77777777" w:rsidR="00D249B2" w:rsidRPr="00D249B2" w:rsidRDefault="00D249B2" w:rsidP="00D249B2">
      <w:pPr>
        <w:pStyle w:val="Bibliografa"/>
        <w:rPr>
          <w:rFonts w:ascii="Times New Roman" w:hAnsi="Times New Roman" w:cs="Times New Roman"/>
        </w:rPr>
      </w:pPr>
      <w:proofErr w:type="spellStart"/>
      <w:r w:rsidRPr="00D249B2">
        <w:rPr>
          <w:rFonts w:ascii="Times New Roman" w:hAnsi="Times New Roman" w:cs="Times New Roman"/>
        </w:rPr>
        <w:t>Rohden</w:t>
      </w:r>
      <w:proofErr w:type="spellEnd"/>
      <w:r w:rsidRPr="00D249B2">
        <w:rPr>
          <w:rFonts w:ascii="Times New Roman" w:hAnsi="Times New Roman" w:cs="Times New Roman"/>
        </w:rPr>
        <w:t xml:space="preserve">, F. (2017). Vida </w:t>
      </w:r>
      <w:proofErr w:type="spellStart"/>
      <w:r w:rsidRPr="00D249B2">
        <w:rPr>
          <w:rFonts w:ascii="Times New Roman" w:hAnsi="Times New Roman" w:cs="Times New Roman"/>
        </w:rPr>
        <w:t>saudável</w:t>
      </w:r>
      <w:proofErr w:type="spellEnd"/>
      <w:r w:rsidRPr="00D249B2">
        <w:rPr>
          <w:rFonts w:ascii="Times New Roman" w:hAnsi="Times New Roman" w:cs="Times New Roman"/>
        </w:rPr>
        <w:t xml:space="preserve"> versus vida </w:t>
      </w:r>
      <w:proofErr w:type="spellStart"/>
      <w:r w:rsidRPr="00D249B2">
        <w:rPr>
          <w:rFonts w:ascii="Times New Roman" w:hAnsi="Times New Roman" w:cs="Times New Roman"/>
        </w:rPr>
        <w:t>aprimorada</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Tecnologias</w:t>
      </w:r>
      <w:proofErr w:type="spellEnd"/>
      <w:r w:rsidRPr="00D249B2">
        <w:rPr>
          <w:rFonts w:ascii="Times New Roman" w:hAnsi="Times New Roman" w:cs="Times New Roman"/>
        </w:rPr>
        <w:t xml:space="preserve"> biomédicas, </w:t>
      </w:r>
      <w:proofErr w:type="spellStart"/>
      <w:r w:rsidRPr="00D249B2">
        <w:rPr>
          <w:rFonts w:ascii="Times New Roman" w:hAnsi="Times New Roman" w:cs="Times New Roman"/>
        </w:rPr>
        <w:t>processos</w:t>
      </w:r>
      <w:proofErr w:type="spellEnd"/>
      <w:r w:rsidRPr="00D249B2">
        <w:rPr>
          <w:rFonts w:ascii="Times New Roman" w:hAnsi="Times New Roman" w:cs="Times New Roman"/>
        </w:rPr>
        <w:t xml:space="preserve"> de </w:t>
      </w:r>
      <w:proofErr w:type="spellStart"/>
      <w:r w:rsidRPr="00D249B2">
        <w:rPr>
          <w:rFonts w:ascii="Times New Roman" w:hAnsi="Times New Roman" w:cs="Times New Roman"/>
        </w:rPr>
        <w:t>subjetivação</w:t>
      </w:r>
      <w:proofErr w:type="spellEnd"/>
      <w:r w:rsidRPr="00D249B2">
        <w:rPr>
          <w:rFonts w:ascii="Times New Roman" w:hAnsi="Times New Roman" w:cs="Times New Roman"/>
        </w:rPr>
        <w:t xml:space="preserve"> e </w:t>
      </w:r>
      <w:proofErr w:type="spellStart"/>
      <w:r w:rsidRPr="00D249B2">
        <w:rPr>
          <w:rFonts w:ascii="Times New Roman" w:hAnsi="Times New Roman" w:cs="Times New Roman"/>
        </w:rPr>
        <w:t>aprimoramento</w:t>
      </w:r>
      <w:proofErr w:type="spellEnd"/>
      <w:r w:rsidRPr="00D249B2">
        <w:rPr>
          <w:rFonts w:ascii="Times New Roman" w:hAnsi="Times New Roman" w:cs="Times New Roman"/>
        </w:rPr>
        <w:t xml:space="preserve">. </w:t>
      </w:r>
      <w:r w:rsidRPr="00D249B2">
        <w:rPr>
          <w:rFonts w:ascii="Times New Roman" w:hAnsi="Times New Roman" w:cs="Times New Roman"/>
          <w:i/>
          <w:iCs/>
        </w:rPr>
        <w:t>Horizontes Antropológicos</w:t>
      </w:r>
      <w:r w:rsidRPr="00D249B2">
        <w:rPr>
          <w:rFonts w:ascii="Times New Roman" w:hAnsi="Times New Roman" w:cs="Times New Roman"/>
        </w:rPr>
        <w:t xml:space="preserve">, </w:t>
      </w:r>
      <w:r w:rsidRPr="00D249B2">
        <w:rPr>
          <w:rFonts w:ascii="Times New Roman" w:hAnsi="Times New Roman" w:cs="Times New Roman"/>
          <w:i/>
          <w:iCs/>
        </w:rPr>
        <w:t>23</w:t>
      </w:r>
      <w:r w:rsidRPr="00D249B2">
        <w:rPr>
          <w:rFonts w:ascii="Times New Roman" w:hAnsi="Times New Roman" w:cs="Times New Roman"/>
        </w:rPr>
        <w:t>(47), 29-60. https://doi.org/10.1590/s0104-71832017000100002</w:t>
      </w:r>
    </w:p>
    <w:p w14:paraId="1E9646CE" w14:textId="77777777" w:rsidR="00D249B2" w:rsidRPr="00D249B2" w:rsidRDefault="00D249B2" w:rsidP="00D249B2">
      <w:pPr>
        <w:pStyle w:val="Bibliografa"/>
        <w:rPr>
          <w:rFonts w:ascii="Times New Roman" w:hAnsi="Times New Roman" w:cs="Times New Roman"/>
        </w:rPr>
      </w:pPr>
      <w:r w:rsidRPr="00D249B2">
        <w:rPr>
          <w:rFonts w:ascii="Times New Roman" w:hAnsi="Times New Roman" w:cs="Times New Roman"/>
        </w:rPr>
        <w:t xml:space="preserve">Rose, N. (2012). </w:t>
      </w:r>
      <w:r w:rsidRPr="00D249B2">
        <w:rPr>
          <w:rFonts w:ascii="Times New Roman" w:hAnsi="Times New Roman" w:cs="Times New Roman"/>
          <w:i/>
          <w:iCs/>
        </w:rPr>
        <w:t>Políticas de la vida: Biomedicina, poder y subjetividad en el siglo XXI</w:t>
      </w:r>
      <w:r w:rsidRPr="00D249B2">
        <w:rPr>
          <w:rFonts w:ascii="Times New Roman" w:hAnsi="Times New Roman" w:cs="Times New Roman"/>
        </w:rPr>
        <w:t>. UNIPE: Editorial Universitaria.</w:t>
      </w:r>
    </w:p>
    <w:p w14:paraId="06270B54" w14:textId="77777777" w:rsidR="00D249B2" w:rsidRPr="00D249B2" w:rsidRDefault="00D249B2" w:rsidP="00D249B2">
      <w:pPr>
        <w:pStyle w:val="Bibliografa"/>
        <w:rPr>
          <w:rFonts w:ascii="Times New Roman" w:hAnsi="Times New Roman" w:cs="Times New Roman"/>
        </w:rPr>
      </w:pPr>
      <w:proofErr w:type="spellStart"/>
      <w:r w:rsidRPr="00D249B2">
        <w:rPr>
          <w:rFonts w:ascii="Times New Roman" w:hAnsi="Times New Roman" w:cs="Times New Roman"/>
        </w:rPr>
        <w:lastRenderedPageBreak/>
        <w:t>Stryker</w:t>
      </w:r>
      <w:proofErr w:type="spellEnd"/>
      <w:r w:rsidRPr="00D249B2">
        <w:rPr>
          <w:rFonts w:ascii="Times New Roman" w:hAnsi="Times New Roman" w:cs="Times New Roman"/>
        </w:rPr>
        <w:t xml:space="preserve">, S. (1994). </w:t>
      </w:r>
      <w:proofErr w:type="spellStart"/>
      <w:r w:rsidRPr="00D249B2">
        <w:rPr>
          <w:rFonts w:ascii="Times New Roman" w:hAnsi="Times New Roman" w:cs="Times New Roman"/>
        </w:rPr>
        <w:t>My</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Words</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to</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Victor</w:t>
      </w:r>
      <w:proofErr w:type="spellEnd"/>
      <w:r w:rsidRPr="00D249B2">
        <w:rPr>
          <w:rFonts w:ascii="Times New Roman" w:hAnsi="Times New Roman" w:cs="Times New Roman"/>
        </w:rPr>
        <w:t xml:space="preserve"> Frankenstein </w:t>
      </w:r>
      <w:proofErr w:type="spellStart"/>
      <w:r w:rsidRPr="00D249B2">
        <w:rPr>
          <w:rFonts w:ascii="Times New Roman" w:hAnsi="Times New Roman" w:cs="Times New Roman"/>
        </w:rPr>
        <w:t>above</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the</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Village</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of</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Chamounix</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Performing</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Transgender</w:t>
      </w:r>
      <w:proofErr w:type="spellEnd"/>
      <w:r w:rsidRPr="00D249B2">
        <w:rPr>
          <w:rFonts w:ascii="Times New Roman" w:hAnsi="Times New Roman" w:cs="Times New Roman"/>
        </w:rPr>
        <w:t xml:space="preserve"> Rage. </w:t>
      </w:r>
      <w:r w:rsidRPr="00D249B2">
        <w:rPr>
          <w:rFonts w:ascii="Times New Roman" w:hAnsi="Times New Roman" w:cs="Times New Roman"/>
          <w:i/>
          <w:iCs/>
        </w:rPr>
        <w:t xml:space="preserve">GLQ: A </w:t>
      </w:r>
      <w:proofErr w:type="spellStart"/>
      <w:r w:rsidRPr="00D249B2">
        <w:rPr>
          <w:rFonts w:ascii="Times New Roman" w:hAnsi="Times New Roman" w:cs="Times New Roman"/>
          <w:i/>
          <w:iCs/>
        </w:rPr>
        <w:t>Journal</w:t>
      </w:r>
      <w:proofErr w:type="spellEnd"/>
      <w:r w:rsidRPr="00D249B2">
        <w:rPr>
          <w:rFonts w:ascii="Times New Roman" w:hAnsi="Times New Roman" w:cs="Times New Roman"/>
          <w:i/>
          <w:iCs/>
        </w:rPr>
        <w:t xml:space="preserve"> </w:t>
      </w:r>
      <w:proofErr w:type="spellStart"/>
      <w:r w:rsidRPr="00D249B2">
        <w:rPr>
          <w:rFonts w:ascii="Times New Roman" w:hAnsi="Times New Roman" w:cs="Times New Roman"/>
          <w:i/>
          <w:iCs/>
        </w:rPr>
        <w:t>of</w:t>
      </w:r>
      <w:proofErr w:type="spellEnd"/>
      <w:r w:rsidRPr="00D249B2">
        <w:rPr>
          <w:rFonts w:ascii="Times New Roman" w:hAnsi="Times New Roman" w:cs="Times New Roman"/>
          <w:i/>
          <w:iCs/>
        </w:rPr>
        <w:t xml:space="preserve"> </w:t>
      </w:r>
      <w:proofErr w:type="spellStart"/>
      <w:r w:rsidRPr="00D249B2">
        <w:rPr>
          <w:rFonts w:ascii="Times New Roman" w:hAnsi="Times New Roman" w:cs="Times New Roman"/>
          <w:i/>
          <w:iCs/>
        </w:rPr>
        <w:t>Lesbian</w:t>
      </w:r>
      <w:proofErr w:type="spellEnd"/>
      <w:r w:rsidRPr="00D249B2">
        <w:rPr>
          <w:rFonts w:ascii="Times New Roman" w:hAnsi="Times New Roman" w:cs="Times New Roman"/>
          <w:i/>
          <w:iCs/>
        </w:rPr>
        <w:t xml:space="preserve"> and Gay </w:t>
      </w:r>
      <w:proofErr w:type="spellStart"/>
      <w:r w:rsidRPr="00D249B2">
        <w:rPr>
          <w:rFonts w:ascii="Times New Roman" w:hAnsi="Times New Roman" w:cs="Times New Roman"/>
          <w:i/>
          <w:iCs/>
        </w:rPr>
        <w:t>Studies</w:t>
      </w:r>
      <w:proofErr w:type="spellEnd"/>
      <w:r w:rsidRPr="00D249B2">
        <w:rPr>
          <w:rFonts w:ascii="Times New Roman" w:hAnsi="Times New Roman" w:cs="Times New Roman"/>
        </w:rPr>
        <w:t xml:space="preserve">, </w:t>
      </w:r>
      <w:r w:rsidRPr="00D249B2">
        <w:rPr>
          <w:rFonts w:ascii="Times New Roman" w:hAnsi="Times New Roman" w:cs="Times New Roman"/>
          <w:i/>
          <w:iCs/>
        </w:rPr>
        <w:t>1</w:t>
      </w:r>
      <w:r w:rsidRPr="00D249B2">
        <w:rPr>
          <w:rFonts w:ascii="Times New Roman" w:hAnsi="Times New Roman" w:cs="Times New Roman"/>
        </w:rPr>
        <w:t>(3), 237-254. https://doi.org/10.1215/10642684-1-3-237</w:t>
      </w:r>
    </w:p>
    <w:p w14:paraId="22EA5BBA" w14:textId="77777777" w:rsidR="00D249B2" w:rsidRPr="00D249B2" w:rsidRDefault="00D249B2" w:rsidP="00D249B2">
      <w:pPr>
        <w:pStyle w:val="Bibliografa"/>
        <w:rPr>
          <w:rFonts w:ascii="Times New Roman" w:hAnsi="Times New Roman" w:cs="Times New Roman"/>
        </w:rPr>
      </w:pPr>
      <w:proofErr w:type="spellStart"/>
      <w:r w:rsidRPr="00D249B2">
        <w:rPr>
          <w:rFonts w:ascii="Times New Roman" w:hAnsi="Times New Roman" w:cs="Times New Roman"/>
        </w:rPr>
        <w:t>Suissa</w:t>
      </w:r>
      <w:proofErr w:type="spellEnd"/>
      <w:r w:rsidRPr="00D249B2">
        <w:rPr>
          <w:rFonts w:ascii="Times New Roman" w:hAnsi="Times New Roman" w:cs="Times New Roman"/>
        </w:rPr>
        <w:t xml:space="preserve">, A. J. (2008). </w:t>
      </w:r>
      <w:proofErr w:type="spellStart"/>
      <w:r w:rsidRPr="00D249B2">
        <w:rPr>
          <w:rFonts w:ascii="Times New Roman" w:hAnsi="Times New Roman" w:cs="Times New Roman"/>
        </w:rPr>
        <w:t>Addiction</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to</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Cosmetic</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Surgery</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Representations</w:t>
      </w:r>
      <w:proofErr w:type="spellEnd"/>
      <w:r w:rsidRPr="00D249B2">
        <w:rPr>
          <w:rFonts w:ascii="Times New Roman" w:hAnsi="Times New Roman" w:cs="Times New Roman"/>
        </w:rPr>
        <w:t xml:space="preserve"> and </w:t>
      </w:r>
      <w:proofErr w:type="spellStart"/>
      <w:r w:rsidRPr="00D249B2">
        <w:rPr>
          <w:rFonts w:ascii="Times New Roman" w:hAnsi="Times New Roman" w:cs="Times New Roman"/>
        </w:rPr>
        <w:t>Medicalization</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of</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the</w:t>
      </w:r>
      <w:proofErr w:type="spellEnd"/>
      <w:r w:rsidRPr="00D249B2">
        <w:rPr>
          <w:rFonts w:ascii="Times New Roman" w:hAnsi="Times New Roman" w:cs="Times New Roman"/>
        </w:rPr>
        <w:t xml:space="preserve"> </w:t>
      </w:r>
      <w:proofErr w:type="spellStart"/>
      <w:r w:rsidRPr="00D249B2">
        <w:rPr>
          <w:rFonts w:ascii="Times New Roman" w:hAnsi="Times New Roman" w:cs="Times New Roman"/>
        </w:rPr>
        <w:t>Body</w:t>
      </w:r>
      <w:proofErr w:type="spellEnd"/>
      <w:r w:rsidRPr="00D249B2">
        <w:rPr>
          <w:rFonts w:ascii="Times New Roman" w:hAnsi="Times New Roman" w:cs="Times New Roman"/>
        </w:rPr>
        <w:t xml:space="preserve">. </w:t>
      </w:r>
      <w:r w:rsidRPr="00D249B2">
        <w:rPr>
          <w:rFonts w:ascii="Times New Roman" w:hAnsi="Times New Roman" w:cs="Times New Roman"/>
          <w:i/>
          <w:iCs/>
        </w:rPr>
        <w:t xml:space="preserve">International </w:t>
      </w:r>
      <w:proofErr w:type="spellStart"/>
      <w:r w:rsidRPr="00D249B2">
        <w:rPr>
          <w:rFonts w:ascii="Times New Roman" w:hAnsi="Times New Roman" w:cs="Times New Roman"/>
          <w:i/>
          <w:iCs/>
        </w:rPr>
        <w:t>Journal</w:t>
      </w:r>
      <w:proofErr w:type="spellEnd"/>
      <w:r w:rsidRPr="00D249B2">
        <w:rPr>
          <w:rFonts w:ascii="Times New Roman" w:hAnsi="Times New Roman" w:cs="Times New Roman"/>
          <w:i/>
          <w:iCs/>
        </w:rPr>
        <w:t xml:space="preserve"> </w:t>
      </w:r>
      <w:proofErr w:type="spellStart"/>
      <w:r w:rsidRPr="00D249B2">
        <w:rPr>
          <w:rFonts w:ascii="Times New Roman" w:hAnsi="Times New Roman" w:cs="Times New Roman"/>
          <w:i/>
          <w:iCs/>
        </w:rPr>
        <w:t>of</w:t>
      </w:r>
      <w:proofErr w:type="spellEnd"/>
      <w:r w:rsidRPr="00D249B2">
        <w:rPr>
          <w:rFonts w:ascii="Times New Roman" w:hAnsi="Times New Roman" w:cs="Times New Roman"/>
          <w:i/>
          <w:iCs/>
        </w:rPr>
        <w:t xml:space="preserve"> Mental </w:t>
      </w:r>
      <w:proofErr w:type="spellStart"/>
      <w:r w:rsidRPr="00D249B2">
        <w:rPr>
          <w:rFonts w:ascii="Times New Roman" w:hAnsi="Times New Roman" w:cs="Times New Roman"/>
          <w:i/>
          <w:iCs/>
        </w:rPr>
        <w:t>Health</w:t>
      </w:r>
      <w:proofErr w:type="spellEnd"/>
      <w:r w:rsidRPr="00D249B2">
        <w:rPr>
          <w:rFonts w:ascii="Times New Roman" w:hAnsi="Times New Roman" w:cs="Times New Roman"/>
          <w:i/>
          <w:iCs/>
        </w:rPr>
        <w:t xml:space="preserve"> and </w:t>
      </w:r>
      <w:proofErr w:type="spellStart"/>
      <w:r w:rsidRPr="00D249B2">
        <w:rPr>
          <w:rFonts w:ascii="Times New Roman" w:hAnsi="Times New Roman" w:cs="Times New Roman"/>
          <w:i/>
          <w:iCs/>
        </w:rPr>
        <w:t>Addiction</w:t>
      </w:r>
      <w:proofErr w:type="spellEnd"/>
      <w:r w:rsidRPr="00D249B2">
        <w:rPr>
          <w:rFonts w:ascii="Times New Roman" w:hAnsi="Times New Roman" w:cs="Times New Roman"/>
        </w:rPr>
        <w:t xml:space="preserve">, </w:t>
      </w:r>
      <w:r w:rsidRPr="00D249B2">
        <w:rPr>
          <w:rFonts w:ascii="Times New Roman" w:hAnsi="Times New Roman" w:cs="Times New Roman"/>
          <w:i/>
          <w:iCs/>
        </w:rPr>
        <w:t>6</w:t>
      </w:r>
      <w:r w:rsidRPr="00D249B2">
        <w:rPr>
          <w:rFonts w:ascii="Times New Roman" w:hAnsi="Times New Roman" w:cs="Times New Roman"/>
        </w:rPr>
        <w:t>(4), 619-630. https://doi.org/10.1007/s11469-008-9164-2</w:t>
      </w:r>
    </w:p>
    <w:p w14:paraId="4B45ACB7" w14:textId="57A76B40" w:rsidR="00E34EF2" w:rsidRPr="00A405DB" w:rsidRDefault="00E34EF2" w:rsidP="00AA6DFF">
      <w:pPr>
        <w:spacing w:line="360" w:lineRule="auto"/>
        <w:jc w:val="both"/>
        <w:rPr>
          <w:rFonts w:ascii="Times New Roman" w:hAnsi="Times New Roman" w:cs="Times New Roman"/>
          <w:bCs/>
          <w:lang w:val="es-AR"/>
        </w:rPr>
      </w:pPr>
      <w:r w:rsidRPr="00A405DB">
        <w:rPr>
          <w:rFonts w:ascii="Times New Roman" w:hAnsi="Times New Roman" w:cs="Times New Roman"/>
          <w:bCs/>
          <w:lang w:val="es-AR"/>
        </w:rPr>
        <w:fldChar w:fldCharType="end"/>
      </w:r>
    </w:p>
    <w:sectPr w:rsidR="00E34EF2" w:rsidRPr="00A405DB" w:rsidSect="007F456C">
      <w:footerReference w:type="default" r:id="rId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E2EB8" w14:textId="77777777" w:rsidR="00814F51" w:rsidRDefault="00814F51" w:rsidP="007F456C">
      <w:r>
        <w:separator/>
      </w:r>
    </w:p>
  </w:endnote>
  <w:endnote w:type="continuationSeparator" w:id="0">
    <w:p w14:paraId="2DCE6946" w14:textId="77777777" w:rsidR="00814F51" w:rsidRDefault="00814F51" w:rsidP="007F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260757"/>
      <w:docPartObj>
        <w:docPartGallery w:val="Page Numbers (Bottom of Page)"/>
        <w:docPartUnique/>
      </w:docPartObj>
    </w:sdtPr>
    <w:sdtContent>
      <w:p w14:paraId="3C6D3B6D" w14:textId="64F5A101" w:rsidR="00F37258" w:rsidRDefault="00F37258">
        <w:pPr>
          <w:pStyle w:val="Piedepgina"/>
          <w:jc w:val="center"/>
        </w:pPr>
        <w:r>
          <w:fldChar w:fldCharType="begin"/>
        </w:r>
        <w:r>
          <w:instrText>PAGE   \* MERGEFORMAT</w:instrText>
        </w:r>
        <w:r>
          <w:fldChar w:fldCharType="separate"/>
        </w:r>
        <w:r>
          <w:t>2</w:t>
        </w:r>
        <w:r>
          <w:fldChar w:fldCharType="end"/>
        </w:r>
      </w:p>
    </w:sdtContent>
  </w:sdt>
  <w:p w14:paraId="467E0179" w14:textId="77777777" w:rsidR="00F37258" w:rsidRDefault="00F372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C063" w14:textId="77777777" w:rsidR="00814F51" w:rsidRDefault="00814F51" w:rsidP="007F456C">
      <w:r>
        <w:separator/>
      </w:r>
    </w:p>
  </w:footnote>
  <w:footnote w:type="continuationSeparator" w:id="0">
    <w:p w14:paraId="4FDA9CBE" w14:textId="77777777" w:rsidR="00814F51" w:rsidRDefault="00814F51" w:rsidP="007F456C">
      <w:r>
        <w:continuationSeparator/>
      </w:r>
    </w:p>
  </w:footnote>
  <w:footnote w:id="1">
    <w:p w14:paraId="719F64A5" w14:textId="57BBEB79" w:rsidR="00971ECE" w:rsidRPr="00971ECE" w:rsidRDefault="00971ECE" w:rsidP="00971ECE">
      <w:pPr>
        <w:pStyle w:val="Textonotapie"/>
        <w:jc w:val="both"/>
        <w:rPr>
          <w:rFonts w:ascii="Times New Roman" w:hAnsi="Times New Roman" w:cs="Times New Roman"/>
        </w:rPr>
      </w:pPr>
      <w:r w:rsidRPr="00971ECE">
        <w:rPr>
          <w:rStyle w:val="Refdenotaalpie"/>
          <w:rFonts w:ascii="Times New Roman" w:hAnsi="Times New Roman" w:cs="Times New Roman"/>
        </w:rPr>
        <w:footnoteRef/>
      </w:r>
      <w:r w:rsidRPr="00971ECE">
        <w:rPr>
          <w:rFonts w:ascii="Times New Roman" w:hAnsi="Times New Roman" w:cs="Times New Roman"/>
        </w:rPr>
        <w:t xml:space="preserve"> Se trata de una actriz estadounidense que fue </w:t>
      </w:r>
      <w:r w:rsidRPr="00971ECE">
        <w:rPr>
          <w:rFonts w:ascii="Times New Roman" w:hAnsi="Times New Roman" w:cs="Times New Roman"/>
        </w:rPr>
        <w:t>ganadora de un premio Óscar, y posteriormente princesa consorte de Mónaco como la esposa del príncipe Raniero II</w:t>
      </w:r>
      <w:r w:rsidRPr="00971ECE">
        <w:rPr>
          <w:rFonts w:ascii="Times New Roman" w:hAnsi="Times New Roman" w:cs="Times New Roman"/>
        </w:rPr>
        <w:t>.</w:t>
      </w:r>
    </w:p>
  </w:footnote>
  <w:footnote w:id="2">
    <w:p w14:paraId="2DDEB0C6" w14:textId="10704937" w:rsidR="00F37258" w:rsidRPr="00F37258" w:rsidRDefault="00F37258" w:rsidP="00F37258">
      <w:pPr>
        <w:pStyle w:val="Textonotapie"/>
        <w:jc w:val="both"/>
        <w:rPr>
          <w:rFonts w:ascii="Times New Roman" w:hAnsi="Times New Roman" w:cs="Times New Roman"/>
        </w:rPr>
      </w:pPr>
      <w:r w:rsidRPr="00F37258">
        <w:rPr>
          <w:rStyle w:val="Refdenotaalpie"/>
          <w:rFonts w:ascii="Times New Roman" w:hAnsi="Times New Roman" w:cs="Times New Roman"/>
        </w:rPr>
        <w:footnoteRef/>
      </w:r>
      <w:r w:rsidRPr="00F37258">
        <w:rPr>
          <w:rFonts w:ascii="Times New Roman" w:hAnsi="Times New Roman" w:cs="Times New Roman"/>
        </w:rPr>
        <w:t xml:space="preserve"> Cabe aclarar que existen residencias largas, es decir, de al menos 4 años, que incluyen un primer tramo de formación en cirugía general y otro en CPER. </w:t>
      </w:r>
    </w:p>
  </w:footnote>
  <w:footnote w:id="3">
    <w:p w14:paraId="751870F5" w14:textId="4423BEB8" w:rsidR="00213E00" w:rsidRPr="008F1C3A" w:rsidRDefault="00213E00" w:rsidP="00F37258">
      <w:pPr>
        <w:jc w:val="both"/>
        <w:rPr>
          <w:rFonts w:ascii="Times New Roman" w:hAnsi="Times New Roman" w:cs="Times New Roman"/>
          <w:sz w:val="20"/>
          <w:szCs w:val="20"/>
        </w:rPr>
      </w:pPr>
      <w:r w:rsidRPr="008F1C3A">
        <w:rPr>
          <w:rStyle w:val="Refdenotaalpie"/>
          <w:sz w:val="20"/>
          <w:szCs w:val="20"/>
        </w:rPr>
        <w:footnoteRef/>
      </w:r>
      <w:r w:rsidR="008F1C3A">
        <w:rPr>
          <w:rFonts w:ascii="Times New Roman" w:hAnsi="Times New Roman" w:cs="Times New Roman"/>
          <w:sz w:val="20"/>
          <w:szCs w:val="20"/>
        </w:rPr>
        <w:t xml:space="preserve">Para más información, puede consultarse por ejemplo en: </w:t>
      </w:r>
      <w:hyperlink r:id="rId1" w:history="1">
        <w:r w:rsidR="008F1C3A" w:rsidRPr="00BA053A">
          <w:rPr>
            <w:rStyle w:val="Hipervnculo"/>
            <w:rFonts w:ascii="Times New Roman" w:hAnsi="Times New Roman" w:cs="Times New Roman"/>
            <w:sz w:val="20"/>
            <w:szCs w:val="20"/>
          </w:rPr>
          <w:t>https://www.argentina.gob.ar/sites/default/files/cirugia_plastica_y_reparadora.pdf</w:t>
        </w:r>
      </w:hyperlink>
      <w:r w:rsidR="008F1C3A">
        <w:rPr>
          <w:rFonts w:ascii="Times New Roman" w:hAnsi="Times New Roman" w:cs="Times New Roman"/>
          <w:sz w:val="20"/>
          <w:szCs w:val="20"/>
        </w:rPr>
        <w:t xml:space="preserve"> (último acceso: 19/9/2022).</w:t>
      </w:r>
    </w:p>
  </w:footnote>
  <w:footnote w:id="4">
    <w:p w14:paraId="188B3A01" w14:textId="77777777" w:rsidR="001E5207" w:rsidRPr="00330A5E" w:rsidRDefault="001E5207" w:rsidP="001E5207">
      <w:pPr>
        <w:pStyle w:val="Textonotapie"/>
        <w:jc w:val="both"/>
        <w:rPr>
          <w:rFonts w:ascii="Times New Roman" w:hAnsi="Times New Roman" w:cs="Times New Roman"/>
        </w:rPr>
      </w:pPr>
      <w:r w:rsidRPr="00330A5E">
        <w:rPr>
          <w:rStyle w:val="Refdenotaalpie"/>
          <w:rFonts w:ascii="Times New Roman" w:hAnsi="Times New Roman" w:cs="Times New Roman"/>
        </w:rPr>
        <w:footnoteRef/>
      </w:r>
      <w:r w:rsidRPr="00330A5E">
        <w:rPr>
          <w:rFonts w:ascii="Times New Roman" w:hAnsi="Times New Roman" w:cs="Times New Roman"/>
        </w:rPr>
        <w:t xml:space="preserve"> Para más información, puede consultarse en: </w:t>
      </w:r>
      <w:hyperlink r:id="rId2" w:history="1">
        <w:r w:rsidRPr="00330A5E">
          <w:rPr>
            <w:rStyle w:val="Hipervnculo"/>
            <w:rFonts w:ascii="Times New Roman" w:hAnsi="Times New Roman" w:cs="Times New Roman"/>
          </w:rPr>
          <w:t>https://www.sssalud.gob.ar/pmo/res_s_02_201.pdf</w:t>
        </w:r>
      </w:hyperlink>
      <w:r w:rsidRPr="00330A5E">
        <w:rPr>
          <w:rFonts w:ascii="Times New Roman" w:hAnsi="Times New Roman" w:cs="Times New Roman"/>
        </w:rPr>
        <w:t xml:space="preserve"> (último acceso: 19/9/2022).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C1B"/>
    <w:rsid w:val="00005D7F"/>
    <w:rsid w:val="00007B51"/>
    <w:rsid w:val="00032005"/>
    <w:rsid w:val="00040B19"/>
    <w:rsid w:val="00060377"/>
    <w:rsid w:val="00080524"/>
    <w:rsid w:val="0008678A"/>
    <w:rsid w:val="00086BB4"/>
    <w:rsid w:val="000E1188"/>
    <w:rsid w:val="000E224F"/>
    <w:rsid w:val="000E4160"/>
    <w:rsid w:val="000F66FE"/>
    <w:rsid w:val="00102B69"/>
    <w:rsid w:val="00116B04"/>
    <w:rsid w:val="0012723E"/>
    <w:rsid w:val="00146287"/>
    <w:rsid w:val="001504B0"/>
    <w:rsid w:val="0015365D"/>
    <w:rsid w:val="001558A1"/>
    <w:rsid w:val="00160660"/>
    <w:rsid w:val="0016232D"/>
    <w:rsid w:val="00163091"/>
    <w:rsid w:val="00165D80"/>
    <w:rsid w:val="0017488A"/>
    <w:rsid w:val="00174BC7"/>
    <w:rsid w:val="001B134E"/>
    <w:rsid w:val="001B1B40"/>
    <w:rsid w:val="001B6EF3"/>
    <w:rsid w:val="001C2752"/>
    <w:rsid w:val="001E5207"/>
    <w:rsid w:val="00213E00"/>
    <w:rsid w:val="00246C5C"/>
    <w:rsid w:val="00253A24"/>
    <w:rsid w:val="0030347F"/>
    <w:rsid w:val="003073C6"/>
    <w:rsid w:val="00313622"/>
    <w:rsid w:val="0032003F"/>
    <w:rsid w:val="00325CD6"/>
    <w:rsid w:val="003262E1"/>
    <w:rsid w:val="00330A5E"/>
    <w:rsid w:val="00332E1D"/>
    <w:rsid w:val="00353FB0"/>
    <w:rsid w:val="00356F09"/>
    <w:rsid w:val="003703B3"/>
    <w:rsid w:val="003750C2"/>
    <w:rsid w:val="00376F92"/>
    <w:rsid w:val="00380E4B"/>
    <w:rsid w:val="003A0CDE"/>
    <w:rsid w:val="003A170E"/>
    <w:rsid w:val="003B1F4C"/>
    <w:rsid w:val="003D6DC8"/>
    <w:rsid w:val="004037BB"/>
    <w:rsid w:val="0040530F"/>
    <w:rsid w:val="00421056"/>
    <w:rsid w:val="00453431"/>
    <w:rsid w:val="00454C1B"/>
    <w:rsid w:val="00467D6C"/>
    <w:rsid w:val="004840ED"/>
    <w:rsid w:val="004A3D01"/>
    <w:rsid w:val="004C6C55"/>
    <w:rsid w:val="00507D18"/>
    <w:rsid w:val="00511372"/>
    <w:rsid w:val="005244CF"/>
    <w:rsid w:val="00525080"/>
    <w:rsid w:val="00525FAA"/>
    <w:rsid w:val="0054103B"/>
    <w:rsid w:val="00572CE8"/>
    <w:rsid w:val="00574230"/>
    <w:rsid w:val="00586E7C"/>
    <w:rsid w:val="005A63B2"/>
    <w:rsid w:val="005A6F8C"/>
    <w:rsid w:val="005A7476"/>
    <w:rsid w:val="005B61F6"/>
    <w:rsid w:val="005C687B"/>
    <w:rsid w:val="00612F2D"/>
    <w:rsid w:val="006271D2"/>
    <w:rsid w:val="0064141B"/>
    <w:rsid w:val="00656CFA"/>
    <w:rsid w:val="00667DD3"/>
    <w:rsid w:val="0068218C"/>
    <w:rsid w:val="006944A6"/>
    <w:rsid w:val="006965CC"/>
    <w:rsid w:val="006A606F"/>
    <w:rsid w:val="006C6AF5"/>
    <w:rsid w:val="006E31BE"/>
    <w:rsid w:val="00713844"/>
    <w:rsid w:val="007615DA"/>
    <w:rsid w:val="007D35B1"/>
    <w:rsid w:val="007F3EEC"/>
    <w:rsid w:val="007F456C"/>
    <w:rsid w:val="007F56C8"/>
    <w:rsid w:val="00814F51"/>
    <w:rsid w:val="00830DB7"/>
    <w:rsid w:val="008925A4"/>
    <w:rsid w:val="00893D7C"/>
    <w:rsid w:val="008A0FDE"/>
    <w:rsid w:val="008B021A"/>
    <w:rsid w:val="008B0DDB"/>
    <w:rsid w:val="008B268B"/>
    <w:rsid w:val="008B58A6"/>
    <w:rsid w:val="008D7441"/>
    <w:rsid w:val="008E688F"/>
    <w:rsid w:val="008F1C3A"/>
    <w:rsid w:val="00911919"/>
    <w:rsid w:val="00934E33"/>
    <w:rsid w:val="00940309"/>
    <w:rsid w:val="00943292"/>
    <w:rsid w:val="00944FF2"/>
    <w:rsid w:val="009456A4"/>
    <w:rsid w:val="00961B76"/>
    <w:rsid w:val="00971ECE"/>
    <w:rsid w:val="00982B8A"/>
    <w:rsid w:val="009B05F8"/>
    <w:rsid w:val="009E38A3"/>
    <w:rsid w:val="00A02899"/>
    <w:rsid w:val="00A14945"/>
    <w:rsid w:val="00A33ADD"/>
    <w:rsid w:val="00A405DB"/>
    <w:rsid w:val="00A56631"/>
    <w:rsid w:val="00A61EB9"/>
    <w:rsid w:val="00A83181"/>
    <w:rsid w:val="00A83764"/>
    <w:rsid w:val="00A9052F"/>
    <w:rsid w:val="00AA164C"/>
    <w:rsid w:val="00AA6DFF"/>
    <w:rsid w:val="00AC77D7"/>
    <w:rsid w:val="00AD181D"/>
    <w:rsid w:val="00AE79A5"/>
    <w:rsid w:val="00AF111F"/>
    <w:rsid w:val="00AF6602"/>
    <w:rsid w:val="00AF703A"/>
    <w:rsid w:val="00B15595"/>
    <w:rsid w:val="00B23F9D"/>
    <w:rsid w:val="00B711F6"/>
    <w:rsid w:val="00B82E4E"/>
    <w:rsid w:val="00BA1620"/>
    <w:rsid w:val="00BA335E"/>
    <w:rsid w:val="00BD1444"/>
    <w:rsid w:val="00C1200B"/>
    <w:rsid w:val="00C37C33"/>
    <w:rsid w:val="00C602B9"/>
    <w:rsid w:val="00C95EAC"/>
    <w:rsid w:val="00CB06B7"/>
    <w:rsid w:val="00CB2713"/>
    <w:rsid w:val="00CD6F41"/>
    <w:rsid w:val="00CE22B0"/>
    <w:rsid w:val="00CF54B5"/>
    <w:rsid w:val="00D249B2"/>
    <w:rsid w:val="00D74D3C"/>
    <w:rsid w:val="00D87314"/>
    <w:rsid w:val="00D9360D"/>
    <w:rsid w:val="00DB171F"/>
    <w:rsid w:val="00DC42CD"/>
    <w:rsid w:val="00DC4921"/>
    <w:rsid w:val="00DC7315"/>
    <w:rsid w:val="00DD0B66"/>
    <w:rsid w:val="00DD5FCE"/>
    <w:rsid w:val="00DE65C6"/>
    <w:rsid w:val="00DF0F94"/>
    <w:rsid w:val="00DF42BD"/>
    <w:rsid w:val="00DF5B7E"/>
    <w:rsid w:val="00E1122E"/>
    <w:rsid w:val="00E114C5"/>
    <w:rsid w:val="00E1745B"/>
    <w:rsid w:val="00E2042A"/>
    <w:rsid w:val="00E2437F"/>
    <w:rsid w:val="00E34EF2"/>
    <w:rsid w:val="00E45645"/>
    <w:rsid w:val="00E53919"/>
    <w:rsid w:val="00E752A9"/>
    <w:rsid w:val="00E84272"/>
    <w:rsid w:val="00E974B4"/>
    <w:rsid w:val="00EB6616"/>
    <w:rsid w:val="00EB6D30"/>
    <w:rsid w:val="00EC7963"/>
    <w:rsid w:val="00ED31B4"/>
    <w:rsid w:val="00F02736"/>
    <w:rsid w:val="00F07C48"/>
    <w:rsid w:val="00F35CA0"/>
    <w:rsid w:val="00F37258"/>
    <w:rsid w:val="00F42DE6"/>
    <w:rsid w:val="00F448D0"/>
    <w:rsid w:val="00F53C0E"/>
    <w:rsid w:val="00F76951"/>
    <w:rsid w:val="00F814E6"/>
    <w:rsid w:val="00F86458"/>
    <w:rsid w:val="00F9203C"/>
    <w:rsid w:val="00F96FF4"/>
    <w:rsid w:val="00FE6335"/>
    <w:rsid w:val="00FF3C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455F"/>
  <w15:chartTrackingRefBased/>
  <w15:docId w15:val="{1A345667-1AAF-424E-8E7F-4EA5018B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080"/>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82E4E"/>
    <w:rPr>
      <w:color w:val="0563C1" w:themeColor="hyperlink"/>
      <w:u w:val="single"/>
    </w:rPr>
  </w:style>
  <w:style w:type="character" w:styleId="Mencinsinresolver">
    <w:name w:val="Unresolved Mention"/>
    <w:basedOn w:val="Fuentedeprrafopredeter"/>
    <w:uiPriority w:val="99"/>
    <w:semiHidden/>
    <w:unhideWhenUsed/>
    <w:rsid w:val="00B82E4E"/>
    <w:rPr>
      <w:color w:val="605E5C"/>
      <w:shd w:val="clear" w:color="auto" w:fill="E1DFDD"/>
    </w:rPr>
  </w:style>
  <w:style w:type="paragraph" w:styleId="Encabezado">
    <w:name w:val="header"/>
    <w:basedOn w:val="Normal"/>
    <w:link w:val="EncabezadoCar"/>
    <w:uiPriority w:val="99"/>
    <w:unhideWhenUsed/>
    <w:rsid w:val="007F456C"/>
    <w:pPr>
      <w:tabs>
        <w:tab w:val="center" w:pos="4419"/>
        <w:tab w:val="right" w:pos="8838"/>
      </w:tabs>
    </w:pPr>
  </w:style>
  <w:style w:type="character" w:customStyle="1" w:styleId="EncabezadoCar">
    <w:name w:val="Encabezado Car"/>
    <w:basedOn w:val="Fuentedeprrafopredeter"/>
    <w:link w:val="Encabezado"/>
    <w:uiPriority w:val="99"/>
    <w:rsid w:val="007F456C"/>
    <w:rPr>
      <w:lang w:val="es-ES"/>
    </w:rPr>
  </w:style>
  <w:style w:type="paragraph" w:styleId="Piedepgina">
    <w:name w:val="footer"/>
    <w:basedOn w:val="Normal"/>
    <w:link w:val="PiedepginaCar"/>
    <w:uiPriority w:val="99"/>
    <w:unhideWhenUsed/>
    <w:rsid w:val="007F456C"/>
    <w:pPr>
      <w:tabs>
        <w:tab w:val="center" w:pos="4419"/>
        <w:tab w:val="right" w:pos="8838"/>
      </w:tabs>
    </w:pPr>
  </w:style>
  <w:style w:type="character" w:customStyle="1" w:styleId="PiedepginaCar">
    <w:name w:val="Pie de página Car"/>
    <w:basedOn w:val="Fuentedeprrafopredeter"/>
    <w:link w:val="Piedepgina"/>
    <w:uiPriority w:val="99"/>
    <w:rsid w:val="007F456C"/>
    <w:rPr>
      <w:lang w:val="es-ES"/>
    </w:rPr>
  </w:style>
  <w:style w:type="paragraph" w:styleId="Textonotapie">
    <w:name w:val="footnote text"/>
    <w:basedOn w:val="Normal"/>
    <w:link w:val="TextonotapieCar"/>
    <w:uiPriority w:val="99"/>
    <w:semiHidden/>
    <w:unhideWhenUsed/>
    <w:rsid w:val="00213E00"/>
    <w:rPr>
      <w:sz w:val="20"/>
      <w:szCs w:val="20"/>
    </w:rPr>
  </w:style>
  <w:style w:type="character" w:customStyle="1" w:styleId="TextonotapieCar">
    <w:name w:val="Texto nota pie Car"/>
    <w:basedOn w:val="Fuentedeprrafopredeter"/>
    <w:link w:val="Textonotapie"/>
    <w:uiPriority w:val="99"/>
    <w:semiHidden/>
    <w:rsid w:val="00213E00"/>
    <w:rPr>
      <w:sz w:val="20"/>
      <w:szCs w:val="20"/>
      <w:lang w:val="es-ES"/>
    </w:rPr>
  </w:style>
  <w:style w:type="character" w:styleId="Refdenotaalpie">
    <w:name w:val="footnote reference"/>
    <w:basedOn w:val="Fuentedeprrafopredeter"/>
    <w:uiPriority w:val="99"/>
    <w:semiHidden/>
    <w:unhideWhenUsed/>
    <w:rsid w:val="00213E00"/>
    <w:rPr>
      <w:vertAlign w:val="superscript"/>
    </w:rPr>
  </w:style>
  <w:style w:type="paragraph" w:styleId="Bibliografa">
    <w:name w:val="Bibliography"/>
    <w:basedOn w:val="Normal"/>
    <w:next w:val="Normal"/>
    <w:uiPriority w:val="37"/>
    <w:unhideWhenUsed/>
    <w:rsid w:val="00E34EF2"/>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96808">
      <w:bodyDiv w:val="1"/>
      <w:marLeft w:val="0"/>
      <w:marRight w:val="0"/>
      <w:marTop w:val="0"/>
      <w:marBottom w:val="0"/>
      <w:divBdr>
        <w:top w:val="none" w:sz="0" w:space="0" w:color="auto"/>
        <w:left w:val="none" w:sz="0" w:space="0" w:color="auto"/>
        <w:bottom w:val="none" w:sz="0" w:space="0" w:color="auto"/>
        <w:right w:val="none" w:sz="0" w:space="0" w:color="auto"/>
      </w:divBdr>
      <w:divsChild>
        <w:div w:id="970984666">
          <w:marLeft w:val="0"/>
          <w:marRight w:val="0"/>
          <w:marTop w:val="0"/>
          <w:marBottom w:val="0"/>
          <w:divBdr>
            <w:top w:val="none" w:sz="0" w:space="0" w:color="auto"/>
            <w:left w:val="none" w:sz="0" w:space="0" w:color="auto"/>
            <w:bottom w:val="none" w:sz="0" w:space="0" w:color="auto"/>
            <w:right w:val="none" w:sz="0" w:space="0" w:color="auto"/>
          </w:divBdr>
        </w:div>
        <w:div w:id="258753731">
          <w:marLeft w:val="0"/>
          <w:marRight w:val="0"/>
          <w:marTop w:val="0"/>
          <w:marBottom w:val="0"/>
          <w:divBdr>
            <w:top w:val="none" w:sz="0" w:space="0" w:color="auto"/>
            <w:left w:val="none" w:sz="0" w:space="0" w:color="auto"/>
            <w:bottom w:val="none" w:sz="0" w:space="0" w:color="auto"/>
            <w:right w:val="none" w:sz="0" w:space="0" w:color="auto"/>
          </w:divBdr>
        </w:div>
        <w:div w:id="2021077889">
          <w:marLeft w:val="0"/>
          <w:marRight w:val="0"/>
          <w:marTop w:val="0"/>
          <w:marBottom w:val="0"/>
          <w:divBdr>
            <w:top w:val="none" w:sz="0" w:space="0" w:color="auto"/>
            <w:left w:val="none" w:sz="0" w:space="0" w:color="auto"/>
            <w:bottom w:val="none" w:sz="0" w:space="0" w:color="auto"/>
            <w:right w:val="none" w:sz="0" w:space="0" w:color="auto"/>
          </w:divBdr>
        </w:div>
        <w:div w:id="2074618952">
          <w:marLeft w:val="0"/>
          <w:marRight w:val="0"/>
          <w:marTop w:val="0"/>
          <w:marBottom w:val="0"/>
          <w:divBdr>
            <w:top w:val="none" w:sz="0" w:space="0" w:color="auto"/>
            <w:left w:val="none" w:sz="0" w:space="0" w:color="auto"/>
            <w:bottom w:val="none" w:sz="0" w:space="0" w:color="auto"/>
            <w:right w:val="none" w:sz="0" w:space="0" w:color="auto"/>
          </w:divBdr>
        </w:div>
        <w:div w:id="1541433207">
          <w:marLeft w:val="0"/>
          <w:marRight w:val="0"/>
          <w:marTop w:val="0"/>
          <w:marBottom w:val="0"/>
          <w:divBdr>
            <w:top w:val="none" w:sz="0" w:space="0" w:color="auto"/>
            <w:left w:val="none" w:sz="0" w:space="0" w:color="auto"/>
            <w:bottom w:val="none" w:sz="0" w:space="0" w:color="auto"/>
            <w:right w:val="none" w:sz="0" w:space="0" w:color="auto"/>
          </w:divBdr>
        </w:div>
        <w:div w:id="1605461079">
          <w:marLeft w:val="0"/>
          <w:marRight w:val="0"/>
          <w:marTop w:val="0"/>
          <w:marBottom w:val="0"/>
          <w:divBdr>
            <w:top w:val="none" w:sz="0" w:space="0" w:color="auto"/>
            <w:left w:val="none" w:sz="0" w:space="0" w:color="auto"/>
            <w:bottom w:val="none" w:sz="0" w:space="0" w:color="auto"/>
            <w:right w:val="none" w:sz="0" w:space="0" w:color="auto"/>
          </w:divBdr>
        </w:div>
        <w:div w:id="9255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amine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ssalud.gob.ar/pmo/res_s_02_201.pdf" TargetMode="External"/><Relationship Id="rId1" Type="http://schemas.openxmlformats.org/officeDocument/2006/relationships/hyperlink" Target="https://www.argentina.gob.ar/sites/default/files/cirugia_plastica_y_reparador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DA0C4-D532-8A4C-82D0-C3F270FF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14</Pages>
  <Words>12316</Words>
  <Characters>67741</Characters>
  <Application>Microsoft Office Word</Application>
  <DocSecurity>0</DocSecurity>
  <Lines>564</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 Mines</cp:lastModifiedBy>
  <cp:revision>84</cp:revision>
  <dcterms:created xsi:type="dcterms:W3CDTF">2022-09-21T12:27:00Z</dcterms:created>
  <dcterms:modified xsi:type="dcterms:W3CDTF">2022-09-22T04:51:00Z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id="zloePKu0"/&gt;&lt;style id="http://www.zotero.org/styles/apa" locale="es-ES"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