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8461" w14:textId="77777777" w:rsidR="00AF682C" w:rsidRPr="00AF682C" w:rsidRDefault="00AF682C" w:rsidP="00AF682C">
      <w:pPr>
        <w:spacing w:after="0" w:line="240" w:lineRule="auto"/>
        <w:jc w:val="right"/>
        <w:rPr>
          <w:rFonts w:ascii="Times New Roman" w:hAnsi="Times New Roman" w:cs="Times New Roman"/>
          <w:sz w:val="24"/>
          <w:szCs w:val="24"/>
        </w:rPr>
      </w:pPr>
    </w:p>
    <w:p w14:paraId="7B077130" w14:textId="77777777" w:rsidR="00AF682C" w:rsidRPr="00AF682C" w:rsidRDefault="00AF682C" w:rsidP="00AF682C">
      <w:pPr>
        <w:spacing w:after="0" w:line="240" w:lineRule="auto"/>
        <w:jc w:val="right"/>
        <w:rPr>
          <w:rFonts w:ascii="Times New Roman" w:hAnsi="Times New Roman" w:cs="Times New Roman"/>
          <w:sz w:val="24"/>
          <w:szCs w:val="24"/>
        </w:rPr>
      </w:pPr>
    </w:p>
    <w:p w14:paraId="512481A8" w14:textId="77777777" w:rsidR="00600EC9" w:rsidRDefault="00600EC9" w:rsidP="00AF682C">
      <w:pPr>
        <w:pStyle w:val="Textonotapie"/>
        <w:jc w:val="both"/>
        <w:rPr>
          <w:rFonts w:ascii="Times New Roman" w:hAnsi="Times New Roman" w:cs="Times New Roman"/>
          <w:sz w:val="24"/>
          <w:szCs w:val="24"/>
        </w:rPr>
      </w:pPr>
    </w:p>
    <w:p w14:paraId="6F3D1E97" w14:textId="77777777" w:rsidR="00600EC9" w:rsidRPr="00AF682C" w:rsidRDefault="00600EC9" w:rsidP="00600EC9">
      <w:pPr>
        <w:jc w:val="center"/>
        <w:rPr>
          <w:rFonts w:ascii="Times New Roman" w:hAnsi="Times New Roman" w:cs="Times New Roman"/>
          <w:sz w:val="32"/>
          <w:szCs w:val="32"/>
          <w:u w:val="single"/>
        </w:rPr>
      </w:pPr>
      <w:r w:rsidRPr="00AF682C">
        <w:rPr>
          <w:rFonts w:ascii="Times New Roman" w:hAnsi="Times New Roman" w:cs="Times New Roman"/>
          <w:sz w:val="32"/>
          <w:szCs w:val="32"/>
          <w:u w:val="single"/>
        </w:rPr>
        <w:t>Estrategias de intervención sindical y modelo de regulación laboral durante el gobierno de Cambiemos en la Argentina.</w:t>
      </w:r>
      <w:r w:rsidRPr="00AF682C">
        <w:rPr>
          <w:rFonts w:ascii="Times New Roman" w:hAnsi="Times New Roman" w:cs="Times New Roman"/>
          <w:sz w:val="32"/>
          <w:szCs w:val="32"/>
        </w:rPr>
        <w:t xml:space="preserve"> </w:t>
      </w:r>
      <w:r w:rsidRPr="00AF682C">
        <w:rPr>
          <w:rFonts w:ascii="Times New Roman" w:hAnsi="Times New Roman" w:cs="Times New Roman"/>
          <w:sz w:val="32"/>
          <w:szCs w:val="32"/>
          <w:u w:val="single"/>
        </w:rPr>
        <w:t>(2015-2018)</w:t>
      </w:r>
    </w:p>
    <w:p w14:paraId="05F3A63D" w14:textId="77777777" w:rsidR="00600EC9" w:rsidRDefault="00600EC9" w:rsidP="00AF682C">
      <w:pPr>
        <w:pStyle w:val="Textonotapie"/>
        <w:jc w:val="both"/>
        <w:rPr>
          <w:rFonts w:ascii="Times New Roman" w:hAnsi="Times New Roman" w:cs="Times New Roman"/>
          <w:sz w:val="24"/>
          <w:szCs w:val="24"/>
        </w:rPr>
      </w:pPr>
    </w:p>
    <w:p w14:paraId="2E469103" w14:textId="77777777" w:rsidR="00600EC9" w:rsidRDefault="00600EC9" w:rsidP="00BF4022">
      <w:pPr>
        <w:spacing w:line="360" w:lineRule="auto"/>
        <w:jc w:val="right"/>
        <w:rPr>
          <w:rFonts w:ascii="Times New Roman" w:hAnsi="Times New Roman" w:cs="Times New Roman"/>
          <w:sz w:val="24"/>
          <w:szCs w:val="24"/>
        </w:rPr>
      </w:pPr>
    </w:p>
    <w:p w14:paraId="79295ED6" w14:textId="77777777" w:rsidR="00600EC9" w:rsidRDefault="00600EC9" w:rsidP="00BF4022">
      <w:pPr>
        <w:spacing w:line="360" w:lineRule="auto"/>
        <w:jc w:val="right"/>
        <w:rPr>
          <w:rFonts w:ascii="Times New Roman" w:hAnsi="Times New Roman" w:cs="Times New Roman"/>
          <w:sz w:val="24"/>
          <w:szCs w:val="24"/>
        </w:rPr>
      </w:pPr>
    </w:p>
    <w:p w14:paraId="37D72FF4" w14:textId="436447F5" w:rsidR="00AB0361" w:rsidRPr="00AF682C" w:rsidRDefault="00AB0361" w:rsidP="00BF4022">
      <w:pPr>
        <w:spacing w:line="360" w:lineRule="auto"/>
        <w:jc w:val="right"/>
        <w:rPr>
          <w:rFonts w:ascii="Times New Roman" w:hAnsi="Times New Roman" w:cs="Times New Roman"/>
          <w:sz w:val="24"/>
          <w:szCs w:val="24"/>
        </w:rPr>
      </w:pPr>
      <w:r w:rsidRPr="00AF682C">
        <w:rPr>
          <w:rFonts w:ascii="Times New Roman" w:hAnsi="Times New Roman" w:cs="Times New Roman"/>
          <w:sz w:val="24"/>
          <w:szCs w:val="24"/>
        </w:rPr>
        <w:t>Autor: Lucía Bachoer</w:t>
      </w:r>
      <w:r w:rsidR="00600EC9">
        <w:rPr>
          <w:rStyle w:val="Refdenotaalpie"/>
          <w:rFonts w:ascii="Times New Roman" w:hAnsi="Times New Roman" w:cs="Times New Roman"/>
          <w:sz w:val="24"/>
          <w:szCs w:val="24"/>
        </w:rPr>
        <w:footnoteReference w:id="1"/>
      </w:r>
    </w:p>
    <w:p w14:paraId="03692C2A" w14:textId="77777777" w:rsidR="00600EC9" w:rsidRDefault="00600EC9" w:rsidP="00BF4022">
      <w:pPr>
        <w:spacing w:line="360" w:lineRule="auto"/>
        <w:jc w:val="both"/>
        <w:rPr>
          <w:rFonts w:ascii="Times New Roman" w:hAnsi="Times New Roman" w:cs="Times New Roman"/>
          <w:sz w:val="24"/>
          <w:szCs w:val="24"/>
          <w:u w:val="single"/>
        </w:rPr>
      </w:pPr>
    </w:p>
    <w:p w14:paraId="6C5992DE" w14:textId="77777777" w:rsidR="00600EC9" w:rsidRDefault="00600EC9" w:rsidP="00BF4022">
      <w:pPr>
        <w:spacing w:line="360" w:lineRule="auto"/>
        <w:jc w:val="both"/>
        <w:rPr>
          <w:rFonts w:ascii="Times New Roman" w:hAnsi="Times New Roman" w:cs="Times New Roman"/>
          <w:sz w:val="24"/>
          <w:szCs w:val="24"/>
          <w:u w:val="single"/>
        </w:rPr>
      </w:pPr>
    </w:p>
    <w:p w14:paraId="17BAD1C4" w14:textId="74D00B97" w:rsidR="0013647D" w:rsidRPr="00AF682C" w:rsidRDefault="0013647D" w:rsidP="00BF4022">
      <w:pPr>
        <w:spacing w:line="360" w:lineRule="auto"/>
        <w:jc w:val="both"/>
        <w:rPr>
          <w:rFonts w:ascii="Times New Roman" w:hAnsi="Times New Roman" w:cs="Times New Roman"/>
          <w:sz w:val="24"/>
          <w:szCs w:val="24"/>
          <w:u w:val="single"/>
        </w:rPr>
      </w:pPr>
      <w:r w:rsidRPr="00AF682C">
        <w:rPr>
          <w:rFonts w:ascii="Times New Roman" w:hAnsi="Times New Roman" w:cs="Times New Roman"/>
          <w:sz w:val="24"/>
          <w:szCs w:val="24"/>
          <w:u w:val="single"/>
        </w:rPr>
        <w:t>Resumen:</w:t>
      </w:r>
    </w:p>
    <w:p w14:paraId="750DFE8D" w14:textId="4CBDF9E6" w:rsidR="00414D16" w:rsidRPr="00AF682C" w:rsidRDefault="00414D16" w:rsidP="00BF4022">
      <w:pPr>
        <w:spacing w:line="360" w:lineRule="auto"/>
        <w:jc w:val="both"/>
        <w:rPr>
          <w:rFonts w:ascii="Times New Roman" w:hAnsi="Times New Roman" w:cs="Times New Roman"/>
          <w:sz w:val="24"/>
          <w:szCs w:val="24"/>
          <w:u w:val="single"/>
        </w:rPr>
      </w:pPr>
    </w:p>
    <w:p w14:paraId="75067039" w14:textId="77777777" w:rsidR="00AF682C" w:rsidRDefault="00136960"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Desde la consolidación del modelo de regulación laboral argentino en el año 1945 se lo ha considerado como uno de los modelos de mayor protección laboral en toda la región latinoamericana sin embargo, ha sido a su vez uno de los más vulnerados a lo largo de la historia, desde la llegada de la alianza Cambiemos al gobierno en el año 2015, no ha sido la excepción;  los trabajadores han sufrido un retroceso en sus derechos laborales y los gremios han sido intervenidos de forma directa o a través de la flexibilización de las normas perdiendo su capacidad de acción y representación.</w:t>
      </w:r>
      <w:r w:rsidR="00AF682C">
        <w:rPr>
          <w:rFonts w:ascii="Times New Roman" w:hAnsi="Times New Roman" w:cs="Times New Roman"/>
          <w:sz w:val="24"/>
          <w:szCs w:val="24"/>
        </w:rPr>
        <w:t xml:space="preserve"> </w:t>
      </w:r>
    </w:p>
    <w:p w14:paraId="7DE9F3F7" w14:textId="61F3EA37" w:rsidR="009862CF" w:rsidRDefault="00AF682C" w:rsidP="00AF682C">
      <w:pPr>
        <w:spacing w:line="360" w:lineRule="auto"/>
        <w:jc w:val="both"/>
        <w:rPr>
          <w:rFonts w:ascii="Times New Roman" w:hAnsi="Times New Roman" w:cs="Times New Roman"/>
          <w:i/>
          <w:sz w:val="24"/>
          <w:szCs w:val="24"/>
        </w:rPr>
      </w:pPr>
      <w:r>
        <w:rPr>
          <w:rFonts w:ascii="Times New Roman" w:hAnsi="Times New Roman" w:cs="Times New Roman"/>
          <w:sz w:val="24"/>
          <w:szCs w:val="24"/>
        </w:rPr>
        <w:t>La preocupación por organizaciones de derechos humanos tomo tal magnitud que el Centro de Estudios Legales y Sociales de la Argentina ha enviado un informe a Naciones Unidas</w:t>
      </w:r>
      <w:r w:rsidR="009862CF">
        <w:rPr>
          <w:rFonts w:ascii="Times New Roman" w:hAnsi="Times New Roman" w:cs="Times New Roman"/>
          <w:sz w:val="24"/>
          <w:szCs w:val="24"/>
        </w:rPr>
        <w:t xml:space="preserve"> informando que</w:t>
      </w:r>
      <w:r>
        <w:rPr>
          <w:rFonts w:ascii="Times New Roman" w:hAnsi="Times New Roman" w:cs="Times New Roman"/>
          <w:sz w:val="24"/>
          <w:szCs w:val="24"/>
        </w:rPr>
        <w:t xml:space="preserve"> </w:t>
      </w:r>
      <w:r w:rsidR="009862CF">
        <w:rPr>
          <w:rFonts w:ascii="Times New Roman" w:hAnsi="Times New Roman" w:cs="Times New Roman"/>
          <w:sz w:val="24"/>
          <w:szCs w:val="24"/>
        </w:rPr>
        <w:t>“</w:t>
      </w:r>
      <w:r w:rsidR="009862CF" w:rsidRPr="009862CF">
        <w:rPr>
          <w:rFonts w:ascii="Times New Roman" w:hAnsi="Times New Roman" w:cs="Times New Roman"/>
          <w:i/>
          <w:sz w:val="24"/>
          <w:szCs w:val="24"/>
        </w:rPr>
        <w:t xml:space="preserve">En la Argentina nos encontramos con casos preocupantes de intervención a sindicatos (en la que se reemplaza a los dirigentes por delegados designados por el ejecutivo), ordenes de suspensión o anulación de actos eleccionarios, la omisión o retrasos injustificados en la </w:t>
      </w:r>
      <w:r w:rsidR="009862CF" w:rsidRPr="009862CF">
        <w:rPr>
          <w:rFonts w:ascii="Times New Roman" w:hAnsi="Times New Roman" w:cs="Times New Roman"/>
          <w:i/>
          <w:sz w:val="24"/>
          <w:szCs w:val="24"/>
        </w:rPr>
        <w:lastRenderedPageBreak/>
        <w:t xml:space="preserve">certificación de las autoridades legítimamente elegidas, falta de resolución, falta de resolución de las solicitudes de inscripción gremial y de reconocimiento de la personería gremial para negociar colectivamente, obstaculización de vías de financiamiento a sindicatos, </w:t>
      </w:r>
      <w:proofErr w:type="spellStart"/>
      <w:r w:rsidR="009862CF" w:rsidRPr="009862CF">
        <w:rPr>
          <w:rFonts w:ascii="Times New Roman" w:hAnsi="Times New Roman" w:cs="Times New Roman"/>
          <w:i/>
          <w:sz w:val="24"/>
          <w:szCs w:val="24"/>
        </w:rPr>
        <w:t>etc</w:t>
      </w:r>
      <w:proofErr w:type="spellEnd"/>
      <w:r w:rsidR="009862CF">
        <w:rPr>
          <w:rFonts w:ascii="Times New Roman" w:hAnsi="Times New Roman" w:cs="Times New Roman"/>
          <w:i/>
          <w:sz w:val="24"/>
          <w:szCs w:val="24"/>
        </w:rPr>
        <w:t xml:space="preserve">”. </w:t>
      </w:r>
    </w:p>
    <w:p w14:paraId="0440AAEE" w14:textId="607C7862" w:rsidR="009B6BDD" w:rsidRPr="00AF682C" w:rsidRDefault="009B6BDD" w:rsidP="009B6B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articulo quedará estructurado </w:t>
      </w:r>
      <w:r w:rsidRPr="00AF682C">
        <w:rPr>
          <w:rFonts w:ascii="Times New Roman" w:hAnsi="Times New Roman" w:cs="Times New Roman"/>
          <w:sz w:val="24"/>
          <w:szCs w:val="24"/>
        </w:rPr>
        <w:t xml:space="preserve">en tres partes. En el primer </w:t>
      </w:r>
      <w:r>
        <w:rPr>
          <w:rFonts w:ascii="Times New Roman" w:hAnsi="Times New Roman" w:cs="Times New Roman"/>
          <w:sz w:val="24"/>
          <w:szCs w:val="24"/>
        </w:rPr>
        <w:t>lugar</w:t>
      </w:r>
      <w:r w:rsidRPr="00AF682C">
        <w:rPr>
          <w:rFonts w:ascii="Times New Roman" w:hAnsi="Times New Roman" w:cs="Times New Roman"/>
          <w:sz w:val="24"/>
          <w:szCs w:val="24"/>
        </w:rPr>
        <w:t xml:space="preserve">  describimos  que  intervenciones fueron realizadas desde el año 2015 por el gobierno, reconociendo las mismas en tres planos: tipos de estrategias originadas desde el poder Ejecutivo y Judicial; desde la autoridad administrativa del trabajo (Ministerio o </w:t>
      </w:r>
      <w:proofErr w:type="gramStart"/>
      <w:r>
        <w:rPr>
          <w:rFonts w:ascii="Times New Roman" w:hAnsi="Times New Roman" w:cs="Times New Roman"/>
          <w:sz w:val="24"/>
          <w:szCs w:val="24"/>
        </w:rPr>
        <w:t>S</w:t>
      </w:r>
      <w:r w:rsidRPr="00AF682C">
        <w:rPr>
          <w:rFonts w:ascii="Times New Roman" w:hAnsi="Times New Roman" w:cs="Times New Roman"/>
          <w:sz w:val="24"/>
          <w:szCs w:val="24"/>
        </w:rPr>
        <w:t>ecretaria</w:t>
      </w:r>
      <w:proofErr w:type="gramEnd"/>
      <w:r w:rsidRPr="00AF682C">
        <w:rPr>
          <w:rFonts w:ascii="Times New Roman" w:hAnsi="Times New Roman" w:cs="Times New Roman"/>
          <w:sz w:val="24"/>
          <w:szCs w:val="24"/>
        </w:rPr>
        <w:t>) y por último</w:t>
      </w:r>
      <w:r>
        <w:rPr>
          <w:rFonts w:ascii="Times New Roman" w:hAnsi="Times New Roman" w:cs="Times New Roman"/>
          <w:sz w:val="24"/>
          <w:szCs w:val="24"/>
        </w:rPr>
        <w:t xml:space="preserve"> haremos una breve descripción de </w:t>
      </w:r>
      <w:r>
        <w:rPr>
          <w:rFonts w:ascii="Times New Roman" w:hAnsi="Times New Roman" w:cs="Times New Roman"/>
          <w:sz w:val="24"/>
          <w:szCs w:val="24"/>
        </w:rPr>
        <w:t>cómo</w:t>
      </w:r>
      <w:r>
        <w:rPr>
          <w:rFonts w:ascii="Times New Roman" w:hAnsi="Times New Roman" w:cs="Times New Roman"/>
          <w:sz w:val="24"/>
          <w:szCs w:val="24"/>
        </w:rPr>
        <w:t xml:space="preserve"> está interviniendo</w:t>
      </w:r>
      <w:r w:rsidRPr="00AF682C">
        <w:rPr>
          <w:rFonts w:ascii="Times New Roman" w:hAnsi="Times New Roman" w:cs="Times New Roman"/>
          <w:sz w:val="24"/>
          <w:szCs w:val="24"/>
        </w:rPr>
        <w:t xml:space="preserve"> desde el poder discursivo.  En el segundo capítulo, se desarrollan las principales características del modelo de regulación laboral argentino y en el tercero se esbozan algunas conclusiones preliminares.</w:t>
      </w:r>
    </w:p>
    <w:p w14:paraId="46478E35" w14:textId="77777777" w:rsidR="00414D16" w:rsidRPr="00AF682C" w:rsidRDefault="00414D16" w:rsidP="00BF4022">
      <w:pPr>
        <w:spacing w:line="360" w:lineRule="auto"/>
        <w:jc w:val="both"/>
        <w:rPr>
          <w:rFonts w:ascii="Times New Roman" w:hAnsi="Times New Roman" w:cs="Times New Roman"/>
          <w:sz w:val="24"/>
          <w:szCs w:val="24"/>
        </w:rPr>
      </w:pPr>
    </w:p>
    <w:p w14:paraId="422756D4" w14:textId="77777777" w:rsidR="001611A4"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u w:val="single"/>
        </w:rPr>
        <w:t>Palabras Clave</w:t>
      </w:r>
      <w:r w:rsidR="001611A4" w:rsidRPr="00AF682C">
        <w:rPr>
          <w:rFonts w:ascii="Times New Roman" w:hAnsi="Times New Roman" w:cs="Times New Roman"/>
          <w:sz w:val="24"/>
          <w:szCs w:val="24"/>
          <w:u w:val="single"/>
        </w:rPr>
        <w:t xml:space="preserve">:  </w:t>
      </w:r>
      <w:r w:rsidR="001611A4" w:rsidRPr="00AF682C">
        <w:rPr>
          <w:rFonts w:ascii="Times New Roman" w:hAnsi="Times New Roman" w:cs="Times New Roman"/>
          <w:sz w:val="24"/>
          <w:szCs w:val="24"/>
        </w:rPr>
        <w:t xml:space="preserve">Sindicatos, intervención, </w:t>
      </w:r>
      <w:r w:rsidR="00F21EF5" w:rsidRPr="00AF682C">
        <w:rPr>
          <w:rFonts w:ascii="Times New Roman" w:hAnsi="Times New Roman" w:cs="Times New Roman"/>
          <w:sz w:val="24"/>
          <w:szCs w:val="24"/>
        </w:rPr>
        <w:t>C</w:t>
      </w:r>
      <w:r w:rsidR="001611A4" w:rsidRPr="00AF682C">
        <w:rPr>
          <w:rFonts w:ascii="Times New Roman" w:hAnsi="Times New Roman" w:cs="Times New Roman"/>
          <w:sz w:val="24"/>
          <w:szCs w:val="24"/>
        </w:rPr>
        <w:t>ambiemos</w:t>
      </w:r>
      <w:r w:rsidR="00F21EF5" w:rsidRPr="00AF682C">
        <w:rPr>
          <w:rFonts w:ascii="Times New Roman" w:hAnsi="Times New Roman" w:cs="Times New Roman"/>
          <w:sz w:val="24"/>
          <w:szCs w:val="24"/>
        </w:rPr>
        <w:t>, estado, modelo de regulación labora</w:t>
      </w:r>
      <w:r w:rsidR="00EB6CC8" w:rsidRPr="00AF682C">
        <w:rPr>
          <w:rFonts w:ascii="Times New Roman" w:hAnsi="Times New Roman" w:cs="Times New Roman"/>
          <w:sz w:val="24"/>
          <w:szCs w:val="24"/>
        </w:rPr>
        <w:t>l</w:t>
      </w:r>
      <w:r w:rsidR="00F21EF5" w:rsidRPr="00AF682C">
        <w:rPr>
          <w:rFonts w:ascii="Times New Roman" w:hAnsi="Times New Roman" w:cs="Times New Roman"/>
          <w:sz w:val="24"/>
          <w:szCs w:val="24"/>
        </w:rPr>
        <w:t xml:space="preserve"> </w:t>
      </w:r>
    </w:p>
    <w:p w14:paraId="173C517B" w14:textId="432839F8" w:rsidR="00414B72" w:rsidRDefault="00414B72" w:rsidP="00BF4022">
      <w:pPr>
        <w:spacing w:line="360" w:lineRule="auto"/>
        <w:jc w:val="both"/>
        <w:rPr>
          <w:rFonts w:ascii="Times New Roman" w:hAnsi="Times New Roman" w:cs="Times New Roman"/>
          <w:sz w:val="24"/>
          <w:szCs w:val="24"/>
          <w:u w:val="single"/>
        </w:rPr>
      </w:pPr>
    </w:p>
    <w:p w14:paraId="7944AD3E" w14:textId="77777777" w:rsidR="00600EC9" w:rsidRPr="00AF682C" w:rsidRDefault="00600EC9" w:rsidP="00BF4022">
      <w:pPr>
        <w:spacing w:line="360" w:lineRule="auto"/>
        <w:jc w:val="both"/>
        <w:rPr>
          <w:rFonts w:ascii="Times New Roman" w:hAnsi="Times New Roman" w:cs="Times New Roman"/>
          <w:sz w:val="24"/>
          <w:szCs w:val="24"/>
          <w:u w:val="single"/>
        </w:rPr>
      </w:pPr>
    </w:p>
    <w:p w14:paraId="47BDF54A" w14:textId="676CBCF7" w:rsidR="0013647D" w:rsidRPr="00AF682C" w:rsidRDefault="0013647D" w:rsidP="00BF4022">
      <w:pPr>
        <w:spacing w:line="360" w:lineRule="auto"/>
        <w:jc w:val="both"/>
        <w:rPr>
          <w:rFonts w:ascii="Times New Roman" w:hAnsi="Times New Roman" w:cs="Times New Roman"/>
          <w:sz w:val="24"/>
          <w:szCs w:val="24"/>
          <w:u w:val="single"/>
        </w:rPr>
      </w:pPr>
      <w:r w:rsidRPr="00AF682C">
        <w:rPr>
          <w:rFonts w:ascii="Times New Roman" w:hAnsi="Times New Roman" w:cs="Times New Roman"/>
          <w:sz w:val="24"/>
          <w:szCs w:val="24"/>
          <w:u w:val="single"/>
        </w:rPr>
        <w:t>Introducción:</w:t>
      </w:r>
    </w:p>
    <w:p w14:paraId="5D77F9BD" w14:textId="77777777" w:rsidR="00DF4A08" w:rsidRPr="00AF682C" w:rsidRDefault="00393E53"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Las elecciones del año 2015 marcaron, sin duda, un nuevo escenario político-económico en la Argentina</w:t>
      </w:r>
      <w:r w:rsidR="00F53296" w:rsidRPr="00AF682C">
        <w:rPr>
          <w:rFonts w:ascii="Times New Roman" w:hAnsi="Times New Roman" w:cs="Times New Roman"/>
          <w:sz w:val="24"/>
          <w:szCs w:val="24"/>
        </w:rPr>
        <w:t xml:space="preserve"> </w:t>
      </w:r>
      <w:r w:rsidRPr="00AF682C">
        <w:rPr>
          <w:rFonts w:ascii="Times New Roman" w:hAnsi="Times New Roman" w:cs="Times New Roman"/>
          <w:sz w:val="24"/>
          <w:szCs w:val="24"/>
        </w:rPr>
        <w:t xml:space="preserve"> que </w:t>
      </w:r>
      <w:r w:rsidR="00F53296" w:rsidRPr="00AF682C">
        <w:rPr>
          <w:rFonts w:ascii="Times New Roman" w:hAnsi="Times New Roman" w:cs="Times New Roman"/>
          <w:sz w:val="24"/>
          <w:szCs w:val="24"/>
        </w:rPr>
        <w:t>coincide con otras experiencias en la región como Brasil y Chile</w:t>
      </w:r>
      <w:r w:rsidRPr="00AF682C">
        <w:rPr>
          <w:rFonts w:ascii="Times New Roman" w:hAnsi="Times New Roman" w:cs="Times New Roman"/>
          <w:sz w:val="24"/>
          <w:szCs w:val="24"/>
        </w:rPr>
        <w:t xml:space="preserve">. Un gobierno </w:t>
      </w:r>
      <w:r w:rsidR="00F53296" w:rsidRPr="00AF682C">
        <w:rPr>
          <w:rFonts w:ascii="Times New Roman" w:hAnsi="Times New Roman" w:cs="Times New Roman"/>
          <w:sz w:val="24"/>
          <w:szCs w:val="24"/>
        </w:rPr>
        <w:t xml:space="preserve">que promueve la  implementación de </w:t>
      </w:r>
      <w:r w:rsidR="00B92DAA" w:rsidRPr="00AF682C">
        <w:rPr>
          <w:rFonts w:ascii="Times New Roman" w:hAnsi="Times New Roman" w:cs="Times New Roman"/>
          <w:sz w:val="24"/>
          <w:szCs w:val="24"/>
        </w:rPr>
        <w:t>políticas</w:t>
      </w:r>
      <w:r w:rsidR="00F53296" w:rsidRPr="00AF682C">
        <w:rPr>
          <w:rFonts w:ascii="Times New Roman" w:hAnsi="Times New Roman" w:cs="Times New Roman"/>
          <w:sz w:val="24"/>
          <w:szCs w:val="24"/>
        </w:rPr>
        <w:t xml:space="preserve"> neoliberales </w:t>
      </w:r>
      <w:r w:rsidR="00D70356" w:rsidRPr="00AF682C">
        <w:rPr>
          <w:rFonts w:ascii="Times New Roman" w:hAnsi="Times New Roman" w:cs="Times New Roman"/>
          <w:sz w:val="24"/>
          <w:szCs w:val="24"/>
        </w:rPr>
        <w:t xml:space="preserve">en </w:t>
      </w:r>
      <w:r w:rsidR="00F53296" w:rsidRPr="00AF682C">
        <w:rPr>
          <w:rFonts w:ascii="Times New Roman" w:hAnsi="Times New Roman" w:cs="Times New Roman"/>
          <w:sz w:val="24"/>
          <w:szCs w:val="24"/>
        </w:rPr>
        <w:t xml:space="preserve">el terreno </w:t>
      </w:r>
      <w:r w:rsidR="00D70356" w:rsidRPr="00AF682C">
        <w:rPr>
          <w:rFonts w:ascii="Times New Roman" w:hAnsi="Times New Roman" w:cs="Times New Roman"/>
          <w:sz w:val="24"/>
          <w:szCs w:val="24"/>
        </w:rPr>
        <w:t xml:space="preserve"> </w:t>
      </w:r>
      <w:r w:rsidR="00B92DAA" w:rsidRPr="00AF682C">
        <w:rPr>
          <w:rFonts w:ascii="Times New Roman" w:hAnsi="Times New Roman" w:cs="Times New Roman"/>
          <w:sz w:val="24"/>
          <w:szCs w:val="24"/>
        </w:rPr>
        <w:t>económico,</w:t>
      </w:r>
      <w:r w:rsidR="00F53296" w:rsidRPr="00AF682C">
        <w:rPr>
          <w:rFonts w:ascii="Times New Roman" w:hAnsi="Times New Roman" w:cs="Times New Roman"/>
          <w:sz w:val="24"/>
          <w:szCs w:val="24"/>
        </w:rPr>
        <w:t xml:space="preserve">  aunque </w:t>
      </w:r>
      <w:r w:rsidRPr="00AF682C">
        <w:rPr>
          <w:rFonts w:ascii="Times New Roman" w:hAnsi="Times New Roman" w:cs="Times New Roman"/>
          <w:sz w:val="24"/>
          <w:szCs w:val="24"/>
        </w:rPr>
        <w:t xml:space="preserve"> conservadoras</w:t>
      </w:r>
      <w:r w:rsidR="00D70356" w:rsidRPr="00AF682C">
        <w:rPr>
          <w:rFonts w:ascii="Times New Roman" w:hAnsi="Times New Roman" w:cs="Times New Roman"/>
          <w:sz w:val="24"/>
          <w:szCs w:val="24"/>
        </w:rPr>
        <w:t xml:space="preserve"> en </w:t>
      </w:r>
      <w:r w:rsidR="00F53296" w:rsidRPr="00AF682C">
        <w:rPr>
          <w:rFonts w:ascii="Times New Roman" w:hAnsi="Times New Roman" w:cs="Times New Roman"/>
          <w:sz w:val="24"/>
          <w:szCs w:val="24"/>
        </w:rPr>
        <w:t xml:space="preserve">el plano </w:t>
      </w:r>
      <w:r w:rsidR="00D70356" w:rsidRPr="00AF682C">
        <w:rPr>
          <w:rFonts w:ascii="Times New Roman" w:hAnsi="Times New Roman" w:cs="Times New Roman"/>
          <w:sz w:val="24"/>
          <w:szCs w:val="24"/>
        </w:rPr>
        <w:t xml:space="preserve"> político</w:t>
      </w:r>
      <w:r w:rsidR="000868EC" w:rsidRPr="00AF682C">
        <w:rPr>
          <w:rFonts w:ascii="Times New Roman" w:hAnsi="Times New Roman" w:cs="Times New Roman"/>
          <w:sz w:val="24"/>
          <w:szCs w:val="24"/>
        </w:rPr>
        <w:t xml:space="preserve">. </w:t>
      </w:r>
      <w:r w:rsidR="00F53296" w:rsidRPr="00AF682C">
        <w:rPr>
          <w:rFonts w:ascii="Times New Roman" w:hAnsi="Times New Roman" w:cs="Times New Roman"/>
          <w:sz w:val="24"/>
          <w:szCs w:val="24"/>
        </w:rPr>
        <w:t xml:space="preserve">En efecto, </w:t>
      </w:r>
      <w:r w:rsidRPr="00AF682C">
        <w:rPr>
          <w:rFonts w:ascii="Times New Roman" w:hAnsi="Times New Roman" w:cs="Times New Roman"/>
          <w:sz w:val="24"/>
          <w:szCs w:val="24"/>
        </w:rPr>
        <w:t>Propuesta Republicana (PRO), en alia</w:t>
      </w:r>
      <w:r w:rsidR="00B92DAA" w:rsidRPr="00AF682C">
        <w:rPr>
          <w:rFonts w:ascii="Times New Roman" w:hAnsi="Times New Roman" w:cs="Times New Roman"/>
          <w:sz w:val="24"/>
          <w:szCs w:val="24"/>
        </w:rPr>
        <w:t>nz</w:t>
      </w:r>
      <w:r w:rsidR="00F53296" w:rsidRPr="00AF682C">
        <w:rPr>
          <w:rFonts w:ascii="Times New Roman" w:hAnsi="Times New Roman" w:cs="Times New Roman"/>
          <w:sz w:val="24"/>
          <w:szCs w:val="24"/>
        </w:rPr>
        <w:t xml:space="preserve">a con </w:t>
      </w:r>
      <w:r w:rsidRPr="00AF682C">
        <w:rPr>
          <w:rFonts w:ascii="Times New Roman" w:hAnsi="Times New Roman" w:cs="Times New Roman"/>
          <w:sz w:val="24"/>
          <w:szCs w:val="24"/>
        </w:rPr>
        <w:t xml:space="preserve"> el radicalismo</w:t>
      </w:r>
      <w:r w:rsidR="00F53296" w:rsidRPr="00AF682C">
        <w:rPr>
          <w:rFonts w:ascii="Times New Roman" w:hAnsi="Times New Roman" w:cs="Times New Roman"/>
          <w:sz w:val="24"/>
          <w:szCs w:val="24"/>
        </w:rPr>
        <w:t xml:space="preserve"> y la Coalición </w:t>
      </w:r>
      <w:r w:rsidR="00FB7193" w:rsidRPr="00AF682C">
        <w:rPr>
          <w:rFonts w:ascii="Times New Roman" w:hAnsi="Times New Roman" w:cs="Times New Roman"/>
          <w:sz w:val="24"/>
          <w:szCs w:val="24"/>
        </w:rPr>
        <w:t>Cívica,</w:t>
      </w:r>
      <w:r w:rsidRPr="00AF682C">
        <w:rPr>
          <w:rFonts w:ascii="Times New Roman" w:hAnsi="Times New Roman" w:cs="Times New Roman"/>
          <w:sz w:val="24"/>
          <w:szCs w:val="24"/>
        </w:rPr>
        <w:t xml:space="preserve"> forma “Cambiemos”</w:t>
      </w:r>
      <w:r w:rsidR="00F53296" w:rsidRPr="00AF682C">
        <w:rPr>
          <w:rFonts w:ascii="Times New Roman" w:hAnsi="Times New Roman" w:cs="Times New Roman"/>
          <w:sz w:val="24"/>
          <w:szCs w:val="24"/>
        </w:rPr>
        <w:t xml:space="preserve"> siendo </w:t>
      </w:r>
      <w:r w:rsidRPr="00AF682C">
        <w:rPr>
          <w:rFonts w:ascii="Times New Roman" w:hAnsi="Times New Roman" w:cs="Times New Roman"/>
          <w:sz w:val="24"/>
          <w:szCs w:val="24"/>
        </w:rPr>
        <w:t xml:space="preserve"> la primera vez en la historia del país </w:t>
      </w:r>
      <w:r w:rsidR="000E1BB3" w:rsidRPr="00AF682C">
        <w:rPr>
          <w:rFonts w:ascii="Times New Roman" w:hAnsi="Times New Roman" w:cs="Times New Roman"/>
          <w:sz w:val="24"/>
          <w:szCs w:val="24"/>
        </w:rPr>
        <w:t xml:space="preserve">que </w:t>
      </w:r>
      <w:r w:rsidR="004D64D9" w:rsidRPr="00AF682C">
        <w:rPr>
          <w:rFonts w:ascii="Times New Roman" w:hAnsi="Times New Roman" w:cs="Times New Roman"/>
          <w:sz w:val="24"/>
          <w:szCs w:val="24"/>
        </w:rPr>
        <w:t xml:space="preserve">un sector de </w:t>
      </w:r>
      <w:r w:rsidR="000E1BB3" w:rsidRPr="00AF682C">
        <w:rPr>
          <w:rFonts w:ascii="Times New Roman" w:hAnsi="Times New Roman" w:cs="Times New Roman"/>
          <w:sz w:val="24"/>
          <w:szCs w:val="24"/>
        </w:rPr>
        <w:t xml:space="preserve"> derecha</w:t>
      </w:r>
      <w:r w:rsidRPr="00AF682C">
        <w:rPr>
          <w:rFonts w:ascii="Times New Roman" w:hAnsi="Times New Roman" w:cs="Times New Roman"/>
          <w:sz w:val="24"/>
          <w:szCs w:val="24"/>
        </w:rPr>
        <w:t xml:space="preserve"> llega al gobierno de forma democrática</w:t>
      </w:r>
      <w:r w:rsidR="005159B2" w:rsidRPr="00AF682C">
        <w:rPr>
          <w:rFonts w:ascii="Times New Roman" w:hAnsi="Times New Roman" w:cs="Times New Roman"/>
          <w:sz w:val="24"/>
          <w:szCs w:val="24"/>
        </w:rPr>
        <w:t xml:space="preserve"> con su propio partido</w:t>
      </w:r>
      <w:r w:rsidRPr="00AF682C">
        <w:rPr>
          <w:rFonts w:ascii="Times New Roman" w:hAnsi="Times New Roman" w:cs="Times New Roman"/>
          <w:sz w:val="24"/>
          <w:szCs w:val="24"/>
        </w:rPr>
        <w:t xml:space="preserve">. </w:t>
      </w:r>
      <w:r w:rsidR="000E1BB3" w:rsidRPr="00AF682C">
        <w:rPr>
          <w:rStyle w:val="Refdenotaalpie"/>
          <w:rFonts w:ascii="Times New Roman" w:hAnsi="Times New Roman" w:cs="Times New Roman"/>
          <w:sz w:val="24"/>
          <w:szCs w:val="24"/>
        </w:rPr>
        <w:footnoteReference w:id="2"/>
      </w:r>
      <w:r w:rsidR="002E7480" w:rsidRPr="00AF682C">
        <w:rPr>
          <w:rFonts w:ascii="Times New Roman" w:hAnsi="Times New Roman" w:cs="Times New Roman"/>
          <w:sz w:val="24"/>
          <w:szCs w:val="24"/>
        </w:rPr>
        <w:t xml:space="preserve"> </w:t>
      </w:r>
    </w:p>
    <w:p w14:paraId="5EB4AA0A" w14:textId="77777777" w:rsidR="00432481" w:rsidRPr="00AF682C" w:rsidRDefault="004D64D9" w:rsidP="00FB7193">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En el lapso de tres años, las políticas que </w:t>
      </w:r>
      <w:r w:rsidR="00FB7193" w:rsidRPr="00AF682C">
        <w:rPr>
          <w:rFonts w:ascii="Times New Roman" w:hAnsi="Times New Roman" w:cs="Times New Roman"/>
          <w:sz w:val="24"/>
          <w:szCs w:val="24"/>
        </w:rPr>
        <w:t>impulsó</w:t>
      </w:r>
      <w:r w:rsidRPr="00AF682C">
        <w:rPr>
          <w:rFonts w:ascii="Times New Roman" w:hAnsi="Times New Roman" w:cs="Times New Roman"/>
          <w:sz w:val="24"/>
          <w:szCs w:val="24"/>
        </w:rPr>
        <w:t xml:space="preserve"> este gobierno </w:t>
      </w:r>
      <w:r w:rsidR="000868EC" w:rsidRPr="00AF682C">
        <w:rPr>
          <w:rFonts w:ascii="Times New Roman" w:hAnsi="Times New Roman" w:cs="Times New Roman"/>
          <w:sz w:val="24"/>
          <w:szCs w:val="24"/>
        </w:rPr>
        <w:t xml:space="preserve"> </w:t>
      </w:r>
      <w:r w:rsidR="0019558E" w:rsidRPr="00AF682C">
        <w:rPr>
          <w:rFonts w:ascii="Times New Roman" w:hAnsi="Times New Roman" w:cs="Times New Roman"/>
          <w:sz w:val="24"/>
          <w:szCs w:val="24"/>
        </w:rPr>
        <w:t>han</w:t>
      </w:r>
      <w:r w:rsidR="000868EC" w:rsidRPr="00AF682C">
        <w:rPr>
          <w:rFonts w:ascii="Times New Roman" w:hAnsi="Times New Roman" w:cs="Times New Roman"/>
          <w:sz w:val="24"/>
          <w:szCs w:val="24"/>
        </w:rPr>
        <w:t xml:space="preserve"> marcado sin dudas, un retroceso de derechos de los trabajadores</w:t>
      </w:r>
      <w:r w:rsidRPr="00AF682C">
        <w:rPr>
          <w:rFonts w:ascii="Times New Roman" w:hAnsi="Times New Roman" w:cs="Times New Roman"/>
          <w:sz w:val="24"/>
          <w:szCs w:val="24"/>
        </w:rPr>
        <w:t xml:space="preserve"> no solo en materia </w:t>
      </w:r>
      <w:r w:rsidR="000868EC" w:rsidRPr="00AF682C">
        <w:rPr>
          <w:rFonts w:ascii="Times New Roman" w:hAnsi="Times New Roman" w:cs="Times New Roman"/>
          <w:sz w:val="24"/>
          <w:szCs w:val="24"/>
        </w:rPr>
        <w:t xml:space="preserve">a económica </w:t>
      </w:r>
      <w:r w:rsidRPr="00AF682C">
        <w:rPr>
          <w:rFonts w:ascii="Times New Roman" w:hAnsi="Times New Roman" w:cs="Times New Roman"/>
          <w:sz w:val="24"/>
          <w:szCs w:val="24"/>
        </w:rPr>
        <w:t xml:space="preserve"> sino mediante  la puesta en marcha de </w:t>
      </w:r>
      <w:r w:rsidR="000868EC" w:rsidRPr="00AF682C">
        <w:rPr>
          <w:rFonts w:ascii="Times New Roman" w:hAnsi="Times New Roman" w:cs="Times New Roman"/>
          <w:sz w:val="24"/>
          <w:szCs w:val="24"/>
        </w:rPr>
        <w:t xml:space="preserve"> distintas medidas para </w:t>
      </w:r>
      <w:r w:rsidRPr="00AF682C">
        <w:rPr>
          <w:rFonts w:ascii="Times New Roman" w:hAnsi="Times New Roman" w:cs="Times New Roman"/>
          <w:sz w:val="24"/>
          <w:szCs w:val="24"/>
        </w:rPr>
        <w:t xml:space="preserve">reprimir o debilitar  </w:t>
      </w:r>
      <w:r w:rsidR="00FB7193" w:rsidRPr="00AF682C">
        <w:rPr>
          <w:rFonts w:ascii="Times New Roman" w:hAnsi="Times New Roman" w:cs="Times New Roman"/>
          <w:sz w:val="24"/>
          <w:szCs w:val="24"/>
        </w:rPr>
        <w:t>a los</w:t>
      </w:r>
      <w:r w:rsidR="000868EC" w:rsidRPr="00AF682C">
        <w:rPr>
          <w:rFonts w:ascii="Times New Roman" w:hAnsi="Times New Roman" w:cs="Times New Roman"/>
          <w:sz w:val="24"/>
          <w:szCs w:val="24"/>
        </w:rPr>
        <w:t xml:space="preserve"> trabajadores </w:t>
      </w:r>
      <w:r w:rsidRPr="00AF682C">
        <w:rPr>
          <w:rFonts w:ascii="Times New Roman" w:hAnsi="Times New Roman" w:cs="Times New Roman"/>
          <w:sz w:val="24"/>
          <w:szCs w:val="24"/>
        </w:rPr>
        <w:t xml:space="preserve"> y sindicatos </w:t>
      </w:r>
      <w:r w:rsidR="000868EC" w:rsidRPr="00AF682C">
        <w:rPr>
          <w:rFonts w:ascii="Times New Roman" w:hAnsi="Times New Roman" w:cs="Times New Roman"/>
          <w:sz w:val="24"/>
          <w:szCs w:val="24"/>
        </w:rPr>
        <w:t xml:space="preserve">que se </w:t>
      </w:r>
      <w:r w:rsidR="000868EC" w:rsidRPr="00AF682C">
        <w:rPr>
          <w:rFonts w:ascii="Times New Roman" w:hAnsi="Times New Roman" w:cs="Times New Roman"/>
          <w:sz w:val="24"/>
          <w:szCs w:val="24"/>
        </w:rPr>
        <w:lastRenderedPageBreak/>
        <w:t>organizan</w:t>
      </w:r>
      <w:r w:rsidRPr="00AF682C">
        <w:rPr>
          <w:rFonts w:ascii="Times New Roman" w:hAnsi="Times New Roman" w:cs="Times New Roman"/>
          <w:sz w:val="24"/>
          <w:szCs w:val="24"/>
        </w:rPr>
        <w:t xml:space="preserve"> en sucesivas marchas y movilizaciones </w:t>
      </w:r>
      <w:r w:rsidR="000868EC" w:rsidRPr="00AF682C">
        <w:rPr>
          <w:rFonts w:ascii="Times New Roman" w:hAnsi="Times New Roman" w:cs="Times New Roman"/>
          <w:sz w:val="24"/>
          <w:szCs w:val="24"/>
        </w:rPr>
        <w:t xml:space="preserve"> para luchar por la pérdida de sus derechos adquiridos</w:t>
      </w:r>
      <w:r w:rsidRPr="00AF682C">
        <w:rPr>
          <w:rFonts w:ascii="Times New Roman" w:hAnsi="Times New Roman" w:cs="Times New Roman"/>
          <w:sz w:val="24"/>
          <w:szCs w:val="24"/>
        </w:rPr>
        <w:t xml:space="preserve"> (</w:t>
      </w:r>
      <w:r w:rsidR="00432481" w:rsidRPr="00AF682C">
        <w:rPr>
          <w:rFonts w:ascii="Times New Roman" w:hAnsi="Times New Roman" w:cs="Times New Roman"/>
          <w:sz w:val="24"/>
          <w:szCs w:val="24"/>
        </w:rPr>
        <w:t>Senén González, y  D´urso,2018)</w:t>
      </w:r>
      <w:r w:rsidR="00FB7193" w:rsidRPr="00AF682C">
        <w:rPr>
          <w:rFonts w:ascii="Times New Roman" w:hAnsi="Times New Roman" w:cs="Times New Roman"/>
          <w:sz w:val="24"/>
          <w:szCs w:val="24"/>
        </w:rPr>
        <w:t xml:space="preserve">. </w:t>
      </w:r>
    </w:p>
    <w:p w14:paraId="53EC2E6E" w14:textId="77777777" w:rsidR="00C87475" w:rsidRPr="00AF682C" w:rsidRDefault="00507B8B"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De acuerdo con el informe Número 29 del CIFRA</w:t>
      </w:r>
      <w:r w:rsidRPr="00AF682C">
        <w:rPr>
          <w:rStyle w:val="Refdenotaalpie"/>
          <w:rFonts w:ascii="Times New Roman" w:hAnsi="Times New Roman" w:cs="Times New Roman"/>
          <w:sz w:val="24"/>
          <w:szCs w:val="24"/>
        </w:rPr>
        <w:footnoteReference w:id="3"/>
      </w:r>
      <w:r w:rsidR="0053271E" w:rsidRPr="00AF682C">
        <w:rPr>
          <w:rFonts w:ascii="Times New Roman" w:hAnsi="Times New Roman" w:cs="Times New Roman"/>
          <w:sz w:val="24"/>
          <w:szCs w:val="24"/>
        </w:rPr>
        <w:t xml:space="preserve"> de diciembre del 2018</w:t>
      </w:r>
      <w:r w:rsidRPr="00AF682C">
        <w:rPr>
          <w:rFonts w:ascii="Times New Roman" w:hAnsi="Times New Roman" w:cs="Times New Roman"/>
          <w:sz w:val="24"/>
          <w:szCs w:val="24"/>
        </w:rPr>
        <w:t xml:space="preserve">, </w:t>
      </w:r>
      <w:r w:rsidR="00432481" w:rsidRPr="00AF682C">
        <w:rPr>
          <w:rFonts w:ascii="Times New Roman" w:hAnsi="Times New Roman" w:cs="Times New Roman"/>
          <w:sz w:val="24"/>
          <w:szCs w:val="24"/>
        </w:rPr>
        <w:t xml:space="preserve">el proyecto </w:t>
      </w:r>
      <w:r w:rsidRPr="00AF682C">
        <w:rPr>
          <w:rFonts w:ascii="Times New Roman" w:hAnsi="Times New Roman" w:cs="Times New Roman"/>
          <w:sz w:val="24"/>
          <w:szCs w:val="24"/>
        </w:rPr>
        <w:t xml:space="preserve"> económico </w:t>
      </w:r>
      <w:r w:rsidR="00432481" w:rsidRPr="00AF682C">
        <w:rPr>
          <w:rFonts w:ascii="Times New Roman" w:hAnsi="Times New Roman" w:cs="Times New Roman"/>
          <w:sz w:val="24"/>
          <w:szCs w:val="24"/>
        </w:rPr>
        <w:t>d</w:t>
      </w:r>
      <w:r w:rsidRPr="00AF682C">
        <w:rPr>
          <w:rFonts w:ascii="Times New Roman" w:hAnsi="Times New Roman" w:cs="Times New Roman"/>
          <w:sz w:val="24"/>
          <w:szCs w:val="24"/>
        </w:rPr>
        <w:t>el gobierno liderado por Mauricio Macri esta basado en la especulación financiera y megadevaluación del peso argentino</w:t>
      </w:r>
      <w:r w:rsidR="0053271E" w:rsidRPr="00AF682C">
        <w:rPr>
          <w:rFonts w:ascii="Times New Roman" w:hAnsi="Times New Roman" w:cs="Times New Roman"/>
          <w:sz w:val="24"/>
          <w:szCs w:val="24"/>
        </w:rPr>
        <w:t xml:space="preserve"> y fuga de capitales</w:t>
      </w:r>
      <w:r w:rsidRPr="00AF682C">
        <w:rPr>
          <w:rFonts w:ascii="Times New Roman" w:hAnsi="Times New Roman" w:cs="Times New Roman"/>
          <w:sz w:val="24"/>
          <w:szCs w:val="24"/>
        </w:rPr>
        <w:t xml:space="preserve">. En acuerdo con el FMI, el país está sufriendo uno de los endeudamientos más grandes de la historia del país, con profundización del ajuste fiscal, suba de la tasa de interés y congelamiento de la base monetaria. </w:t>
      </w:r>
      <w:r w:rsidR="00C87475" w:rsidRPr="00AF682C">
        <w:rPr>
          <w:rFonts w:ascii="Times New Roman" w:hAnsi="Times New Roman" w:cs="Times New Roman"/>
          <w:sz w:val="24"/>
          <w:szCs w:val="24"/>
        </w:rPr>
        <w:t>A nivel de la demanda agregada cayo el consumo, la inversión se derrumbo y el gasto publico fue una fuerte variable de ajuste.  Esto trajo en consecuencia una aceleración inflacionaria que trae aparejado la caída del salario real</w:t>
      </w:r>
      <w:r w:rsidR="00C41599" w:rsidRPr="00AF682C">
        <w:rPr>
          <w:rFonts w:ascii="Times New Roman" w:hAnsi="Times New Roman" w:cs="Times New Roman"/>
          <w:sz w:val="24"/>
          <w:szCs w:val="24"/>
        </w:rPr>
        <w:t xml:space="preserve">. </w:t>
      </w:r>
      <w:r w:rsidR="00FB7193" w:rsidRPr="00AF682C">
        <w:rPr>
          <w:rFonts w:ascii="Times New Roman" w:hAnsi="Times New Roman" w:cs="Times New Roman"/>
          <w:sz w:val="24"/>
          <w:szCs w:val="24"/>
        </w:rPr>
        <w:t>(CIFRA, 2018)</w:t>
      </w:r>
    </w:p>
    <w:p w14:paraId="26BE01E9" w14:textId="77777777" w:rsidR="0053271E" w:rsidRPr="00AF682C" w:rsidRDefault="00432481"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Sin duda, estas medidas impactan </w:t>
      </w:r>
      <w:r w:rsidR="00007A59" w:rsidRPr="00AF682C">
        <w:rPr>
          <w:rFonts w:ascii="Times New Roman" w:hAnsi="Times New Roman" w:cs="Times New Roman"/>
          <w:sz w:val="24"/>
          <w:szCs w:val="24"/>
        </w:rPr>
        <w:t xml:space="preserve">negativamente </w:t>
      </w:r>
      <w:r w:rsidRPr="00AF682C">
        <w:rPr>
          <w:rFonts w:ascii="Times New Roman" w:hAnsi="Times New Roman" w:cs="Times New Roman"/>
          <w:sz w:val="24"/>
          <w:szCs w:val="24"/>
        </w:rPr>
        <w:t xml:space="preserve">sobre el </w:t>
      </w:r>
      <w:r w:rsidR="00C87475" w:rsidRPr="00AF682C">
        <w:rPr>
          <w:rFonts w:ascii="Times New Roman" w:hAnsi="Times New Roman" w:cs="Times New Roman"/>
          <w:sz w:val="24"/>
          <w:szCs w:val="24"/>
        </w:rPr>
        <w:t xml:space="preserve">l empleo, </w:t>
      </w:r>
      <w:r w:rsidR="0053271E" w:rsidRPr="00AF682C">
        <w:rPr>
          <w:rFonts w:ascii="Times New Roman" w:hAnsi="Times New Roman" w:cs="Times New Roman"/>
          <w:sz w:val="24"/>
          <w:szCs w:val="24"/>
        </w:rPr>
        <w:t>de acuerdo con</w:t>
      </w:r>
      <w:r w:rsidR="00C87475" w:rsidRPr="00AF682C">
        <w:rPr>
          <w:rFonts w:ascii="Times New Roman" w:hAnsi="Times New Roman" w:cs="Times New Roman"/>
          <w:sz w:val="24"/>
          <w:szCs w:val="24"/>
        </w:rPr>
        <w:t xml:space="preserve"> este informe la tasa de desocupación se coloca en el 9%, aumentando casi un punto en un año, es decir hay 1,9 millones de desocupados, 180.000 más que hace un año. La tasa de subocupación, es decir las personas que trabajan hasta 35 horas semanales</w:t>
      </w:r>
      <w:r w:rsidR="0053271E" w:rsidRPr="00AF682C">
        <w:rPr>
          <w:rFonts w:ascii="Times New Roman" w:hAnsi="Times New Roman" w:cs="Times New Roman"/>
          <w:sz w:val="24"/>
          <w:szCs w:val="24"/>
        </w:rPr>
        <w:t xml:space="preserve"> y desean trabajar más, tampoco fue excepción en materia de aumento, se incrementó del 10, 8% al 11, 8%. </w:t>
      </w:r>
      <w:r w:rsidR="00FC6021" w:rsidRPr="00AF682C">
        <w:rPr>
          <w:rFonts w:ascii="Times New Roman" w:hAnsi="Times New Roman" w:cs="Times New Roman"/>
          <w:sz w:val="24"/>
          <w:szCs w:val="24"/>
        </w:rPr>
        <w:t xml:space="preserve"> (CIFRA, 2018)</w:t>
      </w:r>
    </w:p>
    <w:p w14:paraId="625C1A37" w14:textId="77777777" w:rsidR="0053271E" w:rsidRPr="00AF682C" w:rsidRDefault="0053271E"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El trabajo no registrado también ha generado números alarmantes, </w:t>
      </w:r>
      <w:r w:rsidR="007F3978" w:rsidRPr="00AF682C">
        <w:rPr>
          <w:rFonts w:ascii="Times New Roman" w:hAnsi="Times New Roman" w:cs="Times New Roman"/>
          <w:sz w:val="24"/>
          <w:szCs w:val="24"/>
        </w:rPr>
        <w:t xml:space="preserve">solamente en los primeros 9 meses del año 2018, el empleo registrado cayo 1%, lo cual alcanza 123.200 </w:t>
      </w:r>
      <w:r w:rsidR="00FC6021" w:rsidRPr="00AF682C">
        <w:rPr>
          <w:rFonts w:ascii="Times New Roman" w:hAnsi="Times New Roman" w:cs="Times New Roman"/>
          <w:sz w:val="24"/>
          <w:szCs w:val="24"/>
        </w:rPr>
        <w:t>trabajadores (CIFRA, 2018).</w:t>
      </w:r>
    </w:p>
    <w:p w14:paraId="02669044" w14:textId="77777777" w:rsidR="000868EC" w:rsidRPr="00AF682C" w:rsidRDefault="00C41599"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 esto se suma la perdida de instituciones laborales importantes, como la </w:t>
      </w:r>
      <w:r w:rsidR="00A77FCC" w:rsidRPr="00AF682C">
        <w:rPr>
          <w:rFonts w:ascii="Times New Roman" w:hAnsi="Times New Roman" w:cs="Times New Roman"/>
          <w:sz w:val="24"/>
          <w:szCs w:val="24"/>
        </w:rPr>
        <w:t xml:space="preserve">supresión del </w:t>
      </w:r>
      <w:r w:rsidRPr="00AF682C">
        <w:rPr>
          <w:rFonts w:ascii="Times New Roman" w:hAnsi="Times New Roman" w:cs="Times New Roman"/>
          <w:sz w:val="24"/>
          <w:szCs w:val="24"/>
        </w:rPr>
        <w:t xml:space="preserve"> </w:t>
      </w:r>
      <w:r w:rsidR="00A77FCC" w:rsidRPr="00AF682C">
        <w:rPr>
          <w:rFonts w:ascii="Times New Roman" w:hAnsi="Times New Roman" w:cs="Times New Roman"/>
          <w:sz w:val="24"/>
          <w:szCs w:val="24"/>
        </w:rPr>
        <w:t xml:space="preserve">rango </w:t>
      </w:r>
      <w:r w:rsidRPr="00AF682C">
        <w:rPr>
          <w:rFonts w:ascii="Times New Roman" w:hAnsi="Times New Roman" w:cs="Times New Roman"/>
          <w:sz w:val="24"/>
          <w:szCs w:val="24"/>
        </w:rPr>
        <w:t>de Ministerio de Trabajo</w:t>
      </w:r>
      <w:r w:rsidR="00A77FCC" w:rsidRPr="00AF682C">
        <w:rPr>
          <w:rFonts w:ascii="Times New Roman" w:hAnsi="Times New Roman" w:cs="Times New Roman"/>
          <w:sz w:val="24"/>
          <w:szCs w:val="24"/>
        </w:rPr>
        <w:t xml:space="preserve"> bajo la forma de </w:t>
      </w:r>
      <w:r w:rsidRPr="00AF682C">
        <w:rPr>
          <w:rFonts w:ascii="Times New Roman" w:hAnsi="Times New Roman" w:cs="Times New Roman"/>
          <w:sz w:val="24"/>
          <w:szCs w:val="24"/>
        </w:rPr>
        <w:t xml:space="preserve"> </w:t>
      </w:r>
      <w:proofErr w:type="gramStart"/>
      <w:r w:rsidRPr="00AF682C">
        <w:rPr>
          <w:rFonts w:ascii="Times New Roman" w:hAnsi="Times New Roman" w:cs="Times New Roman"/>
          <w:sz w:val="24"/>
          <w:szCs w:val="24"/>
        </w:rPr>
        <w:t>Secretaria</w:t>
      </w:r>
      <w:proofErr w:type="gramEnd"/>
      <w:r w:rsidR="00A77FCC" w:rsidRPr="00AF682C">
        <w:rPr>
          <w:rFonts w:ascii="Times New Roman" w:hAnsi="Times New Roman" w:cs="Times New Roman"/>
          <w:sz w:val="24"/>
          <w:szCs w:val="24"/>
        </w:rPr>
        <w:t xml:space="preserve">, los techos salariales </w:t>
      </w:r>
      <w:r w:rsidRPr="00AF682C">
        <w:rPr>
          <w:rFonts w:ascii="Times New Roman" w:hAnsi="Times New Roman" w:cs="Times New Roman"/>
          <w:sz w:val="24"/>
          <w:szCs w:val="24"/>
        </w:rPr>
        <w:t>a las negociaciones colectivas</w:t>
      </w:r>
      <w:r w:rsidR="00A77FCC" w:rsidRPr="00AF682C">
        <w:rPr>
          <w:rFonts w:ascii="Times New Roman" w:hAnsi="Times New Roman" w:cs="Times New Roman"/>
          <w:sz w:val="24"/>
          <w:szCs w:val="24"/>
        </w:rPr>
        <w:t xml:space="preserve">, los recortes presupuestarios a las delegaciones </w:t>
      </w:r>
      <w:r w:rsidR="00FB7193" w:rsidRPr="00AF682C">
        <w:rPr>
          <w:rFonts w:ascii="Times New Roman" w:hAnsi="Times New Roman" w:cs="Times New Roman"/>
          <w:sz w:val="24"/>
          <w:szCs w:val="24"/>
        </w:rPr>
        <w:t>laborales</w:t>
      </w:r>
      <w:r w:rsidR="00A77FCC" w:rsidRPr="00AF682C">
        <w:rPr>
          <w:rFonts w:ascii="Times New Roman" w:hAnsi="Times New Roman" w:cs="Times New Roman"/>
          <w:sz w:val="24"/>
          <w:szCs w:val="24"/>
        </w:rPr>
        <w:t xml:space="preserve"> del interior, los cambios de orientación en la negociación de conflictos que son colectivos y pasan a ser individuales,</w:t>
      </w:r>
      <w:r w:rsidRPr="00AF682C">
        <w:rPr>
          <w:rFonts w:ascii="Times New Roman" w:hAnsi="Times New Roman" w:cs="Times New Roman"/>
          <w:sz w:val="24"/>
          <w:szCs w:val="24"/>
        </w:rPr>
        <w:t xml:space="preserve"> entre otras.</w:t>
      </w:r>
      <w:r w:rsidR="0019558E" w:rsidRPr="00AF682C">
        <w:rPr>
          <w:rFonts w:ascii="Times New Roman" w:hAnsi="Times New Roman" w:cs="Times New Roman"/>
          <w:sz w:val="24"/>
          <w:szCs w:val="24"/>
        </w:rPr>
        <w:t xml:space="preserve"> (CIFRA, 2018).</w:t>
      </w:r>
    </w:p>
    <w:p w14:paraId="33B943D7" w14:textId="77777777" w:rsidR="00C41599" w:rsidRPr="00AF682C" w:rsidRDefault="00C41599"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Ante la gran pérdida de derechos, los sindicatos como representantes de los trabajadores han </w:t>
      </w:r>
      <w:r w:rsidR="00543EB3" w:rsidRPr="00AF682C">
        <w:rPr>
          <w:rFonts w:ascii="Times New Roman" w:hAnsi="Times New Roman" w:cs="Times New Roman"/>
          <w:sz w:val="24"/>
          <w:szCs w:val="24"/>
        </w:rPr>
        <w:t xml:space="preserve">buscado intervenir </w:t>
      </w:r>
      <w:r w:rsidRPr="00AF682C">
        <w:rPr>
          <w:rFonts w:ascii="Times New Roman" w:hAnsi="Times New Roman" w:cs="Times New Roman"/>
          <w:sz w:val="24"/>
          <w:szCs w:val="24"/>
        </w:rPr>
        <w:t xml:space="preserve"> debido a que son los sujetos centrales </w:t>
      </w:r>
      <w:r w:rsidR="00543EB3" w:rsidRPr="00AF682C">
        <w:rPr>
          <w:rFonts w:ascii="Times New Roman" w:hAnsi="Times New Roman" w:cs="Times New Roman"/>
          <w:sz w:val="24"/>
          <w:szCs w:val="24"/>
        </w:rPr>
        <w:t xml:space="preserve">que </w:t>
      </w:r>
      <w:r w:rsidRPr="00AF682C">
        <w:rPr>
          <w:rFonts w:ascii="Times New Roman" w:hAnsi="Times New Roman" w:cs="Times New Roman"/>
          <w:sz w:val="24"/>
          <w:szCs w:val="24"/>
        </w:rPr>
        <w:t xml:space="preserve"> garantiza</w:t>
      </w:r>
      <w:r w:rsidR="00543EB3" w:rsidRPr="00AF682C">
        <w:rPr>
          <w:rFonts w:ascii="Times New Roman" w:hAnsi="Times New Roman" w:cs="Times New Roman"/>
          <w:sz w:val="24"/>
          <w:szCs w:val="24"/>
        </w:rPr>
        <w:t xml:space="preserve">n </w:t>
      </w:r>
      <w:r w:rsidRPr="00AF682C">
        <w:rPr>
          <w:rFonts w:ascii="Times New Roman" w:hAnsi="Times New Roman" w:cs="Times New Roman"/>
          <w:sz w:val="24"/>
          <w:szCs w:val="24"/>
        </w:rPr>
        <w:t xml:space="preserve"> los derechos de los trabajadores, pero  se han topado con </w:t>
      </w:r>
      <w:r w:rsidR="00543EB3" w:rsidRPr="00AF682C">
        <w:rPr>
          <w:rFonts w:ascii="Times New Roman" w:hAnsi="Times New Roman" w:cs="Times New Roman"/>
          <w:sz w:val="24"/>
          <w:szCs w:val="24"/>
        </w:rPr>
        <w:t xml:space="preserve">importantes medidas tendientes a desalentar  la </w:t>
      </w:r>
      <w:r w:rsidR="00543EB3" w:rsidRPr="00AF682C">
        <w:rPr>
          <w:rFonts w:ascii="Times New Roman" w:hAnsi="Times New Roman" w:cs="Times New Roman"/>
          <w:sz w:val="24"/>
          <w:szCs w:val="24"/>
        </w:rPr>
        <w:lastRenderedPageBreak/>
        <w:t xml:space="preserve">representación a la vez que han </w:t>
      </w:r>
      <w:r w:rsidRPr="00AF682C">
        <w:rPr>
          <w:rFonts w:ascii="Times New Roman" w:hAnsi="Times New Roman" w:cs="Times New Roman"/>
          <w:sz w:val="24"/>
          <w:szCs w:val="24"/>
        </w:rPr>
        <w:t xml:space="preserve">y sufrido intervenciones de distinto tipo por parte del </w:t>
      </w:r>
      <w:r w:rsidR="00543EB3" w:rsidRPr="00AF682C">
        <w:rPr>
          <w:rFonts w:ascii="Times New Roman" w:hAnsi="Times New Roman" w:cs="Times New Roman"/>
          <w:sz w:val="24"/>
          <w:szCs w:val="24"/>
        </w:rPr>
        <w:t xml:space="preserve">actual </w:t>
      </w:r>
      <w:r w:rsidRPr="00AF682C">
        <w:rPr>
          <w:rFonts w:ascii="Times New Roman" w:hAnsi="Times New Roman" w:cs="Times New Roman"/>
          <w:sz w:val="24"/>
          <w:szCs w:val="24"/>
        </w:rPr>
        <w:t xml:space="preserve">gobierno. Desde el año 2015 a la fecha el estado ha intervenido en la vida interna de los gremios, afectando su actuación y defensa </w:t>
      </w:r>
      <w:r w:rsidR="00543EB3" w:rsidRPr="00AF682C">
        <w:rPr>
          <w:rFonts w:ascii="Times New Roman" w:hAnsi="Times New Roman" w:cs="Times New Roman"/>
          <w:sz w:val="24"/>
          <w:szCs w:val="24"/>
        </w:rPr>
        <w:t xml:space="preserve">de </w:t>
      </w:r>
      <w:r w:rsidRPr="00AF682C">
        <w:rPr>
          <w:rFonts w:ascii="Times New Roman" w:hAnsi="Times New Roman" w:cs="Times New Roman"/>
          <w:sz w:val="24"/>
          <w:szCs w:val="24"/>
        </w:rPr>
        <w:t xml:space="preserve"> los derechos de los trabajadores.</w:t>
      </w:r>
    </w:p>
    <w:p w14:paraId="656C5F5B" w14:textId="77777777" w:rsidR="0097016C" w:rsidRPr="00AF682C" w:rsidRDefault="00A93E34"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La preocupación por la temática es de tal gravedad que el Centro de Estudios Sociales y Legales</w:t>
      </w:r>
      <w:r w:rsidR="00FB7193" w:rsidRPr="00AF682C">
        <w:rPr>
          <w:rFonts w:ascii="Times New Roman" w:hAnsi="Times New Roman" w:cs="Times New Roman"/>
          <w:sz w:val="24"/>
          <w:szCs w:val="24"/>
        </w:rPr>
        <w:t xml:space="preserve"> (CELS)</w:t>
      </w:r>
      <w:r w:rsidR="0019558E" w:rsidRPr="00AF682C">
        <w:rPr>
          <w:rFonts w:ascii="Times New Roman" w:hAnsi="Times New Roman" w:cs="Times New Roman"/>
          <w:sz w:val="24"/>
          <w:szCs w:val="24"/>
        </w:rPr>
        <w:t xml:space="preserve"> </w:t>
      </w:r>
      <w:r w:rsidR="00FB7193" w:rsidRPr="00AF682C">
        <w:rPr>
          <w:rFonts w:ascii="Times New Roman" w:hAnsi="Times New Roman" w:cs="Times New Roman"/>
          <w:sz w:val="24"/>
          <w:szCs w:val="24"/>
        </w:rPr>
        <w:t>junto con otras entidades del trabajo</w:t>
      </w:r>
      <w:r w:rsidRPr="00AF682C">
        <w:rPr>
          <w:rFonts w:ascii="Times New Roman" w:hAnsi="Times New Roman" w:cs="Times New Roman"/>
          <w:sz w:val="24"/>
          <w:szCs w:val="24"/>
        </w:rPr>
        <w:t xml:space="preserve"> ha</w:t>
      </w:r>
      <w:r w:rsidR="00FB7193" w:rsidRPr="00AF682C">
        <w:rPr>
          <w:rFonts w:ascii="Times New Roman" w:hAnsi="Times New Roman" w:cs="Times New Roman"/>
          <w:sz w:val="24"/>
          <w:szCs w:val="24"/>
        </w:rPr>
        <w:t>n</w:t>
      </w:r>
      <w:r w:rsidR="0097016C" w:rsidRPr="00AF682C">
        <w:rPr>
          <w:rFonts w:ascii="Times New Roman" w:hAnsi="Times New Roman" w:cs="Times New Roman"/>
          <w:sz w:val="24"/>
          <w:szCs w:val="24"/>
        </w:rPr>
        <w:t xml:space="preserve"> </w:t>
      </w:r>
      <w:r w:rsidRPr="00AF682C">
        <w:rPr>
          <w:rFonts w:ascii="Times New Roman" w:hAnsi="Times New Roman" w:cs="Times New Roman"/>
          <w:sz w:val="24"/>
          <w:szCs w:val="24"/>
        </w:rPr>
        <w:t xml:space="preserve">realizado un informe y lo ha </w:t>
      </w:r>
      <w:r w:rsidR="0097016C" w:rsidRPr="00AF682C">
        <w:rPr>
          <w:rFonts w:ascii="Times New Roman" w:hAnsi="Times New Roman" w:cs="Times New Roman"/>
          <w:sz w:val="24"/>
          <w:szCs w:val="24"/>
        </w:rPr>
        <w:t>elevado al comité de derechos económicos, sociales y culturales de Naciones Unidas</w:t>
      </w:r>
      <w:r w:rsidR="00FB7193" w:rsidRPr="00AF682C">
        <w:rPr>
          <w:rStyle w:val="Refdenotaalpie"/>
          <w:rFonts w:ascii="Times New Roman" w:hAnsi="Times New Roman" w:cs="Times New Roman"/>
          <w:sz w:val="24"/>
          <w:szCs w:val="24"/>
        </w:rPr>
        <w:footnoteReference w:id="4"/>
      </w:r>
      <w:r w:rsidRPr="00AF682C">
        <w:rPr>
          <w:rFonts w:ascii="Times New Roman" w:hAnsi="Times New Roman" w:cs="Times New Roman"/>
          <w:sz w:val="24"/>
          <w:szCs w:val="24"/>
        </w:rPr>
        <w:t xml:space="preserve">. En cual detalla: </w:t>
      </w:r>
      <w:r w:rsidRPr="00AF682C">
        <w:rPr>
          <w:rFonts w:ascii="Times New Roman" w:hAnsi="Times New Roman" w:cs="Times New Roman"/>
          <w:i/>
          <w:sz w:val="24"/>
          <w:szCs w:val="24"/>
        </w:rPr>
        <w:t>“</w:t>
      </w:r>
      <w:bookmarkStart w:id="1" w:name="_Hlk17833411"/>
      <w:r w:rsidR="0097016C" w:rsidRPr="00AF682C">
        <w:rPr>
          <w:rFonts w:ascii="Times New Roman" w:hAnsi="Times New Roman" w:cs="Times New Roman"/>
          <w:i/>
          <w:sz w:val="24"/>
          <w:szCs w:val="24"/>
        </w:rPr>
        <w:t>En la Argentina nos encontramos</w:t>
      </w:r>
      <w:r w:rsidR="002B107C" w:rsidRPr="00AF682C">
        <w:rPr>
          <w:rFonts w:ascii="Times New Roman" w:hAnsi="Times New Roman" w:cs="Times New Roman"/>
          <w:i/>
          <w:sz w:val="24"/>
          <w:szCs w:val="24"/>
        </w:rPr>
        <w:t xml:space="preserve"> con casos preocupantes de intervención a sindicatos (en la que se reemplaza a los dirigentes por delegados designados por el ejecutivo), ordenes de suspensión o anulación de actos eleccionarios, la omisión o retrasos injustificados en la certificación de las autoridades legítimamente elegidas, falta de resolución, falta de resolución de las solicitudes de inscripción gremial y de reconocimiento de la personería gremial para negociar colectivamente, obstaculización de vías de financiamiento a sindicatos, etc</w:t>
      </w:r>
      <w:bookmarkEnd w:id="1"/>
      <w:r w:rsidR="002B107C" w:rsidRPr="00AF682C">
        <w:rPr>
          <w:rFonts w:ascii="Times New Roman" w:hAnsi="Times New Roman" w:cs="Times New Roman"/>
          <w:sz w:val="24"/>
          <w:szCs w:val="24"/>
        </w:rPr>
        <w:t>.”</w:t>
      </w:r>
      <w:r w:rsidR="002B107C" w:rsidRPr="00AF682C">
        <w:rPr>
          <w:rStyle w:val="Refdenotaalpie"/>
          <w:rFonts w:ascii="Times New Roman" w:hAnsi="Times New Roman" w:cs="Times New Roman"/>
          <w:sz w:val="24"/>
          <w:szCs w:val="24"/>
        </w:rPr>
        <w:footnoteReference w:id="5"/>
      </w:r>
    </w:p>
    <w:p w14:paraId="09930525" w14:textId="77777777" w:rsidR="00D84E48" w:rsidRPr="00AF682C" w:rsidRDefault="00543EB3" w:rsidP="00D84E48">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En base a estas referencias, este </w:t>
      </w:r>
      <w:r w:rsidR="00A93E34" w:rsidRPr="00AF682C">
        <w:rPr>
          <w:rFonts w:ascii="Times New Roman" w:hAnsi="Times New Roman" w:cs="Times New Roman"/>
          <w:sz w:val="24"/>
          <w:szCs w:val="24"/>
        </w:rPr>
        <w:t xml:space="preserve"> trabajo tiene por objetivo </w:t>
      </w:r>
      <w:r w:rsidRPr="00AF682C">
        <w:rPr>
          <w:rFonts w:ascii="Times New Roman" w:hAnsi="Times New Roman" w:cs="Times New Roman"/>
          <w:sz w:val="24"/>
          <w:szCs w:val="24"/>
        </w:rPr>
        <w:t xml:space="preserve">explorar </w:t>
      </w:r>
      <w:r w:rsidR="00A93E34" w:rsidRPr="00AF682C">
        <w:rPr>
          <w:rFonts w:ascii="Times New Roman" w:hAnsi="Times New Roman" w:cs="Times New Roman"/>
          <w:sz w:val="24"/>
          <w:szCs w:val="24"/>
        </w:rPr>
        <w:t>los tipos de intervenciones que viene</w:t>
      </w:r>
      <w:r w:rsidR="00080A98" w:rsidRPr="00AF682C">
        <w:rPr>
          <w:rFonts w:ascii="Times New Roman" w:hAnsi="Times New Roman" w:cs="Times New Roman"/>
          <w:sz w:val="24"/>
          <w:szCs w:val="24"/>
        </w:rPr>
        <w:t>n</w:t>
      </w:r>
      <w:r w:rsidR="00A93E34" w:rsidRPr="00AF682C">
        <w:rPr>
          <w:rFonts w:ascii="Times New Roman" w:hAnsi="Times New Roman" w:cs="Times New Roman"/>
          <w:sz w:val="24"/>
          <w:szCs w:val="24"/>
        </w:rPr>
        <w:t xml:space="preserve"> sufriendo los sindicatos en la Argentina por parte el gobierno de </w:t>
      </w:r>
      <w:r w:rsidRPr="00AF682C">
        <w:rPr>
          <w:rFonts w:ascii="Times New Roman" w:hAnsi="Times New Roman" w:cs="Times New Roman"/>
          <w:sz w:val="24"/>
          <w:szCs w:val="24"/>
        </w:rPr>
        <w:t>C</w:t>
      </w:r>
      <w:r w:rsidR="00A93E34" w:rsidRPr="00AF682C">
        <w:rPr>
          <w:rFonts w:ascii="Times New Roman" w:hAnsi="Times New Roman" w:cs="Times New Roman"/>
          <w:sz w:val="24"/>
          <w:szCs w:val="24"/>
        </w:rPr>
        <w:t xml:space="preserve">ambiemos desde </w:t>
      </w:r>
      <w:r w:rsidR="00080A98" w:rsidRPr="00AF682C">
        <w:rPr>
          <w:rFonts w:ascii="Times New Roman" w:hAnsi="Times New Roman" w:cs="Times New Roman"/>
          <w:sz w:val="24"/>
          <w:szCs w:val="24"/>
        </w:rPr>
        <w:t xml:space="preserve">la </w:t>
      </w:r>
      <w:r w:rsidR="00A93E34" w:rsidRPr="00AF682C">
        <w:rPr>
          <w:rFonts w:ascii="Times New Roman" w:hAnsi="Times New Roman" w:cs="Times New Roman"/>
          <w:sz w:val="24"/>
          <w:szCs w:val="24"/>
        </w:rPr>
        <w:t xml:space="preserve"> llegada al poder hasta el año 201</w:t>
      </w:r>
      <w:r w:rsidR="007E00D2" w:rsidRPr="00AF682C">
        <w:rPr>
          <w:rFonts w:ascii="Times New Roman" w:hAnsi="Times New Roman" w:cs="Times New Roman"/>
          <w:sz w:val="24"/>
          <w:szCs w:val="24"/>
        </w:rPr>
        <w:t>8</w:t>
      </w:r>
      <w:r w:rsidR="00D84E48" w:rsidRPr="00AF682C">
        <w:rPr>
          <w:rFonts w:ascii="Times New Roman" w:hAnsi="Times New Roman" w:cs="Times New Roman"/>
          <w:sz w:val="24"/>
          <w:szCs w:val="24"/>
        </w:rPr>
        <w:t xml:space="preserve"> </w:t>
      </w:r>
      <w:r w:rsidR="00783DD5" w:rsidRPr="00AF682C">
        <w:rPr>
          <w:rFonts w:ascii="Times New Roman" w:hAnsi="Times New Roman" w:cs="Times New Roman"/>
          <w:sz w:val="24"/>
          <w:szCs w:val="24"/>
        </w:rPr>
        <w:t xml:space="preserve">buscando responder </w:t>
      </w:r>
      <w:r w:rsidR="00D84E48" w:rsidRPr="00AF682C">
        <w:rPr>
          <w:rFonts w:ascii="Times New Roman" w:hAnsi="Times New Roman" w:cs="Times New Roman"/>
          <w:sz w:val="24"/>
          <w:szCs w:val="24"/>
        </w:rPr>
        <w:t xml:space="preserve">si nuestro modelo de regulación laboral ¿facilita o dificulta las intervenciones que se </w:t>
      </w:r>
      <w:r w:rsidR="00783DD5" w:rsidRPr="00AF682C">
        <w:rPr>
          <w:rFonts w:ascii="Times New Roman" w:hAnsi="Times New Roman" w:cs="Times New Roman"/>
          <w:sz w:val="24"/>
          <w:szCs w:val="24"/>
        </w:rPr>
        <w:t xml:space="preserve">han venido </w:t>
      </w:r>
      <w:r w:rsidR="00D84E48" w:rsidRPr="00AF682C">
        <w:rPr>
          <w:rFonts w:ascii="Times New Roman" w:hAnsi="Times New Roman" w:cs="Times New Roman"/>
          <w:sz w:val="24"/>
          <w:szCs w:val="24"/>
        </w:rPr>
        <w:t>realizan</w:t>
      </w:r>
      <w:r w:rsidR="00783DD5" w:rsidRPr="00AF682C">
        <w:rPr>
          <w:rFonts w:ascii="Times New Roman" w:hAnsi="Times New Roman" w:cs="Times New Roman"/>
          <w:sz w:val="24"/>
          <w:szCs w:val="24"/>
        </w:rPr>
        <w:t xml:space="preserve">do </w:t>
      </w:r>
      <w:r w:rsidR="00D84E48" w:rsidRPr="00AF682C">
        <w:rPr>
          <w:rFonts w:ascii="Times New Roman" w:hAnsi="Times New Roman" w:cs="Times New Roman"/>
          <w:sz w:val="24"/>
          <w:szCs w:val="24"/>
        </w:rPr>
        <w:t xml:space="preserve"> a los sindicatos?</w:t>
      </w:r>
    </w:p>
    <w:p w14:paraId="6839232C" w14:textId="77777777" w:rsidR="00A93E34" w:rsidRPr="00AF682C" w:rsidRDefault="00080A98"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En base a que l</w:t>
      </w:r>
      <w:r w:rsidR="00A93E34" w:rsidRPr="00AF682C">
        <w:rPr>
          <w:rFonts w:ascii="Times New Roman" w:hAnsi="Times New Roman" w:cs="Times New Roman"/>
          <w:sz w:val="24"/>
          <w:szCs w:val="24"/>
        </w:rPr>
        <w:t xml:space="preserve">os sindicatos son </w:t>
      </w:r>
      <w:r w:rsidRPr="00AF682C">
        <w:rPr>
          <w:rFonts w:ascii="Times New Roman" w:hAnsi="Times New Roman" w:cs="Times New Roman"/>
          <w:sz w:val="24"/>
          <w:szCs w:val="24"/>
        </w:rPr>
        <w:t>actores</w:t>
      </w:r>
      <w:r w:rsidR="00A93E34" w:rsidRPr="00AF682C">
        <w:rPr>
          <w:rFonts w:ascii="Times New Roman" w:hAnsi="Times New Roman" w:cs="Times New Roman"/>
          <w:sz w:val="24"/>
          <w:szCs w:val="24"/>
        </w:rPr>
        <w:t xml:space="preserve"> centrales para garantizar los derechos de los trabajadores, realización de proyectos y protección de intereses económicos sociales y culturales, existe un ordenamiento jurídico que les garantiza autonomía en su acción y prevé condiciones para que puedan actuar sin injerencias indebidas (CELS, 2018).  </w:t>
      </w:r>
    </w:p>
    <w:p w14:paraId="73073ACE" w14:textId="5999B9AD" w:rsidR="0013647D"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Para lograr dicho objetivo</w:t>
      </w:r>
      <w:r w:rsidR="009D093A" w:rsidRPr="00AF682C">
        <w:rPr>
          <w:rFonts w:ascii="Times New Roman" w:hAnsi="Times New Roman" w:cs="Times New Roman"/>
          <w:sz w:val="24"/>
          <w:szCs w:val="24"/>
        </w:rPr>
        <w:t xml:space="preserve"> estructuramos este artículo en tres partes. En el </w:t>
      </w:r>
      <w:r w:rsidR="00D84E48" w:rsidRPr="00AF682C">
        <w:rPr>
          <w:rFonts w:ascii="Times New Roman" w:hAnsi="Times New Roman" w:cs="Times New Roman"/>
          <w:sz w:val="24"/>
          <w:szCs w:val="24"/>
        </w:rPr>
        <w:t xml:space="preserve">primer </w:t>
      </w:r>
      <w:r w:rsidR="009D093A" w:rsidRPr="00AF682C">
        <w:rPr>
          <w:rFonts w:ascii="Times New Roman" w:hAnsi="Times New Roman" w:cs="Times New Roman"/>
          <w:sz w:val="24"/>
          <w:szCs w:val="24"/>
        </w:rPr>
        <w:t xml:space="preserve"> </w:t>
      </w:r>
      <w:r w:rsidRPr="00AF682C">
        <w:rPr>
          <w:rFonts w:ascii="Times New Roman" w:hAnsi="Times New Roman" w:cs="Times New Roman"/>
          <w:sz w:val="24"/>
          <w:szCs w:val="24"/>
        </w:rPr>
        <w:t xml:space="preserve"> des</w:t>
      </w:r>
      <w:r w:rsidR="00080A98" w:rsidRPr="00AF682C">
        <w:rPr>
          <w:rFonts w:ascii="Times New Roman" w:hAnsi="Times New Roman" w:cs="Times New Roman"/>
          <w:sz w:val="24"/>
          <w:szCs w:val="24"/>
        </w:rPr>
        <w:t>cribi</w:t>
      </w:r>
      <w:r w:rsidR="009D093A" w:rsidRPr="00AF682C">
        <w:rPr>
          <w:rFonts w:ascii="Times New Roman" w:hAnsi="Times New Roman" w:cs="Times New Roman"/>
          <w:sz w:val="24"/>
          <w:szCs w:val="24"/>
        </w:rPr>
        <w:t xml:space="preserve">mos </w:t>
      </w:r>
      <w:r w:rsidRPr="00AF682C">
        <w:rPr>
          <w:rFonts w:ascii="Times New Roman" w:hAnsi="Times New Roman" w:cs="Times New Roman"/>
          <w:sz w:val="24"/>
          <w:szCs w:val="24"/>
        </w:rPr>
        <w:t xml:space="preserve"> </w:t>
      </w:r>
      <w:r w:rsidR="009D093A" w:rsidRPr="00AF682C">
        <w:rPr>
          <w:rFonts w:ascii="Times New Roman" w:hAnsi="Times New Roman" w:cs="Times New Roman"/>
          <w:sz w:val="24"/>
          <w:szCs w:val="24"/>
        </w:rPr>
        <w:t xml:space="preserve">que </w:t>
      </w:r>
      <w:r w:rsidRPr="00AF682C">
        <w:rPr>
          <w:rFonts w:ascii="Times New Roman" w:hAnsi="Times New Roman" w:cs="Times New Roman"/>
          <w:sz w:val="24"/>
          <w:szCs w:val="24"/>
        </w:rPr>
        <w:t xml:space="preserve"> intervenciones </w:t>
      </w:r>
      <w:r w:rsidR="009D093A" w:rsidRPr="00AF682C">
        <w:rPr>
          <w:rFonts w:ascii="Times New Roman" w:hAnsi="Times New Roman" w:cs="Times New Roman"/>
          <w:sz w:val="24"/>
          <w:szCs w:val="24"/>
        </w:rPr>
        <w:t xml:space="preserve">fueron </w:t>
      </w:r>
      <w:r w:rsidR="00080A98" w:rsidRPr="00AF682C">
        <w:rPr>
          <w:rFonts w:ascii="Times New Roman" w:hAnsi="Times New Roman" w:cs="Times New Roman"/>
          <w:sz w:val="24"/>
          <w:szCs w:val="24"/>
        </w:rPr>
        <w:t xml:space="preserve">realizadas </w:t>
      </w:r>
      <w:r w:rsidR="009D093A" w:rsidRPr="00AF682C">
        <w:rPr>
          <w:rFonts w:ascii="Times New Roman" w:hAnsi="Times New Roman" w:cs="Times New Roman"/>
          <w:sz w:val="24"/>
          <w:szCs w:val="24"/>
        </w:rPr>
        <w:t>desde el año 201</w:t>
      </w:r>
      <w:r w:rsidR="007E00D2" w:rsidRPr="00AF682C">
        <w:rPr>
          <w:rFonts w:ascii="Times New Roman" w:hAnsi="Times New Roman" w:cs="Times New Roman"/>
          <w:sz w:val="24"/>
          <w:szCs w:val="24"/>
        </w:rPr>
        <w:t>5</w:t>
      </w:r>
      <w:r w:rsidR="009D093A" w:rsidRPr="00AF682C">
        <w:rPr>
          <w:rFonts w:ascii="Times New Roman" w:hAnsi="Times New Roman" w:cs="Times New Roman"/>
          <w:sz w:val="24"/>
          <w:szCs w:val="24"/>
        </w:rPr>
        <w:t xml:space="preserve"> </w:t>
      </w:r>
      <w:r w:rsidR="00080A98" w:rsidRPr="00AF682C">
        <w:rPr>
          <w:rFonts w:ascii="Times New Roman" w:hAnsi="Times New Roman" w:cs="Times New Roman"/>
          <w:sz w:val="24"/>
          <w:szCs w:val="24"/>
        </w:rPr>
        <w:t xml:space="preserve">por </w:t>
      </w:r>
      <w:r w:rsidR="007E00D2" w:rsidRPr="00AF682C">
        <w:rPr>
          <w:rFonts w:ascii="Times New Roman" w:hAnsi="Times New Roman" w:cs="Times New Roman"/>
          <w:sz w:val="24"/>
          <w:szCs w:val="24"/>
        </w:rPr>
        <w:t>el gobierno</w:t>
      </w:r>
      <w:r w:rsidRPr="00AF682C">
        <w:rPr>
          <w:rFonts w:ascii="Times New Roman" w:hAnsi="Times New Roman" w:cs="Times New Roman"/>
          <w:sz w:val="24"/>
          <w:szCs w:val="24"/>
        </w:rPr>
        <w:t xml:space="preserve">, </w:t>
      </w:r>
      <w:r w:rsidR="00080A98" w:rsidRPr="00AF682C">
        <w:rPr>
          <w:rFonts w:ascii="Times New Roman" w:hAnsi="Times New Roman" w:cs="Times New Roman"/>
          <w:sz w:val="24"/>
          <w:szCs w:val="24"/>
        </w:rPr>
        <w:t xml:space="preserve">reconociendo </w:t>
      </w:r>
      <w:r w:rsidR="009D093A" w:rsidRPr="00AF682C">
        <w:rPr>
          <w:rFonts w:ascii="Times New Roman" w:hAnsi="Times New Roman" w:cs="Times New Roman"/>
          <w:sz w:val="24"/>
          <w:szCs w:val="24"/>
        </w:rPr>
        <w:t xml:space="preserve">las mismas en </w:t>
      </w:r>
      <w:r w:rsidR="00080A98" w:rsidRPr="00AF682C">
        <w:rPr>
          <w:rFonts w:ascii="Times New Roman" w:hAnsi="Times New Roman" w:cs="Times New Roman"/>
          <w:sz w:val="24"/>
          <w:szCs w:val="24"/>
        </w:rPr>
        <w:t xml:space="preserve">tres planos: </w:t>
      </w:r>
      <w:r w:rsidR="007E00D2" w:rsidRPr="00AF682C">
        <w:rPr>
          <w:rFonts w:ascii="Times New Roman" w:hAnsi="Times New Roman" w:cs="Times New Roman"/>
          <w:sz w:val="24"/>
          <w:szCs w:val="24"/>
        </w:rPr>
        <w:t>t</w:t>
      </w:r>
      <w:r w:rsidRPr="00AF682C">
        <w:rPr>
          <w:rFonts w:ascii="Times New Roman" w:hAnsi="Times New Roman" w:cs="Times New Roman"/>
          <w:sz w:val="24"/>
          <w:szCs w:val="24"/>
        </w:rPr>
        <w:t xml:space="preserve">ipos de estrategias </w:t>
      </w:r>
      <w:r w:rsidR="009D093A" w:rsidRPr="00AF682C">
        <w:rPr>
          <w:rFonts w:ascii="Times New Roman" w:hAnsi="Times New Roman" w:cs="Times New Roman"/>
          <w:sz w:val="24"/>
          <w:szCs w:val="24"/>
        </w:rPr>
        <w:t xml:space="preserve">originadas </w:t>
      </w:r>
      <w:r w:rsidRPr="00AF682C">
        <w:rPr>
          <w:rFonts w:ascii="Times New Roman" w:hAnsi="Times New Roman" w:cs="Times New Roman"/>
          <w:sz w:val="24"/>
          <w:szCs w:val="24"/>
        </w:rPr>
        <w:t>desde el poder Ejecutivo</w:t>
      </w:r>
      <w:r w:rsidR="00080A98" w:rsidRPr="00AF682C">
        <w:rPr>
          <w:rFonts w:ascii="Times New Roman" w:hAnsi="Times New Roman" w:cs="Times New Roman"/>
          <w:sz w:val="24"/>
          <w:szCs w:val="24"/>
        </w:rPr>
        <w:t xml:space="preserve"> y </w:t>
      </w:r>
      <w:r w:rsidRPr="00AF682C">
        <w:rPr>
          <w:rFonts w:ascii="Times New Roman" w:hAnsi="Times New Roman" w:cs="Times New Roman"/>
          <w:sz w:val="24"/>
          <w:szCs w:val="24"/>
        </w:rPr>
        <w:t>Judicial</w:t>
      </w:r>
      <w:r w:rsidR="00080A98" w:rsidRPr="00AF682C">
        <w:rPr>
          <w:rFonts w:ascii="Times New Roman" w:hAnsi="Times New Roman" w:cs="Times New Roman"/>
          <w:sz w:val="24"/>
          <w:szCs w:val="24"/>
        </w:rPr>
        <w:t xml:space="preserve">; </w:t>
      </w:r>
      <w:r w:rsidRPr="00AF682C">
        <w:rPr>
          <w:rFonts w:ascii="Times New Roman" w:hAnsi="Times New Roman" w:cs="Times New Roman"/>
          <w:sz w:val="24"/>
          <w:szCs w:val="24"/>
        </w:rPr>
        <w:t>desde la autoridad administrativa del trabajo (</w:t>
      </w:r>
      <w:r w:rsidR="00080A98" w:rsidRPr="00AF682C">
        <w:rPr>
          <w:rFonts w:ascii="Times New Roman" w:hAnsi="Times New Roman" w:cs="Times New Roman"/>
          <w:sz w:val="24"/>
          <w:szCs w:val="24"/>
        </w:rPr>
        <w:t>M</w:t>
      </w:r>
      <w:r w:rsidRPr="00AF682C">
        <w:rPr>
          <w:rFonts w:ascii="Times New Roman" w:hAnsi="Times New Roman" w:cs="Times New Roman"/>
          <w:sz w:val="24"/>
          <w:szCs w:val="24"/>
        </w:rPr>
        <w:t xml:space="preserve">inisterio o </w:t>
      </w:r>
      <w:proofErr w:type="gramStart"/>
      <w:r w:rsidR="009B6BDD">
        <w:rPr>
          <w:rFonts w:ascii="Times New Roman" w:hAnsi="Times New Roman" w:cs="Times New Roman"/>
          <w:sz w:val="24"/>
          <w:szCs w:val="24"/>
        </w:rPr>
        <w:t>S</w:t>
      </w:r>
      <w:r w:rsidR="009B6BDD" w:rsidRPr="00AF682C">
        <w:rPr>
          <w:rFonts w:ascii="Times New Roman" w:hAnsi="Times New Roman" w:cs="Times New Roman"/>
          <w:sz w:val="24"/>
          <w:szCs w:val="24"/>
        </w:rPr>
        <w:t>ecretaria</w:t>
      </w:r>
      <w:proofErr w:type="gramEnd"/>
      <w:r w:rsidRPr="00AF682C">
        <w:rPr>
          <w:rFonts w:ascii="Times New Roman" w:hAnsi="Times New Roman" w:cs="Times New Roman"/>
          <w:sz w:val="24"/>
          <w:szCs w:val="24"/>
        </w:rPr>
        <w:t>) y por último</w:t>
      </w:r>
      <w:r w:rsidR="009B6BDD">
        <w:rPr>
          <w:rFonts w:ascii="Times New Roman" w:hAnsi="Times New Roman" w:cs="Times New Roman"/>
          <w:sz w:val="24"/>
          <w:szCs w:val="24"/>
        </w:rPr>
        <w:t xml:space="preserve"> haremos una breve </w:t>
      </w:r>
      <w:r w:rsidR="009B6BDD">
        <w:rPr>
          <w:rFonts w:ascii="Times New Roman" w:hAnsi="Times New Roman" w:cs="Times New Roman"/>
          <w:sz w:val="24"/>
          <w:szCs w:val="24"/>
        </w:rPr>
        <w:lastRenderedPageBreak/>
        <w:t>descripción de como está interviniendo</w:t>
      </w:r>
      <w:r w:rsidRPr="00AF682C">
        <w:rPr>
          <w:rFonts w:ascii="Times New Roman" w:hAnsi="Times New Roman" w:cs="Times New Roman"/>
          <w:sz w:val="24"/>
          <w:szCs w:val="24"/>
        </w:rPr>
        <w:t xml:space="preserve"> desde el poder discursivo. </w:t>
      </w:r>
      <w:r w:rsidR="009D093A" w:rsidRPr="00AF682C">
        <w:rPr>
          <w:rFonts w:ascii="Times New Roman" w:hAnsi="Times New Roman" w:cs="Times New Roman"/>
          <w:sz w:val="24"/>
          <w:szCs w:val="24"/>
        </w:rPr>
        <w:t xml:space="preserve"> En el segundo capítulo, </w:t>
      </w:r>
      <w:r w:rsidRPr="00AF682C">
        <w:rPr>
          <w:rFonts w:ascii="Times New Roman" w:hAnsi="Times New Roman" w:cs="Times New Roman"/>
          <w:sz w:val="24"/>
          <w:szCs w:val="24"/>
        </w:rPr>
        <w:t xml:space="preserve">se </w:t>
      </w:r>
      <w:r w:rsidR="009D093A" w:rsidRPr="00AF682C">
        <w:rPr>
          <w:rFonts w:ascii="Times New Roman" w:hAnsi="Times New Roman" w:cs="Times New Roman"/>
          <w:sz w:val="24"/>
          <w:szCs w:val="24"/>
        </w:rPr>
        <w:t xml:space="preserve">desarrollan las principales </w:t>
      </w:r>
      <w:r w:rsidRPr="00AF682C">
        <w:rPr>
          <w:rFonts w:ascii="Times New Roman" w:hAnsi="Times New Roman" w:cs="Times New Roman"/>
          <w:sz w:val="24"/>
          <w:szCs w:val="24"/>
        </w:rPr>
        <w:t>caracter</w:t>
      </w:r>
      <w:r w:rsidR="009D093A" w:rsidRPr="00AF682C">
        <w:rPr>
          <w:rFonts w:ascii="Times New Roman" w:hAnsi="Times New Roman" w:cs="Times New Roman"/>
          <w:sz w:val="24"/>
          <w:szCs w:val="24"/>
        </w:rPr>
        <w:t xml:space="preserve">ísticas </w:t>
      </w:r>
      <w:r w:rsidR="009B6BDD" w:rsidRPr="00AF682C">
        <w:rPr>
          <w:rFonts w:ascii="Times New Roman" w:hAnsi="Times New Roman" w:cs="Times New Roman"/>
          <w:sz w:val="24"/>
          <w:szCs w:val="24"/>
        </w:rPr>
        <w:t>del modelo</w:t>
      </w:r>
      <w:r w:rsidRPr="00AF682C">
        <w:rPr>
          <w:rFonts w:ascii="Times New Roman" w:hAnsi="Times New Roman" w:cs="Times New Roman"/>
          <w:sz w:val="24"/>
          <w:szCs w:val="24"/>
        </w:rPr>
        <w:t xml:space="preserve"> de regulación laboral argentino</w:t>
      </w:r>
      <w:r w:rsidR="00D84E48" w:rsidRPr="00AF682C">
        <w:rPr>
          <w:rFonts w:ascii="Times New Roman" w:hAnsi="Times New Roman" w:cs="Times New Roman"/>
          <w:sz w:val="24"/>
          <w:szCs w:val="24"/>
        </w:rPr>
        <w:t xml:space="preserve"> y en el tercero se esbozan </w:t>
      </w:r>
      <w:r w:rsidR="007E00D2" w:rsidRPr="00AF682C">
        <w:rPr>
          <w:rFonts w:ascii="Times New Roman" w:hAnsi="Times New Roman" w:cs="Times New Roman"/>
          <w:sz w:val="24"/>
          <w:szCs w:val="24"/>
        </w:rPr>
        <w:t>algunas conclusiones preliminares.</w:t>
      </w:r>
    </w:p>
    <w:p w14:paraId="7767D948" w14:textId="77777777" w:rsidR="007E00D2" w:rsidRPr="00AF682C" w:rsidRDefault="007E00D2" w:rsidP="00BF4022">
      <w:pPr>
        <w:spacing w:line="360" w:lineRule="auto"/>
        <w:jc w:val="both"/>
        <w:rPr>
          <w:rFonts w:ascii="Times New Roman" w:hAnsi="Times New Roman" w:cs="Times New Roman"/>
          <w:sz w:val="24"/>
          <w:szCs w:val="24"/>
        </w:rPr>
      </w:pPr>
    </w:p>
    <w:p w14:paraId="6607A773" w14:textId="77777777" w:rsidR="0013647D" w:rsidRPr="00AF682C" w:rsidRDefault="001611A4" w:rsidP="007E00D2">
      <w:pPr>
        <w:pStyle w:val="Prrafodelista"/>
        <w:numPr>
          <w:ilvl w:val="0"/>
          <w:numId w:val="8"/>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Intervenciones sindicales</w:t>
      </w:r>
    </w:p>
    <w:p w14:paraId="4EAFD033" w14:textId="77777777" w:rsidR="00166BDA"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De acuerdo </w:t>
      </w:r>
      <w:r w:rsidR="00166BDA" w:rsidRPr="00AF682C">
        <w:rPr>
          <w:rFonts w:ascii="Times New Roman" w:hAnsi="Times New Roman" w:cs="Times New Roman"/>
          <w:sz w:val="24"/>
          <w:szCs w:val="24"/>
        </w:rPr>
        <w:t>un</w:t>
      </w:r>
      <w:r w:rsidRPr="00AF682C">
        <w:rPr>
          <w:rFonts w:ascii="Times New Roman" w:hAnsi="Times New Roman" w:cs="Times New Roman"/>
          <w:sz w:val="24"/>
          <w:szCs w:val="24"/>
        </w:rPr>
        <w:t xml:space="preserve"> informe del CELS</w:t>
      </w:r>
      <w:r w:rsidR="00166BDA" w:rsidRPr="00AF682C">
        <w:rPr>
          <w:rFonts w:ascii="Times New Roman" w:hAnsi="Times New Roman" w:cs="Times New Roman"/>
          <w:sz w:val="24"/>
          <w:szCs w:val="24"/>
        </w:rPr>
        <w:t xml:space="preserve"> sobre intervenciones sindicales</w:t>
      </w:r>
      <w:r w:rsidRPr="00AF682C">
        <w:rPr>
          <w:rFonts w:ascii="Times New Roman" w:hAnsi="Times New Roman" w:cs="Times New Roman"/>
          <w:sz w:val="24"/>
          <w:szCs w:val="24"/>
        </w:rPr>
        <w:t xml:space="preserve"> </w:t>
      </w:r>
      <w:r w:rsidR="00CB019D" w:rsidRPr="00AF682C">
        <w:rPr>
          <w:rFonts w:ascii="Times New Roman" w:hAnsi="Times New Roman" w:cs="Times New Roman"/>
          <w:sz w:val="24"/>
          <w:szCs w:val="24"/>
        </w:rPr>
        <w:t xml:space="preserve">realizadas por las autoridades gubernamentales </w:t>
      </w:r>
      <w:r w:rsidRPr="00AF682C">
        <w:rPr>
          <w:rFonts w:ascii="Times New Roman" w:hAnsi="Times New Roman" w:cs="Times New Roman"/>
          <w:sz w:val="24"/>
          <w:szCs w:val="24"/>
        </w:rPr>
        <w:t>hay una in</w:t>
      </w:r>
      <w:r w:rsidR="00783DD5" w:rsidRPr="00AF682C">
        <w:rPr>
          <w:rFonts w:ascii="Times New Roman" w:hAnsi="Times New Roman" w:cs="Times New Roman"/>
          <w:sz w:val="24"/>
          <w:szCs w:val="24"/>
        </w:rPr>
        <w:t xml:space="preserve">jerencia </w:t>
      </w:r>
      <w:r w:rsidRPr="00AF682C">
        <w:rPr>
          <w:rFonts w:ascii="Times New Roman" w:hAnsi="Times New Roman" w:cs="Times New Roman"/>
          <w:sz w:val="24"/>
          <w:szCs w:val="24"/>
        </w:rPr>
        <w:t xml:space="preserve"> indebida </w:t>
      </w:r>
      <w:r w:rsidR="00CB019D" w:rsidRPr="00AF682C">
        <w:rPr>
          <w:rFonts w:ascii="Times New Roman" w:hAnsi="Times New Roman" w:cs="Times New Roman"/>
          <w:sz w:val="24"/>
          <w:szCs w:val="24"/>
        </w:rPr>
        <w:t xml:space="preserve">en </w:t>
      </w:r>
      <w:r w:rsidRPr="00AF682C">
        <w:rPr>
          <w:rFonts w:ascii="Times New Roman" w:hAnsi="Times New Roman" w:cs="Times New Roman"/>
          <w:sz w:val="24"/>
          <w:szCs w:val="24"/>
        </w:rPr>
        <w:t xml:space="preserve"> la vida interna de los sindicatos que viola, no solo el derecho protectorio, sino también la libertad sindical</w:t>
      </w:r>
      <w:r w:rsidRPr="00AF682C">
        <w:rPr>
          <w:rStyle w:val="Refdenotaalpie"/>
          <w:rFonts w:ascii="Times New Roman" w:hAnsi="Times New Roman" w:cs="Times New Roman"/>
          <w:sz w:val="24"/>
          <w:szCs w:val="24"/>
        </w:rPr>
        <w:footnoteReference w:id="6"/>
      </w:r>
      <w:r w:rsidRPr="00AF682C">
        <w:rPr>
          <w:rFonts w:ascii="Times New Roman" w:hAnsi="Times New Roman" w:cs="Times New Roman"/>
          <w:sz w:val="24"/>
          <w:szCs w:val="24"/>
        </w:rPr>
        <w:t xml:space="preserve">. </w:t>
      </w:r>
    </w:p>
    <w:p w14:paraId="49D3242C" w14:textId="77777777" w:rsidR="00166BDA"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En este sentido, entendemos que </w:t>
      </w:r>
      <w:r w:rsidR="00EE555B" w:rsidRPr="00AF682C">
        <w:rPr>
          <w:rFonts w:ascii="Times New Roman" w:hAnsi="Times New Roman" w:cs="Times New Roman"/>
          <w:sz w:val="24"/>
          <w:szCs w:val="24"/>
        </w:rPr>
        <w:t>los sindicatos pueden intervenirse de forma directa o por medio de la</w:t>
      </w:r>
      <w:r w:rsidR="00166BDA" w:rsidRPr="00AF682C">
        <w:rPr>
          <w:rFonts w:ascii="Times New Roman" w:hAnsi="Times New Roman" w:cs="Times New Roman"/>
          <w:sz w:val="24"/>
          <w:szCs w:val="24"/>
        </w:rPr>
        <w:t xml:space="preserve"> flexibilización de las normas. </w:t>
      </w:r>
    </w:p>
    <w:p w14:paraId="441F7830" w14:textId="77777777" w:rsidR="007E00D2" w:rsidRPr="00AF682C" w:rsidRDefault="00976310"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En base al </w:t>
      </w:r>
      <w:r w:rsidR="007F3978" w:rsidRPr="00AF682C">
        <w:rPr>
          <w:rFonts w:ascii="Times New Roman" w:hAnsi="Times New Roman" w:cs="Times New Roman"/>
          <w:sz w:val="24"/>
          <w:szCs w:val="24"/>
        </w:rPr>
        <w:t xml:space="preserve"> informe que el CELS</w:t>
      </w:r>
      <w:r w:rsidR="007F3978" w:rsidRPr="00AF682C">
        <w:rPr>
          <w:rStyle w:val="Refdenotaalpie"/>
          <w:rFonts w:ascii="Times New Roman" w:hAnsi="Times New Roman" w:cs="Times New Roman"/>
          <w:sz w:val="24"/>
          <w:szCs w:val="24"/>
        </w:rPr>
        <w:footnoteReference w:id="7"/>
      </w:r>
      <w:r w:rsidR="007F3978" w:rsidRPr="00AF682C">
        <w:rPr>
          <w:rFonts w:ascii="Times New Roman" w:hAnsi="Times New Roman" w:cs="Times New Roman"/>
          <w:sz w:val="24"/>
          <w:szCs w:val="24"/>
        </w:rPr>
        <w:t xml:space="preserve"> envió a Naciones Unidas los sindicatos que abajo detallaremos han sufrido intervenciones o flexibilizaciones normativas, los tipos de intervenciones serán </w:t>
      </w:r>
      <w:r w:rsidR="007E00D2" w:rsidRPr="00AF682C">
        <w:rPr>
          <w:rFonts w:ascii="Times New Roman" w:hAnsi="Times New Roman" w:cs="Times New Roman"/>
          <w:sz w:val="24"/>
          <w:szCs w:val="24"/>
        </w:rPr>
        <w:t>enmarcadas</w:t>
      </w:r>
      <w:r w:rsidR="007F3978" w:rsidRPr="00AF682C">
        <w:rPr>
          <w:rFonts w:ascii="Times New Roman" w:hAnsi="Times New Roman" w:cs="Times New Roman"/>
          <w:sz w:val="24"/>
          <w:szCs w:val="24"/>
        </w:rPr>
        <w:t xml:space="preserve"> de acuerdo con la diferenciación realizada anteriormente por José Tribuzio</w:t>
      </w:r>
      <w:r w:rsidR="007E00D2" w:rsidRPr="00AF682C">
        <w:rPr>
          <w:rFonts w:ascii="Times New Roman" w:hAnsi="Times New Roman" w:cs="Times New Roman"/>
          <w:sz w:val="24"/>
          <w:szCs w:val="24"/>
        </w:rPr>
        <w:t>.</w:t>
      </w:r>
    </w:p>
    <w:p w14:paraId="065298DE" w14:textId="77777777" w:rsidR="007E00D2" w:rsidRPr="00AF682C" w:rsidRDefault="007E00D2" w:rsidP="00BF4022">
      <w:pPr>
        <w:spacing w:line="360" w:lineRule="auto"/>
        <w:jc w:val="both"/>
        <w:rPr>
          <w:rFonts w:ascii="Times New Roman" w:hAnsi="Times New Roman" w:cs="Times New Roman"/>
          <w:sz w:val="24"/>
          <w:szCs w:val="24"/>
        </w:rPr>
      </w:pPr>
    </w:p>
    <w:p w14:paraId="29BF1E71" w14:textId="77777777" w:rsidR="00EE555B" w:rsidRPr="00AF682C" w:rsidRDefault="008474F3" w:rsidP="007E00D2">
      <w:pPr>
        <w:pStyle w:val="Prrafodelista"/>
        <w:numPr>
          <w:ilvl w:val="1"/>
          <w:numId w:val="8"/>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Intervención o flexibilidad administrativa:</w:t>
      </w:r>
    </w:p>
    <w:p w14:paraId="23FFABD2" w14:textId="77777777" w:rsidR="0013647D" w:rsidRPr="00AF682C" w:rsidRDefault="0019558E"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La autoridad administrativa (Ministerio o Secretaria de Trabajo) se abstiene de ejercer sus funciones, receptadas normativamente, en desmedro de los intereses de los trabajadores. </w:t>
      </w:r>
      <w:r w:rsidR="0013647D" w:rsidRPr="00AF682C">
        <w:rPr>
          <w:rFonts w:ascii="Times New Roman" w:hAnsi="Times New Roman" w:cs="Times New Roman"/>
          <w:sz w:val="24"/>
          <w:szCs w:val="24"/>
        </w:rPr>
        <w:t>Entre las intervenciones</w:t>
      </w:r>
      <w:r w:rsidRPr="00AF682C">
        <w:rPr>
          <w:rFonts w:ascii="Times New Roman" w:hAnsi="Times New Roman" w:cs="Times New Roman"/>
          <w:sz w:val="24"/>
          <w:szCs w:val="24"/>
        </w:rPr>
        <w:t>, se destacan las siguientes</w:t>
      </w:r>
      <w:r w:rsidR="008474F3" w:rsidRPr="00AF682C">
        <w:rPr>
          <w:rStyle w:val="Refdenotaalpie"/>
          <w:rFonts w:ascii="Times New Roman" w:hAnsi="Times New Roman" w:cs="Times New Roman"/>
          <w:sz w:val="24"/>
          <w:szCs w:val="24"/>
        </w:rPr>
        <w:footnoteReference w:id="8"/>
      </w:r>
      <w:r w:rsidR="0013647D" w:rsidRPr="00AF682C">
        <w:rPr>
          <w:rFonts w:ascii="Times New Roman" w:hAnsi="Times New Roman" w:cs="Times New Roman"/>
          <w:sz w:val="24"/>
          <w:szCs w:val="24"/>
        </w:rPr>
        <w:t>:</w:t>
      </w:r>
    </w:p>
    <w:p w14:paraId="226F57CE" w14:textId="77777777" w:rsidR="0013647D" w:rsidRPr="00AF682C" w:rsidRDefault="008474F3" w:rsidP="00BF4022">
      <w:pPr>
        <w:pStyle w:val="Prrafodelista"/>
        <w:numPr>
          <w:ilvl w:val="2"/>
          <w:numId w:val="8"/>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lastRenderedPageBreak/>
        <w:t>La autoridad de aplicación ha tomado como medida la n</w:t>
      </w:r>
      <w:r w:rsidR="0013647D" w:rsidRPr="00AF682C">
        <w:rPr>
          <w:rFonts w:ascii="Times New Roman" w:hAnsi="Times New Roman" w:cs="Times New Roman"/>
          <w:sz w:val="24"/>
          <w:szCs w:val="24"/>
        </w:rPr>
        <w:t>o consolidación de acuerdos</w:t>
      </w:r>
      <w:r w:rsidRPr="00AF682C">
        <w:rPr>
          <w:rFonts w:ascii="Times New Roman" w:hAnsi="Times New Roman" w:cs="Times New Roman"/>
          <w:sz w:val="24"/>
          <w:szCs w:val="24"/>
        </w:rPr>
        <w:t xml:space="preserve">, donde se destacan los </w:t>
      </w:r>
      <w:proofErr w:type="gramStart"/>
      <w:r w:rsidRPr="00AF682C">
        <w:rPr>
          <w:rFonts w:ascii="Times New Roman" w:hAnsi="Times New Roman" w:cs="Times New Roman"/>
          <w:sz w:val="24"/>
          <w:szCs w:val="24"/>
        </w:rPr>
        <w:t>siguiente casos</w:t>
      </w:r>
      <w:proofErr w:type="gramEnd"/>
      <w:r w:rsidRPr="00AF682C">
        <w:rPr>
          <w:rFonts w:ascii="Times New Roman" w:hAnsi="Times New Roman" w:cs="Times New Roman"/>
          <w:sz w:val="24"/>
          <w:szCs w:val="24"/>
        </w:rPr>
        <w:t>:</w:t>
      </w:r>
    </w:p>
    <w:p w14:paraId="24883C60" w14:textId="77777777" w:rsidR="008474F3" w:rsidRPr="00AF682C" w:rsidRDefault="008474F3" w:rsidP="00BF4022">
      <w:pPr>
        <w:pStyle w:val="Prrafodelista"/>
        <w:spacing w:line="360" w:lineRule="auto"/>
        <w:ind w:left="1440"/>
        <w:jc w:val="both"/>
        <w:rPr>
          <w:rFonts w:ascii="Times New Roman" w:hAnsi="Times New Roman" w:cs="Times New Roman"/>
          <w:sz w:val="24"/>
          <w:szCs w:val="24"/>
        </w:rPr>
      </w:pPr>
    </w:p>
    <w:p w14:paraId="1980EDBE"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Caso Bancarios (2016): El ministerio se negó a homologar el acuerdo salarial porque excedía las exceptivas oficiales de la inflación, que finalmente fue la justicia y la cámara nacional del trabajo y ordeno el dictamen que el ministerio no interfiera en la paritaria bancaria.</w:t>
      </w:r>
    </w:p>
    <w:p w14:paraId="022D54B7"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Caso Camioneros (2018): Debido a la movilización masiva convocada por el sindicato de camioneros en febrero del 2018, el ministerio anuncio que no homologaría, el acuerdo que había suscripto con las cámaras empresarias de un bono a los trabajadores, luego se </w:t>
      </w:r>
      <w:r w:rsidR="007E00D2" w:rsidRPr="00AF682C">
        <w:rPr>
          <w:rFonts w:ascii="Times New Roman" w:hAnsi="Times New Roman" w:cs="Times New Roman"/>
          <w:sz w:val="24"/>
          <w:szCs w:val="24"/>
        </w:rPr>
        <w:t>terminó</w:t>
      </w:r>
      <w:r w:rsidRPr="00AF682C">
        <w:rPr>
          <w:rFonts w:ascii="Times New Roman" w:hAnsi="Times New Roman" w:cs="Times New Roman"/>
          <w:sz w:val="24"/>
          <w:szCs w:val="24"/>
        </w:rPr>
        <w:t xml:space="preserve"> alcanzando, pero formaban parte de la amenaza frente a la movilización masiva.</w:t>
      </w:r>
    </w:p>
    <w:p w14:paraId="201796EC" w14:textId="77777777" w:rsidR="0013647D" w:rsidRPr="00AF682C" w:rsidRDefault="0013647D" w:rsidP="00BF4022">
      <w:pPr>
        <w:pStyle w:val="Prrafodelista"/>
        <w:spacing w:line="360" w:lineRule="auto"/>
        <w:jc w:val="both"/>
        <w:rPr>
          <w:rFonts w:ascii="Times New Roman" w:hAnsi="Times New Roman" w:cs="Times New Roman"/>
          <w:sz w:val="24"/>
          <w:szCs w:val="24"/>
        </w:rPr>
      </w:pPr>
    </w:p>
    <w:p w14:paraId="4405962E" w14:textId="77777777" w:rsidR="0013647D" w:rsidRPr="00AF682C" w:rsidRDefault="008474F3" w:rsidP="00BF4022">
      <w:pPr>
        <w:pStyle w:val="Prrafodelista"/>
        <w:numPr>
          <w:ilvl w:val="2"/>
          <w:numId w:val="8"/>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Se destaca como medida el a</w:t>
      </w:r>
      <w:r w:rsidR="0013647D" w:rsidRPr="00AF682C">
        <w:rPr>
          <w:rFonts w:ascii="Times New Roman" w:hAnsi="Times New Roman" w:cs="Times New Roman"/>
          <w:sz w:val="24"/>
          <w:szCs w:val="24"/>
        </w:rPr>
        <w:t>buso de la conciliación obligatoria</w:t>
      </w:r>
      <w:r w:rsidR="0013647D" w:rsidRPr="00AF682C">
        <w:rPr>
          <w:rStyle w:val="Refdenotaalpie"/>
          <w:rFonts w:ascii="Times New Roman" w:hAnsi="Times New Roman" w:cs="Times New Roman"/>
          <w:sz w:val="24"/>
          <w:szCs w:val="24"/>
        </w:rPr>
        <w:footnoteReference w:id="9"/>
      </w:r>
      <w:r w:rsidRPr="00AF682C">
        <w:rPr>
          <w:rFonts w:ascii="Times New Roman" w:hAnsi="Times New Roman" w:cs="Times New Roman"/>
          <w:sz w:val="24"/>
          <w:szCs w:val="24"/>
        </w:rPr>
        <w:t>, donde se destacan los siguientes casos</w:t>
      </w:r>
      <w:r w:rsidR="0013647D" w:rsidRPr="00AF682C">
        <w:rPr>
          <w:rFonts w:ascii="Times New Roman" w:hAnsi="Times New Roman" w:cs="Times New Roman"/>
          <w:sz w:val="24"/>
          <w:szCs w:val="24"/>
        </w:rPr>
        <w:t>:</w:t>
      </w:r>
    </w:p>
    <w:p w14:paraId="255F4744"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Camioneros (2018): impuso una multa millonaria a camioneros de 30 millones de dólares por el no cumplimiento de la conciliación obligatoria, debido a que el ministerio considero que la realización de asambleas de una duración de 2 horas por turno incumplía la conciliación obligatoria.</w:t>
      </w:r>
    </w:p>
    <w:p w14:paraId="533DCC66"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Docentes de la </w:t>
      </w:r>
      <w:r w:rsidR="007E00D2" w:rsidRPr="00AF682C">
        <w:rPr>
          <w:rFonts w:ascii="Times New Roman" w:hAnsi="Times New Roman" w:cs="Times New Roman"/>
          <w:sz w:val="24"/>
          <w:szCs w:val="24"/>
        </w:rPr>
        <w:t>P</w:t>
      </w:r>
      <w:r w:rsidRPr="00AF682C">
        <w:rPr>
          <w:rFonts w:ascii="Times New Roman" w:hAnsi="Times New Roman" w:cs="Times New Roman"/>
          <w:sz w:val="24"/>
          <w:szCs w:val="24"/>
        </w:rPr>
        <w:t xml:space="preserve">rovincia de Buenos Aires (2017): los sindicatos de provincia no acataron el llamado a conciliación obligatoria, alegando que era ilegal frente a lo cual el gobierno provincial, solicito al ministerio de trabajo que se avanzara hacia la quita de la personería jurídica de SUTEBA. Aunque el pedido no avanzo supuso una amenaza al sindicato y en el año 2018 le impuso una multa millonaria por incumpliendo de la conciliación obligatoria. </w:t>
      </w:r>
    </w:p>
    <w:p w14:paraId="04D756F3" w14:textId="77777777" w:rsidR="0013647D" w:rsidRPr="00AF682C" w:rsidRDefault="0013647D" w:rsidP="00BF4022">
      <w:pPr>
        <w:pStyle w:val="Prrafodelista"/>
        <w:spacing w:line="360" w:lineRule="auto"/>
        <w:ind w:left="1080"/>
        <w:jc w:val="both"/>
        <w:rPr>
          <w:rFonts w:ascii="Times New Roman" w:hAnsi="Times New Roman" w:cs="Times New Roman"/>
          <w:sz w:val="24"/>
          <w:szCs w:val="24"/>
        </w:rPr>
      </w:pPr>
      <w:r w:rsidRPr="00AF682C">
        <w:rPr>
          <w:rFonts w:ascii="Times New Roman" w:hAnsi="Times New Roman" w:cs="Times New Roman"/>
          <w:sz w:val="24"/>
          <w:szCs w:val="24"/>
        </w:rPr>
        <w:t xml:space="preserve">En el año 2018, la </w:t>
      </w:r>
      <w:r w:rsidR="007E00D2" w:rsidRPr="00AF682C">
        <w:rPr>
          <w:rFonts w:ascii="Times New Roman" w:hAnsi="Times New Roman" w:cs="Times New Roman"/>
          <w:sz w:val="24"/>
          <w:szCs w:val="24"/>
        </w:rPr>
        <w:t>C</w:t>
      </w:r>
      <w:r w:rsidRPr="00AF682C">
        <w:rPr>
          <w:rFonts w:ascii="Times New Roman" w:hAnsi="Times New Roman" w:cs="Times New Roman"/>
          <w:sz w:val="24"/>
          <w:szCs w:val="24"/>
        </w:rPr>
        <w:t xml:space="preserve">onfederación de </w:t>
      </w:r>
      <w:r w:rsidR="007E00D2"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indicatos </w:t>
      </w:r>
      <w:r w:rsidR="007E00D2" w:rsidRPr="00AF682C">
        <w:rPr>
          <w:rFonts w:ascii="Times New Roman" w:hAnsi="Times New Roman" w:cs="Times New Roman"/>
          <w:sz w:val="24"/>
          <w:szCs w:val="24"/>
        </w:rPr>
        <w:t>D</w:t>
      </w:r>
      <w:r w:rsidRPr="00AF682C">
        <w:rPr>
          <w:rFonts w:ascii="Times New Roman" w:hAnsi="Times New Roman" w:cs="Times New Roman"/>
          <w:sz w:val="24"/>
          <w:szCs w:val="24"/>
        </w:rPr>
        <w:t xml:space="preserve">ocentes convoca al paro, al cual SUTEBA se adhiere, esa adhesión le </w:t>
      </w:r>
      <w:r w:rsidR="007E00D2" w:rsidRPr="00AF682C">
        <w:rPr>
          <w:rFonts w:ascii="Times New Roman" w:hAnsi="Times New Roman" w:cs="Times New Roman"/>
          <w:sz w:val="24"/>
          <w:szCs w:val="24"/>
        </w:rPr>
        <w:t>costó</w:t>
      </w:r>
      <w:r w:rsidRPr="00AF682C">
        <w:rPr>
          <w:rFonts w:ascii="Times New Roman" w:hAnsi="Times New Roman" w:cs="Times New Roman"/>
          <w:sz w:val="24"/>
          <w:szCs w:val="24"/>
        </w:rPr>
        <w:t xml:space="preserve"> una multa de 24 millones de dólares, que luego termino siendo suspendida por la cautelar de trabajo.</w:t>
      </w:r>
    </w:p>
    <w:p w14:paraId="542F5F59"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lastRenderedPageBreak/>
        <w:t xml:space="preserve">Aeronáuticos (2017):  horas antes que se diversos gremios aeronáuticos </w:t>
      </w:r>
      <w:proofErr w:type="gramStart"/>
      <w:r w:rsidRPr="00AF682C">
        <w:rPr>
          <w:rFonts w:ascii="Times New Roman" w:hAnsi="Times New Roman" w:cs="Times New Roman"/>
          <w:sz w:val="24"/>
          <w:szCs w:val="24"/>
        </w:rPr>
        <w:t>dieran inicio a</w:t>
      </w:r>
      <w:proofErr w:type="gramEnd"/>
      <w:r w:rsidRPr="00AF682C">
        <w:rPr>
          <w:rFonts w:ascii="Times New Roman" w:hAnsi="Times New Roman" w:cs="Times New Roman"/>
          <w:sz w:val="24"/>
          <w:szCs w:val="24"/>
        </w:rPr>
        <w:t xml:space="preserve"> la medida de fuerza, el </w:t>
      </w:r>
      <w:r w:rsidR="00310053" w:rsidRPr="00AF682C">
        <w:rPr>
          <w:rFonts w:ascii="Times New Roman" w:hAnsi="Times New Roman" w:cs="Times New Roman"/>
          <w:sz w:val="24"/>
          <w:szCs w:val="24"/>
        </w:rPr>
        <w:t>M</w:t>
      </w:r>
      <w:r w:rsidRPr="00AF682C">
        <w:rPr>
          <w:rFonts w:ascii="Times New Roman" w:hAnsi="Times New Roman" w:cs="Times New Roman"/>
          <w:sz w:val="24"/>
          <w:szCs w:val="24"/>
        </w:rPr>
        <w:t>inisterio notifico que impondría una sanción a quienes incumplan con la conciliación obligatoria anunciando la imposición de multas limitando el accionar sindical. Lo mismo ocurrió en las vacaciones de invierno de</w:t>
      </w:r>
      <w:r w:rsidR="00310053" w:rsidRPr="00AF682C">
        <w:rPr>
          <w:rFonts w:ascii="Times New Roman" w:hAnsi="Times New Roman" w:cs="Times New Roman"/>
          <w:sz w:val="24"/>
          <w:szCs w:val="24"/>
        </w:rPr>
        <w:t>l año 2018.</w:t>
      </w:r>
    </w:p>
    <w:p w14:paraId="3869C694"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Nucleoeléctrica Argentina (2018): Compañía estatal donde el gobierno utiliz</w:t>
      </w:r>
      <w:r w:rsidR="00310053" w:rsidRPr="00AF682C">
        <w:rPr>
          <w:rFonts w:ascii="Times New Roman" w:hAnsi="Times New Roman" w:cs="Times New Roman"/>
          <w:sz w:val="24"/>
          <w:szCs w:val="24"/>
        </w:rPr>
        <w:t>ó</w:t>
      </w:r>
      <w:r w:rsidRPr="00AF682C">
        <w:rPr>
          <w:rFonts w:ascii="Times New Roman" w:hAnsi="Times New Roman" w:cs="Times New Roman"/>
          <w:sz w:val="24"/>
          <w:szCs w:val="24"/>
        </w:rPr>
        <w:t xml:space="preserve"> la conciliación obligatoria como herramienta para desactivar los reclamos gremiales y allanar el camino de la dirección. Frente a la conciliación obligatoria dictada en agosto y frente a las medidas que toma el sindicato frente a la notificación de los 250 despidos, el ministerio dicto una conciliación obligatoria donde se </w:t>
      </w:r>
      <w:r w:rsidR="00310053" w:rsidRPr="00AF682C">
        <w:rPr>
          <w:rFonts w:ascii="Times New Roman" w:hAnsi="Times New Roman" w:cs="Times New Roman"/>
          <w:sz w:val="24"/>
          <w:szCs w:val="24"/>
        </w:rPr>
        <w:t>privilegió</w:t>
      </w:r>
      <w:r w:rsidRPr="00AF682C">
        <w:rPr>
          <w:rFonts w:ascii="Times New Roman" w:hAnsi="Times New Roman" w:cs="Times New Roman"/>
          <w:sz w:val="24"/>
          <w:szCs w:val="24"/>
        </w:rPr>
        <w:t xml:space="preserve"> los intereses de la empresa frente al de los trabajadores. </w:t>
      </w:r>
      <w:r w:rsidR="00310053" w:rsidRPr="00AF682C">
        <w:rPr>
          <w:rFonts w:ascii="Times New Roman" w:hAnsi="Times New Roman" w:cs="Times New Roman"/>
          <w:sz w:val="24"/>
          <w:szCs w:val="24"/>
        </w:rPr>
        <w:t>E</w:t>
      </w:r>
      <w:r w:rsidRPr="00AF682C">
        <w:rPr>
          <w:rFonts w:ascii="Times New Roman" w:hAnsi="Times New Roman" w:cs="Times New Roman"/>
          <w:sz w:val="24"/>
          <w:szCs w:val="24"/>
        </w:rPr>
        <w:t>n la resolución cita a Luz y Fuerza por las medidas adoptadas, no solo quedan impedidos de continuar con el reclamo sino a su vez le impone multas millonarias para que la empresa pueda seguir con los despidos.</w:t>
      </w:r>
    </w:p>
    <w:p w14:paraId="4CF3EF29" w14:textId="77777777" w:rsidR="0013647D" w:rsidRPr="00AF682C" w:rsidRDefault="0013647D" w:rsidP="00BF4022">
      <w:pPr>
        <w:pStyle w:val="Prrafodelista"/>
        <w:numPr>
          <w:ilvl w:val="0"/>
          <w:numId w:val="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Sindicatos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zucareros de Salta y Jujuy (2016): el </w:t>
      </w:r>
      <w:r w:rsidR="00310053" w:rsidRPr="00AF682C">
        <w:rPr>
          <w:rFonts w:ascii="Times New Roman" w:hAnsi="Times New Roman" w:cs="Times New Roman"/>
          <w:sz w:val="24"/>
          <w:szCs w:val="24"/>
        </w:rPr>
        <w:t>G</w:t>
      </w:r>
      <w:r w:rsidRPr="00AF682C">
        <w:rPr>
          <w:rFonts w:ascii="Times New Roman" w:hAnsi="Times New Roman" w:cs="Times New Roman"/>
          <w:sz w:val="24"/>
          <w:szCs w:val="24"/>
        </w:rPr>
        <w:t xml:space="preserve">obierno de la </w:t>
      </w:r>
      <w:r w:rsidR="00310053" w:rsidRPr="00AF682C">
        <w:rPr>
          <w:rFonts w:ascii="Times New Roman" w:hAnsi="Times New Roman" w:cs="Times New Roman"/>
          <w:sz w:val="24"/>
          <w:szCs w:val="24"/>
        </w:rPr>
        <w:t>P</w:t>
      </w:r>
      <w:r w:rsidRPr="00AF682C">
        <w:rPr>
          <w:rFonts w:ascii="Times New Roman" w:hAnsi="Times New Roman" w:cs="Times New Roman"/>
          <w:sz w:val="24"/>
          <w:szCs w:val="24"/>
        </w:rPr>
        <w:t xml:space="preserve">rovincia de Jujuy multo al </w:t>
      </w:r>
      <w:r w:rsidR="00310053"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zucarero del </w:t>
      </w:r>
      <w:r w:rsidR="00310053" w:rsidRPr="00AF682C">
        <w:rPr>
          <w:rFonts w:ascii="Times New Roman" w:hAnsi="Times New Roman" w:cs="Times New Roman"/>
          <w:sz w:val="24"/>
          <w:szCs w:val="24"/>
        </w:rPr>
        <w:t>I</w:t>
      </w:r>
      <w:r w:rsidRPr="00AF682C">
        <w:rPr>
          <w:rFonts w:ascii="Times New Roman" w:hAnsi="Times New Roman" w:cs="Times New Roman"/>
          <w:sz w:val="24"/>
          <w:szCs w:val="24"/>
        </w:rPr>
        <w:t xml:space="preserve">ngenio Ledesma con una multa de 2 millones y medio de pesos por no haber acatado a conciliación obligatoria, a su vez ya se los había multado por una huelga con un monto de 6000 pesos por trabajador adherido. También el </w:t>
      </w:r>
      <w:r w:rsidR="00310053"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de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zucararos de Salta, </w:t>
      </w:r>
      <w:r w:rsidR="00310053" w:rsidRPr="00AF682C">
        <w:rPr>
          <w:rFonts w:ascii="Times New Roman" w:hAnsi="Times New Roman" w:cs="Times New Roman"/>
          <w:sz w:val="24"/>
          <w:szCs w:val="24"/>
        </w:rPr>
        <w:t>I</w:t>
      </w:r>
      <w:r w:rsidRPr="00AF682C">
        <w:rPr>
          <w:rFonts w:ascii="Times New Roman" w:hAnsi="Times New Roman" w:cs="Times New Roman"/>
          <w:sz w:val="24"/>
          <w:szCs w:val="24"/>
        </w:rPr>
        <w:t>ngenio San Martin de Tabacal recibe una multa debido al no cumplimiento de la consolidación obligatoria con un monto de 100 mil pesos</w:t>
      </w:r>
      <w:r w:rsidR="00310053" w:rsidRPr="00AF682C">
        <w:rPr>
          <w:rFonts w:ascii="Times New Roman" w:hAnsi="Times New Roman" w:cs="Times New Roman"/>
          <w:sz w:val="24"/>
          <w:szCs w:val="24"/>
        </w:rPr>
        <w:t>.</w:t>
      </w:r>
    </w:p>
    <w:p w14:paraId="452AD81A" w14:textId="77777777" w:rsidR="008474F3" w:rsidRPr="00AF682C" w:rsidRDefault="008474F3" w:rsidP="00BF4022">
      <w:pPr>
        <w:pStyle w:val="Prrafodelista"/>
        <w:spacing w:line="360" w:lineRule="auto"/>
        <w:ind w:left="1080"/>
        <w:jc w:val="both"/>
        <w:rPr>
          <w:rFonts w:ascii="Times New Roman" w:hAnsi="Times New Roman" w:cs="Times New Roman"/>
          <w:sz w:val="24"/>
          <w:szCs w:val="24"/>
        </w:rPr>
      </w:pPr>
    </w:p>
    <w:p w14:paraId="17B13FFB" w14:textId="77777777" w:rsidR="0013647D" w:rsidRPr="00AF682C" w:rsidRDefault="008474F3" w:rsidP="00BF4022">
      <w:pPr>
        <w:pStyle w:val="Prrafodelista"/>
        <w:spacing w:line="360" w:lineRule="auto"/>
        <w:ind w:left="1080"/>
        <w:jc w:val="both"/>
        <w:rPr>
          <w:rFonts w:ascii="Times New Roman" w:hAnsi="Times New Roman" w:cs="Times New Roman"/>
          <w:sz w:val="24"/>
          <w:szCs w:val="24"/>
        </w:rPr>
      </w:pPr>
      <w:r w:rsidRPr="00AF682C">
        <w:rPr>
          <w:rFonts w:ascii="Times New Roman" w:hAnsi="Times New Roman" w:cs="Times New Roman"/>
          <w:sz w:val="24"/>
          <w:szCs w:val="24"/>
        </w:rPr>
        <w:t xml:space="preserve">1.1.3 </w:t>
      </w:r>
      <w:r w:rsidR="0013647D" w:rsidRPr="00AF682C">
        <w:rPr>
          <w:rFonts w:ascii="Times New Roman" w:hAnsi="Times New Roman" w:cs="Times New Roman"/>
          <w:sz w:val="24"/>
          <w:szCs w:val="24"/>
        </w:rPr>
        <w:t>La falta de certificación de autoridades de un sindicato o federación constituye grandes limitaciones en su accionar, dificultando la negociación colectiva, manejo de obras sociales y cuotas sindicales</w:t>
      </w:r>
      <w:r w:rsidRPr="00AF682C">
        <w:rPr>
          <w:rFonts w:ascii="Times New Roman" w:hAnsi="Times New Roman" w:cs="Times New Roman"/>
          <w:sz w:val="24"/>
          <w:szCs w:val="24"/>
        </w:rPr>
        <w:t xml:space="preserve">, ejemplo de esto son: </w:t>
      </w:r>
    </w:p>
    <w:p w14:paraId="05F02E32"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Obreros y </w:t>
      </w:r>
      <w:r w:rsidR="00310053" w:rsidRPr="00AF682C">
        <w:rPr>
          <w:rFonts w:ascii="Times New Roman" w:hAnsi="Times New Roman" w:cs="Times New Roman"/>
          <w:sz w:val="24"/>
          <w:szCs w:val="24"/>
        </w:rPr>
        <w:t>E</w:t>
      </w:r>
      <w:r w:rsidRPr="00AF682C">
        <w:rPr>
          <w:rFonts w:ascii="Times New Roman" w:hAnsi="Times New Roman" w:cs="Times New Roman"/>
          <w:sz w:val="24"/>
          <w:szCs w:val="24"/>
        </w:rPr>
        <w:t xml:space="preserve">mpleados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ceiteros (2016): el ministerio decidido la no certificación de las nuevas autoridades, sin emitir actos administrativos ni certificaciones</w:t>
      </w:r>
    </w:p>
    <w:p w14:paraId="6A28D581"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Federación de </w:t>
      </w:r>
      <w:r w:rsidR="00310053"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del </w:t>
      </w:r>
      <w:r w:rsidR="00310053" w:rsidRPr="00AF682C">
        <w:rPr>
          <w:rFonts w:ascii="Times New Roman" w:hAnsi="Times New Roman" w:cs="Times New Roman"/>
          <w:sz w:val="24"/>
          <w:szCs w:val="24"/>
        </w:rPr>
        <w:t>C</w:t>
      </w:r>
      <w:r w:rsidRPr="00AF682C">
        <w:rPr>
          <w:rFonts w:ascii="Times New Roman" w:hAnsi="Times New Roman" w:cs="Times New Roman"/>
          <w:sz w:val="24"/>
          <w:szCs w:val="24"/>
        </w:rPr>
        <w:t xml:space="preserve">omplejo </w:t>
      </w:r>
      <w:r w:rsidR="00310053" w:rsidRPr="00AF682C">
        <w:rPr>
          <w:rFonts w:ascii="Times New Roman" w:hAnsi="Times New Roman" w:cs="Times New Roman"/>
          <w:sz w:val="24"/>
          <w:szCs w:val="24"/>
        </w:rPr>
        <w:t>I</w:t>
      </w:r>
      <w:r w:rsidRPr="00AF682C">
        <w:rPr>
          <w:rFonts w:ascii="Times New Roman" w:hAnsi="Times New Roman" w:cs="Times New Roman"/>
          <w:sz w:val="24"/>
          <w:szCs w:val="24"/>
        </w:rPr>
        <w:t xml:space="preserve">ndustrial </w:t>
      </w:r>
      <w:r w:rsidR="00310053" w:rsidRPr="00AF682C">
        <w:rPr>
          <w:rFonts w:ascii="Times New Roman" w:hAnsi="Times New Roman" w:cs="Times New Roman"/>
          <w:sz w:val="24"/>
          <w:szCs w:val="24"/>
        </w:rPr>
        <w:t>O</w:t>
      </w:r>
      <w:r w:rsidRPr="00AF682C">
        <w:rPr>
          <w:rFonts w:ascii="Times New Roman" w:hAnsi="Times New Roman" w:cs="Times New Roman"/>
          <w:sz w:val="24"/>
          <w:szCs w:val="24"/>
        </w:rPr>
        <w:t xml:space="preserve">leaginoso y </w:t>
      </w:r>
      <w:r w:rsidR="00310053" w:rsidRPr="00AF682C">
        <w:rPr>
          <w:rFonts w:ascii="Times New Roman" w:hAnsi="Times New Roman" w:cs="Times New Roman"/>
          <w:sz w:val="24"/>
          <w:szCs w:val="24"/>
        </w:rPr>
        <w:t>D</w:t>
      </w:r>
      <w:r w:rsidRPr="00AF682C">
        <w:rPr>
          <w:rFonts w:ascii="Times New Roman" w:hAnsi="Times New Roman" w:cs="Times New Roman"/>
          <w:sz w:val="24"/>
          <w:szCs w:val="24"/>
        </w:rPr>
        <w:t xml:space="preserve">esmotadores de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lgodón y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fines. El </w:t>
      </w:r>
      <w:r w:rsidR="00310053" w:rsidRPr="00AF682C">
        <w:rPr>
          <w:rFonts w:ascii="Times New Roman" w:hAnsi="Times New Roman" w:cs="Times New Roman"/>
          <w:sz w:val="24"/>
          <w:szCs w:val="24"/>
        </w:rPr>
        <w:t>M</w:t>
      </w:r>
      <w:r w:rsidRPr="00AF682C">
        <w:rPr>
          <w:rFonts w:ascii="Times New Roman" w:hAnsi="Times New Roman" w:cs="Times New Roman"/>
          <w:sz w:val="24"/>
          <w:szCs w:val="24"/>
        </w:rPr>
        <w:t>inisterio se negó a certificar las nuevas autoridades elegidas en agosto del 2017.</w:t>
      </w:r>
    </w:p>
    <w:p w14:paraId="3B93AF8C"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lastRenderedPageBreak/>
        <w:t xml:space="preserve">Trabajadores de la construcción y afines </w:t>
      </w:r>
    </w:p>
    <w:p w14:paraId="2BC2671A"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Asociación de docentes de la </w:t>
      </w:r>
      <w:r w:rsidR="008474F3" w:rsidRPr="00AF682C">
        <w:rPr>
          <w:rFonts w:ascii="Times New Roman" w:hAnsi="Times New Roman" w:cs="Times New Roman"/>
          <w:sz w:val="24"/>
          <w:szCs w:val="24"/>
        </w:rPr>
        <w:t>Universidad Nacional de Lujan</w:t>
      </w:r>
    </w:p>
    <w:p w14:paraId="5BFA10BB"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AGD U</w:t>
      </w:r>
      <w:r w:rsidR="008474F3" w:rsidRPr="00AF682C">
        <w:rPr>
          <w:rFonts w:ascii="Times New Roman" w:hAnsi="Times New Roman" w:cs="Times New Roman"/>
          <w:sz w:val="24"/>
          <w:szCs w:val="24"/>
        </w:rPr>
        <w:t>niversidad de Buenos Aires</w:t>
      </w:r>
    </w:p>
    <w:p w14:paraId="2360D04B" w14:textId="77777777" w:rsidR="0013647D" w:rsidRPr="00AF682C" w:rsidRDefault="0013647D" w:rsidP="00BF4022">
      <w:pPr>
        <w:pStyle w:val="Prrafodelista"/>
        <w:spacing w:line="360" w:lineRule="auto"/>
        <w:ind w:left="1800"/>
        <w:jc w:val="both"/>
        <w:rPr>
          <w:rFonts w:ascii="Times New Roman" w:hAnsi="Times New Roman" w:cs="Times New Roman"/>
          <w:sz w:val="24"/>
          <w:szCs w:val="24"/>
        </w:rPr>
      </w:pPr>
    </w:p>
    <w:p w14:paraId="54239879" w14:textId="77777777" w:rsidR="0013647D"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 </w:t>
      </w:r>
      <w:r w:rsidR="008474F3" w:rsidRPr="00AF682C">
        <w:rPr>
          <w:rFonts w:ascii="Times New Roman" w:hAnsi="Times New Roman" w:cs="Times New Roman"/>
          <w:sz w:val="24"/>
          <w:szCs w:val="24"/>
        </w:rPr>
        <w:t>1.1.4 A su vez, el gobierno también realiz</w:t>
      </w:r>
      <w:r w:rsidR="00976310" w:rsidRPr="00AF682C">
        <w:rPr>
          <w:rFonts w:ascii="Times New Roman" w:hAnsi="Times New Roman" w:cs="Times New Roman"/>
          <w:sz w:val="24"/>
          <w:szCs w:val="24"/>
        </w:rPr>
        <w:t xml:space="preserve">ó una </w:t>
      </w:r>
      <w:r w:rsidR="008474F3" w:rsidRPr="00AF682C">
        <w:rPr>
          <w:rFonts w:ascii="Times New Roman" w:hAnsi="Times New Roman" w:cs="Times New Roman"/>
          <w:sz w:val="24"/>
          <w:szCs w:val="24"/>
        </w:rPr>
        <w:t xml:space="preserve"> v</w:t>
      </w:r>
      <w:r w:rsidRPr="00AF682C">
        <w:rPr>
          <w:rFonts w:ascii="Times New Roman" w:hAnsi="Times New Roman" w:cs="Times New Roman"/>
          <w:sz w:val="24"/>
          <w:szCs w:val="24"/>
        </w:rPr>
        <w:t xml:space="preserve">iolación a la democracia sindical </w:t>
      </w:r>
      <w:r w:rsidR="00976310" w:rsidRPr="00AF682C">
        <w:rPr>
          <w:rFonts w:ascii="Times New Roman" w:hAnsi="Times New Roman" w:cs="Times New Roman"/>
          <w:sz w:val="24"/>
          <w:szCs w:val="24"/>
        </w:rPr>
        <w:t xml:space="preserve">en las </w:t>
      </w:r>
      <w:r w:rsidRPr="00AF682C">
        <w:rPr>
          <w:rFonts w:ascii="Times New Roman" w:hAnsi="Times New Roman" w:cs="Times New Roman"/>
          <w:sz w:val="24"/>
          <w:szCs w:val="24"/>
        </w:rPr>
        <w:t>elecciones sindicales</w:t>
      </w:r>
      <w:r w:rsidR="008474F3" w:rsidRPr="00AF682C">
        <w:rPr>
          <w:rFonts w:ascii="Times New Roman" w:hAnsi="Times New Roman" w:cs="Times New Roman"/>
          <w:sz w:val="24"/>
          <w:szCs w:val="24"/>
        </w:rPr>
        <w:t>, como son los casos de:</w:t>
      </w:r>
    </w:p>
    <w:p w14:paraId="749D41E1"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Suspensión de elecciones del sin</w:t>
      </w:r>
      <w:r w:rsidR="008474F3" w:rsidRPr="00AF682C">
        <w:rPr>
          <w:rFonts w:ascii="Times New Roman" w:hAnsi="Times New Roman" w:cs="Times New Roman"/>
          <w:sz w:val="24"/>
          <w:szCs w:val="24"/>
        </w:rPr>
        <w:t>di</w:t>
      </w:r>
      <w:r w:rsidRPr="00AF682C">
        <w:rPr>
          <w:rFonts w:ascii="Times New Roman" w:hAnsi="Times New Roman" w:cs="Times New Roman"/>
          <w:sz w:val="24"/>
          <w:szCs w:val="24"/>
        </w:rPr>
        <w:t xml:space="preserve">cato de </w:t>
      </w:r>
      <w:r w:rsidR="00976310" w:rsidRPr="00AF682C">
        <w:rPr>
          <w:rFonts w:ascii="Times New Roman" w:hAnsi="Times New Roman" w:cs="Times New Roman"/>
          <w:sz w:val="24"/>
          <w:szCs w:val="24"/>
        </w:rPr>
        <w:t>U</w:t>
      </w:r>
      <w:r w:rsidRPr="00AF682C">
        <w:rPr>
          <w:rFonts w:ascii="Times New Roman" w:hAnsi="Times New Roman" w:cs="Times New Roman"/>
          <w:sz w:val="24"/>
          <w:szCs w:val="24"/>
        </w:rPr>
        <w:t xml:space="preserve">nión </w:t>
      </w:r>
      <w:r w:rsidR="00976310" w:rsidRPr="00AF682C">
        <w:rPr>
          <w:rFonts w:ascii="Times New Roman" w:hAnsi="Times New Roman" w:cs="Times New Roman"/>
          <w:sz w:val="24"/>
          <w:szCs w:val="24"/>
        </w:rPr>
        <w:t>P</w:t>
      </w:r>
      <w:r w:rsidRPr="00AF682C">
        <w:rPr>
          <w:rFonts w:ascii="Times New Roman" w:hAnsi="Times New Roman" w:cs="Times New Roman"/>
          <w:sz w:val="24"/>
          <w:szCs w:val="24"/>
        </w:rPr>
        <w:t xml:space="preserve">ersonal de </w:t>
      </w:r>
      <w:r w:rsidR="00976310" w:rsidRPr="00AF682C">
        <w:rPr>
          <w:rFonts w:ascii="Times New Roman" w:hAnsi="Times New Roman" w:cs="Times New Roman"/>
          <w:sz w:val="24"/>
          <w:szCs w:val="24"/>
        </w:rPr>
        <w:t>S</w:t>
      </w:r>
      <w:r w:rsidRPr="00AF682C">
        <w:rPr>
          <w:rFonts w:ascii="Times New Roman" w:hAnsi="Times New Roman" w:cs="Times New Roman"/>
          <w:sz w:val="24"/>
          <w:szCs w:val="24"/>
        </w:rPr>
        <w:t>eguridad (2016)</w:t>
      </w:r>
      <w:r w:rsidR="00310053" w:rsidRPr="00AF682C">
        <w:rPr>
          <w:rFonts w:ascii="Times New Roman" w:hAnsi="Times New Roman" w:cs="Times New Roman"/>
          <w:sz w:val="24"/>
          <w:szCs w:val="24"/>
        </w:rPr>
        <w:t xml:space="preserve">. </w:t>
      </w:r>
    </w:p>
    <w:p w14:paraId="4FF55278"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Intervención de la </w:t>
      </w:r>
      <w:r w:rsidR="00976310" w:rsidRPr="00AF682C">
        <w:rPr>
          <w:rFonts w:ascii="Times New Roman" w:hAnsi="Times New Roman" w:cs="Times New Roman"/>
          <w:sz w:val="24"/>
          <w:szCs w:val="24"/>
        </w:rPr>
        <w:t>F</w:t>
      </w:r>
      <w:r w:rsidRPr="00AF682C">
        <w:rPr>
          <w:rFonts w:ascii="Times New Roman" w:hAnsi="Times New Roman" w:cs="Times New Roman"/>
          <w:sz w:val="24"/>
          <w:szCs w:val="24"/>
        </w:rPr>
        <w:t xml:space="preserve">ederación de </w:t>
      </w:r>
      <w:r w:rsidR="00976310" w:rsidRPr="00AF682C">
        <w:rPr>
          <w:rFonts w:ascii="Times New Roman" w:hAnsi="Times New Roman" w:cs="Times New Roman"/>
          <w:sz w:val="24"/>
          <w:szCs w:val="24"/>
        </w:rPr>
        <w:t>E</w:t>
      </w:r>
      <w:r w:rsidRPr="00AF682C">
        <w:rPr>
          <w:rFonts w:ascii="Times New Roman" w:hAnsi="Times New Roman" w:cs="Times New Roman"/>
          <w:sz w:val="24"/>
          <w:szCs w:val="24"/>
        </w:rPr>
        <w:t xml:space="preserve">mpleados de la </w:t>
      </w:r>
      <w:r w:rsidR="00976310" w:rsidRPr="00AF682C">
        <w:rPr>
          <w:rFonts w:ascii="Times New Roman" w:hAnsi="Times New Roman" w:cs="Times New Roman"/>
          <w:sz w:val="24"/>
          <w:szCs w:val="24"/>
        </w:rPr>
        <w:t>I</w:t>
      </w:r>
      <w:r w:rsidRPr="00AF682C">
        <w:rPr>
          <w:rFonts w:ascii="Times New Roman" w:hAnsi="Times New Roman" w:cs="Times New Roman"/>
          <w:sz w:val="24"/>
          <w:szCs w:val="24"/>
        </w:rPr>
        <w:t xml:space="preserve">ndustria </w:t>
      </w:r>
      <w:r w:rsidR="00976310" w:rsidRPr="00AF682C">
        <w:rPr>
          <w:rFonts w:ascii="Times New Roman" w:hAnsi="Times New Roman" w:cs="Times New Roman"/>
          <w:sz w:val="24"/>
          <w:szCs w:val="24"/>
        </w:rPr>
        <w:t>A</w:t>
      </w:r>
      <w:r w:rsidRPr="00AF682C">
        <w:rPr>
          <w:rFonts w:ascii="Times New Roman" w:hAnsi="Times New Roman" w:cs="Times New Roman"/>
          <w:sz w:val="24"/>
          <w:szCs w:val="24"/>
        </w:rPr>
        <w:t xml:space="preserve">zucarera en por irregularidades en la elección sindical </w:t>
      </w:r>
      <w:r w:rsidR="00310053" w:rsidRPr="00AF682C">
        <w:rPr>
          <w:rFonts w:ascii="Times New Roman" w:hAnsi="Times New Roman" w:cs="Times New Roman"/>
          <w:sz w:val="24"/>
          <w:szCs w:val="24"/>
        </w:rPr>
        <w:t>(2017).</w:t>
      </w:r>
    </w:p>
    <w:p w14:paraId="116997A5" w14:textId="77777777" w:rsidR="00976310" w:rsidRPr="00AF682C" w:rsidRDefault="0013647D" w:rsidP="00976310">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Anulación de las elecciones de la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sociación </w:t>
      </w:r>
      <w:r w:rsidR="00310053" w:rsidRPr="00AF682C">
        <w:rPr>
          <w:rFonts w:ascii="Times New Roman" w:hAnsi="Times New Roman" w:cs="Times New Roman"/>
          <w:sz w:val="24"/>
          <w:szCs w:val="24"/>
        </w:rPr>
        <w:t>G</w:t>
      </w:r>
      <w:r w:rsidRPr="00AF682C">
        <w:rPr>
          <w:rFonts w:ascii="Times New Roman" w:hAnsi="Times New Roman" w:cs="Times New Roman"/>
          <w:sz w:val="24"/>
          <w:szCs w:val="24"/>
        </w:rPr>
        <w:t xml:space="preserve">remial de </w:t>
      </w:r>
      <w:r w:rsidR="00310053" w:rsidRPr="00AF682C">
        <w:rPr>
          <w:rFonts w:ascii="Times New Roman" w:hAnsi="Times New Roman" w:cs="Times New Roman"/>
          <w:sz w:val="24"/>
          <w:szCs w:val="24"/>
        </w:rPr>
        <w:t>E</w:t>
      </w:r>
      <w:r w:rsidRPr="00AF682C">
        <w:rPr>
          <w:rFonts w:ascii="Times New Roman" w:hAnsi="Times New Roman" w:cs="Times New Roman"/>
          <w:sz w:val="24"/>
          <w:szCs w:val="24"/>
        </w:rPr>
        <w:t xml:space="preserve">mpleados y </w:t>
      </w:r>
      <w:proofErr w:type="gramStart"/>
      <w:r w:rsidR="00310053" w:rsidRPr="00AF682C">
        <w:rPr>
          <w:rFonts w:ascii="Times New Roman" w:hAnsi="Times New Roman" w:cs="Times New Roman"/>
          <w:sz w:val="24"/>
          <w:szCs w:val="24"/>
        </w:rPr>
        <w:t>F</w:t>
      </w:r>
      <w:r w:rsidRPr="00AF682C">
        <w:rPr>
          <w:rFonts w:ascii="Times New Roman" w:hAnsi="Times New Roman" w:cs="Times New Roman"/>
          <w:sz w:val="24"/>
          <w:szCs w:val="24"/>
        </w:rPr>
        <w:t>uncionarios</w:t>
      </w:r>
      <w:proofErr w:type="gramEnd"/>
      <w:r w:rsidRPr="00AF682C">
        <w:rPr>
          <w:rFonts w:ascii="Times New Roman" w:hAnsi="Times New Roman" w:cs="Times New Roman"/>
          <w:sz w:val="24"/>
          <w:szCs w:val="24"/>
        </w:rPr>
        <w:t xml:space="preserve"> del </w:t>
      </w:r>
      <w:r w:rsidR="00310053" w:rsidRPr="00AF682C">
        <w:rPr>
          <w:rFonts w:ascii="Times New Roman" w:hAnsi="Times New Roman" w:cs="Times New Roman"/>
          <w:sz w:val="24"/>
          <w:szCs w:val="24"/>
        </w:rPr>
        <w:t>P</w:t>
      </w:r>
      <w:r w:rsidRPr="00AF682C">
        <w:rPr>
          <w:rFonts w:ascii="Times New Roman" w:hAnsi="Times New Roman" w:cs="Times New Roman"/>
          <w:sz w:val="24"/>
          <w:szCs w:val="24"/>
        </w:rPr>
        <w:t xml:space="preserve">oder </w:t>
      </w:r>
      <w:r w:rsidR="00310053" w:rsidRPr="00AF682C">
        <w:rPr>
          <w:rFonts w:ascii="Times New Roman" w:hAnsi="Times New Roman" w:cs="Times New Roman"/>
          <w:sz w:val="24"/>
          <w:szCs w:val="24"/>
        </w:rPr>
        <w:t>J</w:t>
      </w:r>
      <w:r w:rsidRPr="00AF682C">
        <w:rPr>
          <w:rFonts w:ascii="Times New Roman" w:hAnsi="Times New Roman" w:cs="Times New Roman"/>
          <w:sz w:val="24"/>
          <w:szCs w:val="24"/>
        </w:rPr>
        <w:t>udicial de Mendoza y orden</w:t>
      </w:r>
      <w:r w:rsidR="00976310" w:rsidRPr="00AF682C">
        <w:rPr>
          <w:rFonts w:ascii="Times New Roman" w:hAnsi="Times New Roman" w:cs="Times New Roman"/>
          <w:sz w:val="24"/>
          <w:szCs w:val="24"/>
        </w:rPr>
        <w:t>ó</w:t>
      </w:r>
      <w:r w:rsidRPr="00AF682C">
        <w:rPr>
          <w:rFonts w:ascii="Times New Roman" w:hAnsi="Times New Roman" w:cs="Times New Roman"/>
          <w:sz w:val="24"/>
          <w:szCs w:val="24"/>
        </w:rPr>
        <w:t xml:space="preserve"> su intervención y designo un delegado normalizador </w:t>
      </w:r>
      <w:r w:rsidR="00976310" w:rsidRPr="00AF682C">
        <w:rPr>
          <w:rFonts w:ascii="Times New Roman" w:hAnsi="Times New Roman" w:cs="Times New Roman"/>
          <w:sz w:val="24"/>
          <w:szCs w:val="24"/>
        </w:rPr>
        <w:t>(</w:t>
      </w:r>
      <w:r w:rsidR="00310053" w:rsidRPr="00AF682C">
        <w:rPr>
          <w:rFonts w:ascii="Times New Roman" w:hAnsi="Times New Roman" w:cs="Times New Roman"/>
          <w:sz w:val="24"/>
          <w:szCs w:val="24"/>
        </w:rPr>
        <w:t>2017)</w:t>
      </w:r>
    </w:p>
    <w:p w14:paraId="1AEB4473"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Suspensión de elecciones del </w:t>
      </w:r>
      <w:r w:rsidR="00976310"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de </w:t>
      </w:r>
      <w:r w:rsidR="00976310" w:rsidRPr="00AF682C">
        <w:rPr>
          <w:rFonts w:ascii="Times New Roman" w:hAnsi="Times New Roman" w:cs="Times New Roman"/>
          <w:sz w:val="24"/>
          <w:szCs w:val="24"/>
        </w:rPr>
        <w:t>O</w:t>
      </w:r>
      <w:r w:rsidRPr="00AF682C">
        <w:rPr>
          <w:rFonts w:ascii="Times New Roman" w:hAnsi="Times New Roman" w:cs="Times New Roman"/>
          <w:sz w:val="24"/>
          <w:szCs w:val="24"/>
        </w:rPr>
        <w:t xml:space="preserve">breros y </w:t>
      </w:r>
      <w:r w:rsidR="00976310"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 la </w:t>
      </w:r>
      <w:r w:rsidR="00310053" w:rsidRPr="00AF682C">
        <w:rPr>
          <w:rFonts w:ascii="Times New Roman" w:hAnsi="Times New Roman" w:cs="Times New Roman"/>
          <w:sz w:val="24"/>
          <w:szCs w:val="24"/>
        </w:rPr>
        <w:t>E</w:t>
      </w:r>
      <w:r w:rsidRPr="00AF682C">
        <w:rPr>
          <w:rFonts w:ascii="Times New Roman" w:hAnsi="Times New Roman" w:cs="Times New Roman"/>
          <w:sz w:val="24"/>
          <w:szCs w:val="24"/>
        </w:rPr>
        <w:t xml:space="preserve">mpresa </w:t>
      </w:r>
      <w:r w:rsidR="00310053" w:rsidRPr="00AF682C">
        <w:rPr>
          <w:rFonts w:ascii="Times New Roman" w:hAnsi="Times New Roman" w:cs="Times New Roman"/>
          <w:sz w:val="24"/>
          <w:szCs w:val="24"/>
        </w:rPr>
        <w:t>d</w:t>
      </w:r>
      <w:r w:rsidRPr="00AF682C">
        <w:rPr>
          <w:rFonts w:ascii="Times New Roman" w:hAnsi="Times New Roman" w:cs="Times New Roman"/>
          <w:sz w:val="24"/>
          <w:szCs w:val="24"/>
        </w:rPr>
        <w:t xml:space="preserve">el Ingenio Ledesma (2017) por supuestas irregularidades en la conformación de la junta electoral, el sindicato realiza las prestaciones administrativas correspondientes para resolver el problema y lo lleva a juicio laboral. La noche anterior a las elecciones el </w:t>
      </w:r>
      <w:r w:rsidR="00976310" w:rsidRPr="00AF682C">
        <w:rPr>
          <w:rFonts w:ascii="Times New Roman" w:hAnsi="Times New Roman" w:cs="Times New Roman"/>
          <w:sz w:val="24"/>
          <w:szCs w:val="24"/>
        </w:rPr>
        <w:t>M</w:t>
      </w:r>
      <w:r w:rsidRPr="00AF682C">
        <w:rPr>
          <w:rFonts w:ascii="Times New Roman" w:hAnsi="Times New Roman" w:cs="Times New Roman"/>
          <w:sz w:val="24"/>
          <w:szCs w:val="24"/>
        </w:rPr>
        <w:t>inisterio</w:t>
      </w:r>
      <w:r w:rsidR="00976310" w:rsidRPr="00AF682C">
        <w:rPr>
          <w:rFonts w:ascii="Times New Roman" w:hAnsi="Times New Roman" w:cs="Times New Roman"/>
          <w:sz w:val="24"/>
          <w:szCs w:val="24"/>
        </w:rPr>
        <w:t xml:space="preserve"> </w:t>
      </w:r>
      <w:r w:rsidR="00310053" w:rsidRPr="00AF682C">
        <w:rPr>
          <w:rFonts w:ascii="Times New Roman" w:hAnsi="Times New Roman" w:cs="Times New Roman"/>
          <w:sz w:val="24"/>
          <w:szCs w:val="24"/>
        </w:rPr>
        <w:t>de trabajo</w:t>
      </w:r>
      <w:r w:rsidRPr="00AF682C">
        <w:rPr>
          <w:rFonts w:ascii="Times New Roman" w:hAnsi="Times New Roman" w:cs="Times New Roman"/>
          <w:sz w:val="24"/>
          <w:szCs w:val="24"/>
        </w:rPr>
        <w:t xml:space="preserve"> ordeno al sindicato que se abstenga de realizar las elecciones, argumentando que el juicio se encontraba pendiente de resolución de expedientes.</w:t>
      </w:r>
      <w:r w:rsidR="00976310" w:rsidRPr="00AF682C">
        <w:rPr>
          <w:rFonts w:ascii="Times New Roman" w:hAnsi="Times New Roman" w:cs="Times New Roman"/>
          <w:sz w:val="24"/>
          <w:szCs w:val="24"/>
        </w:rPr>
        <w:t xml:space="preserve"> </w:t>
      </w:r>
      <w:r w:rsidR="008474F3" w:rsidRPr="00AF682C">
        <w:rPr>
          <w:rFonts w:ascii="Times New Roman" w:hAnsi="Times New Roman" w:cs="Times New Roman"/>
          <w:sz w:val="24"/>
          <w:szCs w:val="24"/>
        </w:rPr>
        <w:t>L</w:t>
      </w:r>
      <w:r w:rsidRPr="00AF682C">
        <w:rPr>
          <w:rFonts w:ascii="Times New Roman" w:hAnsi="Times New Roman" w:cs="Times New Roman"/>
          <w:sz w:val="24"/>
          <w:szCs w:val="24"/>
        </w:rPr>
        <w:t>a elección de termina llevando a cabo igual, con intervención de organismo de derechos humanos durante la misma.</w:t>
      </w:r>
    </w:p>
    <w:p w14:paraId="4EADA966" w14:textId="77777777" w:rsidR="0013647D" w:rsidRPr="00AF682C" w:rsidRDefault="0013647D" w:rsidP="00BF4022">
      <w:pPr>
        <w:pStyle w:val="Prrafodelista"/>
        <w:spacing w:line="360" w:lineRule="auto"/>
        <w:ind w:left="1800"/>
        <w:jc w:val="both"/>
        <w:rPr>
          <w:rFonts w:ascii="Times New Roman" w:hAnsi="Times New Roman" w:cs="Times New Roman"/>
          <w:sz w:val="24"/>
          <w:szCs w:val="24"/>
        </w:rPr>
      </w:pPr>
    </w:p>
    <w:p w14:paraId="77487BAD" w14:textId="77777777" w:rsidR="00310053" w:rsidRPr="00AF682C" w:rsidRDefault="00310053" w:rsidP="00310053">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1.1.5 </w:t>
      </w:r>
      <w:r w:rsidR="0013647D" w:rsidRPr="00AF682C">
        <w:rPr>
          <w:rFonts w:ascii="Times New Roman" w:hAnsi="Times New Roman" w:cs="Times New Roman"/>
          <w:sz w:val="24"/>
          <w:szCs w:val="24"/>
        </w:rPr>
        <w:t xml:space="preserve">No cumplimiento del cupo de Genero: </w:t>
      </w:r>
    </w:p>
    <w:p w14:paraId="32BDA2F2" w14:textId="77777777" w:rsidR="0013647D" w:rsidRPr="00AF682C" w:rsidRDefault="0013647D" w:rsidP="00310053">
      <w:pPr>
        <w:pStyle w:val="Prrafodelista"/>
        <w:numPr>
          <w:ilvl w:val="0"/>
          <w:numId w:val="14"/>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Se intervino el sindicato de trabajadores mensualizados del Hipódromo por no cumplir el cupo femenino.</w:t>
      </w:r>
      <w:r w:rsidR="00310053" w:rsidRPr="00AF682C">
        <w:rPr>
          <w:rFonts w:ascii="Times New Roman" w:hAnsi="Times New Roman" w:cs="Times New Roman"/>
          <w:sz w:val="24"/>
          <w:szCs w:val="24"/>
        </w:rPr>
        <w:t xml:space="preserve"> (2018)</w:t>
      </w:r>
    </w:p>
    <w:p w14:paraId="3020E493" w14:textId="77777777" w:rsidR="0013647D" w:rsidRPr="00AF682C" w:rsidRDefault="0013647D" w:rsidP="00BF4022">
      <w:pPr>
        <w:pStyle w:val="Prrafodelista"/>
        <w:spacing w:line="360" w:lineRule="auto"/>
        <w:ind w:left="1800"/>
        <w:jc w:val="both"/>
        <w:rPr>
          <w:rFonts w:ascii="Times New Roman" w:hAnsi="Times New Roman" w:cs="Times New Roman"/>
          <w:sz w:val="24"/>
          <w:szCs w:val="24"/>
        </w:rPr>
      </w:pPr>
    </w:p>
    <w:p w14:paraId="78ED99E4" w14:textId="77777777" w:rsidR="0019558E" w:rsidRPr="00AF682C" w:rsidRDefault="0013647D" w:rsidP="009D2B78">
      <w:pPr>
        <w:pStyle w:val="Prrafodelista"/>
        <w:numPr>
          <w:ilvl w:val="1"/>
          <w:numId w:val="11"/>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Intervención</w:t>
      </w:r>
      <w:r w:rsidR="00F144F2" w:rsidRPr="00AF682C">
        <w:rPr>
          <w:rFonts w:ascii="Times New Roman" w:hAnsi="Times New Roman" w:cs="Times New Roman"/>
          <w:sz w:val="24"/>
          <w:szCs w:val="24"/>
        </w:rPr>
        <w:t xml:space="preserve"> o flexibilización</w:t>
      </w:r>
      <w:r w:rsidRPr="00AF682C">
        <w:rPr>
          <w:rFonts w:ascii="Times New Roman" w:hAnsi="Times New Roman" w:cs="Times New Roman"/>
          <w:sz w:val="24"/>
          <w:szCs w:val="24"/>
        </w:rPr>
        <w:t xml:space="preserve"> Jurisprudencial: </w:t>
      </w:r>
      <w:r w:rsidR="0019558E" w:rsidRPr="00AF682C">
        <w:rPr>
          <w:rFonts w:ascii="Times New Roman" w:hAnsi="Times New Roman" w:cs="Times New Roman"/>
          <w:sz w:val="24"/>
          <w:szCs w:val="24"/>
        </w:rPr>
        <w:t>Decisiones tomadas a través del Poder Judicial:</w:t>
      </w:r>
    </w:p>
    <w:p w14:paraId="4E35AC66" w14:textId="77777777" w:rsidR="0013647D" w:rsidRPr="00AF682C" w:rsidRDefault="0019558E" w:rsidP="0019558E">
      <w:pPr>
        <w:spacing w:line="360" w:lineRule="auto"/>
        <w:ind w:left="720"/>
        <w:jc w:val="both"/>
        <w:rPr>
          <w:rFonts w:ascii="Times New Roman" w:hAnsi="Times New Roman" w:cs="Times New Roman"/>
          <w:sz w:val="24"/>
          <w:szCs w:val="24"/>
        </w:rPr>
      </w:pPr>
      <w:r w:rsidRPr="00AF682C">
        <w:rPr>
          <w:rFonts w:ascii="Times New Roman" w:hAnsi="Times New Roman" w:cs="Times New Roman"/>
          <w:sz w:val="24"/>
          <w:szCs w:val="24"/>
        </w:rPr>
        <w:lastRenderedPageBreak/>
        <w:t>1</w:t>
      </w:r>
      <w:r w:rsidR="00F144F2" w:rsidRPr="00AF682C">
        <w:rPr>
          <w:rFonts w:ascii="Times New Roman" w:hAnsi="Times New Roman" w:cs="Times New Roman"/>
          <w:sz w:val="24"/>
          <w:szCs w:val="24"/>
        </w:rPr>
        <w:t>.2.1 La autoridad judicial llevo a cabo la s</w:t>
      </w:r>
      <w:r w:rsidR="0013647D" w:rsidRPr="00AF682C">
        <w:rPr>
          <w:rFonts w:ascii="Times New Roman" w:hAnsi="Times New Roman" w:cs="Times New Roman"/>
          <w:sz w:val="24"/>
          <w:szCs w:val="24"/>
        </w:rPr>
        <w:t>uspensión o impedimentos de personerías gremiales</w:t>
      </w:r>
      <w:r w:rsidR="00F144F2" w:rsidRPr="00AF682C">
        <w:rPr>
          <w:rFonts w:ascii="Times New Roman" w:hAnsi="Times New Roman" w:cs="Times New Roman"/>
          <w:sz w:val="24"/>
          <w:szCs w:val="24"/>
        </w:rPr>
        <w:t>, como ser los siguientes casos</w:t>
      </w:r>
      <w:r w:rsidR="0013647D" w:rsidRPr="00AF682C">
        <w:rPr>
          <w:rFonts w:ascii="Times New Roman" w:hAnsi="Times New Roman" w:cs="Times New Roman"/>
          <w:sz w:val="24"/>
          <w:szCs w:val="24"/>
        </w:rPr>
        <w:t>:</w:t>
      </w:r>
    </w:p>
    <w:p w14:paraId="7C23A688"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Asociación de </w:t>
      </w:r>
      <w:r w:rsidR="00976310" w:rsidRPr="00AF682C">
        <w:rPr>
          <w:rFonts w:ascii="Times New Roman" w:hAnsi="Times New Roman" w:cs="Times New Roman"/>
          <w:sz w:val="24"/>
          <w:szCs w:val="24"/>
        </w:rPr>
        <w:t>P</w:t>
      </w:r>
      <w:r w:rsidRPr="00AF682C">
        <w:rPr>
          <w:rFonts w:ascii="Times New Roman" w:hAnsi="Times New Roman" w:cs="Times New Roman"/>
          <w:sz w:val="24"/>
          <w:szCs w:val="24"/>
        </w:rPr>
        <w:t xml:space="preserve">ersonal </w:t>
      </w:r>
      <w:r w:rsidR="00310053" w:rsidRPr="00AF682C">
        <w:rPr>
          <w:rFonts w:ascii="Times New Roman" w:hAnsi="Times New Roman" w:cs="Times New Roman"/>
          <w:sz w:val="24"/>
          <w:szCs w:val="24"/>
        </w:rPr>
        <w:t>J</w:t>
      </w:r>
      <w:r w:rsidRPr="00AF682C">
        <w:rPr>
          <w:rFonts w:ascii="Times New Roman" w:hAnsi="Times New Roman" w:cs="Times New Roman"/>
          <w:sz w:val="24"/>
          <w:szCs w:val="24"/>
        </w:rPr>
        <w:t xml:space="preserve">erárquico, </w:t>
      </w:r>
      <w:r w:rsidR="00310053" w:rsidRPr="00AF682C">
        <w:rPr>
          <w:rFonts w:ascii="Times New Roman" w:hAnsi="Times New Roman" w:cs="Times New Roman"/>
          <w:sz w:val="24"/>
          <w:szCs w:val="24"/>
        </w:rPr>
        <w:t>P</w:t>
      </w:r>
      <w:r w:rsidRPr="00AF682C">
        <w:rPr>
          <w:rFonts w:ascii="Times New Roman" w:hAnsi="Times New Roman" w:cs="Times New Roman"/>
          <w:sz w:val="24"/>
          <w:szCs w:val="24"/>
        </w:rPr>
        <w:t xml:space="preserve">rofesional y </w:t>
      </w:r>
      <w:r w:rsidR="00310053" w:rsidRPr="00AF682C">
        <w:rPr>
          <w:rFonts w:ascii="Times New Roman" w:hAnsi="Times New Roman" w:cs="Times New Roman"/>
          <w:sz w:val="24"/>
          <w:szCs w:val="24"/>
        </w:rPr>
        <w:t>T</w:t>
      </w:r>
      <w:r w:rsidRPr="00AF682C">
        <w:rPr>
          <w:rFonts w:ascii="Times New Roman" w:hAnsi="Times New Roman" w:cs="Times New Roman"/>
          <w:sz w:val="24"/>
          <w:szCs w:val="24"/>
        </w:rPr>
        <w:t xml:space="preserve">écnico de la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 xml:space="preserve">ctividad </w:t>
      </w:r>
      <w:r w:rsidR="00310053" w:rsidRPr="00AF682C">
        <w:rPr>
          <w:rFonts w:ascii="Times New Roman" w:hAnsi="Times New Roman" w:cs="Times New Roman"/>
          <w:sz w:val="24"/>
          <w:szCs w:val="24"/>
        </w:rPr>
        <w:t>M</w:t>
      </w:r>
      <w:r w:rsidRPr="00AF682C">
        <w:rPr>
          <w:rFonts w:ascii="Times New Roman" w:hAnsi="Times New Roman" w:cs="Times New Roman"/>
          <w:sz w:val="24"/>
          <w:szCs w:val="24"/>
        </w:rPr>
        <w:t xml:space="preserve">inera consiguió el reconocimiento de su personería gremial en 2015 y en 2016 el </w:t>
      </w:r>
      <w:r w:rsidR="00976310" w:rsidRPr="00AF682C">
        <w:rPr>
          <w:rFonts w:ascii="Times New Roman" w:hAnsi="Times New Roman" w:cs="Times New Roman"/>
          <w:sz w:val="24"/>
          <w:szCs w:val="24"/>
        </w:rPr>
        <w:t>M</w:t>
      </w:r>
      <w:r w:rsidRPr="00AF682C">
        <w:rPr>
          <w:rFonts w:ascii="Times New Roman" w:hAnsi="Times New Roman" w:cs="Times New Roman"/>
          <w:sz w:val="24"/>
          <w:szCs w:val="24"/>
        </w:rPr>
        <w:t xml:space="preserve">inisterio </w:t>
      </w:r>
      <w:r w:rsidR="00976310" w:rsidRPr="00AF682C">
        <w:rPr>
          <w:rFonts w:ascii="Times New Roman" w:hAnsi="Times New Roman" w:cs="Times New Roman"/>
          <w:sz w:val="24"/>
          <w:szCs w:val="24"/>
        </w:rPr>
        <w:t xml:space="preserve">pidió </w:t>
      </w:r>
      <w:r w:rsidRPr="00AF682C">
        <w:rPr>
          <w:rFonts w:ascii="Times New Roman" w:hAnsi="Times New Roman" w:cs="Times New Roman"/>
          <w:sz w:val="24"/>
          <w:szCs w:val="24"/>
        </w:rPr>
        <w:t xml:space="preserve"> la quita alegando irregularidades en el proceso de reconocimiento</w:t>
      </w:r>
      <w:r w:rsidR="00651745" w:rsidRPr="00AF682C">
        <w:rPr>
          <w:rFonts w:ascii="Times New Roman" w:hAnsi="Times New Roman" w:cs="Times New Roman"/>
          <w:sz w:val="24"/>
          <w:szCs w:val="24"/>
        </w:rPr>
        <w:t>.</w:t>
      </w:r>
    </w:p>
    <w:p w14:paraId="7EB8BBAB"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Sindicato </w:t>
      </w:r>
      <w:r w:rsidR="00976310" w:rsidRPr="00AF682C">
        <w:rPr>
          <w:rFonts w:ascii="Times New Roman" w:hAnsi="Times New Roman" w:cs="Times New Roman"/>
          <w:sz w:val="24"/>
          <w:szCs w:val="24"/>
        </w:rPr>
        <w:t>R</w:t>
      </w:r>
      <w:r w:rsidRPr="00AF682C">
        <w:rPr>
          <w:rFonts w:ascii="Times New Roman" w:hAnsi="Times New Roman" w:cs="Times New Roman"/>
          <w:sz w:val="24"/>
          <w:szCs w:val="24"/>
        </w:rPr>
        <w:t>egional de panaderos de Villa María</w:t>
      </w:r>
      <w:r w:rsidR="00310053" w:rsidRPr="00AF682C">
        <w:rPr>
          <w:rFonts w:ascii="Times New Roman" w:hAnsi="Times New Roman" w:cs="Times New Roman"/>
          <w:sz w:val="24"/>
          <w:szCs w:val="24"/>
        </w:rPr>
        <w:t xml:space="preserve"> (2018)</w:t>
      </w:r>
    </w:p>
    <w:p w14:paraId="10049087"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El </w:t>
      </w:r>
      <w:r w:rsidR="00310053"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de la </w:t>
      </w:r>
      <w:r w:rsidR="00310053" w:rsidRPr="00AF682C">
        <w:rPr>
          <w:rFonts w:ascii="Times New Roman" w:hAnsi="Times New Roman" w:cs="Times New Roman"/>
          <w:sz w:val="24"/>
          <w:szCs w:val="24"/>
        </w:rPr>
        <w:t>E</w:t>
      </w:r>
      <w:r w:rsidRPr="00AF682C">
        <w:rPr>
          <w:rFonts w:ascii="Times New Roman" w:hAnsi="Times New Roman" w:cs="Times New Roman"/>
          <w:sz w:val="24"/>
          <w:szCs w:val="24"/>
        </w:rPr>
        <w:t xml:space="preserve">mpresa de </w:t>
      </w:r>
      <w:r w:rsidR="00310053" w:rsidRPr="00AF682C">
        <w:rPr>
          <w:rFonts w:ascii="Times New Roman" w:hAnsi="Times New Roman" w:cs="Times New Roman"/>
          <w:sz w:val="24"/>
          <w:szCs w:val="24"/>
        </w:rPr>
        <w:t>T</w:t>
      </w:r>
      <w:r w:rsidRPr="00AF682C">
        <w:rPr>
          <w:rFonts w:ascii="Times New Roman" w:hAnsi="Times New Roman" w:cs="Times New Roman"/>
          <w:sz w:val="24"/>
          <w:szCs w:val="24"/>
        </w:rPr>
        <w:t>rabajadores Lockheed</w:t>
      </w:r>
      <w:r w:rsidR="00310053" w:rsidRPr="00AF682C">
        <w:rPr>
          <w:rFonts w:ascii="Times New Roman" w:hAnsi="Times New Roman" w:cs="Times New Roman"/>
          <w:sz w:val="24"/>
          <w:szCs w:val="24"/>
        </w:rPr>
        <w:t xml:space="preserve"> (2017)</w:t>
      </w:r>
    </w:p>
    <w:p w14:paraId="1A2932D5"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Unión de </w:t>
      </w:r>
      <w:r w:rsidR="00310053" w:rsidRPr="00AF682C">
        <w:rPr>
          <w:rFonts w:ascii="Times New Roman" w:hAnsi="Times New Roman" w:cs="Times New Roman"/>
          <w:sz w:val="24"/>
          <w:szCs w:val="24"/>
        </w:rPr>
        <w:t>P</w:t>
      </w:r>
      <w:r w:rsidRPr="00AF682C">
        <w:rPr>
          <w:rFonts w:ascii="Times New Roman" w:hAnsi="Times New Roman" w:cs="Times New Roman"/>
          <w:sz w:val="24"/>
          <w:szCs w:val="24"/>
        </w:rPr>
        <w:t xml:space="preserve">ersonal </w:t>
      </w:r>
      <w:r w:rsidR="00310053" w:rsidRPr="00AF682C">
        <w:rPr>
          <w:rFonts w:ascii="Times New Roman" w:hAnsi="Times New Roman" w:cs="Times New Roman"/>
          <w:sz w:val="24"/>
          <w:szCs w:val="24"/>
        </w:rPr>
        <w:t>J</w:t>
      </w:r>
      <w:r w:rsidRPr="00AF682C">
        <w:rPr>
          <w:rFonts w:ascii="Times New Roman" w:hAnsi="Times New Roman" w:cs="Times New Roman"/>
          <w:sz w:val="24"/>
          <w:szCs w:val="24"/>
        </w:rPr>
        <w:t xml:space="preserve">erárquico del banco de </w:t>
      </w:r>
      <w:r w:rsidR="00310053" w:rsidRPr="00AF682C">
        <w:rPr>
          <w:rFonts w:ascii="Times New Roman" w:hAnsi="Times New Roman" w:cs="Times New Roman"/>
          <w:sz w:val="24"/>
          <w:szCs w:val="24"/>
        </w:rPr>
        <w:t>P</w:t>
      </w:r>
      <w:r w:rsidRPr="00AF682C">
        <w:rPr>
          <w:rFonts w:ascii="Times New Roman" w:hAnsi="Times New Roman" w:cs="Times New Roman"/>
          <w:sz w:val="24"/>
          <w:szCs w:val="24"/>
        </w:rPr>
        <w:t xml:space="preserve">rovincia de </w:t>
      </w:r>
      <w:r w:rsidR="00310053" w:rsidRPr="00AF682C">
        <w:rPr>
          <w:rFonts w:ascii="Times New Roman" w:hAnsi="Times New Roman" w:cs="Times New Roman"/>
          <w:sz w:val="24"/>
          <w:szCs w:val="24"/>
        </w:rPr>
        <w:t>B</w:t>
      </w:r>
      <w:r w:rsidRPr="00AF682C">
        <w:rPr>
          <w:rFonts w:ascii="Times New Roman" w:hAnsi="Times New Roman" w:cs="Times New Roman"/>
          <w:sz w:val="24"/>
          <w:szCs w:val="24"/>
        </w:rPr>
        <w:t xml:space="preserve">uenos </w:t>
      </w:r>
      <w:r w:rsidR="00310053" w:rsidRPr="00AF682C">
        <w:rPr>
          <w:rFonts w:ascii="Times New Roman" w:hAnsi="Times New Roman" w:cs="Times New Roman"/>
          <w:sz w:val="24"/>
          <w:szCs w:val="24"/>
        </w:rPr>
        <w:t>A</w:t>
      </w:r>
      <w:r w:rsidRPr="00AF682C">
        <w:rPr>
          <w:rFonts w:ascii="Times New Roman" w:hAnsi="Times New Roman" w:cs="Times New Roman"/>
          <w:sz w:val="24"/>
          <w:szCs w:val="24"/>
        </w:rPr>
        <w:t>ires</w:t>
      </w:r>
      <w:r w:rsidR="00651745" w:rsidRPr="00AF682C">
        <w:rPr>
          <w:rFonts w:ascii="Times New Roman" w:hAnsi="Times New Roman" w:cs="Times New Roman"/>
          <w:sz w:val="24"/>
          <w:szCs w:val="24"/>
        </w:rPr>
        <w:t xml:space="preserve"> (2017)</w:t>
      </w:r>
    </w:p>
    <w:p w14:paraId="398FDA2A" w14:textId="77777777" w:rsidR="0013647D" w:rsidRPr="00AF682C" w:rsidRDefault="0013647D" w:rsidP="00B0751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Asociación </w:t>
      </w:r>
      <w:r w:rsidR="00651745" w:rsidRPr="00AF682C">
        <w:rPr>
          <w:rFonts w:ascii="Times New Roman" w:hAnsi="Times New Roman" w:cs="Times New Roman"/>
          <w:sz w:val="24"/>
          <w:szCs w:val="24"/>
        </w:rPr>
        <w:t>G</w:t>
      </w:r>
      <w:r w:rsidRPr="00AF682C">
        <w:rPr>
          <w:rFonts w:ascii="Times New Roman" w:hAnsi="Times New Roman" w:cs="Times New Roman"/>
          <w:sz w:val="24"/>
          <w:szCs w:val="24"/>
        </w:rPr>
        <w:t xml:space="preserve">remial de </w:t>
      </w:r>
      <w:r w:rsidR="00651745" w:rsidRPr="00AF682C">
        <w:rPr>
          <w:rFonts w:ascii="Times New Roman" w:hAnsi="Times New Roman" w:cs="Times New Roman"/>
          <w:sz w:val="24"/>
          <w:szCs w:val="24"/>
        </w:rPr>
        <w:t>A</w:t>
      </w:r>
      <w:r w:rsidRPr="00AF682C">
        <w:rPr>
          <w:rFonts w:ascii="Times New Roman" w:hAnsi="Times New Roman" w:cs="Times New Roman"/>
          <w:sz w:val="24"/>
          <w:szCs w:val="24"/>
        </w:rPr>
        <w:t xml:space="preserve">bogados del </w:t>
      </w:r>
      <w:r w:rsidR="00651745" w:rsidRPr="00AF682C">
        <w:rPr>
          <w:rFonts w:ascii="Times New Roman" w:hAnsi="Times New Roman" w:cs="Times New Roman"/>
          <w:sz w:val="24"/>
          <w:szCs w:val="24"/>
        </w:rPr>
        <w:t>E</w:t>
      </w:r>
      <w:r w:rsidRPr="00AF682C">
        <w:rPr>
          <w:rFonts w:ascii="Times New Roman" w:hAnsi="Times New Roman" w:cs="Times New Roman"/>
          <w:sz w:val="24"/>
          <w:szCs w:val="24"/>
        </w:rPr>
        <w:t xml:space="preserve">stado </w:t>
      </w:r>
      <w:r w:rsidR="00651745" w:rsidRPr="00AF682C">
        <w:rPr>
          <w:rFonts w:ascii="Times New Roman" w:hAnsi="Times New Roman" w:cs="Times New Roman"/>
          <w:sz w:val="24"/>
          <w:szCs w:val="24"/>
        </w:rPr>
        <w:t>(2017)</w:t>
      </w:r>
    </w:p>
    <w:p w14:paraId="5EB14D5B" w14:textId="77777777" w:rsidR="0013647D" w:rsidRPr="00AF682C" w:rsidRDefault="00F144F2"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1.2.2 </w:t>
      </w:r>
      <w:r w:rsidR="00651745" w:rsidRPr="00AF682C">
        <w:rPr>
          <w:rFonts w:ascii="Times New Roman" w:hAnsi="Times New Roman" w:cs="Times New Roman"/>
          <w:sz w:val="24"/>
          <w:szCs w:val="24"/>
        </w:rPr>
        <w:t>S</w:t>
      </w:r>
      <w:r w:rsidRPr="00AF682C">
        <w:rPr>
          <w:rFonts w:ascii="Times New Roman" w:hAnsi="Times New Roman" w:cs="Times New Roman"/>
          <w:sz w:val="24"/>
          <w:szCs w:val="24"/>
        </w:rPr>
        <w:t>e llevó a cabo p</w:t>
      </w:r>
      <w:r w:rsidR="0013647D" w:rsidRPr="00AF682C">
        <w:rPr>
          <w:rFonts w:ascii="Times New Roman" w:hAnsi="Times New Roman" w:cs="Times New Roman"/>
          <w:sz w:val="24"/>
          <w:szCs w:val="24"/>
        </w:rPr>
        <w:t>ersecuciones a los sindicatos, uso de la fuerza y detención de sindicalistas:</w:t>
      </w:r>
    </w:p>
    <w:p w14:paraId="52F17C91" w14:textId="77777777" w:rsidR="0013647D"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Entre el año 2016 y 2017 el gobierno mantuvo actos de represión que fueron cualitativamente más violentos, acompañados por causas penales contra manifestantes con un fuerte incremento de la cantidad de detenidos que entre esos años aumento de 269 a 514.</w:t>
      </w:r>
    </w:p>
    <w:p w14:paraId="15449EB8"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Conflicto docente en tierra del fuego: el </w:t>
      </w:r>
      <w:r w:rsidR="00651745"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de </w:t>
      </w:r>
      <w:r w:rsidR="00651745"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 </w:t>
      </w:r>
      <w:r w:rsidR="00651745" w:rsidRPr="00AF682C">
        <w:rPr>
          <w:rFonts w:ascii="Times New Roman" w:hAnsi="Times New Roman" w:cs="Times New Roman"/>
          <w:sz w:val="24"/>
          <w:szCs w:val="24"/>
        </w:rPr>
        <w:t>T</w:t>
      </w:r>
      <w:r w:rsidRPr="00AF682C">
        <w:rPr>
          <w:rFonts w:ascii="Times New Roman" w:hAnsi="Times New Roman" w:cs="Times New Roman"/>
          <w:sz w:val="24"/>
          <w:szCs w:val="24"/>
        </w:rPr>
        <w:t xml:space="preserve">ierra del </w:t>
      </w:r>
      <w:r w:rsidR="00651745" w:rsidRPr="00AF682C">
        <w:rPr>
          <w:rFonts w:ascii="Times New Roman" w:hAnsi="Times New Roman" w:cs="Times New Roman"/>
          <w:sz w:val="24"/>
          <w:szCs w:val="24"/>
        </w:rPr>
        <w:t>F</w:t>
      </w:r>
      <w:r w:rsidRPr="00AF682C">
        <w:rPr>
          <w:rFonts w:ascii="Times New Roman" w:hAnsi="Times New Roman" w:cs="Times New Roman"/>
          <w:sz w:val="24"/>
          <w:szCs w:val="24"/>
        </w:rPr>
        <w:t>uego se enfrenta a un proceso persecución que involucra fuerzas policiales, el poder judicial y ejecutivo de la provincia. Es un conflicto que no es nuevo yace desde el 2013, pero presenta nuevas caracterizaciones en la violencia que sufren los trabajadores. en julio del 2016 la justicia penal detuvo a 5 dirigentes por delito atentado a la autoridad. El secretario general fue procesado por resistencia a la autoridad. A su vez, por orden del juez, los fueron detenidos y se les allano en el domicilio. El juez habilito la excarcelación si se hacían manifestaciones públicas.</w:t>
      </w:r>
    </w:p>
    <w:p w14:paraId="0489BCBC"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Conflicto </w:t>
      </w:r>
      <w:r w:rsidR="00651745"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indical en la </w:t>
      </w:r>
      <w:r w:rsidR="00651745" w:rsidRPr="00AF682C">
        <w:rPr>
          <w:rFonts w:ascii="Times New Roman" w:hAnsi="Times New Roman" w:cs="Times New Roman"/>
          <w:sz w:val="24"/>
          <w:szCs w:val="24"/>
        </w:rPr>
        <w:t>P</w:t>
      </w:r>
      <w:r w:rsidRPr="00AF682C">
        <w:rPr>
          <w:rFonts w:ascii="Times New Roman" w:hAnsi="Times New Roman" w:cs="Times New Roman"/>
          <w:sz w:val="24"/>
          <w:szCs w:val="24"/>
        </w:rPr>
        <w:t xml:space="preserve">rovincia de Jujuy: en julio del 2016 los </w:t>
      </w:r>
      <w:r w:rsidR="00651745"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del </w:t>
      </w:r>
      <w:r w:rsidR="00651745" w:rsidRPr="00AF682C">
        <w:rPr>
          <w:rFonts w:ascii="Times New Roman" w:hAnsi="Times New Roman" w:cs="Times New Roman"/>
          <w:sz w:val="24"/>
          <w:szCs w:val="24"/>
        </w:rPr>
        <w:t>I</w:t>
      </w:r>
      <w:r w:rsidRPr="00AF682C">
        <w:rPr>
          <w:rFonts w:ascii="Times New Roman" w:hAnsi="Times New Roman" w:cs="Times New Roman"/>
          <w:sz w:val="24"/>
          <w:szCs w:val="24"/>
        </w:rPr>
        <w:t xml:space="preserve">ngenio Ledesma iniciaron un paro para exigir mejores sueldos y realizaron una manifestación que fue reprimida. La empresa denuncia penalmente a los delegados y secretario general y además una sanción económica al sindicato. Luego en septiembre del 2017 se lleva adelante una huelga por despidos de 32 </w:t>
      </w:r>
      <w:r w:rsidRPr="00AF682C">
        <w:rPr>
          <w:rFonts w:ascii="Times New Roman" w:hAnsi="Times New Roman" w:cs="Times New Roman"/>
          <w:sz w:val="24"/>
          <w:szCs w:val="24"/>
        </w:rPr>
        <w:lastRenderedPageBreak/>
        <w:t xml:space="preserve">trabajadores como consecuencia de la actividad gremial. Lo grave es que los trabajadores eran beneficiarios del programa de viviendas de la empresa, en cual la empresa otorga la capacidad del triplicar la cuota en caso de desvinculación. A su vez, 12 miembros de la comisión directiva del sindicato de encuentran sometidos a procesos judiciales y hubo delegados que producto de las huelgas permanecieron detenidos, En agosto del 2017 se ordenó la detención del secretario </w:t>
      </w:r>
      <w:r w:rsidR="00651745" w:rsidRPr="00AF682C">
        <w:rPr>
          <w:rFonts w:ascii="Times New Roman" w:hAnsi="Times New Roman" w:cs="Times New Roman"/>
          <w:sz w:val="24"/>
          <w:szCs w:val="24"/>
        </w:rPr>
        <w:t>general</w:t>
      </w:r>
      <w:r w:rsidRPr="00AF682C">
        <w:rPr>
          <w:rFonts w:ascii="Times New Roman" w:hAnsi="Times New Roman" w:cs="Times New Roman"/>
          <w:sz w:val="24"/>
          <w:szCs w:val="24"/>
        </w:rPr>
        <w:t>. luego de una huelga en la que fue privado de su libertad varias semanas</w:t>
      </w:r>
      <w:r w:rsidR="00651745" w:rsidRPr="00AF682C">
        <w:rPr>
          <w:rFonts w:ascii="Times New Roman" w:hAnsi="Times New Roman" w:cs="Times New Roman"/>
          <w:sz w:val="24"/>
          <w:szCs w:val="24"/>
        </w:rPr>
        <w:t>.</w:t>
      </w:r>
    </w:p>
    <w:p w14:paraId="331A1B24"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Trabajadores del </w:t>
      </w:r>
      <w:r w:rsidR="00651745" w:rsidRPr="00AF682C">
        <w:rPr>
          <w:rFonts w:ascii="Times New Roman" w:hAnsi="Times New Roman" w:cs="Times New Roman"/>
          <w:sz w:val="24"/>
          <w:szCs w:val="24"/>
        </w:rPr>
        <w:t>S</w:t>
      </w:r>
      <w:r w:rsidRPr="00AF682C">
        <w:rPr>
          <w:rFonts w:ascii="Times New Roman" w:hAnsi="Times New Roman" w:cs="Times New Roman"/>
          <w:sz w:val="24"/>
          <w:szCs w:val="24"/>
        </w:rPr>
        <w:t xml:space="preserve">ubte y </w:t>
      </w:r>
      <w:r w:rsidR="00651745" w:rsidRPr="00AF682C">
        <w:rPr>
          <w:rFonts w:ascii="Times New Roman" w:hAnsi="Times New Roman" w:cs="Times New Roman"/>
          <w:sz w:val="24"/>
          <w:szCs w:val="24"/>
        </w:rPr>
        <w:t>P</w:t>
      </w:r>
      <w:r w:rsidRPr="00AF682C">
        <w:rPr>
          <w:rFonts w:ascii="Times New Roman" w:hAnsi="Times New Roman" w:cs="Times New Roman"/>
          <w:sz w:val="24"/>
          <w:szCs w:val="24"/>
        </w:rPr>
        <w:t>re</w:t>
      </w:r>
      <w:r w:rsidR="00F144F2" w:rsidRPr="00AF682C">
        <w:rPr>
          <w:rFonts w:ascii="Times New Roman" w:hAnsi="Times New Roman" w:cs="Times New Roman"/>
          <w:sz w:val="24"/>
          <w:szCs w:val="24"/>
        </w:rPr>
        <w:t>-</w:t>
      </w:r>
      <w:r w:rsidRPr="00AF682C">
        <w:rPr>
          <w:rFonts w:ascii="Times New Roman" w:hAnsi="Times New Roman" w:cs="Times New Roman"/>
          <w:sz w:val="24"/>
          <w:szCs w:val="24"/>
        </w:rPr>
        <w:t xml:space="preserve">metro: por la falta de </w:t>
      </w:r>
      <w:r w:rsidR="00F144F2" w:rsidRPr="00AF682C">
        <w:rPr>
          <w:rFonts w:ascii="Times New Roman" w:hAnsi="Times New Roman" w:cs="Times New Roman"/>
          <w:sz w:val="24"/>
          <w:szCs w:val="24"/>
        </w:rPr>
        <w:t>convocatoria</w:t>
      </w:r>
      <w:r w:rsidRPr="00AF682C">
        <w:rPr>
          <w:rFonts w:ascii="Times New Roman" w:hAnsi="Times New Roman" w:cs="Times New Roman"/>
          <w:sz w:val="24"/>
          <w:szCs w:val="24"/>
        </w:rPr>
        <w:t xml:space="preserve"> a la negociación colectiva en 2018, se adoptaron </w:t>
      </w:r>
      <w:r w:rsidR="0019558E" w:rsidRPr="00AF682C">
        <w:rPr>
          <w:rFonts w:ascii="Times New Roman" w:hAnsi="Times New Roman" w:cs="Times New Roman"/>
          <w:sz w:val="24"/>
          <w:szCs w:val="24"/>
        </w:rPr>
        <w:t>dos medidas</w:t>
      </w:r>
      <w:r w:rsidRPr="00AF682C">
        <w:rPr>
          <w:rFonts w:ascii="Times New Roman" w:hAnsi="Times New Roman" w:cs="Times New Roman"/>
          <w:sz w:val="24"/>
          <w:szCs w:val="24"/>
        </w:rPr>
        <w:t xml:space="preserve"> de fuerza, liberación de molinetes y paro interrupción parcial del servicio. La empresa anuncio la suspensión de 60 trabajadores. </w:t>
      </w:r>
    </w:p>
    <w:p w14:paraId="0B8FF951"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Caso Bancarios: El </w:t>
      </w:r>
      <w:r w:rsidR="006E22D4" w:rsidRPr="00AF682C">
        <w:rPr>
          <w:rFonts w:ascii="Times New Roman" w:hAnsi="Times New Roman" w:cs="Times New Roman"/>
          <w:sz w:val="24"/>
          <w:szCs w:val="24"/>
        </w:rPr>
        <w:t>M</w:t>
      </w:r>
      <w:r w:rsidRPr="00AF682C">
        <w:rPr>
          <w:rFonts w:ascii="Times New Roman" w:hAnsi="Times New Roman" w:cs="Times New Roman"/>
          <w:sz w:val="24"/>
          <w:szCs w:val="24"/>
        </w:rPr>
        <w:t xml:space="preserve">inisterio se negó a homologar el acuerdo salarial porque excedía. Luego en mayo 2018, la empresa acompañada de policías quiso hacer que el personal no capacitado maneje el subte, a lo que los trabajadores se resistieron y la policía los reprimió. 16 trabajadores y el secretario adjunto fueron detenidos e imputaos penalmente </w:t>
      </w:r>
    </w:p>
    <w:p w14:paraId="2D5C459C" w14:textId="77777777" w:rsidR="0013647D" w:rsidRPr="00AF682C" w:rsidRDefault="00F144F2"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1.2.3 </w:t>
      </w:r>
      <w:r w:rsidR="006E22D4" w:rsidRPr="00AF682C">
        <w:rPr>
          <w:rFonts w:ascii="Times New Roman" w:hAnsi="Times New Roman" w:cs="Times New Roman"/>
          <w:sz w:val="24"/>
          <w:szCs w:val="24"/>
        </w:rPr>
        <w:t>L</w:t>
      </w:r>
      <w:r w:rsidRPr="00AF682C">
        <w:rPr>
          <w:rFonts w:ascii="Times New Roman" w:hAnsi="Times New Roman" w:cs="Times New Roman"/>
          <w:sz w:val="24"/>
          <w:szCs w:val="24"/>
        </w:rPr>
        <w:t xml:space="preserve">a </w:t>
      </w:r>
      <w:r w:rsidR="00651745" w:rsidRPr="00AF682C">
        <w:rPr>
          <w:rFonts w:ascii="Times New Roman" w:hAnsi="Times New Roman" w:cs="Times New Roman"/>
          <w:sz w:val="24"/>
          <w:szCs w:val="24"/>
        </w:rPr>
        <w:t>Justicia</w:t>
      </w:r>
      <w:r w:rsidRPr="00AF682C">
        <w:rPr>
          <w:rFonts w:ascii="Times New Roman" w:hAnsi="Times New Roman" w:cs="Times New Roman"/>
          <w:sz w:val="24"/>
          <w:szCs w:val="24"/>
        </w:rPr>
        <w:t xml:space="preserve"> realiz</w:t>
      </w:r>
      <w:r w:rsidR="006E22D4" w:rsidRPr="00AF682C">
        <w:rPr>
          <w:rFonts w:ascii="Times New Roman" w:hAnsi="Times New Roman" w:cs="Times New Roman"/>
          <w:sz w:val="24"/>
          <w:szCs w:val="24"/>
        </w:rPr>
        <w:t>ó</w:t>
      </w:r>
      <w:r w:rsidRPr="00AF682C">
        <w:rPr>
          <w:rFonts w:ascii="Times New Roman" w:hAnsi="Times New Roman" w:cs="Times New Roman"/>
          <w:sz w:val="24"/>
          <w:szCs w:val="24"/>
        </w:rPr>
        <w:t xml:space="preserve"> </w:t>
      </w:r>
      <w:r w:rsidR="00651745" w:rsidRPr="00AF682C">
        <w:rPr>
          <w:rFonts w:ascii="Times New Roman" w:hAnsi="Times New Roman" w:cs="Times New Roman"/>
          <w:sz w:val="24"/>
          <w:szCs w:val="24"/>
        </w:rPr>
        <w:t>i</w:t>
      </w:r>
      <w:r w:rsidR="0013647D" w:rsidRPr="00AF682C">
        <w:rPr>
          <w:rFonts w:ascii="Times New Roman" w:hAnsi="Times New Roman" w:cs="Times New Roman"/>
          <w:sz w:val="24"/>
          <w:szCs w:val="24"/>
        </w:rPr>
        <w:t>ntervenci</w:t>
      </w:r>
      <w:r w:rsidRPr="00AF682C">
        <w:rPr>
          <w:rFonts w:ascii="Times New Roman" w:hAnsi="Times New Roman" w:cs="Times New Roman"/>
          <w:sz w:val="24"/>
          <w:szCs w:val="24"/>
        </w:rPr>
        <w:t>o</w:t>
      </w:r>
      <w:r w:rsidR="0013647D" w:rsidRPr="00AF682C">
        <w:rPr>
          <w:rFonts w:ascii="Times New Roman" w:hAnsi="Times New Roman" w:cs="Times New Roman"/>
          <w:sz w:val="24"/>
          <w:szCs w:val="24"/>
        </w:rPr>
        <w:t>n</w:t>
      </w:r>
      <w:r w:rsidRPr="00AF682C">
        <w:rPr>
          <w:rFonts w:ascii="Times New Roman" w:hAnsi="Times New Roman" w:cs="Times New Roman"/>
          <w:sz w:val="24"/>
          <w:szCs w:val="24"/>
        </w:rPr>
        <w:t>es a los gremios</w:t>
      </w:r>
      <w:r w:rsidR="0013647D" w:rsidRPr="00AF682C">
        <w:rPr>
          <w:rFonts w:ascii="Times New Roman" w:hAnsi="Times New Roman" w:cs="Times New Roman"/>
          <w:sz w:val="24"/>
          <w:szCs w:val="24"/>
        </w:rPr>
        <w:t xml:space="preserve"> y cambi</w:t>
      </w:r>
      <w:r w:rsidR="006E22D4" w:rsidRPr="00AF682C">
        <w:rPr>
          <w:rFonts w:ascii="Times New Roman" w:hAnsi="Times New Roman" w:cs="Times New Roman"/>
          <w:sz w:val="24"/>
          <w:szCs w:val="24"/>
        </w:rPr>
        <w:t xml:space="preserve">ó </w:t>
      </w:r>
      <w:r w:rsidR="0013647D" w:rsidRPr="00AF682C">
        <w:rPr>
          <w:rFonts w:ascii="Times New Roman" w:hAnsi="Times New Roman" w:cs="Times New Roman"/>
          <w:sz w:val="24"/>
          <w:szCs w:val="24"/>
        </w:rPr>
        <w:t xml:space="preserve"> </w:t>
      </w:r>
      <w:r w:rsidRPr="00AF682C">
        <w:rPr>
          <w:rFonts w:ascii="Times New Roman" w:hAnsi="Times New Roman" w:cs="Times New Roman"/>
          <w:sz w:val="24"/>
          <w:szCs w:val="24"/>
        </w:rPr>
        <w:t xml:space="preserve">sus </w:t>
      </w:r>
      <w:r w:rsidR="0013647D" w:rsidRPr="00AF682C">
        <w:rPr>
          <w:rFonts w:ascii="Times New Roman" w:hAnsi="Times New Roman" w:cs="Times New Roman"/>
          <w:sz w:val="24"/>
          <w:szCs w:val="24"/>
        </w:rPr>
        <w:t>autoridades</w:t>
      </w:r>
      <w:r w:rsidRPr="00AF682C">
        <w:rPr>
          <w:rFonts w:ascii="Times New Roman" w:hAnsi="Times New Roman" w:cs="Times New Roman"/>
          <w:sz w:val="24"/>
          <w:szCs w:val="24"/>
        </w:rPr>
        <w:t xml:space="preserve"> por otras</w:t>
      </w:r>
      <w:r w:rsidR="0013647D" w:rsidRPr="00AF682C">
        <w:rPr>
          <w:rFonts w:ascii="Times New Roman" w:hAnsi="Times New Roman" w:cs="Times New Roman"/>
          <w:sz w:val="24"/>
          <w:szCs w:val="24"/>
        </w:rPr>
        <w:t xml:space="preserve"> afines al gobierno</w:t>
      </w:r>
      <w:r w:rsidRPr="00AF682C">
        <w:rPr>
          <w:rFonts w:ascii="Times New Roman" w:hAnsi="Times New Roman" w:cs="Times New Roman"/>
          <w:sz w:val="24"/>
          <w:szCs w:val="24"/>
        </w:rPr>
        <w:t>, como ser los siguientes casos:</w:t>
      </w:r>
    </w:p>
    <w:p w14:paraId="47E73974" w14:textId="77777777" w:rsidR="00651745" w:rsidRPr="00AF682C" w:rsidRDefault="0013647D" w:rsidP="003E2AD0">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Sindicato de </w:t>
      </w:r>
      <w:r w:rsidR="006E22D4" w:rsidRPr="00AF682C">
        <w:rPr>
          <w:rFonts w:ascii="Times New Roman" w:hAnsi="Times New Roman" w:cs="Times New Roman"/>
          <w:sz w:val="24"/>
          <w:szCs w:val="24"/>
        </w:rPr>
        <w:t>O</w:t>
      </w:r>
      <w:r w:rsidRPr="00AF682C">
        <w:rPr>
          <w:rFonts w:ascii="Times New Roman" w:hAnsi="Times New Roman" w:cs="Times New Roman"/>
          <w:sz w:val="24"/>
          <w:szCs w:val="24"/>
        </w:rPr>
        <w:t xml:space="preserve">breros </w:t>
      </w:r>
      <w:r w:rsidR="006E22D4" w:rsidRPr="00AF682C">
        <w:rPr>
          <w:rFonts w:ascii="Times New Roman" w:hAnsi="Times New Roman" w:cs="Times New Roman"/>
          <w:sz w:val="24"/>
          <w:szCs w:val="24"/>
        </w:rPr>
        <w:t>M</w:t>
      </w:r>
      <w:r w:rsidRPr="00AF682C">
        <w:rPr>
          <w:rFonts w:ascii="Times New Roman" w:hAnsi="Times New Roman" w:cs="Times New Roman"/>
          <w:sz w:val="24"/>
          <w:szCs w:val="24"/>
        </w:rPr>
        <w:t>arítimos unidos (SOMU) (</w:t>
      </w:r>
      <w:r w:rsidR="00A241FE" w:rsidRPr="00AF682C">
        <w:rPr>
          <w:rFonts w:ascii="Times New Roman" w:hAnsi="Times New Roman" w:cs="Times New Roman"/>
          <w:sz w:val="24"/>
          <w:szCs w:val="24"/>
        </w:rPr>
        <w:t xml:space="preserve">febrero </w:t>
      </w:r>
      <w:r w:rsidRPr="00AF682C">
        <w:rPr>
          <w:rFonts w:ascii="Times New Roman" w:hAnsi="Times New Roman" w:cs="Times New Roman"/>
          <w:sz w:val="24"/>
          <w:szCs w:val="24"/>
        </w:rPr>
        <w:t xml:space="preserve">2016): el juez del fuero penal dispuso la intervención del SOMU en el marco de la causa penal instruida contra el secretario general y dos directivos en su reemplazo el juez nombro a delegado de su confianza, junto con un representante del ministerio del trabajo y una diputada nacional </w:t>
      </w:r>
      <w:r w:rsidR="006E22D4" w:rsidRPr="00AF682C">
        <w:rPr>
          <w:rFonts w:ascii="Times New Roman" w:hAnsi="Times New Roman" w:cs="Times New Roman"/>
          <w:sz w:val="24"/>
          <w:szCs w:val="24"/>
        </w:rPr>
        <w:t xml:space="preserve">afiliada al partido del </w:t>
      </w:r>
      <w:r w:rsidRPr="00AF682C">
        <w:rPr>
          <w:rFonts w:ascii="Times New Roman" w:hAnsi="Times New Roman" w:cs="Times New Roman"/>
          <w:sz w:val="24"/>
          <w:szCs w:val="24"/>
        </w:rPr>
        <w:t xml:space="preserve"> gobierno. Iba a durar 6 meses, pero se levantó en marzo 2018</w:t>
      </w:r>
      <w:r w:rsidR="00651745" w:rsidRPr="00AF682C">
        <w:rPr>
          <w:rFonts w:ascii="Times New Roman" w:hAnsi="Times New Roman" w:cs="Times New Roman"/>
          <w:sz w:val="24"/>
          <w:szCs w:val="24"/>
        </w:rPr>
        <w:t xml:space="preserve">, luego de </w:t>
      </w:r>
      <w:r w:rsidR="00A241FE" w:rsidRPr="00AF682C">
        <w:rPr>
          <w:rFonts w:ascii="Times New Roman" w:hAnsi="Times New Roman" w:cs="Times New Roman"/>
          <w:sz w:val="24"/>
          <w:szCs w:val="24"/>
        </w:rPr>
        <w:t>casi dos años.</w:t>
      </w:r>
    </w:p>
    <w:p w14:paraId="0C93F16F" w14:textId="77777777" w:rsidR="0013647D" w:rsidRPr="00AF682C" w:rsidRDefault="0013647D" w:rsidP="003E2AD0">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Sindicato de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 </w:t>
      </w:r>
      <w:r w:rsidR="00A241FE" w:rsidRPr="00AF682C">
        <w:rPr>
          <w:rFonts w:ascii="Times New Roman" w:hAnsi="Times New Roman" w:cs="Times New Roman"/>
          <w:sz w:val="24"/>
          <w:szCs w:val="24"/>
        </w:rPr>
        <w:t>V</w:t>
      </w:r>
      <w:r w:rsidRPr="00AF682C">
        <w:rPr>
          <w:rFonts w:ascii="Times New Roman" w:hAnsi="Times New Roman" w:cs="Times New Roman"/>
          <w:sz w:val="24"/>
          <w:szCs w:val="24"/>
        </w:rPr>
        <w:t xml:space="preserve">endedores de </w:t>
      </w:r>
      <w:r w:rsidR="00A241FE" w:rsidRPr="00AF682C">
        <w:rPr>
          <w:rFonts w:ascii="Times New Roman" w:hAnsi="Times New Roman" w:cs="Times New Roman"/>
          <w:sz w:val="24"/>
          <w:szCs w:val="24"/>
        </w:rPr>
        <w:t>D</w:t>
      </w:r>
      <w:r w:rsidRPr="00AF682C">
        <w:rPr>
          <w:rFonts w:ascii="Times New Roman" w:hAnsi="Times New Roman" w:cs="Times New Roman"/>
          <w:sz w:val="24"/>
          <w:szCs w:val="24"/>
        </w:rPr>
        <w:t xml:space="preserve">iarios y </w:t>
      </w:r>
      <w:r w:rsidR="00A241FE" w:rsidRPr="00AF682C">
        <w:rPr>
          <w:rFonts w:ascii="Times New Roman" w:hAnsi="Times New Roman" w:cs="Times New Roman"/>
          <w:sz w:val="24"/>
          <w:szCs w:val="24"/>
        </w:rPr>
        <w:t>R</w:t>
      </w:r>
      <w:r w:rsidRPr="00AF682C">
        <w:rPr>
          <w:rFonts w:ascii="Times New Roman" w:hAnsi="Times New Roman" w:cs="Times New Roman"/>
          <w:sz w:val="24"/>
          <w:szCs w:val="24"/>
        </w:rPr>
        <w:t xml:space="preserve">evistas de CABA y </w:t>
      </w:r>
      <w:r w:rsidR="00A241FE" w:rsidRPr="00AF682C">
        <w:rPr>
          <w:rFonts w:ascii="Times New Roman" w:hAnsi="Times New Roman" w:cs="Times New Roman"/>
          <w:sz w:val="24"/>
          <w:szCs w:val="24"/>
        </w:rPr>
        <w:t>G</w:t>
      </w:r>
      <w:r w:rsidRPr="00AF682C">
        <w:rPr>
          <w:rFonts w:ascii="Times New Roman" w:hAnsi="Times New Roman" w:cs="Times New Roman"/>
          <w:sz w:val="24"/>
          <w:szCs w:val="24"/>
        </w:rPr>
        <w:t xml:space="preserve">ran Buenos Aires (Canillitas) fue intervenido por orden del juez penal en el marco de una intervención de ciertas irregularidades, en un proceso eleccionario </w:t>
      </w:r>
      <w:r w:rsidRPr="00AF682C">
        <w:rPr>
          <w:rFonts w:ascii="Times New Roman" w:hAnsi="Times New Roman" w:cs="Times New Roman"/>
          <w:sz w:val="24"/>
          <w:szCs w:val="24"/>
        </w:rPr>
        <w:lastRenderedPageBreak/>
        <w:t xml:space="preserve">4 años antes. El juez proceso al secretario </w:t>
      </w:r>
      <w:r w:rsidR="00A241FE" w:rsidRPr="00AF682C">
        <w:rPr>
          <w:rFonts w:ascii="Times New Roman" w:hAnsi="Times New Roman" w:cs="Times New Roman"/>
          <w:sz w:val="24"/>
          <w:szCs w:val="24"/>
        </w:rPr>
        <w:t>general</w:t>
      </w:r>
      <w:r w:rsidRPr="00AF682C">
        <w:rPr>
          <w:rFonts w:ascii="Times New Roman" w:hAnsi="Times New Roman" w:cs="Times New Roman"/>
          <w:sz w:val="24"/>
          <w:szCs w:val="24"/>
        </w:rPr>
        <w:t xml:space="preserve"> por uso de documento falso, lo suspendió de sus funciones y ordeno allanamiento.</w:t>
      </w:r>
    </w:p>
    <w:p w14:paraId="22A1DE15" w14:textId="77777777" w:rsidR="0013647D" w:rsidRPr="00AF682C" w:rsidRDefault="0013647D" w:rsidP="00BF4022">
      <w:pPr>
        <w:pStyle w:val="Prrafodelista"/>
        <w:spacing w:line="360" w:lineRule="auto"/>
        <w:ind w:left="1440"/>
        <w:jc w:val="both"/>
        <w:rPr>
          <w:rFonts w:ascii="Times New Roman" w:hAnsi="Times New Roman" w:cs="Times New Roman"/>
          <w:sz w:val="24"/>
          <w:szCs w:val="24"/>
        </w:rPr>
      </w:pPr>
    </w:p>
    <w:p w14:paraId="36D18C4B" w14:textId="77777777" w:rsidR="0013647D" w:rsidRPr="00AF682C" w:rsidRDefault="00F144F2" w:rsidP="00BF4022">
      <w:pPr>
        <w:pStyle w:val="Prrafodelista"/>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1.3 </w:t>
      </w:r>
      <w:r w:rsidR="0013647D" w:rsidRPr="00AF682C">
        <w:rPr>
          <w:rFonts w:ascii="Times New Roman" w:hAnsi="Times New Roman" w:cs="Times New Roman"/>
          <w:sz w:val="24"/>
          <w:szCs w:val="24"/>
        </w:rPr>
        <w:t>Intervención Heterónoma</w:t>
      </w:r>
      <w:r w:rsidR="0019558E" w:rsidRPr="00AF682C">
        <w:rPr>
          <w:rFonts w:ascii="Times New Roman" w:hAnsi="Times New Roman" w:cs="Times New Roman"/>
          <w:sz w:val="24"/>
          <w:szCs w:val="24"/>
        </w:rPr>
        <w:t xml:space="preserve">: es la flexibilidad o intervención que se impone a través de la norma legal. </w:t>
      </w:r>
    </w:p>
    <w:p w14:paraId="1FFFE9B9" w14:textId="77777777" w:rsidR="0013647D" w:rsidRPr="00AF682C" w:rsidRDefault="00F144F2" w:rsidP="00BF4022">
      <w:pPr>
        <w:spacing w:line="360" w:lineRule="auto"/>
        <w:ind w:left="1080"/>
        <w:jc w:val="both"/>
        <w:rPr>
          <w:rFonts w:ascii="Times New Roman" w:hAnsi="Times New Roman" w:cs="Times New Roman"/>
          <w:sz w:val="24"/>
          <w:szCs w:val="24"/>
        </w:rPr>
      </w:pPr>
      <w:r w:rsidRPr="00AF682C">
        <w:rPr>
          <w:rFonts w:ascii="Times New Roman" w:hAnsi="Times New Roman" w:cs="Times New Roman"/>
          <w:sz w:val="24"/>
          <w:szCs w:val="24"/>
        </w:rPr>
        <w:t>1.3.1 Se llevo a cabo la a</w:t>
      </w:r>
      <w:r w:rsidR="0013647D" w:rsidRPr="00AF682C">
        <w:rPr>
          <w:rFonts w:ascii="Times New Roman" w:hAnsi="Times New Roman" w:cs="Times New Roman"/>
          <w:sz w:val="24"/>
          <w:szCs w:val="24"/>
        </w:rPr>
        <w:t>nulación de la cuota sindical</w:t>
      </w:r>
      <w:r w:rsidRPr="00AF682C">
        <w:rPr>
          <w:rFonts w:ascii="Times New Roman" w:hAnsi="Times New Roman" w:cs="Times New Roman"/>
          <w:sz w:val="24"/>
          <w:szCs w:val="24"/>
        </w:rPr>
        <w:t xml:space="preserve"> de los siguientes gremios:</w:t>
      </w:r>
    </w:p>
    <w:p w14:paraId="37B614D5"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Asociación gremial de los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del </w:t>
      </w:r>
      <w:r w:rsidR="00A241FE" w:rsidRPr="00AF682C">
        <w:rPr>
          <w:rFonts w:ascii="Times New Roman" w:hAnsi="Times New Roman" w:cs="Times New Roman"/>
          <w:sz w:val="24"/>
          <w:szCs w:val="24"/>
        </w:rPr>
        <w:t>S</w:t>
      </w:r>
      <w:r w:rsidRPr="00AF682C">
        <w:rPr>
          <w:rFonts w:ascii="Times New Roman" w:hAnsi="Times New Roman" w:cs="Times New Roman"/>
          <w:sz w:val="24"/>
          <w:szCs w:val="24"/>
        </w:rPr>
        <w:t xml:space="preserve">ubte y </w:t>
      </w:r>
      <w:r w:rsidR="00A241FE" w:rsidRPr="00AF682C">
        <w:rPr>
          <w:rFonts w:ascii="Times New Roman" w:hAnsi="Times New Roman" w:cs="Times New Roman"/>
          <w:sz w:val="24"/>
          <w:szCs w:val="24"/>
        </w:rPr>
        <w:t>P</w:t>
      </w:r>
      <w:r w:rsidRPr="00AF682C">
        <w:rPr>
          <w:rFonts w:ascii="Times New Roman" w:hAnsi="Times New Roman" w:cs="Times New Roman"/>
          <w:sz w:val="24"/>
          <w:szCs w:val="24"/>
        </w:rPr>
        <w:t>re</w:t>
      </w:r>
      <w:r w:rsidR="00A241FE" w:rsidRPr="00AF682C">
        <w:rPr>
          <w:rFonts w:ascii="Times New Roman" w:hAnsi="Times New Roman" w:cs="Times New Roman"/>
          <w:sz w:val="24"/>
          <w:szCs w:val="24"/>
        </w:rPr>
        <w:t>-</w:t>
      </w:r>
      <w:r w:rsidRPr="00AF682C">
        <w:rPr>
          <w:rFonts w:ascii="Times New Roman" w:hAnsi="Times New Roman" w:cs="Times New Roman"/>
          <w:sz w:val="24"/>
          <w:szCs w:val="24"/>
        </w:rPr>
        <w:t>metro: En el marco del conflicto por la negociación colectiva, el poder ejecutivo nacional, consigue el ahogamiento financiero del sindicato por la cancelación de débitos bancarios de la cuota sindical.</w:t>
      </w:r>
    </w:p>
    <w:p w14:paraId="5F49F2D0"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Conflicto docente en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ierra del </w:t>
      </w:r>
      <w:r w:rsidR="00A241FE" w:rsidRPr="00AF682C">
        <w:rPr>
          <w:rFonts w:ascii="Times New Roman" w:hAnsi="Times New Roman" w:cs="Times New Roman"/>
          <w:sz w:val="24"/>
          <w:szCs w:val="24"/>
        </w:rPr>
        <w:t>F</w:t>
      </w:r>
      <w:r w:rsidRPr="00AF682C">
        <w:rPr>
          <w:rFonts w:ascii="Times New Roman" w:hAnsi="Times New Roman" w:cs="Times New Roman"/>
          <w:sz w:val="24"/>
          <w:szCs w:val="24"/>
        </w:rPr>
        <w:t xml:space="preserve">uego: el </w:t>
      </w:r>
      <w:r w:rsidR="00A241FE" w:rsidRPr="00AF682C">
        <w:rPr>
          <w:rFonts w:ascii="Times New Roman" w:hAnsi="Times New Roman" w:cs="Times New Roman"/>
          <w:sz w:val="24"/>
          <w:szCs w:val="24"/>
        </w:rPr>
        <w:t>S</w:t>
      </w:r>
      <w:r w:rsidRPr="00AF682C">
        <w:rPr>
          <w:rFonts w:ascii="Times New Roman" w:hAnsi="Times New Roman" w:cs="Times New Roman"/>
          <w:sz w:val="24"/>
          <w:szCs w:val="24"/>
        </w:rPr>
        <w:t xml:space="preserve">indicato de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rabajadores de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ierra del </w:t>
      </w:r>
      <w:r w:rsidR="00A241FE" w:rsidRPr="00AF682C">
        <w:rPr>
          <w:rFonts w:ascii="Times New Roman" w:hAnsi="Times New Roman" w:cs="Times New Roman"/>
          <w:sz w:val="24"/>
          <w:szCs w:val="24"/>
        </w:rPr>
        <w:t>F</w:t>
      </w:r>
      <w:r w:rsidRPr="00AF682C">
        <w:rPr>
          <w:rFonts w:ascii="Times New Roman" w:hAnsi="Times New Roman" w:cs="Times New Roman"/>
          <w:sz w:val="24"/>
          <w:szCs w:val="24"/>
        </w:rPr>
        <w:t xml:space="preserve">uego se enfrenta a un proceso persecución que involucra fuerzas policiales, el poder judicial y ejecutivo de la provincia. Es un conflicto que no es nuevo yace desde el 2013, pero presenta nuevas caracterizaciones en la violencia que sufren los trabajadores. En el año 2015 la </w:t>
      </w:r>
      <w:r w:rsidR="00A241FE" w:rsidRPr="00AF682C">
        <w:rPr>
          <w:rFonts w:ascii="Times New Roman" w:hAnsi="Times New Roman" w:cs="Times New Roman"/>
          <w:sz w:val="24"/>
          <w:szCs w:val="24"/>
        </w:rPr>
        <w:t>g</w:t>
      </w:r>
      <w:r w:rsidRPr="00AF682C">
        <w:rPr>
          <w:rFonts w:ascii="Times New Roman" w:hAnsi="Times New Roman" w:cs="Times New Roman"/>
          <w:sz w:val="24"/>
          <w:szCs w:val="24"/>
        </w:rPr>
        <w:t xml:space="preserve">obernadora firmo un acuerdo, sin justificación adecuada que, ordenaba suspensión por 27 días de los trabajadores. En el 2016, el gobierno reemplazo a los docentes por trabajadores eventuales por la huelga que realizaron. </w:t>
      </w:r>
    </w:p>
    <w:p w14:paraId="32F501AF" w14:textId="77777777" w:rsidR="0013647D" w:rsidRPr="00AF682C" w:rsidRDefault="0013647D" w:rsidP="00BF4022">
      <w:pPr>
        <w:pStyle w:val="Prrafodelista"/>
        <w:numPr>
          <w:ilvl w:val="0"/>
          <w:numId w:val="5"/>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Caso Bancarios: El </w:t>
      </w:r>
      <w:r w:rsidR="00A241FE" w:rsidRPr="00AF682C">
        <w:rPr>
          <w:rFonts w:ascii="Times New Roman" w:hAnsi="Times New Roman" w:cs="Times New Roman"/>
          <w:sz w:val="24"/>
          <w:szCs w:val="24"/>
        </w:rPr>
        <w:t>M</w:t>
      </w:r>
      <w:r w:rsidRPr="00AF682C">
        <w:rPr>
          <w:rFonts w:ascii="Times New Roman" w:hAnsi="Times New Roman" w:cs="Times New Roman"/>
          <w:sz w:val="24"/>
          <w:szCs w:val="24"/>
        </w:rPr>
        <w:t>inisterio se negó a homologar el acuerdo salarial porque excedía las exceptivas oficiales de la inflación, que finalmente fue</w:t>
      </w:r>
      <w:r w:rsidR="00A241FE" w:rsidRPr="00AF682C">
        <w:rPr>
          <w:rFonts w:ascii="Times New Roman" w:hAnsi="Times New Roman" w:cs="Times New Roman"/>
          <w:sz w:val="24"/>
          <w:szCs w:val="24"/>
        </w:rPr>
        <w:t xml:space="preserve"> a</w:t>
      </w:r>
      <w:r w:rsidRPr="00AF682C">
        <w:rPr>
          <w:rFonts w:ascii="Times New Roman" w:hAnsi="Times New Roman" w:cs="Times New Roman"/>
          <w:sz w:val="24"/>
          <w:szCs w:val="24"/>
        </w:rPr>
        <w:t xml:space="preserve"> la justicia y la </w:t>
      </w:r>
      <w:r w:rsidR="00A241FE" w:rsidRPr="00AF682C">
        <w:rPr>
          <w:rFonts w:ascii="Times New Roman" w:hAnsi="Times New Roman" w:cs="Times New Roman"/>
          <w:sz w:val="24"/>
          <w:szCs w:val="24"/>
        </w:rPr>
        <w:t>C</w:t>
      </w:r>
      <w:r w:rsidRPr="00AF682C">
        <w:rPr>
          <w:rFonts w:ascii="Times New Roman" w:hAnsi="Times New Roman" w:cs="Times New Roman"/>
          <w:sz w:val="24"/>
          <w:szCs w:val="24"/>
        </w:rPr>
        <w:t xml:space="preserve">ámara </w:t>
      </w:r>
      <w:r w:rsidR="00A241FE" w:rsidRPr="00AF682C">
        <w:rPr>
          <w:rFonts w:ascii="Times New Roman" w:hAnsi="Times New Roman" w:cs="Times New Roman"/>
          <w:sz w:val="24"/>
          <w:szCs w:val="24"/>
        </w:rPr>
        <w:t>N</w:t>
      </w:r>
      <w:r w:rsidRPr="00AF682C">
        <w:rPr>
          <w:rFonts w:ascii="Times New Roman" w:hAnsi="Times New Roman" w:cs="Times New Roman"/>
          <w:sz w:val="24"/>
          <w:szCs w:val="24"/>
        </w:rPr>
        <w:t xml:space="preserve">acional del </w:t>
      </w:r>
      <w:r w:rsidR="00A241FE" w:rsidRPr="00AF682C">
        <w:rPr>
          <w:rFonts w:ascii="Times New Roman" w:hAnsi="Times New Roman" w:cs="Times New Roman"/>
          <w:sz w:val="24"/>
          <w:szCs w:val="24"/>
        </w:rPr>
        <w:t>T</w:t>
      </w:r>
      <w:r w:rsidRPr="00AF682C">
        <w:rPr>
          <w:rFonts w:ascii="Times New Roman" w:hAnsi="Times New Roman" w:cs="Times New Roman"/>
          <w:sz w:val="24"/>
          <w:szCs w:val="24"/>
        </w:rPr>
        <w:t xml:space="preserve">rabajo y ordeno el dictamen que el </w:t>
      </w:r>
      <w:r w:rsidR="00A241FE" w:rsidRPr="00AF682C">
        <w:rPr>
          <w:rFonts w:ascii="Times New Roman" w:hAnsi="Times New Roman" w:cs="Times New Roman"/>
          <w:sz w:val="24"/>
          <w:szCs w:val="24"/>
        </w:rPr>
        <w:t>M</w:t>
      </w:r>
      <w:r w:rsidRPr="00AF682C">
        <w:rPr>
          <w:rFonts w:ascii="Times New Roman" w:hAnsi="Times New Roman" w:cs="Times New Roman"/>
          <w:sz w:val="24"/>
          <w:szCs w:val="24"/>
        </w:rPr>
        <w:t>inisterio no interfiera en la paritaria bancaria. Frente a esto, se presentó una persecución p</w:t>
      </w:r>
      <w:r w:rsidR="00A241FE" w:rsidRPr="00AF682C">
        <w:rPr>
          <w:rFonts w:ascii="Times New Roman" w:hAnsi="Times New Roman" w:cs="Times New Roman"/>
          <w:sz w:val="24"/>
          <w:szCs w:val="24"/>
        </w:rPr>
        <w:t>ú</w:t>
      </w:r>
      <w:r w:rsidRPr="00AF682C">
        <w:rPr>
          <w:rFonts w:ascii="Times New Roman" w:hAnsi="Times New Roman" w:cs="Times New Roman"/>
          <w:sz w:val="24"/>
          <w:szCs w:val="24"/>
        </w:rPr>
        <w:t xml:space="preserve">blica a los jueces por ser la </w:t>
      </w:r>
      <w:r w:rsidR="00A241FE" w:rsidRPr="00AF682C">
        <w:rPr>
          <w:rFonts w:ascii="Times New Roman" w:hAnsi="Times New Roman" w:cs="Times New Roman"/>
          <w:sz w:val="24"/>
          <w:szCs w:val="24"/>
        </w:rPr>
        <w:t>mafia</w:t>
      </w:r>
      <w:r w:rsidRPr="00AF682C">
        <w:rPr>
          <w:rFonts w:ascii="Times New Roman" w:hAnsi="Times New Roman" w:cs="Times New Roman"/>
          <w:sz w:val="24"/>
          <w:szCs w:val="24"/>
        </w:rPr>
        <w:t xml:space="preserve"> de los juicios laborales</w:t>
      </w:r>
      <w:r w:rsidR="00A241FE" w:rsidRPr="00AF682C">
        <w:rPr>
          <w:rFonts w:ascii="Times New Roman" w:hAnsi="Times New Roman" w:cs="Times New Roman"/>
          <w:sz w:val="24"/>
          <w:szCs w:val="24"/>
        </w:rPr>
        <w:t xml:space="preserve">. </w:t>
      </w:r>
    </w:p>
    <w:p w14:paraId="7C4E7488" w14:textId="77777777" w:rsidR="0013647D" w:rsidRPr="00AF682C" w:rsidRDefault="0013647D" w:rsidP="00BF4022">
      <w:pPr>
        <w:pStyle w:val="Prrafodelista"/>
        <w:spacing w:line="360" w:lineRule="auto"/>
        <w:ind w:left="1800"/>
        <w:jc w:val="both"/>
        <w:rPr>
          <w:rFonts w:ascii="Times New Roman" w:hAnsi="Times New Roman" w:cs="Times New Roman"/>
          <w:sz w:val="24"/>
          <w:szCs w:val="24"/>
        </w:rPr>
      </w:pPr>
    </w:p>
    <w:p w14:paraId="68D97D11" w14:textId="77777777" w:rsidR="0013647D" w:rsidRPr="00AF682C" w:rsidRDefault="006E22D4" w:rsidP="00BF4022">
      <w:pPr>
        <w:pStyle w:val="Prrafodelista"/>
        <w:numPr>
          <w:ilvl w:val="2"/>
          <w:numId w:val="13"/>
        </w:numPr>
        <w:spacing w:line="360" w:lineRule="auto"/>
        <w:jc w:val="both"/>
        <w:rPr>
          <w:rFonts w:ascii="Times New Roman" w:hAnsi="Times New Roman" w:cs="Times New Roman"/>
          <w:bCs/>
          <w:sz w:val="24"/>
          <w:szCs w:val="24"/>
        </w:rPr>
      </w:pPr>
      <w:r w:rsidRPr="00AF682C">
        <w:rPr>
          <w:rFonts w:ascii="Times New Roman" w:hAnsi="Times New Roman" w:cs="Times New Roman"/>
          <w:bCs/>
          <w:sz w:val="24"/>
          <w:szCs w:val="24"/>
        </w:rPr>
        <w:t>R</w:t>
      </w:r>
      <w:r w:rsidR="0013647D" w:rsidRPr="00AF682C">
        <w:rPr>
          <w:rFonts w:ascii="Times New Roman" w:hAnsi="Times New Roman" w:cs="Times New Roman"/>
          <w:bCs/>
          <w:sz w:val="24"/>
          <w:szCs w:val="24"/>
        </w:rPr>
        <w:t>eforma laboral encubierta: e</w:t>
      </w:r>
      <w:r w:rsidR="0013647D" w:rsidRPr="00AF682C">
        <w:rPr>
          <w:rFonts w:ascii="Times New Roman" w:hAnsi="Times New Roman" w:cs="Times New Roman"/>
          <w:sz w:val="24"/>
          <w:szCs w:val="24"/>
        </w:rPr>
        <w:t xml:space="preserve">l proyecto de ley de “Equidad de géneros e igualdad de oportunidades en el trabajo” presentado en el Congreso el 22 de junio pasado. El proyecto </w:t>
      </w:r>
      <w:r w:rsidR="0013647D" w:rsidRPr="00AF682C">
        <w:rPr>
          <w:rFonts w:ascii="Times New Roman" w:hAnsi="Times New Roman" w:cs="Times New Roman"/>
          <w:sz w:val="24"/>
          <w:szCs w:val="24"/>
        </w:rPr>
        <w:lastRenderedPageBreak/>
        <w:t>se contrapone al que lanzó Mauricio Macri meses atrás denominado de “Equidad Salarial” al que las Mujeres Sindicalistas señalan cómo “una reforma laboral encubierta”</w:t>
      </w:r>
      <w:r w:rsidR="00A241FE" w:rsidRPr="00AF682C">
        <w:rPr>
          <w:rStyle w:val="Refdenotaalpie"/>
          <w:rFonts w:ascii="Times New Roman" w:hAnsi="Times New Roman" w:cs="Times New Roman"/>
          <w:sz w:val="24"/>
          <w:szCs w:val="24"/>
        </w:rPr>
        <w:footnoteReference w:id="10"/>
      </w:r>
    </w:p>
    <w:p w14:paraId="7A9FD229" w14:textId="77777777" w:rsidR="0013647D" w:rsidRPr="00AF682C" w:rsidRDefault="0013647D" w:rsidP="00BF4022">
      <w:pPr>
        <w:spacing w:line="360" w:lineRule="auto"/>
        <w:jc w:val="both"/>
        <w:rPr>
          <w:rFonts w:ascii="Times New Roman" w:hAnsi="Times New Roman" w:cs="Times New Roman"/>
          <w:sz w:val="24"/>
          <w:szCs w:val="24"/>
        </w:rPr>
      </w:pPr>
    </w:p>
    <w:p w14:paraId="604E58B1" w14:textId="77777777" w:rsidR="00A241FE" w:rsidRPr="00AF682C" w:rsidRDefault="00A64EF2" w:rsidP="00BF4022">
      <w:pPr>
        <w:pStyle w:val="Prrafodelista"/>
        <w:numPr>
          <w:ilvl w:val="1"/>
          <w:numId w:val="13"/>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La </w:t>
      </w:r>
      <w:r w:rsidR="0013647D" w:rsidRPr="00AF682C">
        <w:rPr>
          <w:rFonts w:ascii="Times New Roman" w:hAnsi="Times New Roman" w:cs="Times New Roman"/>
          <w:sz w:val="24"/>
          <w:szCs w:val="24"/>
        </w:rPr>
        <w:t xml:space="preserve">Intervención discursiva: </w:t>
      </w:r>
    </w:p>
    <w:p w14:paraId="38AD6A6C" w14:textId="77777777" w:rsidR="0013647D" w:rsidRPr="00AF682C" w:rsidRDefault="00A241FE" w:rsidP="00A241FE">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w:t>
      </w:r>
      <w:r w:rsidR="0013647D" w:rsidRPr="00AF682C">
        <w:rPr>
          <w:rFonts w:ascii="Times New Roman" w:hAnsi="Times New Roman" w:cs="Times New Roman"/>
          <w:sz w:val="24"/>
          <w:szCs w:val="24"/>
        </w:rPr>
        <w:t xml:space="preserve">s antecedente a las medidas de flexibilidad normativa, preparan el terreno y constituyen una señal hacia el empresariado en el sentido de la adopción de estrategias que benefician sus intereses. </w:t>
      </w:r>
      <w:r w:rsidRPr="00AF682C">
        <w:rPr>
          <w:rFonts w:ascii="Times New Roman" w:hAnsi="Times New Roman" w:cs="Times New Roman"/>
          <w:sz w:val="24"/>
          <w:szCs w:val="24"/>
        </w:rPr>
        <w:t>(Tribuzio, 2016)</w:t>
      </w:r>
    </w:p>
    <w:p w14:paraId="6FD88F31" w14:textId="77777777" w:rsidR="0013647D" w:rsidRPr="00AF682C" w:rsidRDefault="0013647D"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Así, el discurso oficial (</w:t>
      </w:r>
      <w:r w:rsidR="006E22D4" w:rsidRPr="00AF682C">
        <w:rPr>
          <w:rFonts w:ascii="Times New Roman" w:hAnsi="Times New Roman" w:cs="Times New Roman"/>
          <w:sz w:val="24"/>
          <w:szCs w:val="24"/>
        </w:rPr>
        <w:t xml:space="preserve">promovido </w:t>
      </w:r>
      <w:r w:rsidRPr="00AF682C">
        <w:rPr>
          <w:rFonts w:ascii="Times New Roman" w:hAnsi="Times New Roman" w:cs="Times New Roman"/>
          <w:sz w:val="24"/>
          <w:szCs w:val="24"/>
        </w:rPr>
        <w:t xml:space="preserve"> a través de los medios de comunicación masiva) viene planteando la conveniencia de negociar colectivamente en el nivel de la empresa y en base a criterios de productividad. </w:t>
      </w:r>
      <w:r w:rsidR="00A241FE" w:rsidRPr="00AF682C">
        <w:rPr>
          <w:rFonts w:ascii="Times New Roman" w:hAnsi="Times New Roman" w:cs="Times New Roman"/>
          <w:sz w:val="24"/>
          <w:szCs w:val="24"/>
        </w:rPr>
        <w:t>(Tribuzio, 2016)</w:t>
      </w:r>
    </w:p>
    <w:p w14:paraId="61FA4276" w14:textId="77777777" w:rsidR="00AE1C00" w:rsidRPr="00AF682C" w:rsidRDefault="00AE1C00" w:rsidP="00BF4022">
      <w:pPr>
        <w:spacing w:line="360" w:lineRule="auto"/>
        <w:jc w:val="both"/>
        <w:rPr>
          <w:rFonts w:ascii="Times New Roman" w:hAnsi="Times New Roman" w:cs="Times New Roman"/>
          <w:b/>
          <w:sz w:val="24"/>
          <w:szCs w:val="24"/>
          <w:u w:val="single"/>
        </w:rPr>
      </w:pPr>
    </w:p>
    <w:p w14:paraId="58D485DA" w14:textId="77777777" w:rsidR="002B107C" w:rsidRPr="00AF682C" w:rsidRDefault="002B107C" w:rsidP="00BF4022">
      <w:pPr>
        <w:pStyle w:val="Prrafodelista"/>
        <w:numPr>
          <w:ilvl w:val="0"/>
          <w:numId w:val="11"/>
        </w:numPr>
        <w:spacing w:line="360" w:lineRule="auto"/>
        <w:jc w:val="both"/>
        <w:rPr>
          <w:rFonts w:ascii="Times New Roman" w:hAnsi="Times New Roman" w:cs="Times New Roman"/>
          <w:b/>
          <w:sz w:val="24"/>
          <w:szCs w:val="24"/>
          <w:u w:val="single"/>
        </w:rPr>
      </w:pPr>
      <w:r w:rsidRPr="00AF682C">
        <w:rPr>
          <w:rFonts w:ascii="Times New Roman" w:hAnsi="Times New Roman" w:cs="Times New Roman"/>
          <w:b/>
          <w:sz w:val="24"/>
          <w:szCs w:val="24"/>
          <w:u w:val="single"/>
        </w:rPr>
        <w:t>Modelo de regulación laboral argentino: Modelo Estatista Corporativista</w:t>
      </w:r>
    </w:p>
    <w:p w14:paraId="6C1FE5FE" w14:textId="77777777" w:rsidR="00305A46" w:rsidRPr="00AF682C" w:rsidRDefault="002B107C"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w:t>
      </w:r>
      <w:r w:rsidR="000E1BB3" w:rsidRPr="00AF682C">
        <w:rPr>
          <w:rFonts w:ascii="Times New Roman" w:hAnsi="Times New Roman" w:cs="Times New Roman"/>
          <w:sz w:val="24"/>
          <w:szCs w:val="24"/>
        </w:rPr>
        <w:t xml:space="preserve">l estado argentino </w:t>
      </w:r>
      <w:r w:rsidRPr="00AF682C">
        <w:rPr>
          <w:rFonts w:ascii="Times New Roman" w:hAnsi="Times New Roman" w:cs="Times New Roman"/>
          <w:sz w:val="24"/>
          <w:szCs w:val="24"/>
        </w:rPr>
        <w:t xml:space="preserve">cuenta de acuerdo con Graciela Bensusán (2000) con un </w:t>
      </w:r>
      <w:r w:rsidR="000E1BB3" w:rsidRPr="00AF682C">
        <w:rPr>
          <w:rFonts w:ascii="Times New Roman" w:hAnsi="Times New Roman" w:cs="Times New Roman"/>
          <w:sz w:val="24"/>
          <w:szCs w:val="24"/>
        </w:rPr>
        <w:t xml:space="preserve">modelo de regulación laboral </w:t>
      </w:r>
      <w:r w:rsidR="006E22D4" w:rsidRPr="00AF682C">
        <w:rPr>
          <w:rFonts w:ascii="Times New Roman" w:hAnsi="Times New Roman" w:cs="Times New Roman"/>
          <w:sz w:val="24"/>
          <w:szCs w:val="24"/>
        </w:rPr>
        <w:t xml:space="preserve">de tipo </w:t>
      </w:r>
      <w:r w:rsidR="000E1BB3" w:rsidRPr="00AF682C">
        <w:rPr>
          <w:rFonts w:ascii="Times New Roman" w:hAnsi="Times New Roman" w:cs="Times New Roman"/>
          <w:sz w:val="24"/>
          <w:szCs w:val="24"/>
        </w:rPr>
        <w:t>corporativista estatista</w:t>
      </w:r>
      <w:r w:rsidR="00631243" w:rsidRPr="00AF682C">
        <w:rPr>
          <w:rFonts w:ascii="Times New Roman" w:hAnsi="Times New Roman" w:cs="Times New Roman"/>
          <w:sz w:val="24"/>
          <w:szCs w:val="24"/>
        </w:rPr>
        <w:t xml:space="preserve">. </w:t>
      </w:r>
    </w:p>
    <w:p w14:paraId="1EC72D66" w14:textId="77777777" w:rsidR="006E22D4" w:rsidRPr="00AF682C" w:rsidRDefault="00DC405C" w:rsidP="00A241FE">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El surgimiento de</w:t>
      </w:r>
      <w:r w:rsidR="00E40ACD" w:rsidRPr="00AF682C">
        <w:rPr>
          <w:rFonts w:ascii="Times New Roman" w:hAnsi="Times New Roman" w:cs="Times New Roman"/>
          <w:sz w:val="24"/>
          <w:szCs w:val="24"/>
        </w:rPr>
        <w:t>l modelo de</w:t>
      </w:r>
      <w:r w:rsidRPr="00AF682C">
        <w:rPr>
          <w:rFonts w:ascii="Times New Roman" w:hAnsi="Times New Roman" w:cs="Times New Roman"/>
          <w:sz w:val="24"/>
          <w:szCs w:val="24"/>
        </w:rPr>
        <w:t xml:space="preserve"> </w:t>
      </w:r>
      <w:r w:rsidR="00E40ACD" w:rsidRPr="00AF682C">
        <w:rPr>
          <w:rFonts w:ascii="Times New Roman" w:hAnsi="Times New Roman" w:cs="Times New Roman"/>
          <w:sz w:val="24"/>
          <w:szCs w:val="24"/>
        </w:rPr>
        <w:t>regulación</w:t>
      </w:r>
      <w:r w:rsidRPr="00AF682C">
        <w:rPr>
          <w:rFonts w:ascii="Times New Roman" w:hAnsi="Times New Roman" w:cs="Times New Roman"/>
          <w:sz w:val="24"/>
          <w:szCs w:val="24"/>
        </w:rPr>
        <w:t xml:space="preserve"> laboral </w:t>
      </w:r>
      <w:r w:rsidR="00E40ACD" w:rsidRPr="00AF682C">
        <w:rPr>
          <w:rFonts w:ascii="Times New Roman" w:hAnsi="Times New Roman" w:cs="Times New Roman"/>
          <w:sz w:val="24"/>
          <w:szCs w:val="24"/>
        </w:rPr>
        <w:t>argentino</w:t>
      </w:r>
      <w:r w:rsidRPr="00AF682C">
        <w:rPr>
          <w:rFonts w:ascii="Times New Roman" w:hAnsi="Times New Roman" w:cs="Times New Roman"/>
          <w:sz w:val="24"/>
          <w:szCs w:val="24"/>
        </w:rPr>
        <w:t xml:space="preserve"> </w:t>
      </w:r>
      <w:r w:rsidR="006E22D4" w:rsidRPr="00AF682C">
        <w:rPr>
          <w:rFonts w:ascii="Times New Roman" w:hAnsi="Times New Roman" w:cs="Times New Roman"/>
          <w:sz w:val="24"/>
          <w:szCs w:val="24"/>
        </w:rPr>
        <w:t xml:space="preserve">se ha </w:t>
      </w:r>
      <w:r w:rsidRPr="00AF682C">
        <w:rPr>
          <w:rFonts w:ascii="Times New Roman" w:hAnsi="Times New Roman" w:cs="Times New Roman"/>
          <w:sz w:val="24"/>
          <w:szCs w:val="24"/>
        </w:rPr>
        <w:t xml:space="preserve"> consolidado </w:t>
      </w:r>
      <w:r w:rsidR="006E22D4" w:rsidRPr="00AF682C">
        <w:rPr>
          <w:rFonts w:ascii="Times New Roman" w:hAnsi="Times New Roman" w:cs="Times New Roman"/>
          <w:sz w:val="24"/>
          <w:szCs w:val="24"/>
        </w:rPr>
        <w:t xml:space="preserve">durante los dos primeros gobiernos </w:t>
      </w:r>
      <w:r w:rsidRPr="00AF682C">
        <w:rPr>
          <w:rFonts w:ascii="Times New Roman" w:hAnsi="Times New Roman" w:cs="Times New Roman"/>
          <w:sz w:val="24"/>
          <w:szCs w:val="24"/>
        </w:rPr>
        <w:t xml:space="preserve"> peronista</w:t>
      </w:r>
      <w:r w:rsidR="006E22D4" w:rsidRPr="00AF682C">
        <w:rPr>
          <w:rFonts w:ascii="Times New Roman" w:hAnsi="Times New Roman" w:cs="Times New Roman"/>
          <w:sz w:val="24"/>
          <w:szCs w:val="24"/>
        </w:rPr>
        <w:t>s (1945-1955)</w:t>
      </w:r>
      <w:r w:rsidRPr="00AF682C">
        <w:rPr>
          <w:rFonts w:ascii="Times New Roman" w:hAnsi="Times New Roman" w:cs="Times New Roman"/>
          <w:sz w:val="24"/>
          <w:szCs w:val="24"/>
        </w:rPr>
        <w:t xml:space="preserve">. </w:t>
      </w:r>
      <w:r w:rsidR="006E22D4" w:rsidRPr="00AF682C">
        <w:rPr>
          <w:rFonts w:ascii="Times New Roman" w:hAnsi="Times New Roman" w:cs="Times New Roman"/>
          <w:sz w:val="24"/>
          <w:szCs w:val="24"/>
        </w:rPr>
        <w:t>Una de las normas vigentes que mejor reflejan la intervención del estado es la Ley de Asociaciones Sindicales –LAS–  Ley N° 23.551 sancionada en el año 1943 y el decreto 467/88 ambas  leyes contienen los elementos clave del modelo sindical argentino (Senén González, Medwid  y Trajtemberg</w:t>
      </w:r>
      <w:r w:rsidR="00652507" w:rsidRPr="00AF682C">
        <w:rPr>
          <w:rFonts w:ascii="Times New Roman" w:hAnsi="Times New Roman" w:cs="Times New Roman"/>
          <w:sz w:val="24"/>
          <w:szCs w:val="24"/>
        </w:rPr>
        <w:t xml:space="preserve">, </w:t>
      </w:r>
      <w:r w:rsidR="006E22D4" w:rsidRPr="00AF682C">
        <w:rPr>
          <w:rFonts w:ascii="Times New Roman" w:hAnsi="Times New Roman" w:cs="Times New Roman"/>
          <w:sz w:val="24"/>
          <w:szCs w:val="24"/>
        </w:rPr>
        <w:t>2011)</w:t>
      </w:r>
    </w:p>
    <w:p w14:paraId="5A2559BA" w14:textId="77777777" w:rsidR="006E22D4" w:rsidRPr="00AF682C" w:rsidRDefault="006E22D4" w:rsidP="00A241FE">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En efecto, </w:t>
      </w:r>
      <w:proofErr w:type="gramStart"/>
      <w:r w:rsidRPr="00AF682C">
        <w:rPr>
          <w:rFonts w:ascii="Times New Roman" w:hAnsi="Times New Roman" w:cs="Times New Roman"/>
          <w:sz w:val="24"/>
          <w:szCs w:val="24"/>
        </w:rPr>
        <w:t>de acuerdo a</w:t>
      </w:r>
      <w:proofErr w:type="gramEnd"/>
      <w:r w:rsidRPr="00AF682C">
        <w:rPr>
          <w:rFonts w:ascii="Times New Roman" w:hAnsi="Times New Roman" w:cs="Times New Roman"/>
          <w:sz w:val="24"/>
          <w:szCs w:val="24"/>
        </w:rPr>
        <w:t xml:space="preserve"> estas normas el estado regula la vida sindical, no sólo al interior de la organización gremial sino en sus relaciones con el propio </w:t>
      </w:r>
      <w:r w:rsidR="00E97048" w:rsidRPr="00AF682C">
        <w:rPr>
          <w:rFonts w:ascii="Times New Roman" w:hAnsi="Times New Roman" w:cs="Times New Roman"/>
          <w:sz w:val="24"/>
          <w:szCs w:val="24"/>
        </w:rPr>
        <w:t>e</w:t>
      </w:r>
      <w:r w:rsidRPr="00AF682C">
        <w:rPr>
          <w:rFonts w:ascii="Times New Roman" w:hAnsi="Times New Roman" w:cs="Times New Roman"/>
          <w:sz w:val="24"/>
          <w:szCs w:val="24"/>
        </w:rPr>
        <w:t xml:space="preserve">stado y los empleadores a través de la autoridad de aplicación que ha sido tradicionalmente el Ministerio de Trabajo, Empleo y Seguridad Social (MTEySS), hoy secretaria de trabajo, como se mencionó. </w:t>
      </w:r>
    </w:p>
    <w:p w14:paraId="65F00CD5" w14:textId="77777777" w:rsidR="00393E53" w:rsidRPr="00AF682C" w:rsidRDefault="00E97048" w:rsidP="00BF4022">
      <w:pPr>
        <w:spacing w:line="360" w:lineRule="auto"/>
        <w:jc w:val="both"/>
        <w:rPr>
          <w:rFonts w:ascii="Times New Roman" w:hAnsi="Times New Roman" w:cs="Times New Roman"/>
          <w:sz w:val="24"/>
          <w:szCs w:val="24"/>
        </w:rPr>
      </w:pPr>
      <w:proofErr w:type="gramStart"/>
      <w:r w:rsidRPr="00AF682C">
        <w:rPr>
          <w:rFonts w:ascii="Times New Roman" w:hAnsi="Times New Roman" w:cs="Times New Roman"/>
          <w:sz w:val="24"/>
          <w:szCs w:val="24"/>
        </w:rPr>
        <w:lastRenderedPageBreak/>
        <w:t>De acuerdo a</w:t>
      </w:r>
      <w:proofErr w:type="gramEnd"/>
      <w:r w:rsidRPr="00AF682C">
        <w:rPr>
          <w:rFonts w:ascii="Times New Roman" w:hAnsi="Times New Roman" w:cs="Times New Roman"/>
          <w:sz w:val="24"/>
          <w:szCs w:val="24"/>
        </w:rPr>
        <w:t xml:space="preserve"> (Bensusán, 2000) </w:t>
      </w:r>
      <w:r w:rsidR="00DC405C" w:rsidRPr="00AF682C">
        <w:rPr>
          <w:rFonts w:ascii="Times New Roman" w:hAnsi="Times New Roman" w:cs="Times New Roman"/>
          <w:sz w:val="24"/>
          <w:szCs w:val="24"/>
        </w:rPr>
        <w:t xml:space="preserve"> el estado  interv</w:t>
      </w:r>
      <w:r w:rsidRPr="00AF682C">
        <w:rPr>
          <w:rFonts w:ascii="Times New Roman" w:hAnsi="Times New Roman" w:cs="Times New Roman"/>
          <w:sz w:val="24"/>
          <w:szCs w:val="24"/>
        </w:rPr>
        <w:t xml:space="preserve">iene </w:t>
      </w:r>
      <w:r w:rsidR="00DC405C" w:rsidRPr="00AF682C">
        <w:rPr>
          <w:rFonts w:ascii="Times New Roman" w:hAnsi="Times New Roman" w:cs="Times New Roman"/>
          <w:sz w:val="24"/>
          <w:szCs w:val="24"/>
        </w:rPr>
        <w:t xml:space="preserve">r en poderes sindicales </w:t>
      </w:r>
      <w:r w:rsidR="0019558E" w:rsidRPr="00AF682C">
        <w:rPr>
          <w:rFonts w:ascii="Times New Roman" w:hAnsi="Times New Roman" w:cs="Times New Roman"/>
          <w:sz w:val="24"/>
          <w:szCs w:val="24"/>
        </w:rPr>
        <w:t>institucionalizados, y</w:t>
      </w:r>
      <w:r w:rsidR="00DC405C" w:rsidRPr="00AF682C">
        <w:rPr>
          <w:rFonts w:ascii="Times New Roman" w:hAnsi="Times New Roman" w:cs="Times New Roman"/>
          <w:sz w:val="24"/>
          <w:szCs w:val="24"/>
        </w:rPr>
        <w:t xml:space="preserve"> </w:t>
      </w:r>
      <w:r w:rsidRPr="00AF682C">
        <w:rPr>
          <w:rFonts w:ascii="Times New Roman" w:hAnsi="Times New Roman" w:cs="Times New Roman"/>
          <w:sz w:val="24"/>
          <w:szCs w:val="24"/>
        </w:rPr>
        <w:t xml:space="preserve">la </w:t>
      </w:r>
      <w:r w:rsidR="00DC405C" w:rsidRPr="00AF682C">
        <w:rPr>
          <w:rFonts w:ascii="Times New Roman" w:hAnsi="Times New Roman" w:cs="Times New Roman"/>
          <w:sz w:val="24"/>
          <w:szCs w:val="24"/>
        </w:rPr>
        <w:t xml:space="preserve">fuerte </w:t>
      </w:r>
      <w:r w:rsidR="00E40ACD" w:rsidRPr="00AF682C">
        <w:rPr>
          <w:rFonts w:ascii="Times New Roman" w:hAnsi="Times New Roman" w:cs="Times New Roman"/>
          <w:sz w:val="24"/>
          <w:szCs w:val="24"/>
        </w:rPr>
        <w:t>protección</w:t>
      </w:r>
      <w:r w:rsidR="00DC405C" w:rsidRPr="00AF682C">
        <w:rPr>
          <w:rFonts w:ascii="Times New Roman" w:hAnsi="Times New Roman" w:cs="Times New Roman"/>
          <w:sz w:val="24"/>
          <w:szCs w:val="24"/>
        </w:rPr>
        <w:t xml:space="preserve"> de los derechos individuales </w:t>
      </w:r>
      <w:r w:rsidRPr="00AF682C">
        <w:rPr>
          <w:rFonts w:ascii="Times New Roman" w:hAnsi="Times New Roman" w:cs="Times New Roman"/>
          <w:sz w:val="24"/>
          <w:szCs w:val="24"/>
        </w:rPr>
        <w:t xml:space="preserve">y en </w:t>
      </w:r>
      <w:r w:rsidR="00DC405C" w:rsidRPr="00AF682C">
        <w:rPr>
          <w:rFonts w:ascii="Times New Roman" w:hAnsi="Times New Roman" w:cs="Times New Roman"/>
          <w:sz w:val="24"/>
          <w:szCs w:val="24"/>
        </w:rPr>
        <w:t xml:space="preserve"> la </w:t>
      </w:r>
      <w:r w:rsidR="00E40ACD" w:rsidRPr="00AF682C">
        <w:rPr>
          <w:rFonts w:ascii="Times New Roman" w:hAnsi="Times New Roman" w:cs="Times New Roman"/>
          <w:sz w:val="24"/>
          <w:szCs w:val="24"/>
        </w:rPr>
        <w:t>resolución</w:t>
      </w:r>
      <w:r w:rsidR="00DC405C" w:rsidRPr="00AF682C">
        <w:rPr>
          <w:rFonts w:ascii="Times New Roman" w:hAnsi="Times New Roman" w:cs="Times New Roman"/>
          <w:sz w:val="24"/>
          <w:szCs w:val="24"/>
        </w:rPr>
        <w:t xml:space="preserve"> de conflictos. </w:t>
      </w:r>
    </w:p>
    <w:p w14:paraId="45294688" w14:textId="77777777" w:rsidR="00175BF5" w:rsidRPr="00AF682C" w:rsidRDefault="001C2AE4"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E</w:t>
      </w:r>
      <w:r w:rsidR="00817C86" w:rsidRPr="00AF682C">
        <w:rPr>
          <w:rFonts w:ascii="Times New Roman" w:hAnsi="Times New Roman" w:cs="Times New Roman"/>
          <w:sz w:val="24"/>
          <w:szCs w:val="24"/>
        </w:rPr>
        <w:t>l</w:t>
      </w:r>
      <w:r w:rsidRPr="00AF682C">
        <w:rPr>
          <w:rFonts w:ascii="Times New Roman" w:hAnsi="Times New Roman" w:cs="Times New Roman"/>
          <w:sz w:val="24"/>
          <w:szCs w:val="24"/>
        </w:rPr>
        <w:t xml:space="preserve"> modelo político</w:t>
      </w:r>
      <w:r w:rsidR="00817C86" w:rsidRPr="00AF682C">
        <w:rPr>
          <w:rFonts w:ascii="Times New Roman" w:hAnsi="Times New Roman" w:cs="Times New Roman"/>
          <w:sz w:val="24"/>
          <w:szCs w:val="24"/>
        </w:rPr>
        <w:t xml:space="preserve"> está</w:t>
      </w:r>
      <w:r w:rsidRPr="00AF682C">
        <w:rPr>
          <w:rFonts w:ascii="Times New Roman" w:hAnsi="Times New Roman" w:cs="Times New Roman"/>
          <w:sz w:val="24"/>
          <w:szCs w:val="24"/>
        </w:rPr>
        <w:t xml:space="preserve"> sustentado en los intercambios entre estado y sindicatos</w:t>
      </w:r>
      <w:r w:rsidR="00817C86" w:rsidRPr="00AF682C">
        <w:rPr>
          <w:rFonts w:ascii="Times New Roman" w:hAnsi="Times New Roman" w:cs="Times New Roman"/>
          <w:sz w:val="24"/>
          <w:szCs w:val="24"/>
        </w:rPr>
        <w:t>, a</w:t>
      </w:r>
      <w:r w:rsidRPr="00AF682C">
        <w:rPr>
          <w:rFonts w:ascii="Times New Roman" w:hAnsi="Times New Roman" w:cs="Times New Roman"/>
          <w:sz w:val="24"/>
          <w:szCs w:val="24"/>
        </w:rPr>
        <w:t xml:space="preserve"> partir del reconocimiento de la desigualdad entre clases sociales y de la posibilidad de su corrección a través de la tutela legal, intervención gubernamental y la organización de los más débiles.  Esto les </w:t>
      </w:r>
      <w:r w:rsidR="00175BF5" w:rsidRPr="00AF682C">
        <w:rPr>
          <w:rFonts w:ascii="Times New Roman" w:hAnsi="Times New Roman" w:cs="Times New Roman"/>
          <w:sz w:val="24"/>
          <w:szCs w:val="24"/>
        </w:rPr>
        <w:t>permite a los estados tener un fuerte control sobre el proceso organizativo de los sindicatos y reivindicativo sobre las reglas protectoras de los intereses de los trabajadores. (Bensusán, 2000)</w:t>
      </w:r>
    </w:p>
    <w:p w14:paraId="5B83B29C" w14:textId="77777777" w:rsidR="001C2AE4" w:rsidRPr="00AF682C" w:rsidRDefault="001C2AE4"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Es entonces que el derecho laboral </w:t>
      </w:r>
      <w:r w:rsidR="00D65D34" w:rsidRPr="00AF682C">
        <w:rPr>
          <w:rFonts w:ascii="Times New Roman" w:hAnsi="Times New Roman" w:cs="Times New Roman"/>
          <w:sz w:val="24"/>
          <w:szCs w:val="24"/>
        </w:rPr>
        <w:t xml:space="preserve">y las instituciones del trabajo que </w:t>
      </w:r>
      <w:r w:rsidRPr="00AF682C">
        <w:rPr>
          <w:rFonts w:ascii="Times New Roman" w:hAnsi="Times New Roman" w:cs="Times New Roman"/>
          <w:sz w:val="24"/>
          <w:szCs w:val="24"/>
        </w:rPr>
        <w:t>tiene</w:t>
      </w:r>
      <w:r w:rsidR="00D65D34" w:rsidRPr="00AF682C">
        <w:rPr>
          <w:rFonts w:ascii="Times New Roman" w:hAnsi="Times New Roman" w:cs="Times New Roman"/>
          <w:sz w:val="24"/>
          <w:szCs w:val="24"/>
        </w:rPr>
        <w:t>n la</w:t>
      </w:r>
      <w:r w:rsidRPr="00AF682C">
        <w:rPr>
          <w:rFonts w:ascii="Times New Roman" w:hAnsi="Times New Roman" w:cs="Times New Roman"/>
          <w:sz w:val="24"/>
          <w:szCs w:val="24"/>
        </w:rPr>
        <w:t xml:space="preserve"> vocación de tutelar y protección del más débil, en este caso el trabajador. En las relaciones laborales se dan vínculos de poder y este sentido se reconoce que el empleador, al ser dueño de los medios de producción, tiene mayor poder sobre el trabajador. Es por eso </w:t>
      </w:r>
      <w:r w:rsidR="004F4084" w:rsidRPr="00AF682C">
        <w:rPr>
          <w:rFonts w:ascii="Times New Roman" w:hAnsi="Times New Roman" w:cs="Times New Roman"/>
          <w:sz w:val="24"/>
          <w:szCs w:val="24"/>
        </w:rPr>
        <w:t>por lo que</w:t>
      </w:r>
      <w:r w:rsidRPr="00AF682C">
        <w:rPr>
          <w:rFonts w:ascii="Times New Roman" w:hAnsi="Times New Roman" w:cs="Times New Roman"/>
          <w:sz w:val="24"/>
          <w:szCs w:val="24"/>
        </w:rPr>
        <w:t xml:space="preserve"> tienen la capacidad de la organización colectiva para formar sindicatos. A su vez, el estado tiene capacidad intervencionista sobre los mismos un fin, que la ley de contrato de trabajo denomina protectorio para tratar de disminuir esa brecha de poder entre el capital y el trabajo</w:t>
      </w:r>
      <w:r w:rsidR="00A241FE" w:rsidRPr="00AF682C">
        <w:rPr>
          <w:rFonts w:ascii="Times New Roman" w:hAnsi="Times New Roman" w:cs="Times New Roman"/>
          <w:sz w:val="24"/>
          <w:szCs w:val="24"/>
        </w:rPr>
        <w:t>.</w:t>
      </w:r>
    </w:p>
    <w:p w14:paraId="6667F764" w14:textId="77777777" w:rsidR="00E97048" w:rsidRPr="00AF682C" w:rsidRDefault="00D65D34" w:rsidP="00E97048">
      <w:pPr>
        <w:tabs>
          <w:tab w:val="left" w:pos="0"/>
        </w:tabs>
        <w:spacing w:before="120" w:after="120" w:line="360" w:lineRule="auto"/>
        <w:jc w:val="both"/>
        <w:rPr>
          <w:rFonts w:ascii="Times New Roman" w:hAnsi="Times New Roman" w:cs="Times New Roman"/>
          <w:bCs/>
          <w:sz w:val="24"/>
          <w:szCs w:val="24"/>
          <w:lang w:val="es-MX"/>
        </w:rPr>
      </w:pPr>
      <w:r w:rsidRPr="00AF682C">
        <w:rPr>
          <w:rFonts w:ascii="Times New Roman" w:hAnsi="Times New Roman" w:cs="Times New Roman"/>
          <w:sz w:val="24"/>
          <w:szCs w:val="24"/>
        </w:rPr>
        <w:t>De acuerdo con la autora, el estado argentino es uno de los estados con mayor protección legal en América Latina  y, a su vez, de los más vulnerados. Ya que al otorgarle al estado las herramientas para la intervención, pueden ser utilizado para la “desprotección” de los trabajadores debido a las estrategias flexibilizadoras en favor del capital que han usado los distintos gobiernos liberales</w:t>
      </w:r>
      <w:r w:rsidR="00E97048" w:rsidRPr="00AF682C">
        <w:rPr>
          <w:rFonts w:ascii="Times New Roman" w:hAnsi="Times New Roman" w:cs="Times New Roman"/>
          <w:sz w:val="24"/>
          <w:szCs w:val="24"/>
        </w:rPr>
        <w:t xml:space="preserve"> o dictatoriales</w:t>
      </w:r>
      <w:r w:rsidRPr="00AF682C">
        <w:rPr>
          <w:rFonts w:ascii="Times New Roman" w:hAnsi="Times New Roman" w:cs="Times New Roman"/>
          <w:sz w:val="24"/>
          <w:szCs w:val="24"/>
        </w:rPr>
        <w:t>.</w:t>
      </w:r>
      <w:r w:rsidR="00E97048" w:rsidRPr="00AF682C">
        <w:rPr>
          <w:rFonts w:ascii="Times New Roman" w:hAnsi="Times New Roman" w:cs="Times New Roman"/>
          <w:sz w:val="24"/>
          <w:szCs w:val="24"/>
        </w:rPr>
        <w:t xml:space="preserve"> </w:t>
      </w:r>
      <w:r w:rsidR="00E97048" w:rsidRPr="00AF682C">
        <w:rPr>
          <w:rFonts w:ascii="Times New Roman" w:hAnsi="Times New Roman" w:cs="Times New Roman"/>
          <w:bCs/>
          <w:sz w:val="24"/>
          <w:szCs w:val="24"/>
          <w:lang w:val="es-MX"/>
        </w:rPr>
        <w:t xml:space="preserve">De esta manera, se observa un marco institucional </w:t>
      </w:r>
      <w:r w:rsidR="00A241FE" w:rsidRPr="00AF682C">
        <w:rPr>
          <w:rFonts w:ascii="Times New Roman" w:hAnsi="Times New Roman" w:cs="Times New Roman"/>
          <w:sz w:val="24"/>
          <w:szCs w:val="24"/>
        </w:rPr>
        <w:t>fuerte, este</w:t>
      </w:r>
      <w:r w:rsidR="00E97048" w:rsidRPr="00AF682C">
        <w:rPr>
          <w:rFonts w:ascii="Times New Roman" w:hAnsi="Times New Roman" w:cs="Times New Roman"/>
          <w:sz w:val="24"/>
          <w:szCs w:val="24"/>
        </w:rPr>
        <w:t xml:space="preserve"> marco institucional se ha mantenido prácticamente intacto desde su consolidación, aunque como se </w:t>
      </w:r>
      <w:r w:rsidR="0019558E" w:rsidRPr="00AF682C">
        <w:rPr>
          <w:rFonts w:ascii="Times New Roman" w:hAnsi="Times New Roman" w:cs="Times New Roman"/>
          <w:sz w:val="24"/>
          <w:szCs w:val="24"/>
        </w:rPr>
        <w:t>mencionó, también</w:t>
      </w:r>
      <w:r w:rsidR="00E97048" w:rsidRPr="00AF682C">
        <w:rPr>
          <w:rFonts w:ascii="Times New Roman" w:hAnsi="Times New Roman" w:cs="Times New Roman"/>
          <w:sz w:val="24"/>
          <w:szCs w:val="24"/>
        </w:rPr>
        <w:t xml:space="preserve"> ha usado en detrimento de los derechos de los trabajadores.</w:t>
      </w:r>
      <w:r w:rsidR="00E97048" w:rsidRPr="00AF682C">
        <w:rPr>
          <w:rFonts w:ascii="Times New Roman" w:hAnsi="Times New Roman" w:cs="Times New Roman"/>
          <w:bCs/>
          <w:sz w:val="24"/>
          <w:szCs w:val="24"/>
          <w:lang w:val="es-MX"/>
        </w:rPr>
        <w:t xml:space="preserve"> </w:t>
      </w:r>
    </w:p>
    <w:p w14:paraId="3D8AA6AC" w14:textId="77777777" w:rsidR="00A241FE" w:rsidRPr="00AF682C" w:rsidRDefault="00A241FE" w:rsidP="00E97048">
      <w:pPr>
        <w:tabs>
          <w:tab w:val="left" w:pos="0"/>
        </w:tabs>
        <w:spacing w:before="120" w:after="120" w:line="360" w:lineRule="auto"/>
        <w:jc w:val="both"/>
        <w:rPr>
          <w:rFonts w:ascii="Times New Roman" w:hAnsi="Times New Roman" w:cs="Times New Roman"/>
          <w:bCs/>
          <w:sz w:val="24"/>
          <w:szCs w:val="24"/>
          <w:lang w:val="es-MX"/>
        </w:rPr>
      </w:pPr>
    </w:p>
    <w:p w14:paraId="0B28EB2E" w14:textId="77777777" w:rsidR="00D70356" w:rsidRPr="00AF682C" w:rsidRDefault="00175BF5" w:rsidP="00BF4022">
      <w:pPr>
        <w:pStyle w:val="Prrafodelista"/>
        <w:numPr>
          <w:ilvl w:val="0"/>
          <w:numId w:val="11"/>
        </w:num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Conclusiones:</w:t>
      </w:r>
    </w:p>
    <w:p w14:paraId="3BD2FD42" w14:textId="77777777" w:rsidR="00094F88" w:rsidRPr="00AF682C" w:rsidRDefault="00094F88" w:rsidP="00BF4022">
      <w:pPr>
        <w:pStyle w:val="Default"/>
        <w:spacing w:line="360" w:lineRule="auto"/>
        <w:jc w:val="both"/>
        <w:rPr>
          <w:rFonts w:ascii="Times New Roman" w:hAnsi="Times New Roman" w:cs="Times New Roman"/>
        </w:rPr>
      </w:pPr>
      <w:r w:rsidRPr="00AF682C">
        <w:rPr>
          <w:rFonts w:ascii="Times New Roman" w:hAnsi="Times New Roman" w:cs="Times New Roman"/>
        </w:rPr>
        <w:t>A lo largo del trabajo se des</w:t>
      </w:r>
      <w:r w:rsidR="00E97048" w:rsidRPr="00AF682C">
        <w:rPr>
          <w:rFonts w:ascii="Times New Roman" w:hAnsi="Times New Roman" w:cs="Times New Roman"/>
        </w:rPr>
        <w:t xml:space="preserve">cribió esta etapa de </w:t>
      </w:r>
      <w:r w:rsidRPr="00AF682C">
        <w:rPr>
          <w:rFonts w:ascii="Times New Roman" w:hAnsi="Times New Roman" w:cs="Times New Roman"/>
        </w:rPr>
        <w:t xml:space="preserve"> retroceso de derechos de los trabajadores en materia laboral, tanto a nivel individual como colectivo.</w:t>
      </w:r>
    </w:p>
    <w:p w14:paraId="284A93A3" w14:textId="77777777" w:rsidR="00094F88" w:rsidRPr="00AF682C" w:rsidRDefault="00094F88" w:rsidP="00BF4022">
      <w:pPr>
        <w:pStyle w:val="Default"/>
        <w:spacing w:line="360" w:lineRule="auto"/>
        <w:jc w:val="both"/>
        <w:rPr>
          <w:rFonts w:ascii="Times New Roman" w:hAnsi="Times New Roman" w:cs="Times New Roman"/>
        </w:rPr>
      </w:pPr>
    </w:p>
    <w:p w14:paraId="500E92B4" w14:textId="77777777" w:rsidR="00094F88" w:rsidRPr="00AF682C" w:rsidRDefault="00094F88" w:rsidP="00BF4022">
      <w:pPr>
        <w:pStyle w:val="Default"/>
        <w:spacing w:line="360" w:lineRule="auto"/>
        <w:jc w:val="both"/>
        <w:rPr>
          <w:rFonts w:ascii="Times New Roman" w:hAnsi="Times New Roman" w:cs="Times New Roman"/>
        </w:rPr>
      </w:pPr>
      <w:r w:rsidRPr="00AF682C">
        <w:rPr>
          <w:rFonts w:ascii="Times New Roman" w:hAnsi="Times New Roman" w:cs="Times New Roman"/>
        </w:rPr>
        <w:t xml:space="preserve">Frente a las manifestaciones por parte de los sindicatos, los mismos han sufrido intervenciones o flexibilización de las normas laborales, perdiendo derechos y actuación frente al gobierno un </w:t>
      </w:r>
      <w:r w:rsidRPr="00AF682C">
        <w:rPr>
          <w:rFonts w:ascii="Times New Roman" w:hAnsi="Times New Roman" w:cs="Times New Roman"/>
        </w:rPr>
        <w:lastRenderedPageBreak/>
        <w:t>acompañamiento de la prensa y a nivel mediación que tuvo como objetivo la “demonización” del actor sindical.</w:t>
      </w:r>
    </w:p>
    <w:p w14:paraId="5A1EEFF6" w14:textId="77777777" w:rsidR="00094F88" w:rsidRPr="00AF682C" w:rsidRDefault="00094F88" w:rsidP="00BF4022">
      <w:pPr>
        <w:pStyle w:val="Default"/>
        <w:spacing w:line="360" w:lineRule="auto"/>
        <w:jc w:val="both"/>
        <w:rPr>
          <w:rFonts w:ascii="Times New Roman" w:hAnsi="Times New Roman" w:cs="Times New Roman"/>
        </w:rPr>
      </w:pPr>
    </w:p>
    <w:p w14:paraId="6FE891C5" w14:textId="77777777" w:rsidR="00094F88" w:rsidRPr="00AF682C" w:rsidRDefault="00094F88" w:rsidP="00BF4022">
      <w:pPr>
        <w:pStyle w:val="Default"/>
        <w:spacing w:line="360" w:lineRule="auto"/>
        <w:jc w:val="both"/>
        <w:rPr>
          <w:rFonts w:ascii="Times New Roman" w:hAnsi="Times New Roman" w:cs="Times New Roman"/>
        </w:rPr>
      </w:pPr>
      <w:r w:rsidRPr="00AF682C">
        <w:rPr>
          <w:rFonts w:ascii="Times New Roman" w:hAnsi="Times New Roman" w:cs="Times New Roman"/>
        </w:rPr>
        <w:t>Respecto al modelo de regulación laboral, tal como lo indica Bensusán (2000), el estado argentino es uno de los estados con mayor protección legal a los trabajadores en la región y, a su vez, de los más vulnerados. Esto se debe a que el modelo de regulación nacional cu</w:t>
      </w:r>
      <w:r w:rsidR="00E97048" w:rsidRPr="00AF682C">
        <w:rPr>
          <w:rFonts w:ascii="Times New Roman" w:hAnsi="Times New Roman" w:cs="Times New Roman"/>
        </w:rPr>
        <w:t>e</w:t>
      </w:r>
      <w:r w:rsidRPr="00AF682C">
        <w:rPr>
          <w:rFonts w:ascii="Times New Roman" w:hAnsi="Times New Roman" w:cs="Times New Roman"/>
        </w:rPr>
        <w:t xml:space="preserve">nta en su columna vertebral con estrategias de intervención ya que reconoce una clara diferencia de poderes entre trabajadores y empleadores y es por eso por lo que se le otorga al estado la capacidad y herramientas de intervención para equilibrar esas diferencias. </w:t>
      </w:r>
    </w:p>
    <w:p w14:paraId="482D37DD" w14:textId="77777777" w:rsidR="00F21EF5" w:rsidRPr="00AF682C" w:rsidRDefault="00F21EF5" w:rsidP="00BF4022">
      <w:pPr>
        <w:pStyle w:val="Default"/>
        <w:spacing w:line="360" w:lineRule="auto"/>
        <w:jc w:val="both"/>
        <w:rPr>
          <w:rFonts w:ascii="Times New Roman" w:hAnsi="Times New Roman" w:cs="Times New Roman"/>
        </w:rPr>
      </w:pPr>
    </w:p>
    <w:p w14:paraId="09C4F886" w14:textId="77777777" w:rsidR="00094F88" w:rsidRPr="00AF682C" w:rsidRDefault="00094F88" w:rsidP="00BF4022">
      <w:pPr>
        <w:pStyle w:val="Default"/>
        <w:spacing w:line="360" w:lineRule="auto"/>
        <w:jc w:val="both"/>
        <w:rPr>
          <w:rFonts w:ascii="Times New Roman" w:hAnsi="Times New Roman" w:cs="Times New Roman"/>
        </w:rPr>
      </w:pPr>
      <w:r w:rsidRPr="00AF682C">
        <w:rPr>
          <w:rFonts w:ascii="Times New Roman" w:hAnsi="Times New Roman" w:cs="Times New Roman"/>
        </w:rPr>
        <w:t>Lo que podemos concluir entonces es que la intervención sindical es propia del modelo</w:t>
      </w:r>
      <w:r w:rsidR="00F21EF5" w:rsidRPr="00AF682C">
        <w:rPr>
          <w:rFonts w:ascii="Times New Roman" w:hAnsi="Times New Roman" w:cs="Times New Roman"/>
        </w:rPr>
        <w:t xml:space="preserve"> de regulación laboral, </w:t>
      </w:r>
      <w:r w:rsidR="00E97048" w:rsidRPr="00AF682C">
        <w:rPr>
          <w:rFonts w:ascii="Times New Roman" w:hAnsi="Times New Roman" w:cs="Times New Roman"/>
        </w:rPr>
        <w:t xml:space="preserve">caracterizado por instituciones fuertes y </w:t>
      </w:r>
      <w:r w:rsidR="00F21EF5" w:rsidRPr="00AF682C">
        <w:rPr>
          <w:rFonts w:ascii="Times New Roman" w:hAnsi="Times New Roman" w:cs="Times New Roman"/>
        </w:rPr>
        <w:t xml:space="preserve"> </w:t>
      </w:r>
      <w:r w:rsidR="00E97048" w:rsidRPr="00AF682C">
        <w:rPr>
          <w:rFonts w:ascii="Times New Roman" w:hAnsi="Times New Roman" w:cs="Times New Roman"/>
        </w:rPr>
        <w:t xml:space="preserve">diseñado durante </w:t>
      </w:r>
      <w:r w:rsidR="00F21EF5" w:rsidRPr="00AF682C">
        <w:rPr>
          <w:rFonts w:ascii="Times New Roman" w:hAnsi="Times New Roman" w:cs="Times New Roman"/>
        </w:rPr>
        <w:t xml:space="preserve"> un gobierno </w:t>
      </w:r>
      <w:r w:rsidR="00E97048" w:rsidRPr="00AF682C">
        <w:rPr>
          <w:rFonts w:ascii="Times New Roman" w:hAnsi="Times New Roman" w:cs="Times New Roman"/>
        </w:rPr>
        <w:t xml:space="preserve">de tendencia </w:t>
      </w:r>
      <w:r w:rsidR="00F21EF5" w:rsidRPr="00AF682C">
        <w:rPr>
          <w:rFonts w:ascii="Times New Roman" w:hAnsi="Times New Roman" w:cs="Times New Roman"/>
        </w:rPr>
        <w:t>Keynesian</w:t>
      </w:r>
      <w:r w:rsidR="00E97048" w:rsidRPr="00AF682C">
        <w:rPr>
          <w:rFonts w:ascii="Times New Roman" w:hAnsi="Times New Roman" w:cs="Times New Roman"/>
        </w:rPr>
        <w:t>a</w:t>
      </w:r>
      <w:r w:rsidR="00F21EF5" w:rsidRPr="00AF682C">
        <w:rPr>
          <w:rFonts w:ascii="Times New Roman" w:hAnsi="Times New Roman" w:cs="Times New Roman"/>
        </w:rPr>
        <w:t xml:space="preserve">  </w:t>
      </w:r>
      <w:r w:rsidR="00475232" w:rsidRPr="00AF682C">
        <w:rPr>
          <w:rFonts w:ascii="Times New Roman" w:hAnsi="Times New Roman" w:cs="Times New Roman"/>
        </w:rPr>
        <w:t xml:space="preserve">que </w:t>
      </w:r>
      <w:r w:rsidR="00F21EF5" w:rsidRPr="00AF682C">
        <w:rPr>
          <w:rFonts w:ascii="Times New Roman" w:hAnsi="Times New Roman" w:cs="Times New Roman"/>
        </w:rPr>
        <w:t xml:space="preserve">a </w:t>
      </w:r>
      <w:r w:rsidR="00475232" w:rsidRPr="00AF682C">
        <w:rPr>
          <w:rFonts w:ascii="Times New Roman" w:hAnsi="Times New Roman" w:cs="Times New Roman"/>
        </w:rPr>
        <w:t xml:space="preserve">otorgan </w:t>
      </w:r>
      <w:r w:rsidR="00F21EF5" w:rsidRPr="00AF682C">
        <w:rPr>
          <w:rFonts w:ascii="Times New Roman" w:hAnsi="Times New Roman" w:cs="Times New Roman"/>
        </w:rPr>
        <w:t xml:space="preserve"> herramientas al estado para equilibrar la diferencia existente entre trabajadores y empleadores que si bien tiene por objetivo equilibrar dichas diferencias, al asumir gobiernos </w:t>
      </w:r>
      <w:r w:rsidR="00475232" w:rsidRPr="00AF682C">
        <w:rPr>
          <w:rFonts w:ascii="Times New Roman" w:hAnsi="Times New Roman" w:cs="Times New Roman"/>
        </w:rPr>
        <w:t xml:space="preserve">con otros programas </w:t>
      </w:r>
      <w:r w:rsidR="00F21EF5" w:rsidRPr="00AF682C">
        <w:rPr>
          <w:rFonts w:ascii="Times New Roman" w:hAnsi="Times New Roman" w:cs="Times New Roman"/>
        </w:rPr>
        <w:t xml:space="preserve">que no tienen por objetivo </w:t>
      </w:r>
      <w:r w:rsidR="00475232" w:rsidRPr="00AF682C">
        <w:rPr>
          <w:rFonts w:ascii="Times New Roman" w:hAnsi="Times New Roman" w:cs="Times New Roman"/>
        </w:rPr>
        <w:t xml:space="preserve">preservar </w:t>
      </w:r>
      <w:r w:rsidR="00F21EF5" w:rsidRPr="00AF682C">
        <w:rPr>
          <w:rFonts w:ascii="Times New Roman" w:hAnsi="Times New Roman" w:cs="Times New Roman"/>
        </w:rPr>
        <w:t>r los derechos de los trabajadores, , se encuentra con las herramientas para intervenirlos buscando la p</w:t>
      </w:r>
      <w:r w:rsidR="00E97048" w:rsidRPr="00AF682C">
        <w:rPr>
          <w:rFonts w:ascii="Times New Roman" w:hAnsi="Times New Roman" w:cs="Times New Roman"/>
        </w:rPr>
        <w:t>é</w:t>
      </w:r>
      <w:r w:rsidR="00F21EF5" w:rsidRPr="00AF682C">
        <w:rPr>
          <w:rFonts w:ascii="Times New Roman" w:hAnsi="Times New Roman" w:cs="Times New Roman"/>
        </w:rPr>
        <w:t>rdida de derechos adquiridos.</w:t>
      </w:r>
    </w:p>
    <w:p w14:paraId="647EDAFC" w14:textId="77777777" w:rsidR="00094F88" w:rsidRPr="00AF682C" w:rsidRDefault="00094F88"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Lo que se demuestra entonces es, que al contar con dichas herramientas de intervención los gobiernos lo pueden hacerlo en favor de los sindicatos (o contra ellos) o a favor del capital debido a las características propias del modelo.</w:t>
      </w:r>
    </w:p>
    <w:p w14:paraId="71A3D920" w14:textId="5A032B66" w:rsidR="002A7888" w:rsidRDefault="002A7888"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Por lo tanto, </w:t>
      </w:r>
      <w:r w:rsidR="00F21EF5" w:rsidRPr="00AF682C">
        <w:rPr>
          <w:rFonts w:ascii="Times New Roman" w:hAnsi="Times New Roman" w:cs="Times New Roman"/>
          <w:sz w:val="24"/>
          <w:szCs w:val="24"/>
        </w:rPr>
        <w:t>entendemos que el</w:t>
      </w:r>
      <w:r w:rsidRPr="00AF682C">
        <w:rPr>
          <w:rFonts w:ascii="Times New Roman" w:hAnsi="Times New Roman" w:cs="Times New Roman"/>
          <w:sz w:val="24"/>
          <w:szCs w:val="24"/>
        </w:rPr>
        <w:t xml:space="preserve"> problema</w:t>
      </w:r>
      <w:r w:rsidR="00F21EF5" w:rsidRPr="00AF682C">
        <w:rPr>
          <w:rFonts w:ascii="Times New Roman" w:hAnsi="Times New Roman" w:cs="Times New Roman"/>
          <w:sz w:val="24"/>
          <w:szCs w:val="24"/>
        </w:rPr>
        <w:t xml:space="preserve"> de intervención</w:t>
      </w:r>
      <w:r w:rsidRPr="00AF682C">
        <w:rPr>
          <w:rFonts w:ascii="Times New Roman" w:hAnsi="Times New Roman" w:cs="Times New Roman"/>
          <w:sz w:val="24"/>
          <w:szCs w:val="24"/>
        </w:rPr>
        <w:t xml:space="preserve"> es sistémico e intrínseco al propio modelo estatista corporativista, que deja librada su regulación</w:t>
      </w:r>
      <w:r w:rsidR="00F21EF5" w:rsidRPr="00AF682C">
        <w:rPr>
          <w:rFonts w:ascii="Times New Roman" w:hAnsi="Times New Roman" w:cs="Times New Roman"/>
          <w:sz w:val="24"/>
          <w:szCs w:val="24"/>
        </w:rPr>
        <w:t xml:space="preserve"> de los derechos de los trabajadores</w:t>
      </w:r>
      <w:r w:rsidRPr="00AF682C">
        <w:rPr>
          <w:rFonts w:ascii="Times New Roman" w:hAnsi="Times New Roman" w:cs="Times New Roman"/>
          <w:sz w:val="24"/>
          <w:szCs w:val="24"/>
        </w:rPr>
        <w:t xml:space="preserve"> al gobierno de turno, quien va a tener todas las herramientas para intervenir a favor o en contra de los sindicatos dependiendo de </w:t>
      </w:r>
      <w:r w:rsidR="00F21EF5" w:rsidRPr="00AF682C">
        <w:rPr>
          <w:rFonts w:ascii="Times New Roman" w:hAnsi="Times New Roman" w:cs="Times New Roman"/>
          <w:sz w:val="24"/>
          <w:szCs w:val="24"/>
        </w:rPr>
        <w:t>su</w:t>
      </w:r>
      <w:r w:rsidRPr="00AF682C">
        <w:rPr>
          <w:rFonts w:ascii="Times New Roman" w:hAnsi="Times New Roman" w:cs="Times New Roman"/>
          <w:sz w:val="24"/>
          <w:szCs w:val="24"/>
        </w:rPr>
        <w:t xml:space="preserve"> ideología</w:t>
      </w:r>
      <w:r w:rsidR="00F21EF5" w:rsidRPr="00AF682C">
        <w:rPr>
          <w:rFonts w:ascii="Times New Roman" w:hAnsi="Times New Roman" w:cs="Times New Roman"/>
          <w:sz w:val="24"/>
          <w:szCs w:val="24"/>
        </w:rPr>
        <w:t>.</w:t>
      </w:r>
      <w:r w:rsidRPr="00AF682C">
        <w:rPr>
          <w:rFonts w:ascii="Times New Roman" w:hAnsi="Times New Roman" w:cs="Times New Roman"/>
          <w:sz w:val="24"/>
          <w:szCs w:val="24"/>
        </w:rPr>
        <w:t xml:space="preserve"> </w:t>
      </w:r>
    </w:p>
    <w:p w14:paraId="39E5DD68" w14:textId="77777777" w:rsidR="00414B72" w:rsidRPr="007D7860" w:rsidRDefault="00414B72" w:rsidP="00414B72">
      <w:pPr>
        <w:spacing w:after="0" w:line="360" w:lineRule="auto"/>
        <w:jc w:val="both"/>
        <w:rPr>
          <w:rFonts w:ascii="Times New Roman" w:hAnsi="Times New Roman" w:cs="Times New Roman"/>
          <w:sz w:val="24"/>
          <w:szCs w:val="24"/>
          <w:highlight w:val="yellow"/>
        </w:rPr>
      </w:pPr>
      <w:r w:rsidRPr="007D7860">
        <w:rPr>
          <w:rFonts w:ascii="Times New Roman" w:hAnsi="Times New Roman" w:cs="Times New Roman"/>
          <w:sz w:val="24"/>
          <w:szCs w:val="24"/>
        </w:rPr>
        <w:t xml:space="preserve">Resulta entonces, interesante revisar como el propio modelo, originalmente creado con el objetivo equilibrar la diferencia existente entre el capital y el trabajo procurando por la  protección de los derechos individuales y colectivos de los trabajadores, pueda utilizar, entonces las mismas herramientas para acercarse o alejarse de él. </w:t>
      </w:r>
    </w:p>
    <w:p w14:paraId="46A4C351" w14:textId="77777777" w:rsidR="00414B72" w:rsidRPr="00AF682C" w:rsidRDefault="00414B72" w:rsidP="00BF4022">
      <w:pPr>
        <w:spacing w:line="360" w:lineRule="auto"/>
        <w:jc w:val="both"/>
        <w:rPr>
          <w:rFonts w:ascii="Times New Roman" w:hAnsi="Times New Roman" w:cs="Times New Roman"/>
          <w:sz w:val="24"/>
          <w:szCs w:val="24"/>
        </w:rPr>
      </w:pPr>
    </w:p>
    <w:p w14:paraId="63D58D87" w14:textId="77777777" w:rsidR="00C87475" w:rsidRPr="00AF682C" w:rsidRDefault="00C87475" w:rsidP="00BF4022">
      <w:pPr>
        <w:spacing w:line="360" w:lineRule="auto"/>
        <w:jc w:val="both"/>
        <w:rPr>
          <w:rFonts w:ascii="Times New Roman" w:hAnsi="Times New Roman" w:cs="Times New Roman"/>
          <w:sz w:val="24"/>
          <w:szCs w:val="24"/>
        </w:rPr>
      </w:pPr>
      <w:r w:rsidRPr="00AF682C">
        <w:rPr>
          <w:rFonts w:ascii="Times New Roman" w:hAnsi="Times New Roman" w:cs="Times New Roman"/>
          <w:sz w:val="24"/>
          <w:szCs w:val="24"/>
        </w:rPr>
        <w:lastRenderedPageBreak/>
        <w:t xml:space="preserve">Bibliografía </w:t>
      </w:r>
    </w:p>
    <w:p w14:paraId="12A36B69" w14:textId="77777777" w:rsidR="00C87475" w:rsidRPr="00AF682C" w:rsidRDefault="00C87475" w:rsidP="00414D16">
      <w:pPr>
        <w:spacing w:after="0" w:line="24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Barrera, </w:t>
      </w:r>
      <w:r w:rsidR="0019558E" w:rsidRPr="00AF682C">
        <w:rPr>
          <w:rFonts w:ascii="Times New Roman" w:hAnsi="Times New Roman" w:cs="Times New Roman"/>
          <w:sz w:val="24"/>
          <w:szCs w:val="24"/>
        </w:rPr>
        <w:t>González</w:t>
      </w:r>
      <w:r w:rsidRPr="00AF682C">
        <w:rPr>
          <w:rFonts w:ascii="Times New Roman" w:hAnsi="Times New Roman" w:cs="Times New Roman"/>
          <w:sz w:val="24"/>
          <w:szCs w:val="24"/>
        </w:rPr>
        <w:t xml:space="preserve"> y Manzanelli, Informe de coyuntura N°29, </w:t>
      </w:r>
      <w:r w:rsidR="0019558E" w:rsidRPr="00AF682C">
        <w:rPr>
          <w:rFonts w:ascii="Times New Roman" w:hAnsi="Times New Roman" w:cs="Times New Roman"/>
          <w:sz w:val="24"/>
          <w:szCs w:val="24"/>
        </w:rPr>
        <w:t>diciembre</w:t>
      </w:r>
      <w:r w:rsidRPr="00AF682C">
        <w:rPr>
          <w:rFonts w:ascii="Times New Roman" w:hAnsi="Times New Roman" w:cs="Times New Roman"/>
          <w:sz w:val="24"/>
          <w:szCs w:val="24"/>
        </w:rPr>
        <w:t xml:space="preserve"> 2018. CIFRA- CTA (Centro de investigación y </w:t>
      </w:r>
      <w:r w:rsidR="0019558E" w:rsidRPr="00AF682C">
        <w:rPr>
          <w:rFonts w:ascii="Times New Roman" w:hAnsi="Times New Roman" w:cs="Times New Roman"/>
          <w:sz w:val="24"/>
          <w:szCs w:val="24"/>
        </w:rPr>
        <w:t>formación</w:t>
      </w:r>
      <w:r w:rsidRPr="00AF682C">
        <w:rPr>
          <w:rFonts w:ascii="Times New Roman" w:hAnsi="Times New Roman" w:cs="Times New Roman"/>
          <w:sz w:val="24"/>
          <w:szCs w:val="24"/>
        </w:rPr>
        <w:t xml:space="preserve"> de los Trabajadores). Disponible en </w:t>
      </w:r>
      <w:hyperlink r:id="rId8" w:history="1">
        <w:r w:rsidR="00094F88" w:rsidRPr="00AF682C">
          <w:rPr>
            <w:rStyle w:val="Hipervnculo"/>
            <w:rFonts w:ascii="Times New Roman" w:hAnsi="Times New Roman" w:cs="Times New Roman"/>
            <w:sz w:val="24"/>
            <w:szCs w:val="24"/>
          </w:rPr>
          <w:t>http://www.centrocifra.org.ar/docs/IC%20N29.pdf</w:t>
        </w:r>
      </w:hyperlink>
    </w:p>
    <w:p w14:paraId="225C4435" w14:textId="77777777" w:rsidR="00652507" w:rsidRPr="00AF682C" w:rsidRDefault="00652507" w:rsidP="00414D16">
      <w:pPr>
        <w:pStyle w:val="Default"/>
        <w:jc w:val="both"/>
        <w:rPr>
          <w:rFonts w:ascii="Times New Roman" w:hAnsi="Times New Roman" w:cs="Times New Roman"/>
        </w:rPr>
      </w:pPr>
    </w:p>
    <w:p w14:paraId="48B16D69" w14:textId="77777777" w:rsidR="004D64D9" w:rsidRPr="00AF682C" w:rsidRDefault="004D64D9" w:rsidP="00414D16">
      <w:pPr>
        <w:pStyle w:val="Default"/>
        <w:jc w:val="both"/>
        <w:rPr>
          <w:rFonts w:ascii="Times New Roman" w:hAnsi="Times New Roman" w:cs="Times New Roman"/>
        </w:rPr>
      </w:pPr>
      <w:r w:rsidRPr="00AF682C">
        <w:rPr>
          <w:rFonts w:ascii="Times New Roman" w:hAnsi="Times New Roman" w:cs="Times New Roman"/>
        </w:rPr>
        <w:t xml:space="preserve">Bensusán Areous, Graciela Irma (2000), El modelo mexicano de regulación laboral, </w:t>
      </w:r>
      <w:r w:rsidR="00432481" w:rsidRPr="00AF682C">
        <w:rPr>
          <w:rFonts w:ascii="Times New Roman" w:hAnsi="Times New Roman" w:cs="Times New Roman"/>
        </w:rPr>
        <w:t>Porrúa</w:t>
      </w:r>
      <w:r w:rsidR="000E43CE" w:rsidRPr="00AF682C">
        <w:rPr>
          <w:rFonts w:ascii="Times New Roman" w:hAnsi="Times New Roman" w:cs="Times New Roman"/>
        </w:rPr>
        <w:t>,</w:t>
      </w:r>
      <w:r w:rsidR="00432481" w:rsidRPr="00AF682C">
        <w:rPr>
          <w:rFonts w:ascii="Times New Roman" w:hAnsi="Times New Roman" w:cs="Times New Roman"/>
        </w:rPr>
        <w:t xml:space="preserve"> </w:t>
      </w:r>
      <w:r w:rsidRPr="00AF682C">
        <w:rPr>
          <w:rFonts w:ascii="Times New Roman" w:hAnsi="Times New Roman" w:cs="Times New Roman"/>
        </w:rPr>
        <w:t xml:space="preserve">FLACSO </w:t>
      </w:r>
      <w:r w:rsidR="0019558E" w:rsidRPr="00AF682C">
        <w:rPr>
          <w:rFonts w:ascii="Times New Roman" w:hAnsi="Times New Roman" w:cs="Times New Roman"/>
        </w:rPr>
        <w:t>México</w:t>
      </w:r>
      <w:r w:rsidRPr="00AF682C">
        <w:rPr>
          <w:rFonts w:ascii="Times New Roman" w:hAnsi="Times New Roman" w:cs="Times New Roman"/>
        </w:rPr>
        <w:t xml:space="preserve"> </w:t>
      </w:r>
    </w:p>
    <w:p w14:paraId="59BF2BE9" w14:textId="77777777" w:rsidR="00094F88" w:rsidRPr="00AF682C" w:rsidRDefault="007E00D2" w:rsidP="00414D16">
      <w:pPr>
        <w:spacing w:after="0" w:line="240" w:lineRule="auto"/>
        <w:jc w:val="both"/>
        <w:rPr>
          <w:rFonts w:ascii="Times New Roman" w:hAnsi="Times New Roman" w:cs="Times New Roman"/>
          <w:sz w:val="24"/>
          <w:szCs w:val="24"/>
        </w:rPr>
      </w:pPr>
      <w:r w:rsidRPr="00AF682C">
        <w:rPr>
          <w:rFonts w:ascii="Times New Roman" w:hAnsi="Times New Roman" w:cs="Times New Roman"/>
          <w:sz w:val="24"/>
          <w:szCs w:val="24"/>
        </w:rPr>
        <w:t>Centro de Estudios Legales y Sociales y otros DERECHO AL TRABAJO Y LIBERTAD SINDICAL EN LA ARGENTINA. Septiembre 2018. Disponible en https://www.cels.org.ar/web/wp-content/uploads/2018/09/InformeDESC.Trabajo.pdf</w:t>
      </w:r>
    </w:p>
    <w:p w14:paraId="16047086" w14:textId="77777777" w:rsidR="00EB6CC8" w:rsidRPr="00AF682C" w:rsidRDefault="00EB6CC8" w:rsidP="00414D16">
      <w:pPr>
        <w:pStyle w:val="Default"/>
        <w:jc w:val="both"/>
        <w:rPr>
          <w:rFonts w:ascii="Times New Roman" w:hAnsi="Times New Roman" w:cs="Times New Roman"/>
        </w:rPr>
      </w:pPr>
    </w:p>
    <w:p w14:paraId="435D8737" w14:textId="77777777" w:rsidR="00432481" w:rsidRPr="00AF682C" w:rsidRDefault="00432481" w:rsidP="00414D16">
      <w:pPr>
        <w:pStyle w:val="Default"/>
        <w:jc w:val="both"/>
        <w:rPr>
          <w:rFonts w:ascii="Times New Roman" w:hAnsi="Times New Roman" w:cs="Times New Roman"/>
        </w:rPr>
      </w:pPr>
    </w:p>
    <w:p w14:paraId="76192E35" w14:textId="77777777" w:rsidR="00432481" w:rsidRPr="00AF682C" w:rsidRDefault="00432481" w:rsidP="00414D16">
      <w:pPr>
        <w:spacing w:after="0" w:line="240" w:lineRule="auto"/>
        <w:jc w:val="both"/>
        <w:rPr>
          <w:rFonts w:ascii="Times New Roman" w:hAnsi="Times New Roman" w:cs="Times New Roman"/>
          <w:sz w:val="24"/>
          <w:szCs w:val="24"/>
        </w:rPr>
      </w:pPr>
      <w:r w:rsidRPr="00AF682C">
        <w:rPr>
          <w:rFonts w:ascii="Times New Roman" w:hAnsi="Times New Roman" w:cs="Times New Roman"/>
          <w:sz w:val="24"/>
          <w:szCs w:val="24"/>
        </w:rPr>
        <w:t>Senén González, Cecilia; D´</w:t>
      </w:r>
      <w:r w:rsidR="009D093A" w:rsidRPr="00AF682C">
        <w:rPr>
          <w:rFonts w:ascii="Times New Roman" w:hAnsi="Times New Roman" w:cs="Times New Roman"/>
          <w:sz w:val="24"/>
          <w:szCs w:val="24"/>
        </w:rPr>
        <w:t>urso</w:t>
      </w:r>
      <w:r w:rsidRPr="00AF682C">
        <w:rPr>
          <w:rFonts w:ascii="Times New Roman" w:hAnsi="Times New Roman" w:cs="Times New Roman"/>
          <w:sz w:val="24"/>
          <w:szCs w:val="24"/>
        </w:rPr>
        <w:t>, Lucila (2018</w:t>
      </w:r>
      <w:proofErr w:type="gramStart"/>
      <w:r w:rsidRPr="00AF682C">
        <w:rPr>
          <w:rFonts w:ascii="Times New Roman" w:hAnsi="Times New Roman" w:cs="Times New Roman"/>
          <w:sz w:val="24"/>
          <w:szCs w:val="24"/>
        </w:rPr>
        <w:t>),  “</w:t>
      </w:r>
      <w:proofErr w:type="gramEnd"/>
      <w:r w:rsidRPr="00AF682C">
        <w:rPr>
          <w:rFonts w:ascii="Times New Roman" w:hAnsi="Times New Roman" w:cs="Times New Roman"/>
          <w:sz w:val="24"/>
          <w:szCs w:val="24"/>
        </w:rPr>
        <w:t>Relações laborais na Argentina logo após o kirchnerismo (2003-2015): entre a participação e o retrocesso sindical”, Revista TEMPO SOCIAL, 2018 vol. vol. p. 129 – 129, ISSN: 0103-2070, UNIVERSIDADE DE SAO PAULO, Brasil.</w:t>
      </w:r>
    </w:p>
    <w:p w14:paraId="3F0E904E" w14:textId="77777777" w:rsidR="00432481" w:rsidRPr="00AF682C" w:rsidRDefault="00432481" w:rsidP="00414D16">
      <w:pPr>
        <w:pStyle w:val="Default"/>
        <w:jc w:val="both"/>
        <w:rPr>
          <w:rFonts w:ascii="Times New Roman" w:hAnsi="Times New Roman" w:cs="Times New Roman"/>
        </w:rPr>
      </w:pPr>
    </w:p>
    <w:p w14:paraId="2CC2CD4A" w14:textId="77777777" w:rsidR="00652507" w:rsidRPr="00AF682C" w:rsidRDefault="00652507" w:rsidP="00414D16">
      <w:pPr>
        <w:spacing w:after="0" w:line="240" w:lineRule="auto"/>
        <w:jc w:val="both"/>
        <w:rPr>
          <w:rFonts w:ascii="Times New Roman" w:hAnsi="Times New Roman" w:cs="Times New Roman"/>
          <w:sz w:val="24"/>
          <w:szCs w:val="24"/>
        </w:rPr>
      </w:pPr>
    </w:p>
    <w:p w14:paraId="484A5843" w14:textId="77777777" w:rsidR="009D093A" w:rsidRPr="00AF682C" w:rsidRDefault="009D093A" w:rsidP="00414D16">
      <w:pPr>
        <w:spacing w:after="0" w:line="240" w:lineRule="auto"/>
        <w:jc w:val="both"/>
        <w:rPr>
          <w:rFonts w:ascii="Times New Roman" w:hAnsi="Times New Roman" w:cs="Times New Roman"/>
          <w:sz w:val="24"/>
          <w:szCs w:val="24"/>
        </w:rPr>
      </w:pPr>
      <w:r w:rsidRPr="00AF682C">
        <w:rPr>
          <w:rFonts w:ascii="Times New Roman" w:hAnsi="Times New Roman" w:cs="Times New Roman"/>
          <w:sz w:val="24"/>
          <w:szCs w:val="24"/>
        </w:rPr>
        <w:t xml:space="preserve">Senén </w:t>
      </w:r>
      <w:proofErr w:type="gramStart"/>
      <w:r w:rsidRPr="00AF682C">
        <w:rPr>
          <w:rFonts w:ascii="Times New Roman" w:hAnsi="Times New Roman" w:cs="Times New Roman"/>
          <w:sz w:val="24"/>
          <w:szCs w:val="24"/>
        </w:rPr>
        <w:t>González,  Cecilia</w:t>
      </w:r>
      <w:proofErr w:type="gramEnd"/>
      <w:r w:rsidRPr="00AF682C">
        <w:rPr>
          <w:rFonts w:ascii="Times New Roman" w:hAnsi="Times New Roman" w:cs="Times New Roman"/>
          <w:sz w:val="24"/>
          <w:szCs w:val="24"/>
        </w:rPr>
        <w:t xml:space="preserve">, Medwid,  Bárbara y Trajtemberg, David  (2011)"La Negociación colectiva y sus determinantes en la Argentina. Un abordaje desde los debates de las relaciones laborales", RELET, Año 16, No. 25, </w:t>
      </w:r>
      <w:r w:rsidRPr="00AF682C">
        <w:rPr>
          <w:rStyle w:val="ft10"/>
          <w:rFonts w:ascii="Times New Roman" w:hAnsi="Times New Roman" w:cs="Times New Roman"/>
          <w:sz w:val="24"/>
          <w:szCs w:val="24"/>
        </w:rPr>
        <w:t xml:space="preserve">ISSN 1856-8378. Pp 155-181, </w:t>
      </w:r>
      <w:r w:rsidRPr="00AF682C">
        <w:rPr>
          <w:rFonts w:ascii="Times New Roman" w:hAnsi="Times New Roman" w:cs="Times New Roman"/>
          <w:sz w:val="24"/>
          <w:szCs w:val="24"/>
        </w:rPr>
        <w:t xml:space="preserve">Brasil. </w:t>
      </w:r>
    </w:p>
    <w:p w14:paraId="6728EE02" w14:textId="77777777" w:rsidR="009D093A" w:rsidRPr="00AF682C" w:rsidRDefault="009D093A" w:rsidP="00414D16">
      <w:pPr>
        <w:pStyle w:val="Default"/>
        <w:jc w:val="both"/>
        <w:rPr>
          <w:rFonts w:ascii="Times New Roman" w:hAnsi="Times New Roman" w:cs="Times New Roman"/>
        </w:rPr>
      </w:pPr>
    </w:p>
    <w:p w14:paraId="283FC39B" w14:textId="77777777" w:rsidR="00652507" w:rsidRPr="00AF682C" w:rsidRDefault="00652507" w:rsidP="00414D16">
      <w:pPr>
        <w:pStyle w:val="Default"/>
        <w:jc w:val="both"/>
        <w:rPr>
          <w:rFonts w:ascii="Times New Roman" w:hAnsi="Times New Roman" w:cs="Times New Roman"/>
        </w:rPr>
      </w:pPr>
    </w:p>
    <w:p w14:paraId="313FD4F8" w14:textId="77777777" w:rsidR="00EB6CC8" w:rsidRPr="00AF682C" w:rsidRDefault="00EB6CC8" w:rsidP="00414D16">
      <w:pPr>
        <w:pStyle w:val="Default"/>
        <w:jc w:val="both"/>
        <w:rPr>
          <w:rFonts w:ascii="Times New Roman" w:hAnsi="Times New Roman" w:cs="Times New Roman"/>
        </w:rPr>
      </w:pPr>
      <w:r w:rsidRPr="00AF682C">
        <w:rPr>
          <w:rFonts w:ascii="Times New Roman" w:hAnsi="Times New Roman" w:cs="Times New Roman"/>
        </w:rPr>
        <w:t>Tribuzio, Jose</w:t>
      </w:r>
      <w:r w:rsidR="00976310" w:rsidRPr="00AF682C">
        <w:rPr>
          <w:rFonts w:ascii="Times New Roman" w:hAnsi="Times New Roman" w:cs="Times New Roman"/>
        </w:rPr>
        <w:t xml:space="preserve"> (2016)</w:t>
      </w:r>
      <w:r w:rsidRPr="00AF682C">
        <w:rPr>
          <w:rFonts w:ascii="Times New Roman" w:hAnsi="Times New Roman" w:cs="Times New Roman"/>
        </w:rPr>
        <w:t>. El modelo populista y flexibilidad laboral, Asociación de Abogados Laboralistas</w:t>
      </w:r>
      <w:r w:rsidR="00976310" w:rsidRPr="00AF682C">
        <w:rPr>
          <w:rFonts w:ascii="Times New Roman" w:hAnsi="Times New Roman" w:cs="Times New Roman"/>
        </w:rPr>
        <w:t xml:space="preserve">, Revista </w:t>
      </w:r>
      <w:r w:rsidRPr="00AF682C">
        <w:rPr>
          <w:rFonts w:ascii="Times New Roman" w:hAnsi="Times New Roman" w:cs="Times New Roman"/>
        </w:rPr>
        <w:t xml:space="preserve"> La Causa Laboral, </w:t>
      </w:r>
      <w:r w:rsidR="00976310" w:rsidRPr="00AF682C">
        <w:rPr>
          <w:rFonts w:ascii="Times New Roman" w:hAnsi="Times New Roman" w:cs="Times New Roman"/>
        </w:rPr>
        <w:t xml:space="preserve">CABA, </w:t>
      </w:r>
    </w:p>
    <w:p w14:paraId="78DA08C1" w14:textId="77777777" w:rsidR="00EB6CC8" w:rsidRPr="00AF682C" w:rsidRDefault="00EB6CC8" w:rsidP="00414D16">
      <w:pPr>
        <w:pStyle w:val="Default"/>
        <w:jc w:val="both"/>
        <w:rPr>
          <w:rFonts w:ascii="Times New Roman" w:hAnsi="Times New Roman" w:cs="Times New Roman"/>
        </w:rPr>
      </w:pPr>
    </w:p>
    <w:p w14:paraId="5F8ECC12" w14:textId="77777777" w:rsidR="00652507" w:rsidRPr="00AF682C" w:rsidRDefault="00652507" w:rsidP="00414D16">
      <w:pPr>
        <w:pStyle w:val="Default"/>
        <w:jc w:val="both"/>
        <w:rPr>
          <w:rFonts w:ascii="Times New Roman" w:hAnsi="Times New Roman" w:cs="Times New Roman"/>
        </w:rPr>
      </w:pPr>
    </w:p>
    <w:p w14:paraId="0437C767" w14:textId="77777777" w:rsidR="00094F88" w:rsidRPr="00AF682C" w:rsidRDefault="00094F88" w:rsidP="00414D16">
      <w:pPr>
        <w:pStyle w:val="Default"/>
        <w:jc w:val="both"/>
        <w:rPr>
          <w:rFonts w:ascii="Times New Roman" w:hAnsi="Times New Roman" w:cs="Times New Roman"/>
        </w:rPr>
      </w:pPr>
      <w:r w:rsidRPr="00AF682C">
        <w:rPr>
          <w:rFonts w:ascii="Times New Roman" w:hAnsi="Times New Roman" w:cs="Times New Roman"/>
        </w:rPr>
        <w:t xml:space="preserve">Ley 14786. Disponible en http://servicios.infoleg.gob.ar/infolegInternet/verNorma.do?id=115423 </w:t>
      </w:r>
    </w:p>
    <w:p w14:paraId="6AE96D5E" w14:textId="77777777" w:rsidR="0019558E" w:rsidRPr="00AF682C" w:rsidRDefault="0019558E" w:rsidP="00414D16">
      <w:pPr>
        <w:pStyle w:val="Default"/>
        <w:jc w:val="both"/>
        <w:rPr>
          <w:rFonts w:ascii="Times New Roman" w:hAnsi="Times New Roman" w:cs="Times New Roman"/>
        </w:rPr>
      </w:pPr>
    </w:p>
    <w:p w14:paraId="18159CC5" w14:textId="77777777" w:rsidR="00A241FE" w:rsidRPr="00AF682C" w:rsidRDefault="00B07738" w:rsidP="00414D16">
      <w:pPr>
        <w:pStyle w:val="Default"/>
        <w:jc w:val="both"/>
        <w:rPr>
          <w:rFonts w:ascii="Times New Roman" w:hAnsi="Times New Roman" w:cs="Times New Roman"/>
        </w:rPr>
      </w:pPr>
      <w:hyperlink r:id="rId9" w:history="1">
        <w:r w:rsidR="00A241FE" w:rsidRPr="00AF682C">
          <w:rPr>
            <w:rStyle w:val="Hipervnculo"/>
            <w:rFonts w:ascii="Times New Roman" w:hAnsi="Times New Roman" w:cs="Times New Roman"/>
          </w:rPr>
          <w:t>https://emergentes.com.ar/la-ley-de-equidad-de-g%C3%A9nero-una-reforma-laboral-encubierta-b3313aa74844</w:t>
        </w:r>
      </w:hyperlink>
    </w:p>
    <w:p w14:paraId="102C0185" w14:textId="77777777" w:rsidR="00EB6CC8" w:rsidRPr="00AF682C" w:rsidRDefault="00EB6CC8" w:rsidP="00414D16">
      <w:pPr>
        <w:pStyle w:val="Default"/>
        <w:jc w:val="both"/>
        <w:rPr>
          <w:rFonts w:ascii="Times New Roman" w:hAnsi="Times New Roman" w:cs="Times New Roman"/>
        </w:rPr>
      </w:pPr>
    </w:p>
    <w:p w14:paraId="0342F787" w14:textId="77777777" w:rsidR="00EB6CC8" w:rsidRPr="00AF682C" w:rsidRDefault="00EB6CC8" w:rsidP="00414D16">
      <w:pPr>
        <w:pStyle w:val="Default"/>
        <w:jc w:val="both"/>
        <w:rPr>
          <w:rFonts w:ascii="Times New Roman" w:hAnsi="Times New Roman" w:cs="Times New Roman"/>
        </w:rPr>
      </w:pPr>
    </w:p>
    <w:p w14:paraId="3B1EAFF7" w14:textId="77777777" w:rsidR="001C2AE4" w:rsidRPr="00EB6CC8" w:rsidRDefault="001C2AE4" w:rsidP="00BF4022">
      <w:pPr>
        <w:spacing w:line="360" w:lineRule="auto"/>
        <w:jc w:val="both"/>
        <w:rPr>
          <w:sz w:val="24"/>
          <w:szCs w:val="24"/>
        </w:rPr>
      </w:pPr>
    </w:p>
    <w:p w14:paraId="235159DF" w14:textId="77777777" w:rsidR="001C2AE4" w:rsidRPr="00EB6CC8" w:rsidRDefault="001C2AE4" w:rsidP="00BF4022">
      <w:pPr>
        <w:spacing w:line="360" w:lineRule="auto"/>
        <w:jc w:val="both"/>
        <w:rPr>
          <w:sz w:val="24"/>
          <w:szCs w:val="24"/>
        </w:rPr>
      </w:pPr>
    </w:p>
    <w:p w14:paraId="02F180E7" w14:textId="77777777" w:rsidR="00393E53" w:rsidRPr="00EB6CC8" w:rsidRDefault="00393E53" w:rsidP="00BF4022">
      <w:pPr>
        <w:spacing w:line="360" w:lineRule="auto"/>
        <w:jc w:val="both"/>
        <w:rPr>
          <w:sz w:val="24"/>
          <w:szCs w:val="24"/>
        </w:rPr>
      </w:pPr>
    </w:p>
    <w:p w14:paraId="05EADCF0" w14:textId="77777777" w:rsidR="00330883" w:rsidRPr="00EB6CC8" w:rsidRDefault="00330883" w:rsidP="00BF4022">
      <w:pPr>
        <w:spacing w:line="360" w:lineRule="auto"/>
        <w:jc w:val="both"/>
        <w:rPr>
          <w:sz w:val="24"/>
          <w:szCs w:val="24"/>
          <w:u w:val="single"/>
        </w:rPr>
      </w:pPr>
    </w:p>
    <w:p w14:paraId="1E2A8D74" w14:textId="77777777" w:rsidR="00330883" w:rsidRPr="00EB6CC8" w:rsidRDefault="00330883" w:rsidP="00BF4022">
      <w:pPr>
        <w:spacing w:line="360" w:lineRule="auto"/>
        <w:jc w:val="both"/>
        <w:rPr>
          <w:sz w:val="24"/>
          <w:szCs w:val="24"/>
        </w:rPr>
      </w:pPr>
    </w:p>
    <w:sectPr w:rsidR="00330883" w:rsidRPr="00EB6CC8" w:rsidSect="00EB01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8E9F" w14:textId="77777777" w:rsidR="00B07738" w:rsidRDefault="00B07738" w:rsidP="000E1BB3">
      <w:pPr>
        <w:spacing w:after="0" w:line="240" w:lineRule="auto"/>
      </w:pPr>
      <w:r>
        <w:separator/>
      </w:r>
    </w:p>
  </w:endnote>
  <w:endnote w:type="continuationSeparator" w:id="0">
    <w:p w14:paraId="3486131F" w14:textId="77777777" w:rsidR="00B07738" w:rsidRDefault="00B07738" w:rsidP="000E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24202"/>
      <w:docPartObj>
        <w:docPartGallery w:val="Page Numbers (Bottom of Page)"/>
        <w:docPartUnique/>
      </w:docPartObj>
    </w:sdtPr>
    <w:sdtEndPr/>
    <w:sdtContent>
      <w:p w14:paraId="033FDE1F" w14:textId="77777777" w:rsidR="00007A59" w:rsidRDefault="00007A59">
        <w:pPr>
          <w:pStyle w:val="Piedepgina"/>
          <w:jc w:val="right"/>
        </w:pPr>
        <w:r>
          <w:fldChar w:fldCharType="begin"/>
        </w:r>
        <w:r>
          <w:instrText>PAGE   \* MERGEFORMAT</w:instrText>
        </w:r>
        <w:r>
          <w:fldChar w:fldCharType="separate"/>
        </w:r>
        <w:r w:rsidR="00D34210" w:rsidRPr="00D34210">
          <w:rPr>
            <w:noProof/>
            <w:lang w:val="es-ES"/>
          </w:rPr>
          <w:t>1</w:t>
        </w:r>
        <w:r>
          <w:fldChar w:fldCharType="end"/>
        </w:r>
      </w:p>
    </w:sdtContent>
  </w:sdt>
  <w:p w14:paraId="44390183" w14:textId="77777777" w:rsidR="00007A59" w:rsidRDefault="00007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FC04" w14:textId="77777777" w:rsidR="00B07738" w:rsidRDefault="00B07738" w:rsidP="000E1BB3">
      <w:pPr>
        <w:spacing w:after="0" w:line="240" w:lineRule="auto"/>
      </w:pPr>
      <w:r>
        <w:separator/>
      </w:r>
    </w:p>
  </w:footnote>
  <w:footnote w:type="continuationSeparator" w:id="0">
    <w:p w14:paraId="3C7B6780" w14:textId="77777777" w:rsidR="00B07738" w:rsidRDefault="00B07738" w:rsidP="000E1BB3">
      <w:pPr>
        <w:spacing w:after="0" w:line="240" w:lineRule="auto"/>
      </w:pPr>
      <w:r>
        <w:continuationSeparator/>
      </w:r>
    </w:p>
  </w:footnote>
  <w:footnote w:id="1">
    <w:p w14:paraId="28F771B0" w14:textId="77777777" w:rsidR="00600EC9" w:rsidRPr="00AF682C" w:rsidRDefault="00600EC9" w:rsidP="00600EC9">
      <w:pPr>
        <w:pStyle w:val="Textonotapie"/>
        <w:jc w:val="both"/>
        <w:rPr>
          <w:rFonts w:ascii="Times New Roman" w:hAnsi="Times New Roman" w:cs="Times New Roman"/>
          <w:sz w:val="24"/>
          <w:szCs w:val="24"/>
        </w:rPr>
      </w:pPr>
      <w:r>
        <w:rPr>
          <w:rStyle w:val="Refdenotaalpie"/>
        </w:rPr>
        <w:footnoteRef/>
      </w:r>
      <w:r>
        <w:t xml:space="preserve"> </w:t>
      </w:r>
      <w:r w:rsidRPr="00AF682C">
        <w:rPr>
          <w:rFonts w:ascii="Times New Roman" w:hAnsi="Times New Roman" w:cs="Times New Roman"/>
          <w:sz w:val="24"/>
          <w:szCs w:val="24"/>
        </w:rPr>
        <w:t xml:space="preserve">Autor: Lucía Bachoer. Licenciada en Relaciones del Trabajo de la Universidad de Buenos Aires.  Maestría Estudios y Relaciones del Trabajo de FLACSO (créditos finalizados, Tesis a entregar). </w:t>
      </w:r>
      <w:r>
        <w:rPr>
          <w:rFonts w:ascii="Times New Roman" w:hAnsi="Times New Roman" w:cs="Times New Roman"/>
          <w:sz w:val="24"/>
          <w:szCs w:val="24"/>
        </w:rPr>
        <w:t>C</w:t>
      </w:r>
      <w:r w:rsidRPr="00AF682C">
        <w:rPr>
          <w:rFonts w:ascii="Times New Roman" w:hAnsi="Times New Roman" w:cs="Times New Roman"/>
          <w:sz w:val="24"/>
          <w:szCs w:val="24"/>
        </w:rPr>
        <w:t>orreo electrónico: lucia.bachoer@gmail.com</w:t>
      </w:r>
    </w:p>
    <w:p w14:paraId="677DFC5F" w14:textId="43CCF59D" w:rsidR="00600EC9" w:rsidRDefault="00600EC9">
      <w:pPr>
        <w:pStyle w:val="Textonotapie"/>
      </w:pPr>
      <w:bookmarkStart w:id="0" w:name="_GoBack"/>
      <w:bookmarkEnd w:id="0"/>
    </w:p>
  </w:footnote>
  <w:footnote w:id="2">
    <w:p w14:paraId="632A6F15" w14:textId="77777777" w:rsidR="00F81D64" w:rsidRDefault="00F81D64">
      <w:pPr>
        <w:pStyle w:val="Textonotapie"/>
      </w:pPr>
      <w:r>
        <w:rPr>
          <w:rStyle w:val="Refdenotaalpie"/>
        </w:rPr>
        <w:footnoteRef/>
      </w:r>
      <w:r>
        <w:t xml:space="preserve"> Cabe aclarar que este sector, ya había formado </w:t>
      </w:r>
      <w:r w:rsidR="004D64D9">
        <w:t xml:space="preserve"> ocupado dichos cargos a través del PAN (</w:t>
      </w:r>
      <w:r w:rsidR="00B92DAA" w:rsidRPr="00B92DAA">
        <w:t>1874-1916</w:t>
      </w:r>
      <w:r w:rsidR="00B92DAA">
        <w:t xml:space="preserve">) </w:t>
      </w:r>
      <w:r w:rsidR="004D64D9">
        <w:t xml:space="preserve">y gobiernos de facto </w:t>
      </w:r>
      <w:r w:rsidR="00B92DAA">
        <w:t xml:space="preserve">(en los años </w:t>
      </w:r>
      <w:r w:rsidR="00B92DAA" w:rsidRPr="00B92DAA">
        <w:t>1930, 1943, 1955, 1962, 1966 y 1976</w:t>
      </w:r>
      <w:r w:rsidR="004D64D9">
        <w:t>)</w:t>
      </w:r>
      <w:r>
        <w:t>, pero no había llegado a través de las elecciones</w:t>
      </w:r>
      <w:r w:rsidR="004D64D9">
        <w:t xml:space="preserve"> democráticas y universales</w:t>
      </w:r>
      <w:r w:rsidR="00B92DAA">
        <w:t xml:space="preserve">. </w:t>
      </w:r>
    </w:p>
  </w:footnote>
  <w:footnote w:id="3">
    <w:p w14:paraId="6DF46FC3" w14:textId="77777777" w:rsidR="00507B8B" w:rsidRDefault="00507B8B">
      <w:pPr>
        <w:pStyle w:val="Textonotapie"/>
      </w:pPr>
      <w:r>
        <w:rPr>
          <w:rStyle w:val="Refdenotaalpie"/>
        </w:rPr>
        <w:footnoteRef/>
      </w:r>
      <w:r>
        <w:t xml:space="preserve"> </w:t>
      </w:r>
      <w:r w:rsidR="00C87475" w:rsidRPr="00C87475">
        <w:t xml:space="preserve">Barrera, </w:t>
      </w:r>
      <w:r w:rsidR="0019558E" w:rsidRPr="00C87475">
        <w:t>González</w:t>
      </w:r>
      <w:r w:rsidR="00C87475" w:rsidRPr="00C87475">
        <w:t xml:space="preserve"> y Manzanelli, Informe de coyuntura N°29, </w:t>
      </w:r>
      <w:r w:rsidR="00FB7193">
        <w:t>d</w:t>
      </w:r>
      <w:r w:rsidR="00C87475" w:rsidRPr="00C87475">
        <w:t xml:space="preserve">iciembre 2018. CIFRA- CTA (Centro de investigación y </w:t>
      </w:r>
      <w:r w:rsidR="00FB7193" w:rsidRPr="00C87475">
        <w:t>formación</w:t>
      </w:r>
      <w:r w:rsidR="00C87475" w:rsidRPr="00C87475">
        <w:t xml:space="preserve"> de los Trabajadores). Disponible en http://www.centrocifra.org.ar/docs/IC%20N29.pdf</w:t>
      </w:r>
    </w:p>
  </w:footnote>
  <w:footnote w:id="4">
    <w:p w14:paraId="5570902A" w14:textId="77777777" w:rsidR="00FB7193" w:rsidRDefault="00FB7193">
      <w:pPr>
        <w:pStyle w:val="Textonotapie"/>
      </w:pPr>
      <w:r>
        <w:rPr>
          <w:rStyle w:val="Refdenotaalpie"/>
        </w:rPr>
        <w:footnoteRef/>
      </w:r>
      <w:r>
        <w:t xml:space="preserve"> </w:t>
      </w:r>
      <w:r w:rsidRPr="00FB7193">
        <w:t>INFORME CONJUNTO REMITIDO AL COMITÉ DE DERECHOS ECONÓMICOS, SOCIALES Y CULTURALES (COMITÉ DESC) DE LAS NACIONES UNIDAS PARA LA CUARTA EVALUACIÓN PERIÓDICA DEL PAÍS: "Derecho al trabajo y Libertad Sindical en la Argentina"</w:t>
      </w:r>
    </w:p>
  </w:footnote>
  <w:footnote w:id="5">
    <w:p w14:paraId="5A576CB4" w14:textId="77777777" w:rsidR="00F81D64" w:rsidRDefault="00F81D64">
      <w:pPr>
        <w:pStyle w:val="Textonotapie"/>
      </w:pPr>
      <w:r>
        <w:rPr>
          <w:rStyle w:val="Refdenotaalpie"/>
        </w:rPr>
        <w:footnoteRef/>
      </w:r>
      <w:r>
        <w:t xml:space="preserve"> </w:t>
      </w:r>
      <w:r w:rsidR="007E00D2" w:rsidRPr="007E00D2">
        <w:t>Centro de Estudios Legales y Sociales y otros DERECHO AL TRABAJO Y LIBERTAD SINDICAL EN LA ARGENTINA. Septiembre 2018. Disponible en https://www.cels.org.ar/web/wp-content/uploads/2018/09/InformeDESC.Trabajo.pdf</w:t>
      </w:r>
    </w:p>
  </w:footnote>
  <w:footnote w:id="6">
    <w:p w14:paraId="66F2203C" w14:textId="77777777" w:rsidR="0013647D" w:rsidRDefault="0013647D" w:rsidP="0013647D">
      <w:pPr>
        <w:pStyle w:val="Textonotapie"/>
      </w:pPr>
      <w:r>
        <w:rPr>
          <w:rStyle w:val="Refdenotaalpie"/>
        </w:rPr>
        <w:footnoteRef/>
      </w:r>
      <w:r>
        <w:t xml:space="preserve"> </w:t>
      </w:r>
      <w:r w:rsidR="007E00D2" w:rsidRPr="007E00D2">
        <w:t>Centro de Estudios Legales y Sociales y otros DERECHO AL TRABAJO Y LIBERTAD SINDICAL EN LA ARGENTINA. Septiembre 2018. Disponible en https://www.cels.org.ar/web/wp-content/uploads/2018/09/InformeDESC.Trabajo.pdf</w:t>
      </w:r>
    </w:p>
  </w:footnote>
  <w:footnote w:id="7">
    <w:p w14:paraId="71CB9EBF" w14:textId="77777777" w:rsidR="007F3978" w:rsidRDefault="007F3978">
      <w:pPr>
        <w:pStyle w:val="Textonotapie"/>
      </w:pPr>
      <w:r>
        <w:rPr>
          <w:rStyle w:val="Refdenotaalpie"/>
        </w:rPr>
        <w:footnoteRef/>
      </w:r>
      <w:r>
        <w:t xml:space="preserve"> </w:t>
      </w:r>
      <w:r w:rsidR="007E00D2" w:rsidRPr="007E00D2">
        <w:t>Centro de Estudios Legales y Sociales y otros DERECHO AL TRABAJO Y LIBERTAD SINDICAL EN LA ARGENTINA. Septiembre 2018. Disponible en https://www.cels.org.ar/web/wp-content/uploads/2018/09/InformeDESC.Trabajo.pdf</w:t>
      </w:r>
    </w:p>
  </w:footnote>
  <w:footnote w:id="8">
    <w:p w14:paraId="2B95F661" w14:textId="77777777" w:rsidR="007E00D2" w:rsidRDefault="008474F3" w:rsidP="007E00D2">
      <w:pPr>
        <w:pStyle w:val="Textonotapie"/>
      </w:pPr>
      <w:r>
        <w:rPr>
          <w:rStyle w:val="Refdenotaalpie"/>
        </w:rPr>
        <w:footnoteRef/>
      </w:r>
      <w:r>
        <w:t xml:space="preserve"> </w:t>
      </w:r>
      <w:r w:rsidR="007E00D2" w:rsidRPr="007E00D2">
        <w:t>Centro de Estudios Legales y Sociales y otros DERECHO AL TRABAJO Y LIBERTAD SINDICAL EN LA ARGENTINA. Septiembre 2018. Disponible en https://www.cels.org.ar/web/wp-content/uploads/2018/09/InformeDESC.Trabajo.pdf</w:t>
      </w:r>
    </w:p>
    <w:p w14:paraId="3319BDC8" w14:textId="77777777" w:rsidR="007E00D2" w:rsidRDefault="007E00D2" w:rsidP="007E00D2">
      <w:pPr>
        <w:pStyle w:val="Textonotapie"/>
      </w:pPr>
    </w:p>
    <w:p w14:paraId="7D9273A0" w14:textId="77777777" w:rsidR="008474F3" w:rsidRDefault="008474F3">
      <w:pPr>
        <w:pStyle w:val="Textonotapie"/>
      </w:pPr>
    </w:p>
  </w:footnote>
  <w:footnote w:id="9">
    <w:p w14:paraId="766AB663" w14:textId="77777777" w:rsidR="0013647D" w:rsidRDefault="0013647D" w:rsidP="0013647D">
      <w:pPr>
        <w:pStyle w:val="Textonotapie"/>
      </w:pPr>
      <w:r>
        <w:rPr>
          <w:rStyle w:val="Refdenotaalpie"/>
        </w:rPr>
        <w:footnoteRef/>
      </w:r>
      <w:r>
        <w:t xml:space="preserve"> Capacidad de la autoridad de aplicación de suspender por un periodo determinado las medidas de fuerza de los gremios con objeto de abrir al dialogo en la negociación colectiva cuando no se llama a acuerdo </w:t>
      </w:r>
    </w:p>
  </w:footnote>
  <w:footnote w:id="10">
    <w:p w14:paraId="76E3D824" w14:textId="77777777" w:rsidR="00A241FE" w:rsidRDefault="00A241FE">
      <w:pPr>
        <w:pStyle w:val="Textonotapie"/>
      </w:pPr>
      <w:r>
        <w:rPr>
          <w:rStyle w:val="Refdenotaalpie"/>
        </w:rPr>
        <w:footnoteRef/>
      </w:r>
      <w:r>
        <w:t xml:space="preserve"> </w:t>
      </w:r>
      <w:hyperlink r:id="rId1" w:history="1">
        <w:r>
          <w:rPr>
            <w:rStyle w:val="Hipervnculo"/>
          </w:rPr>
          <w:t>https://emergentes.com.ar/la-ley-de-equidad-de-g%C3%A9nero-una-reforma-laboral-encubierta-b3313aa74844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2567" w14:textId="77777777" w:rsidR="00600EC9" w:rsidRPr="00AF682C" w:rsidRDefault="00600EC9" w:rsidP="00600EC9">
    <w:pPr>
      <w:spacing w:after="0" w:line="240" w:lineRule="auto"/>
      <w:jc w:val="right"/>
      <w:rPr>
        <w:rFonts w:ascii="Times New Roman" w:hAnsi="Times New Roman" w:cs="Times New Roman"/>
        <w:sz w:val="24"/>
        <w:szCs w:val="24"/>
      </w:rPr>
    </w:pPr>
    <w:r w:rsidRPr="00AF682C">
      <w:rPr>
        <w:rFonts w:ascii="Times New Roman" w:hAnsi="Times New Roman" w:cs="Times New Roman"/>
        <w:sz w:val="24"/>
        <w:szCs w:val="24"/>
      </w:rPr>
      <w:t xml:space="preserve">X Jornadas de Jóvenes Investigadores </w:t>
    </w:r>
  </w:p>
  <w:p w14:paraId="69E9A1E7" w14:textId="77777777" w:rsidR="00600EC9" w:rsidRPr="00AF682C" w:rsidRDefault="00600EC9" w:rsidP="00600EC9">
    <w:pPr>
      <w:spacing w:after="0" w:line="240" w:lineRule="auto"/>
      <w:jc w:val="right"/>
      <w:rPr>
        <w:rFonts w:ascii="Times New Roman" w:hAnsi="Times New Roman" w:cs="Times New Roman"/>
        <w:sz w:val="24"/>
        <w:szCs w:val="24"/>
      </w:rPr>
    </w:pPr>
    <w:r w:rsidRPr="00AF682C">
      <w:rPr>
        <w:rFonts w:ascii="Times New Roman" w:hAnsi="Times New Roman" w:cs="Times New Roman"/>
        <w:sz w:val="24"/>
        <w:szCs w:val="24"/>
      </w:rPr>
      <w:t>Instituto de Investigaciones Gino Germani</w:t>
    </w:r>
  </w:p>
  <w:p w14:paraId="42F511AE" w14:textId="77777777" w:rsidR="00600EC9" w:rsidRPr="00AF682C" w:rsidRDefault="00600EC9" w:rsidP="00600EC9">
    <w:pPr>
      <w:spacing w:after="0" w:line="240" w:lineRule="auto"/>
      <w:jc w:val="right"/>
      <w:rPr>
        <w:rFonts w:ascii="Times New Roman" w:hAnsi="Times New Roman" w:cs="Times New Roman"/>
        <w:sz w:val="24"/>
        <w:szCs w:val="24"/>
      </w:rPr>
    </w:pPr>
    <w:r w:rsidRPr="00AF682C">
      <w:rPr>
        <w:rFonts w:ascii="Times New Roman" w:hAnsi="Times New Roman" w:cs="Times New Roman"/>
        <w:sz w:val="24"/>
        <w:szCs w:val="24"/>
      </w:rPr>
      <w:t>6, 7 y 8 de noviembre de 2019</w:t>
    </w:r>
  </w:p>
  <w:p w14:paraId="074B8DB9" w14:textId="77777777" w:rsidR="00600EC9" w:rsidRDefault="00600E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7E8"/>
    <w:multiLevelType w:val="hybridMultilevel"/>
    <w:tmpl w:val="D8967B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3D37188"/>
    <w:multiLevelType w:val="hybridMultilevel"/>
    <w:tmpl w:val="9D0A37EA"/>
    <w:lvl w:ilvl="0" w:tplc="0409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 w15:restartNumberingAfterBreak="0">
    <w:nsid w:val="041A77D5"/>
    <w:multiLevelType w:val="hybridMultilevel"/>
    <w:tmpl w:val="F5F68F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DD13859"/>
    <w:multiLevelType w:val="multilevel"/>
    <w:tmpl w:val="C9C2AEFC"/>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B81F98"/>
    <w:multiLevelType w:val="hybridMultilevel"/>
    <w:tmpl w:val="DBA03D0A"/>
    <w:lvl w:ilvl="0" w:tplc="0409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36005C79"/>
    <w:multiLevelType w:val="hybridMultilevel"/>
    <w:tmpl w:val="941EACCE"/>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6" w15:restartNumberingAfterBreak="0">
    <w:nsid w:val="45191661"/>
    <w:multiLevelType w:val="multilevel"/>
    <w:tmpl w:val="90C66DD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722093"/>
    <w:multiLevelType w:val="hybridMultilevel"/>
    <w:tmpl w:val="B68C98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42734DF"/>
    <w:multiLevelType w:val="hybridMultilevel"/>
    <w:tmpl w:val="BAA84DD2"/>
    <w:lvl w:ilvl="0" w:tplc="AD7869F0">
      <w:start w:val="201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CD92CBD"/>
    <w:multiLevelType w:val="hybridMultilevel"/>
    <w:tmpl w:val="16B21BDC"/>
    <w:lvl w:ilvl="0" w:tplc="F3303A9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73E7CF4"/>
    <w:multiLevelType w:val="hybridMultilevel"/>
    <w:tmpl w:val="C16E0EAE"/>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0930047"/>
    <w:multiLevelType w:val="multilevel"/>
    <w:tmpl w:val="085E543E"/>
    <w:lvl w:ilvl="0">
      <w:start w:val="1"/>
      <w:numFmt w:val="decimal"/>
      <w:lvlText w:val="%1."/>
      <w:lvlJc w:val="left"/>
      <w:pPr>
        <w:ind w:left="720" w:hanging="360"/>
      </w:pPr>
      <w:rPr>
        <w:rFonts w:hint="default"/>
      </w:rPr>
    </w:lvl>
    <w:lvl w:ilvl="1">
      <w:start w:val="1"/>
      <w:numFmt w:val="decimal"/>
      <w:isLgl/>
      <w:lvlText w:val="%1.%2"/>
      <w:lvlJc w:val="left"/>
      <w:pPr>
        <w:ind w:left="98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15:restartNumberingAfterBreak="0">
    <w:nsid w:val="7211516E"/>
    <w:multiLevelType w:val="hybridMultilevel"/>
    <w:tmpl w:val="144ABA8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93D7229"/>
    <w:multiLevelType w:val="hybridMultilevel"/>
    <w:tmpl w:val="EDE89F7C"/>
    <w:lvl w:ilvl="0" w:tplc="5B184456">
      <w:start w:val="6"/>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4"/>
  </w:num>
  <w:num w:numId="4">
    <w:abstractNumId w:val="13"/>
  </w:num>
  <w:num w:numId="5">
    <w:abstractNumId w:val="1"/>
  </w:num>
  <w:num w:numId="6">
    <w:abstractNumId w:val="0"/>
  </w:num>
  <w:num w:numId="7">
    <w:abstractNumId w:val="8"/>
  </w:num>
  <w:num w:numId="8">
    <w:abstractNumId w:val="11"/>
  </w:num>
  <w:num w:numId="9">
    <w:abstractNumId w:val="9"/>
  </w:num>
  <w:num w:numId="10">
    <w:abstractNumId w:val="5"/>
  </w:num>
  <w:num w:numId="11">
    <w:abstractNumId w:val="6"/>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8C"/>
    <w:rsid w:val="00007A59"/>
    <w:rsid w:val="00031697"/>
    <w:rsid w:val="000374E5"/>
    <w:rsid w:val="00054D91"/>
    <w:rsid w:val="00075AD2"/>
    <w:rsid w:val="00080A98"/>
    <w:rsid w:val="000868EC"/>
    <w:rsid w:val="0009144F"/>
    <w:rsid w:val="0009419A"/>
    <w:rsid w:val="00094F88"/>
    <w:rsid w:val="000C6AC2"/>
    <w:rsid w:val="000E1BB3"/>
    <w:rsid w:val="000E43CE"/>
    <w:rsid w:val="000F212F"/>
    <w:rsid w:val="00100C31"/>
    <w:rsid w:val="00121AEB"/>
    <w:rsid w:val="001315D4"/>
    <w:rsid w:val="0013647D"/>
    <w:rsid w:val="00136960"/>
    <w:rsid w:val="00151E83"/>
    <w:rsid w:val="001611A4"/>
    <w:rsid w:val="00166BDA"/>
    <w:rsid w:val="00175BF5"/>
    <w:rsid w:val="0019558E"/>
    <w:rsid w:val="001A2625"/>
    <w:rsid w:val="001B07CF"/>
    <w:rsid w:val="001C2AE4"/>
    <w:rsid w:val="001D6256"/>
    <w:rsid w:val="001E1BDF"/>
    <w:rsid w:val="001F2DF9"/>
    <w:rsid w:val="00266A57"/>
    <w:rsid w:val="002A7888"/>
    <w:rsid w:val="002B107C"/>
    <w:rsid w:val="002E2B58"/>
    <w:rsid w:val="002E7480"/>
    <w:rsid w:val="00305A46"/>
    <w:rsid w:val="00310053"/>
    <w:rsid w:val="00330883"/>
    <w:rsid w:val="00381409"/>
    <w:rsid w:val="00393E53"/>
    <w:rsid w:val="00414B72"/>
    <w:rsid w:val="00414D16"/>
    <w:rsid w:val="00432481"/>
    <w:rsid w:val="00475232"/>
    <w:rsid w:val="004D64D9"/>
    <w:rsid w:val="004F4084"/>
    <w:rsid w:val="005062AB"/>
    <w:rsid w:val="00507B8B"/>
    <w:rsid w:val="005159B2"/>
    <w:rsid w:val="0053271E"/>
    <w:rsid w:val="00543EB3"/>
    <w:rsid w:val="005558F9"/>
    <w:rsid w:val="005857CC"/>
    <w:rsid w:val="005B085C"/>
    <w:rsid w:val="005C0ADF"/>
    <w:rsid w:val="005C3A9B"/>
    <w:rsid w:val="005D149E"/>
    <w:rsid w:val="005D1FD0"/>
    <w:rsid w:val="005E5A51"/>
    <w:rsid w:val="00600EC9"/>
    <w:rsid w:val="00616A07"/>
    <w:rsid w:val="00631243"/>
    <w:rsid w:val="00651745"/>
    <w:rsid w:val="00652507"/>
    <w:rsid w:val="00662688"/>
    <w:rsid w:val="006B0A39"/>
    <w:rsid w:val="006C2482"/>
    <w:rsid w:val="006C2EA9"/>
    <w:rsid w:val="006E22D4"/>
    <w:rsid w:val="00701E45"/>
    <w:rsid w:val="00707AC4"/>
    <w:rsid w:val="00746EF0"/>
    <w:rsid w:val="007548BC"/>
    <w:rsid w:val="00777D8F"/>
    <w:rsid w:val="007824A5"/>
    <w:rsid w:val="00783DD5"/>
    <w:rsid w:val="007867C9"/>
    <w:rsid w:val="00793574"/>
    <w:rsid w:val="007C51EA"/>
    <w:rsid w:val="007E00D2"/>
    <w:rsid w:val="007F3978"/>
    <w:rsid w:val="00817C86"/>
    <w:rsid w:val="008474F3"/>
    <w:rsid w:val="00871CF9"/>
    <w:rsid w:val="008A0652"/>
    <w:rsid w:val="008E7128"/>
    <w:rsid w:val="008F49DD"/>
    <w:rsid w:val="008F642C"/>
    <w:rsid w:val="0097016C"/>
    <w:rsid w:val="00976310"/>
    <w:rsid w:val="009862CF"/>
    <w:rsid w:val="009B14B2"/>
    <w:rsid w:val="009B6BDD"/>
    <w:rsid w:val="009C2F1B"/>
    <w:rsid w:val="009D093A"/>
    <w:rsid w:val="00A241FE"/>
    <w:rsid w:val="00A64EF2"/>
    <w:rsid w:val="00A77FCC"/>
    <w:rsid w:val="00A85D6C"/>
    <w:rsid w:val="00A93E34"/>
    <w:rsid w:val="00AB0361"/>
    <w:rsid w:val="00AC1D99"/>
    <w:rsid w:val="00AE1C00"/>
    <w:rsid w:val="00AF682C"/>
    <w:rsid w:val="00B07738"/>
    <w:rsid w:val="00B40890"/>
    <w:rsid w:val="00B44666"/>
    <w:rsid w:val="00B52A2B"/>
    <w:rsid w:val="00B92DAA"/>
    <w:rsid w:val="00BE5AFB"/>
    <w:rsid w:val="00BF4022"/>
    <w:rsid w:val="00C41599"/>
    <w:rsid w:val="00C6321F"/>
    <w:rsid w:val="00C80BDC"/>
    <w:rsid w:val="00C87475"/>
    <w:rsid w:val="00C9320E"/>
    <w:rsid w:val="00CA5F4B"/>
    <w:rsid w:val="00CB019D"/>
    <w:rsid w:val="00CB7F28"/>
    <w:rsid w:val="00CD17C4"/>
    <w:rsid w:val="00CF628C"/>
    <w:rsid w:val="00D075DF"/>
    <w:rsid w:val="00D34210"/>
    <w:rsid w:val="00D40195"/>
    <w:rsid w:val="00D65D34"/>
    <w:rsid w:val="00D70356"/>
    <w:rsid w:val="00D84E48"/>
    <w:rsid w:val="00DC405C"/>
    <w:rsid w:val="00DF4A08"/>
    <w:rsid w:val="00E40ACD"/>
    <w:rsid w:val="00E74992"/>
    <w:rsid w:val="00E97048"/>
    <w:rsid w:val="00EB01C7"/>
    <w:rsid w:val="00EB6CC8"/>
    <w:rsid w:val="00EE555B"/>
    <w:rsid w:val="00F01B1F"/>
    <w:rsid w:val="00F144F2"/>
    <w:rsid w:val="00F1609F"/>
    <w:rsid w:val="00F21EF5"/>
    <w:rsid w:val="00F27BA6"/>
    <w:rsid w:val="00F53296"/>
    <w:rsid w:val="00F77178"/>
    <w:rsid w:val="00F81D64"/>
    <w:rsid w:val="00FB7193"/>
    <w:rsid w:val="00FC430F"/>
    <w:rsid w:val="00FC6021"/>
    <w:rsid w:val="00FE02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C735"/>
  <w15:docId w15:val="{C90FE413-399E-47B4-8B3F-C14B6326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n Car Car,fn Car,nota de peu,texto de nota al pie,nota de pe,Texto de nota al pie,Car Car Car Car1,Car Car Car,Car Car Car Car2,nota de pe Car,footnote text,Texto nota al pie IIRA,Car Car Car Car Car"/>
    <w:basedOn w:val="Normal"/>
    <w:link w:val="TextonotapieCar"/>
    <w:unhideWhenUsed/>
    <w:rsid w:val="000E1BB3"/>
    <w:pPr>
      <w:spacing w:after="0" w:line="240" w:lineRule="auto"/>
    </w:pPr>
    <w:rPr>
      <w:sz w:val="20"/>
      <w:szCs w:val="20"/>
    </w:rPr>
  </w:style>
  <w:style w:type="character" w:customStyle="1" w:styleId="TextonotapieCar">
    <w:name w:val="Texto nota pie Car"/>
    <w:aliases w:val="fn Car1,fn Car Car Car,fn Car Car1,nota de peu Car,texto de nota al pie Car,nota de pe Car1,Texto de nota al pie Car,Car Car Car Car1 Car,Car Car Car Car,Car Car Car Car2 Car,nota de pe Car Car,footnote text Car"/>
    <w:basedOn w:val="Fuentedeprrafopredeter"/>
    <w:link w:val="Textonotapie"/>
    <w:rsid w:val="000E1BB3"/>
    <w:rPr>
      <w:sz w:val="20"/>
      <w:szCs w:val="20"/>
    </w:rPr>
  </w:style>
  <w:style w:type="character" w:styleId="Refdenotaalpie">
    <w:name w:val="footnote reference"/>
    <w:aliases w:val="Ref,de nota al pie,Texto nota al pie"/>
    <w:basedOn w:val="Fuentedeprrafopredeter"/>
    <w:unhideWhenUsed/>
    <w:qFormat/>
    <w:rsid w:val="000E1BB3"/>
    <w:rPr>
      <w:vertAlign w:val="superscript"/>
    </w:rPr>
  </w:style>
  <w:style w:type="paragraph" w:styleId="Prrafodelista">
    <w:name w:val="List Paragraph"/>
    <w:basedOn w:val="Normal"/>
    <w:uiPriority w:val="34"/>
    <w:qFormat/>
    <w:rsid w:val="005558F9"/>
    <w:pPr>
      <w:ind w:left="720"/>
      <w:contextualSpacing/>
    </w:pPr>
  </w:style>
  <w:style w:type="paragraph" w:styleId="Textonotaalfinal">
    <w:name w:val="endnote text"/>
    <w:basedOn w:val="Normal"/>
    <w:link w:val="TextonotaalfinalCar"/>
    <w:semiHidden/>
    <w:unhideWhenUsed/>
    <w:rsid w:val="00616A0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616A0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unhideWhenUsed/>
    <w:rsid w:val="00616A07"/>
    <w:rPr>
      <w:vertAlign w:val="superscript"/>
    </w:rPr>
  </w:style>
  <w:style w:type="character" w:styleId="Refdecomentario">
    <w:name w:val="annotation reference"/>
    <w:basedOn w:val="Fuentedeprrafopredeter"/>
    <w:uiPriority w:val="99"/>
    <w:semiHidden/>
    <w:unhideWhenUsed/>
    <w:rsid w:val="00662688"/>
    <w:rPr>
      <w:sz w:val="16"/>
      <w:szCs w:val="16"/>
    </w:rPr>
  </w:style>
  <w:style w:type="paragraph" w:styleId="Textocomentario">
    <w:name w:val="annotation text"/>
    <w:basedOn w:val="Normal"/>
    <w:link w:val="TextocomentarioCar"/>
    <w:uiPriority w:val="99"/>
    <w:semiHidden/>
    <w:unhideWhenUsed/>
    <w:rsid w:val="006626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688"/>
    <w:rPr>
      <w:sz w:val="20"/>
      <w:szCs w:val="20"/>
    </w:rPr>
  </w:style>
  <w:style w:type="paragraph" w:styleId="Asuntodelcomentario">
    <w:name w:val="annotation subject"/>
    <w:basedOn w:val="Textocomentario"/>
    <w:next w:val="Textocomentario"/>
    <w:link w:val="AsuntodelcomentarioCar"/>
    <w:uiPriority w:val="99"/>
    <w:semiHidden/>
    <w:unhideWhenUsed/>
    <w:rsid w:val="00662688"/>
    <w:rPr>
      <w:b/>
      <w:bCs/>
    </w:rPr>
  </w:style>
  <w:style w:type="character" w:customStyle="1" w:styleId="AsuntodelcomentarioCar">
    <w:name w:val="Asunto del comentario Car"/>
    <w:basedOn w:val="TextocomentarioCar"/>
    <w:link w:val="Asuntodelcomentario"/>
    <w:uiPriority w:val="99"/>
    <w:semiHidden/>
    <w:rsid w:val="00662688"/>
    <w:rPr>
      <w:b/>
      <w:bCs/>
      <w:sz w:val="20"/>
      <w:szCs w:val="20"/>
    </w:rPr>
  </w:style>
  <w:style w:type="paragraph" w:styleId="Textodeglobo">
    <w:name w:val="Balloon Text"/>
    <w:basedOn w:val="Normal"/>
    <w:link w:val="TextodegloboCar"/>
    <w:uiPriority w:val="99"/>
    <w:semiHidden/>
    <w:unhideWhenUsed/>
    <w:rsid w:val="006626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688"/>
    <w:rPr>
      <w:rFonts w:ascii="Segoe UI" w:hAnsi="Segoe UI" w:cs="Segoe UI"/>
      <w:sz w:val="18"/>
      <w:szCs w:val="18"/>
    </w:rPr>
  </w:style>
  <w:style w:type="character" w:styleId="Textoennegrita">
    <w:name w:val="Strong"/>
    <w:basedOn w:val="Fuentedeprrafopredeter"/>
    <w:uiPriority w:val="22"/>
    <w:qFormat/>
    <w:rsid w:val="00CD17C4"/>
    <w:rPr>
      <w:b/>
      <w:bCs/>
    </w:rPr>
  </w:style>
  <w:style w:type="character" w:styleId="Hipervnculo">
    <w:name w:val="Hyperlink"/>
    <w:basedOn w:val="Fuentedeprrafopredeter"/>
    <w:uiPriority w:val="99"/>
    <w:unhideWhenUsed/>
    <w:rsid w:val="00094F88"/>
    <w:rPr>
      <w:color w:val="0563C1" w:themeColor="hyperlink"/>
      <w:u w:val="single"/>
    </w:rPr>
  </w:style>
  <w:style w:type="character" w:customStyle="1" w:styleId="Mencinsinresolver1">
    <w:name w:val="Mención sin resolver1"/>
    <w:basedOn w:val="Fuentedeprrafopredeter"/>
    <w:uiPriority w:val="99"/>
    <w:semiHidden/>
    <w:unhideWhenUsed/>
    <w:rsid w:val="00094F88"/>
    <w:rPr>
      <w:color w:val="605E5C"/>
      <w:shd w:val="clear" w:color="auto" w:fill="E1DFDD"/>
    </w:rPr>
  </w:style>
  <w:style w:type="paragraph" w:customStyle="1" w:styleId="Default">
    <w:name w:val="Default"/>
    <w:rsid w:val="00094F8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EB01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B01C7"/>
  </w:style>
  <w:style w:type="paragraph" w:styleId="Piedepgina">
    <w:name w:val="footer"/>
    <w:basedOn w:val="Normal"/>
    <w:link w:val="PiedepginaCar"/>
    <w:uiPriority w:val="99"/>
    <w:unhideWhenUsed/>
    <w:rsid w:val="00EB01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B01C7"/>
  </w:style>
  <w:style w:type="character" w:customStyle="1" w:styleId="ft10">
    <w:name w:val="ft10"/>
    <w:basedOn w:val="Fuentedeprrafopredeter"/>
    <w:rsid w:val="009D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1544">
      <w:bodyDiv w:val="1"/>
      <w:marLeft w:val="0"/>
      <w:marRight w:val="0"/>
      <w:marTop w:val="0"/>
      <w:marBottom w:val="0"/>
      <w:divBdr>
        <w:top w:val="none" w:sz="0" w:space="0" w:color="auto"/>
        <w:left w:val="none" w:sz="0" w:space="0" w:color="auto"/>
        <w:bottom w:val="none" w:sz="0" w:space="0" w:color="auto"/>
        <w:right w:val="none" w:sz="0" w:space="0" w:color="auto"/>
      </w:divBdr>
    </w:div>
    <w:div w:id="14406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ifra.org.ar/docs/IC%20N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ergentes.com.ar/la-ley-de-equidad-de-g%C3%A9nero-una-reforma-laboral-encubierta-b3313aa748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mergentes.com.ar/la-ley-de-equidad-de-g%C3%A9nero-una-reforma-laboral-encubierta-b3313aa748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4B61-ED6B-49A6-A676-E1AF836A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4231</Words>
  <Characters>23273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lbachoer@gmail.com</dc:creator>
  <cp:lastModifiedBy>leonardo bachoer</cp:lastModifiedBy>
  <cp:revision>4</cp:revision>
  <cp:lastPrinted>2019-04-02T23:21:00Z</cp:lastPrinted>
  <dcterms:created xsi:type="dcterms:W3CDTF">2019-08-28T00:42:00Z</dcterms:created>
  <dcterms:modified xsi:type="dcterms:W3CDTF">2019-08-28T00:45:00Z</dcterms:modified>
</cp:coreProperties>
</file>