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A00" w:rsidRPr="00F61744" w:rsidRDefault="00872A00" w:rsidP="00872A00">
      <w:pPr>
        <w:shd w:val="clear" w:color="auto" w:fill="FFFFFF"/>
        <w:spacing w:before="240" w:line="360" w:lineRule="auto"/>
        <w:jc w:val="center"/>
        <w:rPr>
          <w:rFonts w:ascii="Times New Roman" w:eastAsia="Times New Roman" w:hAnsi="Times New Roman"/>
          <w:sz w:val="24"/>
          <w:szCs w:val="24"/>
          <w:shd w:val="clear" w:color="auto" w:fill="FFFFFF"/>
          <w:lang w:eastAsia="es-AR"/>
        </w:rPr>
      </w:pPr>
      <w:r w:rsidRPr="00872A00">
        <w:rPr>
          <w:rFonts w:ascii="Times New Roman" w:eastAsia="Times New Roman" w:hAnsi="Times New Roman"/>
          <w:b/>
          <w:sz w:val="28"/>
          <w:szCs w:val="28"/>
          <w:shd w:val="clear" w:color="auto" w:fill="FFFFFF"/>
          <w:lang w:eastAsia="es-AR"/>
        </w:rPr>
        <w:t xml:space="preserve">Desde </w:t>
      </w:r>
      <w:r w:rsidR="00343EA5">
        <w:rPr>
          <w:rFonts w:ascii="Times New Roman" w:eastAsia="Times New Roman" w:hAnsi="Times New Roman"/>
          <w:b/>
          <w:sz w:val="28"/>
          <w:szCs w:val="28"/>
          <w:shd w:val="clear" w:color="auto" w:fill="FFFFFF"/>
          <w:lang w:eastAsia="es-AR"/>
        </w:rPr>
        <w:t>“</w:t>
      </w:r>
      <w:r w:rsidRPr="00872A00">
        <w:rPr>
          <w:rFonts w:ascii="Times New Roman" w:eastAsia="Times New Roman" w:hAnsi="Times New Roman"/>
          <w:b/>
          <w:sz w:val="28"/>
          <w:szCs w:val="28"/>
          <w:shd w:val="clear" w:color="auto" w:fill="FFFFFF"/>
          <w:lang w:eastAsia="es-AR"/>
        </w:rPr>
        <w:t>adentro</w:t>
      </w:r>
      <w:r w:rsidR="00343EA5">
        <w:rPr>
          <w:rFonts w:ascii="Times New Roman" w:eastAsia="Times New Roman" w:hAnsi="Times New Roman"/>
          <w:b/>
          <w:sz w:val="28"/>
          <w:szCs w:val="28"/>
          <w:shd w:val="clear" w:color="auto" w:fill="FFFFFF"/>
          <w:lang w:eastAsia="es-AR"/>
        </w:rPr>
        <w:t>”</w:t>
      </w:r>
      <w:r w:rsidRPr="00872A00">
        <w:rPr>
          <w:rFonts w:ascii="Times New Roman" w:eastAsia="Times New Roman" w:hAnsi="Times New Roman"/>
          <w:b/>
          <w:sz w:val="28"/>
          <w:szCs w:val="28"/>
          <w:shd w:val="clear" w:color="auto" w:fill="FFFFFF"/>
          <w:lang w:eastAsia="es-AR"/>
        </w:rPr>
        <w:t xml:space="preserve"> para </w:t>
      </w:r>
      <w:r w:rsidR="00343EA5">
        <w:rPr>
          <w:rFonts w:ascii="Times New Roman" w:eastAsia="Times New Roman" w:hAnsi="Times New Roman"/>
          <w:b/>
          <w:sz w:val="28"/>
          <w:szCs w:val="28"/>
          <w:shd w:val="clear" w:color="auto" w:fill="FFFFFF"/>
          <w:lang w:eastAsia="es-AR"/>
        </w:rPr>
        <w:t>“</w:t>
      </w:r>
      <w:r w:rsidRPr="00872A00">
        <w:rPr>
          <w:rFonts w:ascii="Times New Roman" w:eastAsia="Times New Roman" w:hAnsi="Times New Roman"/>
          <w:b/>
          <w:sz w:val="28"/>
          <w:szCs w:val="28"/>
          <w:shd w:val="clear" w:color="auto" w:fill="FFFFFF"/>
          <w:lang w:eastAsia="es-AR"/>
        </w:rPr>
        <w:t>afuera</w:t>
      </w:r>
      <w:r w:rsidR="00343EA5">
        <w:rPr>
          <w:rFonts w:ascii="Times New Roman" w:eastAsia="Times New Roman" w:hAnsi="Times New Roman"/>
          <w:b/>
          <w:sz w:val="28"/>
          <w:szCs w:val="28"/>
          <w:shd w:val="clear" w:color="auto" w:fill="FFFFFF"/>
          <w:lang w:eastAsia="es-AR"/>
        </w:rPr>
        <w:t>”</w:t>
      </w:r>
      <w:r w:rsidRPr="00872A00">
        <w:rPr>
          <w:rFonts w:ascii="Times New Roman" w:eastAsia="Times New Roman" w:hAnsi="Times New Roman"/>
          <w:b/>
          <w:sz w:val="28"/>
          <w:szCs w:val="28"/>
          <w:shd w:val="clear" w:color="auto" w:fill="FFFFFF"/>
          <w:lang w:eastAsia="es-AR"/>
        </w:rPr>
        <w:t>. Gramáticas espacio-temporales y ritmos urbanos de los residentes de un complejo cerrado de viviendas en altura en Córdoba, Argentina</w:t>
      </w:r>
      <w:r>
        <w:rPr>
          <w:rFonts w:ascii="Times New Roman" w:eastAsia="Times New Roman" w:hAnsi="Times New Roman"/>
          <w:sz w:val="24"/>
          <w:szCs w:val="24"/>
          <w:shd w:val="clear" w:color="auto" w:fill="FFFFFF"/>
          <w:lang w:eastAsia="es-AR"/>
        </w:rPr>
        <w:t>.</w:t>
      </w:r>
    </w:p>
    <w:p w:rsidR="00344680" w:rsidRPr="008A0B9E" w:rsidRDefault="00344680" w:rsidP="00344680">
      <w:pPr>
        <w:spacing w:line="360" w:lineRule="auto"/>
        <w:jc w:val="both"/>
        <w:rPr>
          <w:rFonts w:ascii="Times New Roman" w:hAnsi="Times New Roman" w:cs="Times New Roman"/>
          <w:b/>
          <w:sz w:val="24"/>
          <w:szCs w:val="24"/>
          <w:u w:val="single"/>
        </w:rPr>
      </w:pPr>
      <w:r w:rsidRPr="008A0B9E">
        <w:rPr>
          <w:rFonts w:ascii="Times New Roman" w:hAnsi="Times New Roman" w:cs="Times New Roman"/>
          <w:b/>
          <w:sz w:val="24"/>
          <w:szCs w:val="24"/>
          <w:u w:val="single"/>
        </w:rPr>
        <w:t>Introducción</w:t>
      </w:r>
    </w:p>
    <w:p w:rsidR="006D6889" w:rsidRPr="008A0B9E" w:rsidRDefault="006D6889" w:rsidP="00344680">
      <w:pPr>
        <w:spacing w:after="0" w:line="360" w:lineRule="auto"/>
        <w:ind w:firstLine="708"/>
        <w:jc w:val="both"/>
        <w:rPr>
          <w:rFonts w:ascii="Times New Roman" w:hAnsi="Times New Roman" w:cs="Times New Roman"/>
          <w:sz w:val="24"/>
          <w:szCs w:val="24"/>
        </w:rPr>
      </w:pPr>
      <w:r w:rsidRPr="008A0B9E">
        <w:rPr>
          <w:rFonts w:ascii="Times New Roman" w:hAnsi="Times New Roman" w:cs="Times New Roman"/>
          <w:sz w:val="24"/>
          <w:szCs w:val="24"/>
        </w:rPr>
        <w:t xml:space="preserve">La ponencia presenta las primeras reflexiones </w:t>
      </w:r>
      <w:r w:rsidR="00FC0395" w:rsidRPr="008A0B9E">
        <w:rPr>
          <w:rFonts w:ascii="Times New Roman" w:hAnsi="Times New Roman" w:cs="Times New Roman"/>
          <w:sz w:val="24"/>
          <w:szCs w:val="24"/>
        </w:rPr>
        <w:t xml:space="preserve">de cuño etnográfico </w:t>
      </w:r>
      <w:r w:rsidRPr="008A0B9E">
        <w:rPr>
          <w:rFonts w:ascii="Times New Roman" w:hAnsi="Times New Roman" w:cs="Times New Roman"/>
          <w:sz w:val="24"/>
          <w:szCs w:val="24"/>
        </w:rPr>
        <w:t xml:space="preserve">surgidas de mi proyecto de </w:t>
      </w:r>
      <w:r w:rsidR="00FC0395" w:rsidRPr="008A0B9E">
        <w:rPr>
          <w:rFonts w:ascii="Times New Roman" w:hAnsi="Times New Roman" w:cs="Times New Roman"/>
          <w:sz w:val="24"/>
          <w:szCs w:val="24"/>
        </w:rPr>
        <w:t>T</w:t>
      </w:r>
      <w:r w:rsidRPr="008A0B9E">
        <w:rPr>
          <w:rFonts w:ascii="Times New Roman" w:hAnsi="Times New Roman" w:cs="Times New Roman"/>
          <w:sz w:val="24"/>
          <w:szCs w:val="24"/>
        </w:rPr>
        <w:t xml:space="preserve">rabajo </w:t>
      </w:r>
      <w:r w:rsidR="00FC0395" w:rsidRPr="008A0B9E">
        <w:rPr>
          <w:rFonts w:ascii="Times New Roman" w:hAnsi="Times New Roman" w:cs="Times New Roman"/>
          <w:sz w:val="24"/>
          <w:szCs w:val="24"/>
        </w:rPr>
        <w:t>F</w:t>
      </w:r>
      <w:r w:rsidRPr="008A0B9E">
        <w:rPr>
          <w:rFonts w:ascii="Times New Roman" w:hAnsi="Times New Roman" w:cs="Times New Roman"/>
          <w:sz w:val="24"/>
          <w:szCs w:val="24"/>
        </w:rPr>
        <w:t xml:space="preserve">inal de Licenciatura en Antropología de la Universidad Nacional de Córdoba, titulado: “Experiencias espaciales y temporales de los residentes de un complejo cerrado de viviendas en altura con </w:t>
      </w:r>
      <w:proofErr w:type="spellStart"/>
      <w:r w:rsidRPr="008A0B9E">
        <w:rPr>
          <w:rFonts w:ascii="Times New Roman" w:hAnsi="Times New Roman" w:cs="Times New Roman"/>
          <w:sz w:val="24"/>
          <w:szCs w:val="24"/>
        </w:rPr>
        <w:t>amenities</w:t>
      </w:r>
      <w:proofErr w:type="spellEnd"/>
      <w:r w:rsidRPr="008A0B9E">
        <w:rPr>
          <w:rFonts w:ascii="Times New Roman" w:hAnsi="Times New Roman" w:cs="Times New Roman"/>
          <w:sz w:val="24"/>
          <w:szCs w:val="24"/>
        </w:rPr>
        <w:t xml:space="preserve"> en la ciudad de Córdoba, Argentina”. El mismo se vincula al proyecto </w:t>
      </w:r>
      <w:r w:rsidR="002D025D" w:rsidRPr="008A0B9E">
        <w:rPr>
          <w:rFonts w:ascii="Times New Roman" w:hAnsi="Times New Roman" w:cs="Times New Roman"/>
          <w:sz w:val="24"/>
          <w:szCs w:val="24"/>
        </w:rPr>
        <w:t>“Políticas del tiempo. Hacia nuevos abordajes conceptuales y metodológicos sobre los usos de temporalidades y memorias en espacios urbanos de Córdoba” (</w:t>
      </w:r>
      <w:proofErr w:type="spellStart"/>
      <w:r w:rsidR="002D025D" w:rsidRPr="008A0B9E">
        <w:rPr>
          <w:rFonts w:ascii="Times New Roman" w:hAnsi="Times New Roman" w:cs="Times New Roman"/>
          <w:sz w:val="24"/>
          <w:szCs w:val="24"/>
        </w:rPr>
        <w:t>SECyT</w:t>
      </w:r>
      <w:proofErr w:type="spellEnd"/>
      <w:r w:rsidR="002D025D" w:rsidRPr="008A0B9E">
        <w:rPr>
          <w:rFonts w:ascii="Times New Roman" w:hAnsi="Times New Roman" w:cs="Times New Roman"/>
          <w:sz w:val="24"/>
          <w:szCs w:val="24"/>
        </w:rPr>
        <w:t xml:space="preserve"> – UNC)</w:t>
      </w:r>
      <w:r w:rsidR="002809F0" w:rsidRPr="008A0B9E">
        <w:rPr>
          <w:rFonts w:ascii="Times New Roman" w:hAnsi="Times New Roman" w:cs="Times New Roman"/>
          <w:sz w:val="24"/>
          <w:szCs w:val="24"/>
        </w:rPr>
        <w:t>.</w:t>
      </w:r>
      <w:r w:rsidR="002D025D" w:rsidRPr="008A0B9E">
        <w:rPr>
          <w:rFonts w:ascii="Times New Roman" w:hAnsi="Times New Roman" w:cs="Times New Roman"/>
          <w:sz w:val="24"/>
          <w:szCs w:val="24"/>
        </w:rPr>
        <w:t xml:space="preserve"> </w:t>
      </w:r>
      <w:r w:rsidRPr="008A0B9E">
        <w:rPr>
          <w:rFonts w:ascii="Times New Roman" w:hAnsi="Times New Roman" w:cs="Times New Roman"/>
          <w:sz w:val="24"/>
          <w:szCs w:val="24"/>
        </w:rPr>
        <w:t xml:space="preserve"> </w:t>
      </w:r>
    </w:p>
    <w:p w:rsidR="00344680" w:rsidRPr="008A0B9E" w:rsidRDefault="00344680" w:rsidP="00344680">
      <w:pPr>
        <w:spacing w:after="0" w:line="360" w:lineRule="auto"/>
        <w:ind w:firstLine="708"/>
        <w:jc w:val="both"/>
        <w:rPr>
          <w:rFonts w:ascii="Times New Roman" w:hAnsi="Times New Roman" w:cs="Times New Roman"/>
          <w:sz w:val="24"/>
          <w:szCs w:val="24"/>
        </w:rPr>
      </w:pPr>
      <w:r w:rsidRPr="008A0B9E">
        <w:rPr>
          <w:rFonts w:ascii="Times New Roman" w:hAnsi="Times New Roman" w:cs="Times New Roman"/>
          <w:sz w:val="24"/>
          <w:szCs w:val="24"/>
        </w:rPr>
        <w:t xml:space="preserve">En </w:t>
      </w:r>
      <w:r w:rsidR="00FC0395" w:rsidRPr="008A0B9E">
        <w:rPr>
          <w:rFonts w:ascii="Times New Roman" w:hAnsi="Times New Roman" w:cs="Times New Roman"/>
          <w:sz w:val="24"/>
          <w:szCs w:val="24"/>
        </w:rPr>
        <w:t>esta ciudad</w:t>
      </w:r>
      <w:r w:rsidRPr="008A0B9E">
        <w:rPr>
          <w:rFonts w:ascii="Times New Roman" w:hAnsi="Times New Roman" w:cs="Times New Roman"/>
          <w:sz w:val="24"/>
          <w:szCs w:val="24"/>
        </w:rPr>
        <w:t>, luego de la crisis del 2001 se produjo una reactivación económica en donde distintos grupos “desarrollistas” (Capdevi</w:t>
      </w:r>
      <w:r w:rsidR="00C405F1" w:rsidRPr="008A0B9E">
        <w:rPr>
          <w:rFonts w:ascii="Times New Roman" w:hAnsi="Times New Roman" w:cs="Times New Roman"/>
          <w:sz w:val="24"/>
          <w:szCs w:val="24"/>
        </w:rPr>
        <w:t>e</w:t>
      </w:r>
      <w:r w:rsidRPr="008A0B9E">
        <w:rPr>
          <w:rFonts w:ascii="Times New Roman" w:hAnsi="Times New Roman" w:cs="Times New Roman"/>
          <w:sz w:val="24"/>
          <w:szCs w:val="24"/>
        </w:rPr>
        <w:t xml:space="preserve">lle, 2014) jugaron un papel central en la modificación del espacio urbano. En los últimos años se registra una tendencia por parte </w:t>
      </w:r>
      <w:r w:rsidR="007B3156" w:rsidRPr="008A0B9E">
        <w:rPr>
          <w:rFonts w:ascii="Times New Roman" w:hAnsi="Times New Roman" w:cs="Times New Roman"/>
          <w:sz w:val="24"/>
          <w:szCs w:val="24"/>
        </w:rPr>
        <w:t>de este sector</w:t>
      </w:r>
      <w:r w:rsidRPr="008A0B9E">
        <w:rPr>
          <w:rFonts w:ascii="Times New Roman" w:hAnsi="Times New Roman" w:cs="Times New Roman"/>
          <w:sz w:val="24"/>
          <w:szCs w:val="24"/>
        </w:rPr>
        <w:t>, en la construcción de emprendimientos inmobiliarios denominados como “</w:t>
      </w:r>
      <w:proofErr w:type="spellStart"/>
      <w:r w:rsidRPr="008A0B9E">
        <w:rPr>
          <w:rFonts w:ascii="Times New Roman" w:hAnsi="Times New Roman" w:cs="Times New Roman"/>
          <w:sz w:val="24"/>
          <w:szCs w:val="24"/>
        </w:rPr>
        <w:t>countries</w:t>
      </w:r>
      <w:proofErr w:type="spellEnd"/>
      <w:r w:rsidRPr="008A0B9E">
        <w:rPr>
          <w:rFonts w:ascii="Times New Roman" w:hAnsi="Times New Roman" w:cs="Times New Roman"/>
          <w:sz w:val="24"/>
          <w:szCs w:val="24"/>
        </w:rPr>
        <w:t xml:space="preserve"> en altura”. Estos se caracterizan por ser torres de departamentos cercados con muros, custodiados p</w:t>
      </w:r>
      <w:r w:rsidR="00717A6A" w:rsidRPr="008A0B9E">
        <w:rPr>
          <w:rFonts w:ascii="Times New Roman" w:hAnsi="Times New Roman" w:cs="Times New Roman"/>
          <w:sz w:val="24"/>
          <w:szCs w:val="24"/>
        </w:rPr>
        <w:t xml:space="preserve">or guardias de seguridad y con </w:t>
      </w:r>
      <w:proofErr w:type="spellStart"/>
      <w:r w:rsidR="00717A6A" w:rsidRPr="008A0B9E">
        <w:rPr>
          <w:rFonts w:ascii="Times New Roman" w:hAnsi="Times New Roman" w:cs="Times New Roman"/>
          <w:sz w:val="24"/>
          <w:szCs w:val="24"/>
        </w:rPr>
        <w:t>amenities</w:t>
      </w:r>
      <w:proofErr w:type="spellEnd"/>
      <w:r w:rsidRPr="008A0B9E">
        <w:rPr>
          <w:rFonts w:ascii="Times New Roman" w:hAnsi="Times New Roman" w:cs="Times New Roman"/>
          <w:sz w:val="24"/>
          <w:szCs w:val="24"/>
        </w:rPr>
        <w:t>. Esta palabra p</w:t>
      </w:r>
      <w:r w:rsidR="00717A6A" w:rsidRPr="008A0B9E">
        <w:rPr>
          <w:rFonts w:ascii="Times New Roman" w:hAnsi="Times New Roman" w:cs="Times New Roman"/>
          <w:sz w:val="24"/>
          <w:szCs w:val="24"/>
        </w:rPr>
        <w:t xml:space="preserve">roviene del inglés y significa servicios, instalaciones y </w:t>
      </w:r>
      <w:r w:rsidRPr="008A0B9E">
        <w:rPr>
          <w:rFonts w:ascii="Times New Roman" w:hAnsi="Times New Roman" w:cs="Times New Roman"/>
          <w:sz w:val="24"/>
          <w:szCs w:val="24"/>
        </w:rPr>
        <w:t>como</w:t>
      </w:r>
      <w:r w:rsidR="00717A6A" w:rsidRPr="008A0B9E">
        <w:rPr>
          <w:rFonts w:ascii="Times New Roman" w:hAnsi="Times New Roman" w:cs="Times New Roman"/>
          <w:sz w:val="24"/>
          <w:szCs w:val="24"/>
        </w:rPr>
        <w:t>didades</w:t>
      </w:r>
      <w:r w:rsidR="007B3156" w:rsidRPr="008A0B9E">
        <w:rPr>
          <w:rFonts w:ascii="Times New Roman" w:hAnsi="Times New Roman" w:cs="Times New Roman"/>
          <w:sz w:val="24"/>
          <w:szCs w:val="24"/>
        </w:rPr>
        <w:t xml:space="preserve">, </w:t>
      </w:r>
      <w:r w:rsidRPr="008A0B9E">
        <w:rPr>
          <w:rFonts w:ascii="Times New Roman" w:hAnsi="Times New Roman" w:cs="Times New Roman"/>
          <w:sz w:val="24"/>
          <w:szCs w:val="24"/>
        </w:rPr>
        <w:t xml:space="preserve">y la observamos en varias publicidades de empresas constructoras que ofrecen este tipo de conjuntos residenciales. </w:t>
      </w:r>
    </w:p>
    <w:p w:rsidR="0067647A" w:rsidRPr="008A0B9E" w:rsidRDefault="00344680" w:rsidP="0067647A">
      <w:pPr>
        <w:spacing w:after="0" w:line="360" w:lineRule="auto"/>
        <w:ind w:firstLine="708"/>
        <w:jc w:val="both"/>
        <w:rPr>
          <w:rFonts w:ascii="Times New Roman" w:hAnsi="Times New Roman" w:cs="Times New Roman"/>
          <w:sz w:val="24"/>
          <w:szCs w:val="24"/>
        </w:rPr>
      </w:pPr>
      <w:r w:rsidRPr="008A0B9E">
        <w:rPr>
          <w:rFonts w:ascii="Times New Roman" w:hAnsi="Times New Roman" w:cs="Times New Roman"/>
          <w:sz w:val="24"/>
          <w:szCs w:val="24"/>
        </w:rPr>
        <w:lastRenderedPageBreak/>
        <w:t>En Septiembre de 2015 entré por primera vez en uno de ellos porque tenía que realizar unas encuestas para un proyecto de investigación</w:t>
      </w:r>
      <w:r w:rsidR="00FC0395" w:rsidRPr="008A0B9E">
        <w:rPr>
          <w:rStyle w:val="Refdenotaalpie"/>
          <w:rFonts w:ascii="Times New Roman" w:hAnsi="Times New Roman" w:cs="Times New Roman"/>
          <w:sz w:val="24"/>
          <w:szCs w:val="24"/>
        </w:rPr>
        <w:footnoteReference w:id="1"/>
      </w:r>
      <w:r w:rsidRPr="008A0B9E">
        <w:rPr>
          <w:rFonts w:ascii="Times New Roman" w:hAnsi="Times New Roman" w:cs="Times New Roman"/>
          <w:sz w:val="24"/>
          <w:szCs w:val="24"/>
        </w:rPr>
        <w:t xml:space="preserve">. “…Yo de acá no salgo, tengo médico, ropa para los chicos.” Fueron las palabras de una mujer que encuesté, de aproximadamente 40 años que residía y trabajaba en un kiosco allí dentro. Otra mujer que vivía en el conjunto con sus dos hijos de 5 y 8 años me dijo que “…Le faltan varias </w:t>
      </w:r>
      <w:r w:rsidR="00361E8C" w:rsidRPr="008A0B9E">
        <w:rPr>
          <w:rFonts w:ascii="Times New Roman" w:hAnsi="Times New Roman" w:cs="Times New Roman"/>
          <w:sz w:val="24"/>
          <w:szCs w:val="24"/>
        </w:rPr>
        <w:t>cosas,</w:t>
      </w:r>
      <w:r w:rsidRPr="008A0B9E">
        <w:rPr>
          <w:rFonts w:ascii="Times New Roman" w:hAnsi="Times New Roman" w:cs="Times New Roman"/>
          <w:sz w:val="24"/>
          <w:szCs w:val="24"/>
        </w:rPr>
        <w:t xml:space="preserve"> pero es cómodo, tengo de todo. Lo han hecho pensando en esto, para que uno se mueva acá adentro, para que no se tenga que complicar. Estos lugares están pensados para que quede todo cerca, cómodo”.</w:t>
      </w:r>
      <w:r w:rsidR="0067647A" w:rsidRPr="008A0B9E">
        <w:rPr>
          <w:rFonts w:ascii="Times New Roman" w:hAnsi="Times New Roman" w:cs="Times New Roman"/>
          <w:sz w:val="24"/>
          <w:szCs w:val="24"/>
        </w:rPr>
        <w:t xml:space="preserve"> Mientras realizaba las entrevistas y observaba a mi alrededor me llamó la atención la cantidad de negocios que había allí: </w:t>
      </w:r>
      <w:proofErr w:type="spellStart"/>
      <w:r w:rsidR="0067647A" w:rsidRPr="008A0B9E">
        <w:rPr>
          <w:rFonts w:ascii="Times New Roman" w:hAnsi="Times New Roman" w:cs="Times New Roman"/>
          <w:sz w:val="24"/>
          <w:szCs w:val="24"/>
        </w:rPr>
        <w:t>lomitería</w:t>
      </w:r>
      <w:proofErr w:type="spellEnd"/>
      <w:r w:rsidR="0067647A" w:rsidRPr="008A0B9E">
        <w:rPr>
          <w:rFonts w:ascii="Times New Roman" w:hAnsi="Times New Roman" w:cs="Times New Roman"/>
          <w:sz w:val="24"/>
          <w:szCs w:val="24"/>
        </w:rPr>
        <w:t>, kiosco, carnicería, despensa, local de ropa, médico, veterinario, academia de idiomas, local de viajes; y servicios que ofrecía: pileta, gimnasio, canchas de tenis, bar y un salón de usos múltiples.</w:t>
      </w:r>
      <w:r w:rsidR="00FC0395" w:rsidRPr="008A0B9E">
        <w:rPr>
          <w:rFonts w:ascii="Times New Roman" w:hAnsi="Times New Roman" w:cs="Times New Roman"/>
          <w:sz w:val="24"/>
          <w:szCs w:val="24"/>
        </w:rPr>
        <w:t xml:space="preserve"> Esta primera visita despertó mi curiosidad por cómo los residentes </w:t>
      </w:r>
      <w:r w:rsidR="00361E8C" w:rsidRPr="008A0B9E">
        <w:rPr>
          <w:rFonts w:ascii="Times New Roman" w:hAnsi="Times New Roman" w:cs="Times New Roman"/>
          <w:sz w:val="24"/>
          <w:szCs w:val="24"/>
        </w:rPr>
        <w:t xml:space="preserve">experimentan vivir allí </w:t>
      </w:r>
      <w:r w:rsidR="00FC0395" w:rsidRPr="008A0B9E">
        <w:rPr>
          <w:rFonts w:ascii="Times New Roman" w:hAnsi="Times New Roman" w:cs="Times New Roman"/>
          <w:sz w:val="24"/>
          <w:szCs w:val="24"/>
        </w:rPr>
        <w:t xml:space="preserve">y cómo experimentan la ciudad </w:t>
      </w:r>
      <w:r w:rsidR="00361E8C" w:rsidRPr="008A0B9E">
        <w:rPr>
          <w:rFonts w:ascii="Times New Roman" w:hAnsi="Times New Roman" w:cs="Times New Roman"/>
          <w:sz w:val="24"/>
          <w:szCs w:val="24"/>
        </w:rPr>
        <w:t>viviendo en el complejo</w:t>
      </w:r>
      <w:r w:rsidR="00FC0395" w:rsidRPr="008A0B9E">
        <w:rPr>
          <w:rFonts w:ascii="Times New Roman" w:hAnsi="Times New Roman" w:cs="Times New Roman"/>
          <w:sz w:val="24"/>
          <w:szCs w:val="24"/>
        </w:rPr>
        <w:t xml:space="preserve">. </w:t>
      </w:r>
    </w:p>
    <w:p w:rsidR="00344680" w:rsidRPr="008A0B9E" w:rsidRDefault="00344680" w:rsidP="00344680">
      <w:pPr>
        <w:spacing w:after="0" w:line="360" w:lineRule="auto"/>
        <w:ind w:firstLine="708"/>
        <w:jc w:val="both"/>
        <w:rPr>
          <w:rFonts w:ascii="Times New Roman" w:hAnsi="Times New Roman" w:cs="Times New Roman"/>
          <w:sz w:val="24"/>
          <w:szCs w:val="24"/>
        </w:rPr>
      </w:pPr>
      <w:r w:rsidRPr="008A0B9E">
        <w:rPr>
          <w:rFonts w:ascii="Times New Roman" w:hAnsi="Times New Roman" w:cs="Times New Roman"/>
          <w:sz w:val="24"/>
          <w:szCs w:val="24"/>
        </w:rPr>
        <w:t>Según Capdevi</w:t>
      </w:r>
      <w:r w:rsidR="00C405F1" w:rsidRPr="008A0B9E">
        <w:rPr>
          <w:rFonts w:ascii="Times New Roman" w:hAnsi="Times New Roman" w:cs="Times New Roman"/>
          <w:sz w:val="24"/>
          <w:szCs w:val="24"/>
        </w:rPr>
        <w:t>e</w:t>
      </w:r>
      <w:r w:rsidRPr="008A0B9E">
        <w:rPr>
          <w:rFonts w:ascii="Times New Roman" w:hAnsi="Times New Roman" w:cs="Times New Roman"/>
          <w:sz w:val="24"/>
          <w:szCs w:val="24"/>
        </w:rPr>
        <w:t>lle (2014) estos nuevos productos habitacionales denotarían nuevas formas de habitar de los sectores medios urbanos. Retomando a Harvey (2007), la autora plantea que estas nuevas formas de producción del hábitat urbano provocó un conjunto de “externalidades negativas” para la estructura urbana, tales como el creciente uso del suelo para la inversión, el aumento del costo del suelo, un encarecimiento del costo de vida, congestión vehicular, saturación del tendido de infraestructura, escasez de ofertas de espacios verdes y públicos en relación a la demanda</w:t>
      </w:r>
      <w:r w:rsidR="0067647A" w:rsidRPr="008A0B9E">
        <w:rPr>
          <w:rFonts w:ascii="Times New Roman" w:hAnsi="Times New Roman" w:cs="Times New Roman"/>
          <w:sz w:val="24"/>
          <w:szCs w:val="24"/>
        </w:rPr>
        <w:t>;</w:t>
      </w:r>
      <w:r w:rsidRPr="008A0B9E">
        <w:rPr>
          <w:rFonts w:ascii="Times New Roman" w:hAnsi="Times New Roman" w:cs="Times New Roman"/>
          <w:sz w:val="24"/>
          <w:szCs w:val="24"/>
        </w:rPr>
        <w:t xml:space="preserve"> y conforme a </w:t>
      </w:r>
      <w:proofErr w:type="spellStart"/>
      <w:r w:rsidRPr="008A0B9E">
        <w:rPr>
          <w:rFonts w:ascii="Times New Roman" w:hAnsi="Times New Roman" w:cs="Times New Roman"/>
          <w:sz w:val="24"/>
          <w:szCs w:val="24"/>
        </w:rPr>
        <w:t>Svampa</w:t>
      </w:r>
      <w:proofErr w:type="spellEnd"/>
      <w:r w:rsidRPr="008A0B9E">
        <w:rPr>
          <w:rFonts w:ascii="Times New Roman" w:hAnsi="Times New Roman" w:cs="Times New Roman"/>
          <w:sz w:val="24"/>
          <w:szCs w:val="24"/>
        </w:rPr>
        <w:t xml:space="preserve"> (2008) el fin del modelo de socialización y un estilo de vida también relativamente heterogéneo. </w:t>
      </w:r>
    </w:p>
    <w:p w:rsidR="000C1E2C" w:rsidRPr="008A0B9E" w:rsidRDefault="000C1E2C" w:rsidP="00344680">
      <w:pPr>
        <w:spacing w:after="0" w:line="360" w:lineRule="auto"/>
        <w:ind w:firstLine="708"/>
        <w:jc w:val="both"/>
        <w:rPr>
          <w:rFonts w:ascii="Times New Roman" w:hAnsi="Times New Roman" w:cs="Times New Roman"/>
          <w:sz w:val="24"/>
          <w:szCs w:val="24"/>
        </w:rPr>
      </w:pPr>
      <w:r w:rsidRPr="008A0B9E">
        <w:rPr>
          <w:rFonts w:ascii="Times New Roman" w:hAnsi="Times New Roman" w:cs="Times New Roman"/>
          <w:sz w:val="24"/>
          <w:szCs w:val="24"/>
        </w:rPr>
        <w:t xml:space="preserve">En la presente </w:t>
      </w:r>
      <w:r w:rsidR="009F2DD2" w:rsidRPr="008A0B9E">
        <w:rPr>
          <w:rFonts w:ascii="Times New Roman" w:hAnsi="Times New Roman" w:cs="Times New Roman"/>
          <w:sz w:val="24"/>
          <w:szCs w:val="24"/>
        </w:rPr>
        <w:t xml:space="preserve">ponencia se procura analizar cómo </w:t>
      </w:r>
      <w:r w:rsidR="00FE6F7B" w:rsidRPr="008A0B9E">
        <w:rPr>
          <w:rFonts w:ascii="Times New Roman" w:hAnsi="Times New Roman" w:cs="Times New Roman"/>
          <w:sz w:val="24"/>
          <w:szCs w:val="24"/>
        </w:rPr>
        <w:t>los residentes de un complejo cerrado de viviendas en altura denominado Soles del Oeste</w:t>
      </w:r>
      <w:r w:rsidR="00FE6F7B" w:rsidRPr="008A0B9E">
        <w:rPr>
          <w:rStyle w:val="Refdenotaalpie"/>
          <w:rFonts w:ascii="Times New Roman" w:hAnsi="Times New Roman" w:cs="Times New Roman"/>
          <w:sz w:val="24"/>
          <w:szCs w:val="24"/>
        </w:rPr>
        <w:footnoteReference w:id="2"/>
      </w:r>
      <w:r w:rsidR="00FE6F7B" w:rsidRPr="008A0B9E">
        <w:rPr>
          <w:rFonts w:ascii="Times New Roman" w:hAnsi="Times New Roman" w:cs="Times New Roman"/>
          <w:sz w:val="24"/>
          <w:szCs w:val="24"/>
        </w:rPr>
        <w:t xml:space="preserve">, </w:t>
      </w:r>
      <w:r w:rsidR="009F2DD2" w:rsidRPr="008A0B9E">
        <w:rPr>
          <w:rFonts w:ascii="Times New Roman" w:hAnsi="Times New Roman" w:cs="Times New Roman"/>
          <w:sz w:val="24"/>
          <w:szCs w:val="24"/>
        </w:rPr>
        <w:t>construye</w:t>
      </w:r>
      <w:r w:rsidR="00FE6F7B" w:rsidRPr="008A0B9E">
        <w:rPr>
          <w:rFonts w:ascii="Times New Roman" w:hAnsi="Times New Roman" w:cs="Times New Roman"/>
          <w:sz w:val="24"/>
          <w:szCs w:val="24"/>
        </w:rPr>
        <w:t>n</w:t>
      </w:r>
      <w:r w:rsidR="009F2DD2" w:rsidRPr="008A0B9E">
        <w:rPr>
          <w:rFonts w:ascii="Times New Roman" w:hAnsi="Times New Roman" w:cs="Times New Roman"/>
          <w:sz w:val="24"/>
          <w:szCs w:val="24"/>
        </w:rPr>
        <w:t xml:space="preserve"> el “adentro” para “a</w:t>
      </w:r>
      <w:r w:rsidR="00FE6F7B" w:rsidRPr="008A0B9E">
        <w:rPr>
          <w:rFonts w:ascii="Times New Roman" w:hAnsi="Times New Roman" w:cs="Times New Roman"/>
          <w:sz w:val="24"/>
          <w:szCs w:val="24"/>
        </w:rPr>
        <w:t xml:space="preserve">fuera”. </w:t>
      </w:r>
      <w:r w:rsidRPr="008A0B9E">
        <w:rPr>
          <w:rFonts w:ascii="Times New Roman" w:hAnsi="Times New Roman" w:cs="Times New Roman"/>
          <w:sz w:val="24"/>
          <w:szCs w:val="24"/>
        </w:rPr>
        <w:t xml:space="preserve">Como plantea Da </w:t>
      </w:r>
      <w:proofErr w:type="spellStart"/>
      <w:r w:rsidRPr="008A0B9E">
        <w:rPr>
          <w:rFonts w:ascii="Times New Roman" w:hAnsi="Times New Roman" w:cs="Times New Roman"/>
          <w:sz w:val="24"/>
          <w:szCs w:val="24"/>
        </w:rPr>
        <w:t>Matta</w:t>
      </w:r>
      <w:proofErr w:type="spellEnd"/>
      <w:r w:rsidRPr="008A0B9E">
        <w:rPr>
          <w:rFonts w:ascii="Times New Roman" w:hAnsi="Times New Roman" w:cs="Times New Roman"/>
          <w:sz w:val="24"/>
          <w:szCs w:val="24"/>
        </w:rPr>
        <w:t xml:space="preserve"> (1997), en cada sociedad existe una gramática de espacios </w:t>
      </w:r>
      <w:r w:rsidR="007B5710" w:rsidRPr="008A0B9E">
        <w:rPr>
          <w:rFonts w:ascii="Times New Roman" w:hAnsi="Times New Roman" w:cs="Times New Roman"/>
          <w:sz w:val="24"/>
          <w:szCs w:val="24"/>
        </w:rPr>
        <w:t>y temporalidades, la cual depende de actividades que se ordenan permitiendo recuerdos y memorias. En este sentido, para comprender la vida social en la ciudad es necesario tener en cuenta la articulación de las temporalidades y espacialidades. Los ritmos urbanos son releva</w:t>
      </w:r>
      <w:r w:rsidR="006746C2">
        <w:rPr>
          <w:rFonts w:ascii="Times New Roman" w:hAnsi="Times New Roman" w:cs="Times New Roman"/>
          <w:sz w:val="24"/>
          <w:szCs w:val="24"/>
        </w:rPr>
        <w:t xml:space="preserve">ntes ya que según </w:t>
      </w:r>
      <w:proofErr w:type="spellStart"/>
      <w:r w:rsidR="006746C2">
        <w:rPr>
          <w:rFonts w:ascii="Times New Roman" w:hAnsi="Times New Roman" w:cs="Times New Roman"/>
          <w:sz w:val="24"/>
          <w:szCs w:val="24"/>
        </w:rPr>
        <w:t>Lefebvre</w:t>
      </w:r>
      <w:proofErr w:type="spellEnd"/>
      <w:r w:rsidR="006746C2">
        <w:rPr>
          <w:rFonts w:ascii="Times New Roman" w:hAnsi="Times New Roman" w:cs="Times New Roman"/>
          <w:sz w:val="24"/>
          <w:szCs w:val="24"/>
        </w:rPr>
        <w:t xml:space="preserve"> (2004</w:t>
      </w:r>
      <w:r w:rsidR="007B5710" w:rsidRPr="008A0B9E">
        <w:rPr>
          <w:rFonts w:ascii="Times New Roman" w:hAnsi="Times New Roman" w:cs="Times New Roman"/>
          <w:sz w:val="24"/>
          <w:szCs w:val="24"/>
        </w:rPr>
        <w:t xml:space="preserve">), los tiempos tienen ritmos y estos implican la relación de un tiempo a un espacio. </w:t>
      </w:r>
    </w:p>
    <w:p w:rsidR="007B3156" w:rsidRPr="008A0B9E" w:rsidRDefault="0012413A" w:rsidP="00344680">
      <w:pPr>
        <w:spacing w:after="0" w:line="360" w:lineRule="auto"/>
        <w:ind w:firstLine="708"/>
        <w:jc w:val="both"/>
        <w:rPr>
          <w:rFonts w:ascii="Times New Roman" w:hAnsi="Times New Roman" w:cs="Times New Roman"/>
          <w:sz w:val="24"/>
          <w:szCs w:val="24"/>
        </w:rPr>
      </w:pPr>
      <w:r w:rsidRPr="008A0B9E">
        <w:rPr>
          <w:rFonts w:ascii="Times New Roman" w:hAnsi="Times New Roman" w:cs="Times New Roman"/>
          <w:sz w:val="24"/>
          <w:szCs w:val="24"/>
        </w:rPr>
        <w:lastRenderedPageBreak/>
        <w:t>La ponencia se estructura</w:t>
      </w:r>
      <w:r w:rsidR="00BB528C">
        <w:rPr>
          <w:rFonts w:ascii="Times New Roman" w:hAnsi="Times New Roman" w:cs="Times New Roman"/>
          <w:sz w:val="24"/>
          <w:szCs w:val="24"/>
        </w:rPr>
        <w:t>,</w:t>
      </w:r>
      <w:r w:rsidRPr="008A0B9E">
        <w:rPr>
          <w:rFonts w:ascii="Times New Roman" w:hAnsi="Times New Roman" w:cs="Times New Roman"/>
          <w:sz w:val="24"/>
          <w:szCs w:val="24"/>
        </w:rPr>
        <w:t xml:space="preserve"> </w:t>
      </w:r>
      <w:r w:rsidR="007B3156" w:rsidRPr="008A0B9E">
        <w:rPr>
          <w:rFonts w:ascii="Times New Roman" w:hAnsi="Times New Roman" w:cs="Times New Roman"/>
          <w:sz w:val="24"/>
          <w:szCs w:val="24"/>
        </w:rPr>
        <w:t>en</w:t>
      </w:r>
      <w:r w:rsidR="00FE6F7B" w:rsidRPr="008A0B9E">
        <w:rPr>
          <w:rFonts w:ascii="Times New Roman" w:hAnsi="Times New Roman" w:cs="Times New Roman"/>
          <w:sz w:val="24"/>
          <w:szCs w:val="24"/>
        </w:rPr>
        <w:t xml:space="preserve"> prime</w:t>
      </w:r>
      <w:r w:rsidR="00595A31" w:rsidRPr="008A0B9E">
        <w:rPr>
          <w:rFonts w:ascii="Times New Roman" w:hAnsi="Times New Roman" w:cs="Times New Roman"/>
          <w:sz w:val="24"/>
          <w:szCs w:val="24"/>
        </w:rPr>
        <w:t>r lugar</w:t>
      </w:r>
      <w:r w:rsidR="00BB528C">
        <w:rPr>
          <w:rFonts w:ascii="Times New Roman" w:hAnsi="Times New Roman" w:cs="Times New Roman"/>
          <w:sz w:val="24"/>
          <w:szCs w:val="24"/>
        </w:rPr>
        <w:t>,</w:t>
      </w:r>
      <w:r w:rsidR="00595A31" w:rsidRPr="008A0B9E">
        <w:rPr>
          <w:rFonts w:ascii="Times New Roman" w:hAnsi="Times New Roman" w:cs="Times New Roman"/>
          <w:sz w:val="24"/>
          <w:szCs w:val="24"/>
        </w:rPr>
        <w:t xml:space="preserve"> en reflexiones</w:t>
      </w:r>
      <w:r w:rsidR="00872A00">
        <w:rPr>
          <w:rFonts w:ascii="Times New Roman" w:hAnsi="Times New Roman" w:cs="Times New Roman"/>
          <w:sz w:val="24"/>
          <w:szCs w:val="24"/>
        </w:rPr>
        <w:t xml:space="preserve"> </w:t>
      </w:r>
      <w:r w:rsidR="00595A31" w:rsidRPr="008A0B9E">
        <w:rPr>
          <w:rFonts w:ascii="Times New Roman" w:hAnsi="Times New Roman" w:cs="Times New Roman"/>
          <w:sz w:val="24"/>
          <w:szCs w:val="24"/>
        </w:rPr>
        <w:t>a partir de</w:t>
      </w:r>
      <w:r w:rsidR="00FE6F7B" w:rsidRPr="008A0B9E">
        <w:rPr>
          <w:rFonts w:ascii="Times New Roman" w:hAnsi="Times New Roman" w:cs="Times New Roman"/>
          <w:sz w:val="24"/>
          <w:szCs w:val="24"/>
        </w:rPr>
        <w:t xml:space="preserve"> </w:t>
      </w:r>
      <w:r w:rsidR="00872A00">
        <w:rPr>
          <w:rFonts w:ascii="Times New Roman" w:hAnsi="Times New Roman" w:cs="Times New Roman"/>
          <w:sz w:val="24"/>
          <w:szCs w:val="24"/>
        </w:rPr>
        <w:t>mis</w:t>
      </w:r>
      <w:r w:rsidRPr="008A0B9E">
        <w:rPr>
          <w:rFonts w:ascii="Times New Roman" w:hAnsi="Times New Roman" w:cs="Times New Roman"/>
          <w:sz w:val="24"/>
          <w:szCs w:val="24"/>
        </w:rPr>
        <w:t xml:space="preserve"> prenociones</w:t>
      </w:r>
      <w:r w:rsidR="00595A31" w:rsidRPr="008A0B9E">
        <w:rPr>
          <w:rFonts w:ascii="Times New Roman" w:hAnsi="Times New Roman" w:cs="Times New Roman"/>
          <w:sz w:val="24"/>
          <w:szCs w:val="24"/>
        </w:rPr>
        <w:t xml:space="preserve"> del complejo surgidas en la</w:t>
      </w:r>
      <w:r w:rsidR="00FE6F7B" w:rsidRPr="008A0B9E">
        <w:rPr>
          <w:rFonts w:ascii="Times New Roman" w:hAnsi="Times New Roman" w:cs="Times New Roman"/>
          <w:sz w:val="24"/>
          <w:szCs w:val="24"/>
        </w:rPr>
        <w:t xml:space="preserve"> </w:t>
      </w:r>
      <w:r w:rsidRPr="008A0B9E">
        <w:rPr>
          <w:rFonts w:ascii="Times New Roman" w:hAnsi="Times New Roman" w:cs="Times New Roman"/>
          <w:sz w:val="24"/>
          <w:szCs w:val="24"/>
        </w:rPr>
        <w:t xml:space="preserve">experiencia del ingreso y las observaciones. Luego el análisis etnográfico de las </w:t>
      </w:r>
      <w:r w:rsidR="007B3156" w:rsidRPr="008A0B9E">
        <w:rPr>
          <w:rFonts w:ascii="Times New Roman" w:hAnsi="Times New Roman" w:cs="Times New Roman"/>
          <w:sz w:val="24"/>
          <w:szCs w:val="24"/>
        </w:rPr>
        <w:t>entrevistas reali</w:t>
      </w:r>
      <w:r w:rsidRPr="008A0B9E">
        <w:rPr>
          <w:rFonts w:ascii="Times New Roman" w:hAnsi="Times New Roman" w:cs="Times New Roman"/>
          <w:sz w:val="24"/>
          <w:szCs w:val="24"/>
        </w:rPr>
        <w:t>zadas a residentes del complejo</w:t>
      </w:r>
      <w:r w:rsidR="007B3156" w:rsidRPr="008A0B9E">
        <w:rPr>
          <w:rFonts w:ascii="Times New Roman" w:hAnsi="Times New Roman" w:cs="Times New Roman"/>
          <w:sz w:val="24"/>
          <w:szCs w:val="24"/>
        </w:rPr>
        <w:t xml:space="preserve">, </w:t>
      </w:r>
      <w:r w:rsidR="009F2DD2" w:rsidRPr="008A0B9E">
        <w:rPr>
          <w:rFonts w:ascii="Times New Roman" w:hAnsi="Times New Roman" w:cs="Times New Roman"/>
          <w:sz w:val="24"/>
          <w:szCs w:val="24"/>
        </w:rPr>
        <w:t xml:space="preserve">haciendo foco en </w:t>
      </w:r>
      <w:r w:rsidR="0010461E" w:rsidRPr="008A0B9E">
        <w:rPr>
          <w:rFonts w:ascii="Times New Roman" w:hAnsi="Times New Roman" w:cs="Times New Roman"/>
          <w:sz w:val="24"/>
          <w:szCs w:val="24"/>
        </w:rPr>
        <w:t>los espacios de ingreso</w:t>
      </w:r>
      <w:r w:rsidR="009F2DD2" w:rsidRPr="008A0B9E">
        <w:rPr>
          <w:rFonts w:ascii="Times New Roman" w:hAnsi="Times New Roman" w:cs="Times New Roman"/>
          <w:sz w:val="24"/>
          <w:szCs w:val="24"/>
        </w:rPr>
        <w:t xml:space="preserve">, </w:t>
      </w:r>
      <w:r w:rsidR="0050550B" w:rsidRPr="008A0B9E">
        <w:rPr>
          <w:rFonts w:ascii="Times New Roman" w:hAnsi="Times New Roman" w:cs="Times New Roman"/>
          <w:sz w:val="24"/>
          <w:szCs w:val="24"/>
        </w:rPr>
        <w:t>los sentidos asociados al</w:t>
      </w:r>
      <w:r w:rsidR="00854A42" w:rsidRPr="008A0B9E">
        <w:rPr>
          <w:rFonts w:ascii="Times New Roman" w:hAnsi="Times New Roman" w:cs="Times New Roman"/>
          <w:sz w:val="24"/>
          <w:szCs w:val="24"/>
        </w:rPr>
        <w:t xml:space="preserve"> “adentro” y el “afuera”, </w:t>
      </w:r>
      <w:r w:rsidR="00FE6F7B" w:rsidRPr="008A0B9E">
        <w:rPr>
          <w:rFonts w:ascii="Times New Roman" w:hAnsi="Times New Roman" w:cs="Times New Roman"/>
          <w:sz w:val="24"/>
          <w:szCs w:val="24"/>
        </w:rPr>
        <w:t>y</w:t>
      </w:r>
      <w:r w:rsidR="00E4108E" w:rsidRPr="008A0B9E">
        <w:rPr>
          <w:rFonts w:ascii="Times New Roman" w:hAnsi="Times New Roman" w:cs="Times New Roman"/>
          <w:sz w:val="24"/>
          <w:szCs w:val="24"/>
        </w:rPr>
        <w:t xml:space="preserve"> los ritmos urbanos</w:t>
      </w:r>
      <w:r w:rsidR="00F75BCD" w:rsidRPr="008A0B9E">
        <w:rPr>
          <w:rFonts w:ascii="Times New Roman" w:hAnsi="Times New Roman" w:cs="Times New Roman"/>
          <w:sz w:val="24"/>
          <w:szCs w:val="24"/>
        </w:rPr>
        <w:t xml:space="preserve"> percibidos</w:t>
      </w:r>
      <w:r w:rsidR="00FE6F7B" w:rsidRPr="008A0B9E">
        <w:rPr>
          <w:rFonts w:ascii="Times New Roman" w:hAnsi="Times New Roman" w:cs="Times New Roman"/>
          <w:sz w:val="24"/>
          <w:szCs w:val="24"/>
        </w:rPr>
        <w:t>.</w:t>
      </w:r>
    </w:p>
    <w:p w:rsidR="00C02E16" w:rsidRPr="008A0B9E" w:rsidRDefault="00C02E16" w:rsidP="00BC59BD">
      <w:pPr>
        <w:spacing w:before="240" w:line="360" w:lineRule="auto"/>
        <w:jc w:val="both"/>
        <w:rPr>
          <w:rFonts w:ascii="Times New Roman" w:hAnsi="Times New Roman" w:cs="Times New Roman"/>
          <w:b/>
          <w:sz w:val="24"/>
          <w:szCs w:val="24"/>
          <w:u w:val="single"/>
        </w:rPr>
      </w:pPr>
      <w:r w:rsidRPr="008A0B9E">
        <w:rPr>
          <w:rFonts w:ascii="Times New Roman" w:hAnsi="Times New Roman" w:cs="Times New Roman"/>
          <w:b/>
          <w:sz w:val="24"/>
          <w:szCs w:val="24"/>
          <w:u w:val="single"/>
        </w:rPr>
        <w:t>Sobre el complejo y la experiencia de ingresar</w:t>
      </w:r>
    </w:p>
    <w:p w:rsidR="00C02E16" w:rsidRPr="008A0B9E" w:rsidRDefault="00C02E16" w:rsidP="00C02E16">
      <w:pPr>
        <w:spacing w:after="0" w:line="360" w:lineRule="auto"/>
        <w:ind w:firstLine="708"/>
        <w:jc w:val="both"/>
        <w:rPr>
          <w:rFonts w:ascii="Times New Roman" w:hAnsi="Times New Roman" w:cs="Times New Roman"/>
          <w:sz w:val="24"/>
          <w:szCs w:val="24"/>
        </w:rPr>
      </w:pPr>
      <w:r w:rsidRPr="008A0B9E">
        <w:rPr>
          <w:rFonts w:ascii="Times New Roman" w:hAnsi="Times New Roman" w:cs="Times New Roman"/>
          <w:sz w:val="24"/>
          <w:szCs w:val="24"/>
        </w:rPr>
        <w:t xml:space="preserve">Soles del Oeste se encuentra ubicado al Noroeste de la Ciudad de Córdoba, está rodeado de muros con rejas, cuenta con seguridad privada las 24 horas y para entrar al mismo se debe poseer un </w:t>
      </w:r>
      <w:r w:rsidR="00BB528C">
        <w:rPr>
          <w:rFonts w:ascii="Times New Roman" w:hAnsi="Times New Roman" w:cs="Times New Roman"/>
          <w:sz w:val="24"/>
          <w:szCs w:val="24"/>
        </w:rPr>
        <w:t>llavero electrónico. Si uno es visitante</w:t>
      </w:r>
      <w:r w:rsidRPr="008A0B9E">
        <w:rPr>
          <w:rFonts w:ascii="Times New Roman" w:hAnsi="Times New Roman" w:cs="Times New Roman"/>
          <w:sz w:val="24"/>
          <w:szCs w:val="24"/>
        </w:rPr>
        <w:t xml:space="preserve"> ingresa el código del departamento de quien va a visitar en el portero, así quien vive en ese departamento abre la puerta de reja electrónicamente. </w:t>
      </w:r>
    </w:p>
    <w:p w:rsidR="00C02E16" w:rsidRPr="008A0B9E" w:rsidRDefault="00B05D0C" w:rsidP="00C02E16">
      <w:pPr>
        <w:spacing w:after="0" w:line="360" w:lineRule="auto"/>
        <w:ind w:firstLine="708"/>
        <w:jc w:val="both"/>
        <w:rPr>
          <w:rFonts w:ascii="Times New Roman" w:hAnsi="Times New Roman" w:cs="Times New Roman"/>
          <w:sz w:val="24"/>
          <w:szCs w:val="24"/>
        </w:rPr>
      </w:pPr>
      <w:r w:rsidRPr="008A0B9E">
        <w:rPr>
          <w:rFonts w:ascii="Times New Roman" w:hAnsi="Times New Roman" w:cs="Times New Roman"/>
          <w:sz w:val="24"/>
          <w:szCs w:val="24"/>
        </w:rPr>
        <w:t>El año pasado ingresé dos veces</w:t>
      </w:r>
      <w:r w:rsidR="00E4108E" w:rsidRPr="008A0B9E">
        <w:rPr>
          <w:rFonts w:ascii="Times New Roman" w:hAnsi="Times New Roman" w:cs="Times New Roman"/>
          <w:sz w:val="24"/>
          <w:szCs w:val="24"/>
        </w:rPr>
        <w:t>,</w:t>
      </w:r>
      <w:r w:rsidRPr="008A0B9E">
        <w:rPr>
          <w:rFonts w:ascii="Times New Roman" w:hAnsi="Times New Roman" w:cs="Times New Roman"/>
          <w:sz w:val="24"/>
          <w:szCs w:val="24"/>
        </w:rPr>
        <w:t xml:space="preserve"> la primera vez</w:t>
      </w:r>
      <w:r w:rsidR="00E4108E" w:rsidRPr="008A0B9E">
        <w:rPr>
          <w:rFonts w:ascii="Times New Roman" w:hAnsi="Times New Roman" w:cs="Times New Roman"/>
          <w:sz w:val="24"/>
          <w:szCs w:val="24"/>
        </w:rPr>
        <w:t xml:space="preserve"> </w:t>
      </w:r>
      <w:r w:rsidRPr="008A0B9E">
        <w:rPr>
          <w:rFonts w:ascii="Times New Roman" w:hAnsi="Times New Roman" w:cs="Times New Roman"/>
          <w:sz w:val="24"/>
          <w:szCs w:val="24"/>
        </w:rPr>
        <w:t>coordiné</w:t>
      </w:r>
      <w:r w:rsidR="00C02E16" w:rsidRPr="008A0B9E">
        <w:rPr>
          <w:rFonts w:ascii="Times New Roman" w:hAnsi="Times New Roman" w:cs="Times New Roman"/>
          <w:sz w:val="24"/>
          <w:szCs w:val="24"/>
        </w:rPr>
        <w:t xml:space="preserve"> previamente con Juana, quien es conocida de una amiga de la facultad, para que me abra la puerta del complejo</w:t>
      </w:r>
      <w:r w:rsidRPr="008A0B9E">
        <w:rPr>
          <w:rFonts w:ascii="Times New Roman" w:hAnsi="Times New Roman" w:cs="Times New Roman"/>
          <w:sz w:val="24"/>
          <w:szCs w:val="24"/>
        </w:rPr>
        <w:t xml:space="preserve"> para realizar una observación</w:t>
      </w:r>
      <w:r w:rsidR="00C02E16" w:rsidRPr="008A0B9E">
        <w:rPr>
          <w:rFonts w:ascii="Times New Roman" w:hAnsi="Times New Roman" w:cs="Times New Roman"/>
          <w:sz w:val="24"/>
          <w:szCs w:val="24"/>
        </w:rPr>
        <w:t xml:space="preserve">. Ella me dijo mediante mensaje de </w:t>
      </w:r>
      <w:proofErr w:type="spellStart"/>
      <w:r w:rsidR="00C02E16" w:rsidRPr="008A0B9E">
        <w:rPr>
          <w:rFonts w:ascii="Times New Roman" w:hAnsi="Times New Roman" w:cs="Times New Roman"/>
          <w:sz w:val="24"/>
          <w:szCs w:val="24"/>
        </w:rPr>
        <w:t>Whatsapp</w:t>
      </w:r>
      <w:proofErr w:type="spellEnd"/>
      <w:r w:rsidR="00C02E16" w:rsidRPr="008A0B9E">
        <w:rPr>
          <w:rFonts w:ascii="Times New Roman" w:hAnsi="Times New Roman" w:cs="Times New Roman"/>
          <w:sz w:val="24"/>
          <w:szCs w:val="24"/>
        </w:rPr>
        <w:t xml:space="preserve">: </w:t>
      </w:r>
    </w:p>
    <w:p w:rsidR="00C02E16" w:rsidRPr="008A0B9E" w:rsidRDefault="00C02E16" w:rsidP="000C1017">
      <w:pPr>
        <w:spacing w:before="240" w:line="240" w:lineRule="auto"/>
        <w:ind w:firstLine="708"/>
        <w:jc w:val="center"/>
        <w:rPr>
          <w:rFonts w:ascii="Times New Roman" w:hAnsi="Times New Roman" w:cs="Times New Roman"/>
          <w:sz w:val="24"/>
          <w:szCs w:val="24"/>
        </w:rPr>
      </w:pPr>
      <w:r w:rsidRPr="008A0B9E">
        <w:rPr>
          <w:rFonts w:ascii="Times New Roman" w:hAnsi="Times New Roman" w:cs="Times New Roman"/>
          <w:sz w:val="24"/>
          <w:szCs w:val="24"/>
        </w:rPr>
        <w:t xml:space="preserve">Es así, hay tres ingresos, </w:t>
      </w:r>
      <w:r w:rsidR="009331B0" w:rsidRPr="008A0B9E">
        <w:rPr>
          <w:rFonts w:ascii="Times New Roman" w:hAnsi="Times New Roman" w:cs="Times New Roman"/>
          <w:sz w:val="24"/>
          <w:szCs w:val="24"/>
        </w:rPr>
        <w:t>tenés</w:t>
      </w:r>
      <w:r w:rsidRPr="008A0B9E">
        <w:rPr>
          <w:rFonts w:ascii="Times New Roman" w:hAnsi="Times New Roman" w:cs="Times New Roman"/>
          <w:sz w:val="24"/>
          <w:szCs w:val="24"/>
        </w:rPr>
        <w:t xml:space="preserve"> que ir </w:t>
      </w:r>
      <w:r w:rsidR="00E4108E" w:rsidRPr="008A0B9E">
        <w:rPr>
          <w:rFonts w:ascii="Times New Roman" w:hAnsi="Times New Roman" w:cs="Times New Roman"/>
          <w:sz w:val="24"/>
          <w:szCs w:val="24"/>
        </w:rPr>
        <w:t xml:space="preserve">al ingreso 3 y buscar la torre </w:t>
      </w:r>
      <w:r w:rsidRPr="008A0B9E">
        <w:rPr>
          <w:rFonts w:ascii="Times New Roman" w:hAnsi="Times New Roman" w:cs="Times New Roman"/>
          <w:sz w:val="24"/>
          <w:szCs w:val="24"/>
        </w:rPr>
        <w:t xml:space="preserve">y ahí tocar el timbre. Ahí va a sonar el timbre y abrís. Si no estoy yo, ya le </w:t>
      </w:r>
      <w:r w:rsidR="00E4108E" w:rsidRPr="008A0B9E">
        <w:rPr>
          <w:rFonts w:ascii="Times New Roman" w:hAnsi="Times New Roman" w:cs="Times New Roman"/>
          <w:sz w:val="24"/>
          <w:szCs w:val="24"/>
        </w:rPr>
        <w:t>dejé</w:t>
      </w:r>
      <w:r w:rsidRPr="008A0B9E">
        <w:rPr>
          <w:rFonts w:ascii="Times New Roman" w:hAnsi="Times New Roman" w:cs="Times New Roman"/>
          <w:sz w:val="24"/>
          <w:szCs w:val="24"/>
        </w:rPr>
        <w:t xml:space="preserve"> dicho a mi mamá. Ah y si justo está entrando </w:t>
      </w:r>
      <w:r w:rsidR="00E4108E" w:rsidRPr="008A0B9E">
        <w:rPr>
          <w:rFonts w:ascii="Times New Roman" w:hAnsi="Times New Roman" w:cs="Times New Roman"/>
          <w:sz w:val="24"/>
          <w:szCs w:val="24"/>
        </w:rPr>
        <w:t>alguien, pasa, los</w:t>
      </w:r>
      <w:r w:rsidRPr="008A0B9E">
        <w:rPr>
          <w:rFonts w:ascii="Times New Roman" w:hAnsi="Times New Roman" w:cs="Times New Roman"/>
          <w:sz w:val="24"/>
          <w:szCs w:val="24"/>
        </w:rPr>
        <w:t xml:space="preserve"> guardias ni saben </w:t>
      </w:r>
      <w:r w:rsidR="00E4108E" w:rsidRPr="008A0B9E">
        <w:rPr>
          <w:rFonts w:ascii="Times New Roman" w:hAnsi="Times New Roman" w:cs="Times New Roman"/>
          <w:sz w:val="24"/>
          <w:szCs w:val="24"/>
        </w:rPr>
        <w:t>quién</w:t>
      </w:r>
      <w:r w:rsidRPr="008A0B9E">
        <w:rPr>
          <w:rFonts w:ascii="Times New Roman" w:hAnsi="Times New Roman" w:cs="Times New Roman"/>
          <w:sz w:val="24"/>
          <w:szCs w:val="24"/>
        </w:rPr>
        <w:t xml:space="preserve"> vive y qui</w:t>
      </w:r>
      <w:r w:rsidR="00E4108E" w:rsidRPr="008A0B9E">
        <w:rPr>
          <w:rFonts w:ascii="Times New Roman" w:hAnsi="Times New Roman" w:cs="Times New Roman"/>
          <w:sz w:val="24"/>
          <w:szCs w:val="24"/>
        </w:rPr>
        <w:t>é</w:t>
      </w:r>
      <w:r w:rsidRPr="008A0B9E">
        <w:rPr>
          <w:rFonts w:ascii="Times New Roman" w:hAnsi="Times New Roman" w:cs="Times New Roman"/>
          <w:sz w:val="24"/>
          <w:szCs w:val="24"/>
        </w:rPr>
        <w:t>n no acá.</w:t>
      </w:r>
    </w:p>
    <w:p w:rsidR="00C02E16" w:rsidRPr="008A0B9E" w:rsidRDefault="00C02E16" w:rsidP="00C02E16">
      <w:pPr>
        <w:spacing w:before="240" w:after="0" w:line="360" w:lineRule="auto"/>
        <w:ind w:firstLine="708"/>
        <w:jc w:val="both"/>
        <w:rPr>
          <w:rFonts w:ascii="Times New Roman" w:hAnsi="Times New Roman" w:cs="Times New Roman"/>
          <w:sz w:val="24"/>
          <w:szCs w:val="24"/>
        </w:rPr>
      </w:pPr>
      <w:r w:rsidRPr="008A0B9E">
        <w:rPr>
          <w:rFonts w:ascii="Times New Roman" w:hAnsi="Times New Roman" w:cs="Times New Roman"/>
          <w:sz w:val="24"/>
          <w:szCs w:val="24"/>
        </w:rPr>
        <w:t xml:space="preserve"> Esto llamo mi atenc</w:t>
      </w:r>
      <w:r w:rsidR="00717A6A" w:rsidRPr="008A0B9E">
        <w:rPr>
          <w:rFonts w:ascii="Times New Roman" w:hAnsi="Times New Roman" w:cs="Times New Roman"/>
          <w:sz w:val="24"/>
          <w:szCs w:val="24"/>
        </w:rPr>
        <w:t>ión ya que por definición las “u</w:t>
      </w:r>
      <w:r w:rsidRPr="008A0B9E">
        <w:rPr>
          <w:rFonts w:ascii="Times New Roman" w:hAnsi="Times New Roman" w:cs="Times New Roman"/>
          <w:sz w:val="24"/>
          <w:szCs w:val="24"/>
        </w:rPr>
        <w:t>rbanizaciones privadas y cerradas” (</w:t>
      </w:r>
      <w:proofErr w:type="spellStart"/>
      <w:r w:rsidRPr="008A0B9E">
        <w:rPr>
          <w:rFonts w:ascii="Times New Roman" w:hAnsi="Times New Roman" w:cs="Times New Roman"/>
          <w:sz w:val="24"/>
          <w:szCs w:val="24"/>
        </w:rPr>
        <w:t>Queiroz</w:t>
      </w:r>
      <w:proofErr w:type="spellEnd"/>
      <w:r w:rsidRPr="008A0B9E">
        <w:rPr>
          <w:rFonts w:ascii="Times New Roman" w:hAnsi="Times New Roman" w:cs="Times New Roman"/>
          <w:sz w:val="24"/>
          <w:szCs w:val="24"/>
        </w:rPr>
        <w:t xml:space="preserve">, 2014) como Soles del Oeste, se caracterizarían por un acceso restringido, selectivo y controlado, siendo las personas que pagan por él, las autorizadas y las </w:t>
      </w:r>
      <w:r w:rsidR="002A496B" w:rsidRPr="008A0B9E">
        <w:rPr>
          <w:rFonts w:ascii="Times New Roman" w:hAnsi="Times New Roman" w:cs="Times New Roman"/>
          <w:sz w:val="24"/>
          <w:szCs w:val="24"/>
        </w:rPr>
        <w:t>que autorizan</w:t>
      </w:r>
      <w:r w:rsidR="00BB528C">
        <w:rPr>
          <w:rFonts w:ascii="Times New Roman" w:hAnsi="Times New Roman" w:cs="Times New Roman"/>
          <w:sz w:val="24"/>
          <w:szCs w:val="24"/>
        </w:rPr>
        <w:t xml:space="preserve"> ingresar a otros como visitas,</w:t>
      </w:r>
      <w:r w:rsidRPr="008A0B9E">
        <w:rPr>
          <w:rFonts w:ascii="Times New Roman" w:hAnsi="Times New Roman" w:cs="Times New Roman"/>
          <w:sz w:val="24"/>
          <w:szCs w:val="24"/>
        </w:rPr>
        <w:t xml:space="preserve"> por ejemplo. Si bien los ingresos implican este tipo de acceso custodiado por medio de los guardias y las barandas que frenan el paso de los autos, las palabras de Juana me llevaron a pensar en que estos “límites físicos” son más bien porosos, siendo los “límites sociales” los que entran en juego. En este sentido, retomando a </w:t>
      </w:r>
      <w:proofErr w:type="spellStart"/>
      <w:r w:rsidRPr="008A0B9E">
        <w:rPr>
          <w:rFonts w:ascii="Times New Roman" w:hAnsi="Times New Roman" w:cs="Times New Roman"/>
          <w:sz w:val="24"/>
          <w:szCs w:val="24"/>
        </w:rPr>
        <w:t>Simmel</w:t>
      </w:r>
      <w:proofErr w:type="spellEnd"/>
      <w:r w:rsidRPr="008A0B9E">
        <w:rPr>
          <w:rFonts w:ascii="Times New Roman" w:hAnsi="Times New Roman" w:cs="Times New Roman"/>
          <w:sz w:val="24"/>
          <w:szCs w:val="24"/>
        </w:rPr>
        <w:t xml:space="preserve"> (1927) poder entender a los límites no como un hecho espacial con efectos sociológicos, sino como un hecho sociológico con una forma espacial, me permite preguntarme sobre mi experiencia al ingresar a ese espacio ¿Por qué yo pasaría inadvertida atravesando esos ingresos ya que no vivo allí? ¿Cómo entra en juego mi aspecto de “clase media” y mi condición de género? ¿Quiénes serían in</w:t>
      </w:r>
      <w:r w:rsidR="00717A6A" w:rsidRPr="008A0B9E">
        <w:rPr>
          <w:rFonts w:ascii="Times New Roman" w:hAnsi="Times New Roman" w:cs="Times New Roman"/>
          <w:sz w:val="24"/>
          <w:szCs w:val="24"/>
        </w:rPr>
        <w:t xml:space="preserve">terpelados o considerados como extraños, o quizás </w:t>
      </w:r>
      <w:r w:rsidRPr="008A0B9E">
        <w:rPr>
          <w:rFonts w:ascii="Times New Roman" w:hAnsi="Times New Roman" w:cs="Times New Roman"/>
          <w:sz w:val="24"/>
          <w:szCs w:val="24"/>
        </w:rPr>
        <w:t>peligrosos para ese lugar?</w:t>
      </w:r>
      <w:r w:rsidR="00196BEA" w:rsidRPr="008A0B9E">
        <w:rPr>
          <w:rFonts w:ascii="Times New Roman" w:hAnsi="Times New Roman" w:cs="Times New Roman"/>
          <w:sz w:val="24"/>
          <w:szCs w:val="24"/>
        </w:rPr>
        <w:t xml:space="preserve"> Cuestiones sobre las que reflexionare al final del apartado.</w:t>
      </w:r>
      <w:r w:rsidRPr="008A0B9E">
        <w:rPr>
          <w:rFonts w:ascii="Times New Roman" w:hAnsi="Times New Roman" w:cs="Times New Roman"/>
          <w:sz w:val="24"/>
          <w:szCs w:val="24"/>
        </w:rPr>
        <w:t xml:space="preserve"> </w:t>
      </w:r>
    </w:p>
    <w:p w:rsidR="00C02E16" w:rsidRPr="008A0B9E" w:rsidRDefault="00C02E16" w:rsidP="00C02E16">
      <w:pPr>
        <w:spacing w:after="0" w:line="360" w:lineRule="auto"/>
        <w:ind w:firstLine="708"/>
        <w:jc w:val="both"/>
        <w:rPr>
          <w:rFonts w:ascii="Times New Roman" w:hAnsi="Times New Roman" w:cs="Times New Roman"/>
          <w:sz w:val="24"/>
          <w:szCs w:val="24"/>
        </w:rPr>
      </w:pPr>
      <w:r w:rsidRPr="008A0B9E">
        <w:rPr>
          <w:rFonts w:ascii="Times New Roman" w:hAnsi="Times New Roman" w:cs="Times New Roman"/>
          <w:sz w:val="24"/>
          <w:szCs w:val="24"/>
        </w:rPr>
        <w:t xml:space="preserve">En el ingreso 3, como en el 1 y el 2, hay una puerta de reja para los peatones y al lado, un acceso con barandas para los autos. Allí se encuentran las casillas vidriadas de los guardias. Le </w:t>
      </w:r>
      <w:r w:rsidRPr="008A0B9E">
        <w:rPr>
          <w:rFonts w:ascii="Times New Roman" w:hAnsi="Times New Roman" w:cs="Times New Roman"/>
          <w:sz w:val="24"/>
          <w:szCs w:val="24"/>
        </w:rPr>
        <w:lastRenderedPageBreak/>
        <w:t>avisé a Juana que había llegado y me abrió la puerta de reja una joven de 20 años aproximadamente, de cabello rubio, abrigada al igual que yo por el frío que hacía esa tarde, nos saludamos y entramos al complejo. Me explicó amablemente los diferent</w:t>
      </w:r>
      <w:r w:rsidR="007603B8" w:rsidRPr="008A0B9E">
        <w:rPr>
          <w:rFonts w:ascii="Times New Roman" w:hAnsi="Times New Roman" w:cs="Times New Roman"/>
          <w:sz w:val="24"/>
          <w:szCs w:val="24"/>
        </w:rPr>
        <w:t xml:space="preserve">es espacios </w:t>
      </w:r>
      <w:r w:rsidRPr="008A0B9E">
        <w:rPr>
          <w:rFonts w:ascii="Times New Roman" w:hAnsi="Times New Roman" w:cs="Times New Roman"/>
          <w:sz w:val="24"/>
          <w:szCs w:val="24"/>
        </w:rPr>
        <w:t>mien</w:t>
      </w:r>
      <w:r w:rsidR="00B1491D" w:rsidRPr="008A0B9E">
        <w:rPr>
          <w:rFonts w:ascii="Times New Roman" w:hAnsi="Times New Roman" w:cs="Times New Roman"/>
          <w:sz w:val="24"/>
          <w:szCs w:val="24"/>
        </w:rPr>
        <w:t>tras me señalaba con la mano: “a</w:t>
      </w:r>
      <w:r w:rsidRPr="008A0B9E">
        <w:rPr>
          <w:rFonts w:ascii="Times New Roman" w:hAnsi="Times New Roman" w:cs="Times New Roman"/>
          <w:sz w:val="24"/>
          <w:szCs w:val="24"/>
        </w:rPr>
        <w:t xml:space="preserve">cá hay toda una línea de negocios, si vas </w:t>
      </w:r>
      <w:r w:rsidR="00B57821" w:rsidRPr="008A0B9E">
        <w:rPr>
          <w:rFonts w:ascii="Times New Roman" w:hAnsi="Times New Roman" w:cs="Times New Roman"/>
          <w:sz w:val="24"/>
          <w:szCs w:val="24"/>
        </w:rPr>
        <w:t>más</w:t>
      </w:r>
      <w:r w:rsidRPr="008A0B9E">
        <w:rPr>
          <w:rFonts w:ascii="Times New Roman" w:hAnsi="Times New Roman" w:cs="Times New Roman"/>
          <w:sz w:val="24"/>
          <w:szCs w:val="24"/>
        </w:rPr>
        <w:t xml:space="preserve"> allá hay como una especie de plaza y bueno siguiendo por allá vas a ver la pileta”. </w:t>
      </w:r>
    </w:p>
    <w:p w:rsidR="00C02E16" w:rsidRPr="008A0B9E" w:rsidRDefault="00C02E16" w:rsidP="00C02E16">
      <w:pPr>
        <w:spacing w:after="0" w:line="360" w:lineRule="auto"/>
        <w:ind w:firstLine="708"/>
        <w:jc w:val="both"/>
        <w:rPr>
          <w:rFonts w:ascii="Times New Roman" w:hAnsi="Times New Roman" w:cs="Times New Roman"/>
          <w:sz w:val="24"/>
          <w:szCs w:val="24"/>
        </w:rPr>
      </w:pPr>
      <w:r w:rsidRPr="008A0B9E">
        <w:rPr>
          <w:rFonts w:ascii="Times New Roman" w:hAnsi="Times New Roman" w:cs="Times New Roman"/>
          <w:sz w:val="24"/>
          <w:szCs w:val="24"/>
        </w:rPr>
        <w:t>En el complejo hay 9 torres de 18 pisos con departamentos de 1 y 2 dormitorios, que están unidas por veredas de adoquines grises que atraviesan los jardines con césped y arbustos de aspecto prolijo y cuidado. Hay locales comerciales que se encuentran al frente de los ingresos 1, 2 y 3 en la parte Noreste del complejo. A</w:t>
      </w:r>
      <w:r w:rsidR="00717A6A" w:rsidRPr="008A0B9E">
        <w:rPr>
          <w:rFonts w:ascii="Times New Roman" w:hAnsi="Times New Roman" w:cs="Times New Roman"/>
          <w:sz w:val="24"/>
          <w:szCs w:val="24"/>
        </w:rPr>
        <w:t>demás, en esta área, están las cocheras de cortesía</w:t>
      </w:r>
      <w:r w:rsidRPr="008A0B9E">
        <w:rPr>
          <w:rFonts w:ascii="Times New Roman" w:hAnsi="Times New Roman" w:cs="Times New Roman"/>
          <w:sz w:val="24"/>
          <w:szCs w:val="24"/>
        </w:rPr>
        <w:t xml:space="preserve"> y hay entradas a las cocheras subterráneas. Cruzando el puente hacia el Sur, está la pileta descubierta y la cubierta, el gimnasio, las canchas de tenis, el bar, un salón de usos múltiples. </w:t>
      </w:r>
    </w:p>
    <w:p w:rsidR="00FE6F7B" w:rsidRPr="008A0B9E" w:rsidRDefault="00B05D0C" w:rsidP="00C02E16">
      <w:pPr>
        <w:spacing w:after="0" w:line="360" w:lineRule="auto"/>
        <w:ind w:firstLine="708"/>
        <w:jc w:val="both"/>
        <w:rPr>
          <w:rFonts w:ascii="Times New Roman" w:hAnsi="Times New Roman" w:cs="Times New Roman"/>
          <w:sz w:val="24"/>
          <w:szCs w:val="24"/>
        </w:rPr>
      </w:pPr>
      <w:r w:rsidRPr="008A0B9E">
        <w:rPr>
          <w:rFonts w:ascii="Times New Roman" w:hAnsi="Times New Roman" w:cs="Times New Roman"/>
          <w:sz w:val="24"/>
          <w:szCs w:val="24"/>
        </w:rPr>
        <w:t>La segunda vez que fui a Soles del Oeste, fue</w:t>
      </w:r>
      <w:r w:rsidR="00C02E16" w:rsidRPr="008A0B9E">
        <w:rPr>
          <w:rFonts w:ascii="Times New Roman" w:hAnsi="Times New Roman" w:cs="Times New Roman"/>
          <w:sz w:val="24"/>
          <w:szCs w:val="24"/>
        </w:rPr>
        <w:t xml:space="preserve"> para entrevistar a Lucrecia, la cuñada de una amiga de la facultad, que reside allí</w:t>
      </w:r>
      <w:r w:rsidR="00717A6A" w:rsidRPr="008A0B9E">
        <w:rPr>
          <w:rFonts w:ascii="Times New Roman" w:hAnsi="Times New Roman" w:cs="Times New Roman"/>
          <w:sz w:val="24"/>
          <w:szCs w:val="24"/>
        </w:rPr>
        <w:t xml:space="preserve"> hace un año y medio</w:t>
      </w:r>
      <w:r w:rsidR="00C02E16" w:rsidRPr="008A0B9E">
        <w:rPr>
          <w:rFonts w:ascii="Times New Roman" w:hAnsi="Times New Roman" w:cs="Times New Roman"/>
          <w:sz w:val="24"/>
          <w:szCs w:val="24"/>
        </w:rPr>
        <w:t>. Cuando llegué, ingresé el código de su departamento en la puerta de afuera y me abrió la reja por medio de un portero electrónico, luego me dirigí hacia su torre, toqué el timbre y justo cuando estaba en la puerta, un hombre de aproximadamente 30 años con un niño de alrededor de 8 años, me dijo con una sonrisa</w:t>
      </w:r>
      <w:r w:rsidR="00717A6A" w:rsidRPr="008A0B9E">
        <w:rPr>
          <w:rFonts w:ascii="Times New Roman" w:hAnsi="Times New Roman" w:cs="Times New Roman"/>
          <w:sz w:val="24"/>
          <w:szCs w:val="24"/>
        </w:rPr>
        <w:t>:</w:t>
      </w:r>
      <w:r w:rsidR="00C02E16" w:rsidRPr="008A0B9E">
        <w:rPr>
          <w:rFonts w:ascii="Times New Roman" w:hAnsi="Times New Roman" w:cs="Times New Roman"/>
          <w:sz w:val="24"/>
          <w:szCs w:val="24"/>
        </w:rPr>
        <w:t xml:space="preserve"> ¿pasas? Yo le respondí que ya había tocado el </w:t>
      </w:r>
      <w:r w:rsidRPr="008A0B9E">
        <w:rPr>
          <w:rFonts w:ascii="Times New Roman" w:hAnsi="Times New Roman" w:cs="Times New Roman"/>
          <w:sz w:val="24"/>
          <w:szCs w:val="24"/>
        </w:rPr>
        <w:t>timbre,</w:t>
      </w:r>
      <w:r w:rsidR="00C02E16" w:rsidRPr="008A0B9E">
        <w:rPr>
          <w:rFonts w:ascii="Times New Roman" w:hAnsi="Times New Roman" w:cs="Times New Roman"/>
          <w:sz w:val="24"/>
          <w:szCs w:val="24"/>
        </w:rPr>
        <w:t xml:space="preserve"> pero bueno, aprovechaba que me había abierto. Luego subí hasta el piso 9 por el ascensor y </w:t>
      </w:r>
      <w:r w:rsidR="00FE6F7B" w:rsidRPr="008A0B9E">
        <w:rPr>
          <w:rFonts w:ascii="Times New Roman" w:hAnsi="Times New Roman" w:cs="Times New Roman"/>
          <w:sz w:val="24"/>
          <w:szCs w:val="24"/>
        </w:rPr>
        <w:t>me dirigí a</w:t>
      </w:r>
      <w:r w:rsidR="00C02E16" w:rsidRPr="008A0B9E">
        <w:rPr>
          <w:rFonts w:ascii="Times New Roman" w:hAnsi="Times New Roman" w:cs="Times New Roman"/>
          <w:sz w:val="24"/>
          <w:szCs w:val="24"/>
        </w:rPr>
        <w:t xml:space="preserve"> la puer</w:t>
      </w:r>
      <w:r w:rsidR="00FE6F7B" w:rsidRPr="008A0B9E">
        <w:rPr>
          <w:rFonts w:ascii="Times New Roman" w:hAnsi="Times New Roman" w:cs="Times New Roman"/>
          <w:sz w:val="24"/>
          <w:szCs w:val="24"/>
        </w:rPr>
        <w:t>ta del departamento de Lucrecia para realizarle la entrevista.</w:t>
      </w:r>
      <w:r w:rsidR="00C02E16" w:rsidRPr="008A0B9E">
        <w:rPr>
          <w:rFonts w:ascii="Times New Roman" w:hAnsi="Times New Roman" w:cs="Times New Roman"/>
          <w:sz w:val="24"/>
          <w:szCs w:val="24"/>
        </w:rPr>
        <w:t xml:space="preserve"> </w:t>
      </w:r>
    </w:p>
    <w:p w:rsidR="00C02E16" w:rsidRPr="008A0B9E" w:rsidRDefault="00C02E16" w:rsidP="00C02E16">
      <w:pPr>
        <w:spacing w:after="0" w:line="360" w:lineRule="auto"/>
        <w:ind w:firstLine="708"/>
        <w:jc w:val="both"/>
        <w:rPr>
          <w:rFonts w:ascii="Times New Roman" w:hAnsi="Times New Roman" w:cs="Times New Roman"/>
          <w:sz w:val="24"/>
          <w:szCs w:val="24"/>
        </w:rPr>
      </w:pPr>
      <w:r w:rsidRPr="008A0B9E">
        <w:rPr>
          <w:rFonts w:ascii="Times New Roman" w:hAnsi="Times New Roman" w:cs="Times New Roman"/>
          <w:sz w:val="24"/>
          <w:szCs w:val="24"/>
        </w:rPr>
        <w:t xml:space="preserve">El hecho de que Juana me haya dicho que ingrese al complejo si alguien está entrando, que nadie me haya preguntado que hacía cuando estaba observando y escribiendo en un cuaderno, que Lucrecia me haya abierto la puerta de su casa y el hombre me haya dejado pasar por la puerta de la torre, fueron situaciones que tensionaron mis prenociones del lugar y me llevaron a reflexionar acerca de los “límites sociales” que entran en juego. Pensé que por ser un complejo cerrado las personas no me abrirían la puerta de su torre ni de su casa tan fácilmente y los guardias me pedirían alguna identificación o me preguntarían qué estaba haciendo ya que me encontraba observando y escribiendo en un cuaderno. Estas situaciones me hicieron pensar en mi condición de mujer joven, de pequeña contextura, que puede ser considerada como “inofensiva” o “no peligrosa” para las personas que eligieron vivir en un complejo cerrado con seguridad. Mi aspecto pudo haber sido interpretado como alguien de “clase media” ya que estaba vestida con “ropa arreglada” las dos veces que fui: una campera negra, un pañuelo al cuello, jean y botas. </w:t>
      </w:r>
      <w:r w:rsidRPr="008A0B9E">
        <w:rPr>
          <w:rFonts w:ascii="Times New Roman" w:hAnsi="Times New Roman" w:cs="Times New Roman"/>
          <w:sz w:val="24"/>
          <w:szCs w:val="24"/>
        </w:rPr>
        <w:lastRenderedPageBreak/>
        <w:t>Tanto Juana como Lucrecia me pudieron haber visto como “</w:t>
      </w:r>
      <w:proofErr w:type="gramStart"/>
      <w:r w:rsidRPr="008A0B9E">
        <w:rPr>
          <w:rFonts w:ascii="Times New Roman" w:hAnsi="Times New Roman" w:cs="Times New Roman"/>
          <w:sz w:val="24"/>
          <w:szCs w:val="24"/>
        </w:rPr>
        <w:t>una par</w:t>
      </w:r>
      <w:proofErr w:type="gramEnd"/>
      <w:r w:rsidRPr="008A0B9E">
        <w:rPr>
          <w:rFonts w:ascii="Times New Roman" w:hAnsi="Times New Roman" w:cs="Times New Roman"/>
          <w:sz w:val="24"/>
          <w:szCs w:val="24"/>
        </w:rPr>
        <w:t xml:space="preserve">” porque además de tener la misma edad y ser mujeres, tengo un conocido en común con las dos, lo que les pudo haber dado cierta confianza para abrirme la puerta de su casa. </w:t>
      </w:r>
    </w:p>
    <w:p w:rsidR="00457FEC" w:rsidRPr="008A0B9E" w:rsidRDefault="00AC4EFE" w:rsidP="00BC59BD">
      <w:pPr>
        <w:spacing w:before="240" w:line="360" w:lineRule="auto"/>
        <w:jc w:val="both"/>
        <w:rPr>
          <w:rFonts w:ascii="Times New Roman" w:hAnsi="Times New Roman" w:cs="Times New Roman"/>
          <w:b/>
          <w:sz w:val="24"/>
          <w:szCs w:val="24"/>
          <w:u w:val="single"/>
        </w:rPr>
      </w:pPr>
      <w:r w:rsidRPr="008A0B9E">
        <w:rPr>
          <w:rFonts w:ascii="Times New Roman" w:hAnsi="Times New Roman" w:cs="Times New Roman"/>
          <w:b/>
          <w:sz w:val="24"/>
          <w:szCs w:val="24"/>
          <w:u w:val="single"/>
        </w:rPr>
        <w:t>Desde</w:t>
      </w:r>
      <w:r w:rsidR="004A2625" w:rsidRPr="008A0B9E">
        <w:rPr>
          <w:rFonts w:ascii="Times New Roman" w:hAnsi="Times New Roman" w:cs="Times New Roman"/>
          <w:b/>
          <w:sz w:val="24"/>
          <w:szCs w:val="24"/>
          <w:u w:val="single"/>
        </w:rPr>
        <w:t xml:space="preserve"> “adentro</w:t>
      </w:r>
      <w:r w:rsidR="0095291C" w:rsidRPr="008A0B9E">
        <w:rPr>
          <w:rFonts w:ascii="Times New Roman" w:hAnsi="Times New Roman" w:cs="Times New Roman"/>
          <w:b/>
          <w:sz w:val="24"/>
          <w:szCs w:val="24"/>
          <w:u w:val="single"/>
        </w:rPr>
        <w:t>”</w:t>
      </w:r>
    </w:p>
    <w:p w:rsidR="00C02E16" w:rsidRPr="008A0B9E" w:rsidRDefault="00B05D0C" w:rsidP="00457FEC">
      <w:pPr>
        <w:spacing w:after="0" w:line="360" w:lineRule="auto"/>
        <w:ind w:firstLine="708"/>
        <w:jc w:val="both"/>
        <w:rPr>
          <w:rFonts w:ascii="Times New Roman" w:hAnsi="Times New Roman" w:cs="Times New Roman"/>
          <w:sz w:val="24"/>
          <w:szCs w:val="24"/>
        </w:rPr>
      </w:pPr>
      <w:r w:rsidRPr="008A0B9E">
        <w:rPr>
          <w:rFonts w:ascii="Times New Roman" w:hAnsi="Times New Roman" w:cs="Times New Roman"/>
          <w:sz w:val="24"/>
          <w:szCs w:val="24"/>
        </w:rPr>
        <w:t>Este año realicé entrevistas a varias residentes de Soles del O</w:t>
      </w:r>
      <w:r w:rsidR="002A496B" w:rsidRPr="008A0B9E">
        <w:rPr>
          <w:rFonts w:ascii="Times New Roman" w:hAnsi="Times New Roman" w:cs="Times New Roman"/>
          <w:sz w:val="24"/>
          <w:szCs w:val="24"/>
        </w:rPr>
        <w:t>este.</w:t>
      </w:r>
      <w:r w:rsidR="00BB528C">
        <w:rPr>
          <w:rFonts w:ascii="Times New Roman" w:hAnsi="Times New Roman" w:cs="Times New Roman"/>
          <w:sz w:val="24"/>
          <w:szCs w:val="24"/>
        </w:rPr>
        <w:t xml:space="preserve"> Ana</w:t>
      </w:r>
      <w:r w:rsidRPr="008A0B9E">
        <w:rPr>
          <w:rFonts w:ascii="Times New Roman" w:hAnsi="Times New Roman" w:cs="Times New Roman"/>
          <w:sz w:val="24"/>
          <w:szCs w:val="24"/>
        </w:rPr>
        <w:t xml:space="preserve">, la tía de un amigo de la facultad, </w:t>
      </w:r>
      <w:r w:rsidR="002A496B" w:rsidRPr="008A0B9E">
        <w:rPr>
          <w:rFonts w:ascii="Times New Roman" w:hAnsi="Times New Roman" w:cs="Times New Roman"/>
          <w:sz w:val="24"/>
          <w:szCs w:val="24"/>
        </w:rPr>
        <w:t>me contactó</w:t>
      </w:r>
      <w:r w:rsidRPr="008A0B9E">
        <w:rPr>
          <w:rFonts w:ascii="Times New Roman" w:hAnsi="Times New Roman" w:cs="Times New Roman"/>
          <w:sz w:val="24"/>
          <w:szCs w:val="24"/>
        </w:rPr>
        <w:t xml:space="preserve"> con una mujer</w:t>
      </w:r>
      <w:r w:rsidR="00457FEC" w:rsidRPr="008A0B9E">
        <w:rPr>
          <w:rFonts w:ascii="Times New Roman" w:hAnsi="Times New Roman" w:cs="Times New Roman"/>
          <w:sz w:val="24"/>
          <w:szCs w:val="24"/>
        </w:rPr>
        <w:t>,</w:t>
      </w:r>
      <w:r w:rsidRPr="008A0B9E">
        <w:rPr>
          <w:rFonts w:ascii="Times New Roman" w:hAnsi="Times New Roman" w:cs="Times New Roman"/>
          <w:sz w:val="24"/>
          <w:szCs w:val="24"/>
        </w:rPr>
        <w:t xml:space="preserve"> que vivía allí hace seis años y tiene un kiosco dentro del complejo. </w:t>
      </w:r>
      <w:r w:rsidR="00E50B3B" w:rsidRPr="008A0B9E">
        <w:rPr>
          <w:rFonts w:ascii="Times New Roman" w:hAnsi="Times New Roman" w:cs="Times New Roman"/>
          <w:sz w:val="24"/>
          <w:szCs w:val="24"/>
        </w:rPr>
        <w:t>Ella</w:t>
      </w:r>
      <w:r w:rsidR="002A496B" w:rsidRPr="008A0B9E">
        <w:rPr>
          <w:rFonts w:ascii="Times New Roman" w:hAnsi="Times New Roman" w:cs="Times New Roman"/>
          <w:sz w:val="24"/>
          <w:szCs w:val="24"/>
        </w:rPr>
        <w:t xml:space="preserve"> me avisó</w:t>
      </w:r>
      <w:r w:rsidR="00457FEC" w:rsidRPr="008A0B9E">
        <w:rPr>
          <w:rFonts w:ascii="Times New Roman" w:hAnsi="Times New Roman" w:cs="Times New Roman"/>
          <w:sz w:val="24"/>
          <w:szCs w:val="24"/>
        </w:rPr>
        <w:t xml:space="preserve"> que la kiosquera aceptó y le dijo que cuando vaya me acerque al guardia y le explique que tengo una reunión </w:t>
      </w:r>
      <w:r w:rsidR="00B63F87" w:rsidRPr="008A0B9E">
        <w:rPr>
          <w:rFonts w:ascii="Times New Roman" w:hAnsi="Times New Roman" w:cs="Times New Roman"/>
          <w:sz w:val="24"/>
          <w:szCs w:val="24"/>
        </w:rPr>
        <w:t xml:space="preserve">con la dueña del negocio </w:t>
      </w:r>
      <w:r w:rsidR="00457FEC" w:rsidRPr="008A0B9E">
        <w:rPr>
          <w:rFonts w:ascii="Times New Roman" w:hAnsi="Times New Roman" w:cs="Times New Roman"/>
          <w:sz w:val="24"/>
          <w:szCs w:val="24"/>
        </w:rPr>
        <w:t xml:space="preserve">para que me deje pasar. </w:t>
      </w:r>
      <w:r w:rsidR="008E21A0" w:rsidRPr="008A0B9E">
        <w:rPr>
          <w:rFonts w:ascii="Times New Roman" w:hAnsi="Times New Roman" w:cs="Times New Roman"/>
          <w:sz w:val="24"/>
          <w:szCs w:val="24"/>
        </w:rPr>
        <w:t>A pesar de mi</w:t>
      </w:r>
      <w:r w:rsidR="00457FEC" w:rsidRPr="008A0B9E">
        <w:rPr>
          <w:rFonts w:ascii="Times New Roman" w:hAnsi="Times New Roman" w:cs="Times New Roman"/>
          <w:sz w:val="24"/>
          <w:szCs w:val="24"/>
        </w:rPr>
        <w:t xml:space="preserve"> temor a que </w:t>
      </w:r>
      <w:r w:rsidR="00E67926" w:rsidRPr="008A0B9E">
        <w:rPr>
          <w:rFonts w:ascii="Times New Roman" w:hAnsi="Times New Roman" w:cs="Times New Roman"/>
          <w:sz w:val="24"/>
          <w:szCs w:val="24"/>
        </w:rPr>
        <w:t>se</w:t>
      </w:r>
      <w:r w:rsidR="00457FEC" w:rsidRPr="008A0B9E">
        <w:rPr>
          <w:rFonts w:ascii="Times New Roman" w:hAnsi="Times New Roman" w:cs="Times New Roman"/>
          <w:sz w:val="24"/>
          <w:szCs w:val="24"/>
        </w:rPr>
        <w:t xml:space="preserve"> me niegue la entrada</w:t>
      </w:r>
      <w:r w:rsidR="006C5DEB" w:rsidRPr="008A0B9E">
        <w:rPr>
          <w:rFonts w:ascii="Times New Roman" w:hAnsi="Times New Roman" w:cs="Times New Roman"/>
          <w:sz w:val="24"/>
          <w:szCs w:val="24"/>
        </w:rPr>
        <w:t xml:space="preserve"> ya que ni sabía el nombre </w:t>
      </w:r>
      <w:r w:rsidR="00B63F87" w:rsidRPr="008A0B9E">
        <w:rPr>
          <w:rFonts w:ascii="Times New Roman" w:hAnsi="Times New Roman" w:cs="Times New Roman"/>
          <w:sz w:val="24"/>
          <w:szCs w:val="24"/>
        </w:rPr>
        <w:t>de la persona a la que iba a entrevistar</w:t>
      </w:r>
      <w:r w:rsidR="008E21A0" w:rsidRPr="008A0B9E">
        <w:rPr>
          <w:rFonts w:ascii="Times New Roman" w:hAnsi="Times New Roman" w:cs="Times New Roman"/>
          <w:sz w:val="24"/>
          <w:szCs w:val="24"/>
        </w:rPr>
        <w:t>,</w:t>
      </w:r>
      <w:r w:rsidR="00B63F87" w:rsidRPr="008A0B9E">
        <w:rPr>
          <w:rFonts w:ascii="Times New Roman" w:hAnsi="Times New Roman" w:cs="Times New Roman"/>
          <w:sz w:val="24"/>
          <w:szCs w:val="24"/>
        </w:rPr>
        <w:t xml:space="preserve"> fui un sábado a la mañana. </w:t>
      </w:r>
      <w:r w:rsidR="00C405F1" w:rsidRPr="008A0B9E">
        <w:rPr>
          <w:rFonts w:ascii="Times New Roman" w:hAnsi="Times New Roman" w:cs="Times New Roman"/>
          <w:sz w:val="24"/>
          <w:szCs w:val="24"/>
        </w:rPr>
        <w:t xml:space="preserve">Al final fue menos complicado </w:t>
      </w:r>
      <w:r w:rsidR="00457FEC" w:rsidRPr="008A0B9E">
        <w:rPr>
          <w:rFonts w:ascii="Times New Roman" w:hAnsi="Times New Roman" w:cs="Times New Roman"/>
          <w:sz w:val="24"/>
          <w:szCs w:val="24"/>
        </w:rPr>
        <w:t>de lo que pensé</w:t>
      </w:r>
      <w:r w:rsidR="00E50B3B" w:rsidRPr="008A0B9E">
        <w:rPr>
          <w:rFonts w:ascii="Times New Roman" w:hAnsi="Times New Roman" w:cs="Times New Roman"/>
          <w:sz w:val="24"/>
          <w:szCs w:val="24"/>
        </w:rPr>
        <w:t>, hic</w:t>
      </w:r>
      <w:r w:rsidR="00B63F87" w:rsidRPr="008A0B9E">
        <w:rPr>
          <w:rFonts w:ascii="Times New Roman" w:hAnsi="Times New Roman" w:cs="Times New Roman"/>
          <w:sz w:val="24"/>
          <w:szCs w:val="24"/>
        </w:rPr>
        <w:t>e</w:t>
      </w:r>
      <w:r w:rsidR="00E50B3B" w:rsidRPr="008A0B9E">
        <w:rPr>
          <w:rFonts w:ascii="Times New Roman" w:hAnsi="Times New Roman" w:cs="Times New Roman"/>
          <w:sz w:val="24"/>
          <w:szCs w:val="24"/>
        </w:rPr>
        <w:t xml:space="preserve"> lo que me indicaron y</w:t>
      </w:r>
      <w:r w:rsidR="00457FEC" w:rsidRPr="008A0B9E">
        <w:rPr>
          <w:rFonts w:ascii="Times New Roman" w:hAnsi="Times New Roman" w:cs="Times New Roman"/>
          <w:sz w:val="24"/>
          <w:szCs w:val="24"/>
        </w:rPr>
        <w:t xml:space="preserve"> le dije al guardia que iba a hablar con la chica del kiosco y me abrió la puerta sin tomarme mis datos</w:t>
      </w:r>
      <w:r w:rsidR="007C2512" w:rsidRPr="008A0B9E">
        <w:rPr>
          <w:rFonts w:ascii="Times New Roman" w:hAnsi="Times New Roman" w:cs="Times New Roman"/>
          <w:sz w:val="24"/>
          <w:szCs w:val="24"/>
        </w:rPr>
        <w:t xml:space="preserve"> personales.</w:t>
      </w:r>
      <w:r w:rsidR="00457FEC" w:rsidRPr="008A0B9E">
        <w:rPr>
          <w:rFonts w:ascii="Times New Roman" w:hAnsi="Times New Roman" w:cs="Times New Roman"/>
          <w:sz w:val="24"/>
          <w:szCs w:val="24"/>
        </w:rPr>
        <w:t xml:space="preserve"> </w:t>
      </w:r>
    </w:p>
    <w:p w:rsidR="00457FEC" w:rsidRPr="008A0B9E" w:rsidRDefault="00457FEC" w:rsidP="00457FEC">
      <w:pPr>
        <w:spacing w:after="0" w:line="360" w:lineRule="auto"/>
        <w:ind w:firstLine="708"/>
        <w:jc w:val="both"/>
        <w:rPr>
          <w:rFonts w:ascii="Times New Roman" w:hAnsi="Times New Roman" w:cs="Times New Roman"/>
          <w:sz w:val="24"/>
          <w:szCs w:val="24"/>
        </w:rPr>
      </w:pPr>
      <w:r w:rsidRPr="008A0B9E">
        <w:rPr>
          <w:rFonts w:ascii="Times New Roman" w:hAnsi="Times New Roman" w:cs="Times New Roman"/>
          <w:sz w:val="24"/>
          <w:szCs w:val="24"/>
        </w:rPr>
        <w:t>Entre al kiosco, me presenté y comencé a charlar con Leticia quien empezó diciéndome</w:t>
      </w:r>
      <w:r w:rsidR="000C1017" w:rsidRPr="008A0B9E">
        <w:rPr>
          <w:rFonts w:ascii="Times New Roman" w:hAnsi="Times New Roman" w:cs="Times New Roman"/>
          <w:sz w:val="24"/>
          <w:szCs w:val="24"/>
        </w:rPr>
        <w:t>:</w:t>
      </w:r>
      <w:r w:rsidRPr="008A0B9E">
        <w:rPr>
          <w:rFonts w:ascii="Times New Roman" w:hAnsi="Times New Roman" w:cs="Times New Roman"/>
          <w:sz w:val="24"/>
          <w:szCs w:val="24"/>
        </w:rPr>
        <w:t xml:space="preserve">  </w:t>
      </w:r>
    </w:p>
    <w:p w:rsidR="00457FEC" w:rsidRPr="008A0B9E" w:rsidRDefault="00457FEC" w:rsidP="002A496B">
      <w:pPr>
        <w:spacing w:before="240" w:line="240" w:lineRule="auto"/>
        <w:ind w:firstLine="708"/>
        <w:jc w:val="center"/>
        <w:rPr>
          <w:rFonts w:ascii="Times New Roman" w:hAnsi="Times New Roman" w:cs="Times New Roman"/>
          <w:sz w:val="24"/>
          <w:szCs w:val="24"/>
        </w:rPr>
      </w:pPr>
      <w:r w:rsidRPr="008A0B9E">
        <w:rPr>
          <w:rFonts w:ascii="Times New Roman" w:hAnsi="Times New Roman" w:cs="Times New Roman"/>
          <w:sz w:val="24"/>
          <w:szCs w:val="24"/>
        </w:rPr>
        <w:t xml:space="preserve">Antes vivía en el centro, nada que ver la vida, si nada que ver. Pasa que yo tenía mi negocio en el centro también, pero no era vida para mis hijos. Allá en el centro pones un pie afuera y la gente te lleva por delante. Los fines de semana, sucio. En cambio, acá </w:t>
      </w:r>
      <w:r w:rsidR="009331B0" w:rsidRPr="008A0B9E">
        <w:rPr>
          <w:rFonts w:ascii="Times New Roman" w:hAnsi="Times New Roman" w:cs="Times New Roman"/>
          <w:sz w:val="24"/>
          <w:szCs w:val="24"/>
        </w:rPr>
        <w:t>tenés</w:t>
      </w:r>
      <w:r w:rsidRPr="008A0B9E">
        <w:rPr>
          <w:rFonts w:ascii="Times New Roman" w:hAnsi="Times New Roman" w:cs="Times New Roman"/>
          <w:sz w:val="24"/>
          <w:szCs w:val="24"/>
        </w:rPr>
        <w:t xml:space="preserve"> vida, el aire es más limpio. Acá nunca nada, acá bueno es hermoso. Vos ves lo que es este lugar</w:t>
      </w:r>
      <w:r w:rsidR="00C405F1" w:rsidRPr="008A0B9E">
        <w:rPr>
          <w:rFonts w:ascii="Times New Roman" w:hAnsi="Times New Roman" w:cs="Times New Roman"/>
          <w:sz w:val="24"/>
          <w:szCs w:val="24"/>
        </w:rPr>
        <w:t xml:space="preserve">, cerrado, </w:t>
      </w:r>
      <w:r w:rsidR="009331B0" w:rsidRPr="008A0B9E">
        <w:rPr>
          <w:rFonts w:ascii="Times New Roman" w:hAnsi="Times New Roman" w:cs="Times New Roman"/>
          <w:sz w:val="24"/>
          <w:szCs w:val="24"/>
        </w:rPr>
        <w:t>tenés</w:t>
      </w:r>
      <w:r w:rsidR="00C405F1" w:rsidRPr="008A0B9E">
        <w:rPr>
          <w:rFonts w:ascii="Times New Roman" w:hAnsi="Times New Roman" w:cs="Times New Roman"/>
          <w:sz w:val="24"/>
          <w:szCs w:val="24"/>
        </w:rPr>
        <w:t xml:space="preserve"> una seguridad.</w:t>
      </w:r>
    </w:p>
    <w:p w:rsidR="00413F64" w:rsidRPr="008A0B9E" w:rsidRDefault="002A496B" w:rsidP="0075772E">
      <w:pPr>
        <w:spacing w:after="0" w:line="360" w:lineRule="auto"/>
        <w:ind w:firstLine="708"/>
        <w:jc w:val="both"/>
        <w:rPr>
          <w:rFonts w:ascii="Times New Roman" w:hAnsi="Times New Roman" w:cs="Times New Roman"/>
          <w:sz w:val="24"/>
          <w:szCs w:val="24"/>
        </w:rPr>
      </w:pPr>
      <w:r w:rsidRPr="008A0B9E">
        <w:rPr>
          <w:rFonts w:ascii="Times New Roman" w:hAnsi="Times New Roman" w:cs="Times New Roman"/>
          <w:sz w:val="24"/>
          <w:szCs w:val="24"/>
        </w:rPr>
        <w:t>Esta vez la porosidad de los “límites físicos” me dio paso para el ingreso</w:t>
      </w:r>
      <w:r w:rsidR="0093569C" w:rsidRPr="008A0B9E">
        <w:rPr>
          <w:rFonts w:ascii="Times New Roman" w:hAnsi="Times New Roman" w:cs="Times New Roman"/>
          <w:sz w:val="24"/>
          <w:szCs w:val="24"/>
        </w:rPr>
        <w:t xml:space="preserve"> sin el control de mi</w:t>
      </w:r>
      <w:r w:rsidR="007C2512" w:rsidRPr="008A0B9E">
        <w:rPr>
          <w:rFonts w:ascii="Times New Roman" w:hAnsi="Times New Roman" w:cs="Times New Roman"/>
          <w:sz w:val="24"/>
          <w:szCs w:val="24"/>
        </w:rPr>
        <w:t>s datos personales</w:t>
      </w:r>
      <w:r w:rsidR="0093569C" w:rsidRPr="008A0B9E">
        <w:rPr>
          <w:rFonts w:ascii="Times New Roman" w:hAnsi="Times New Roman" w:cs="Times New Roman"/>
          <w:sz w:val="24"/>
          <w:szCs w:val="24"/>
        </w:rPr>
        <w:t>, lo que también fue posible por los vínculos que se fueron tejiendo e</w:t>
      </w:r>
      <w:r w:rsidR="007D33D2" w:rsidRPr="008A0B9E">
        <w:rPr>
          <w:rFonts w:ascii="Times New Roman" w:hAnsi="Times New Roman" w:cs="Times New Roman"/>
          <w:sz w:val="24"/>
          <w:szCs w:val="24"/>
        </w:rPr>
        <w:t>ntre conocidos de conocidos.</w:t>
      </w:r>
      <w:r w:rsidR="00D25C06" w:rsidRPr="008A0B9E">
        <w:rPr>
          <w:rFonts w:ascii="Times New Roman" w:hAnsi="Times New Roman" w:cs="Times New Roman"/>
          <w:sz w:val="24"/>
          <w:szCs w:val="24"/>
        </w:rPr>
        <w:t xml:space="preserve"> La utilización de estos vínculos</w:t>
      </w:r>
      <w:r w:rsidR="007C2512" w:rsidRPr="008A0B9E">
        <w:rPr>
          <w:rFonts w:ascii="Times New Roman" w:hAnsi="Times New Roman" w:cs="Times New Roman"/>
          <w:sz w:val="24"/>
          <w:szCs w:val="24"/>
        </w:rPr>
        <w:t>, el hablar con el guardia y que este me identifique como “visitante” fueron pasos necesarios para el ingreso al complejo de torres.</w:t>
      </w:r>
      <w:r w:rsidR="00D25C06" w:rsidRPr="008A0B9E">
        <w:rPr>
          <w:rFonts w:ascii="Times New Roman" w:hAnsi="Times New Roman" w:cs="Times New Roman"/>
          <w:sz w:val="24"/>
          <w:szCs w:val="24"/>
        </w:rPr>
        <w:t xml:space="preserve"> </w:t>
      </w:r>
      <w:r w:rsidRPr="008A0B9E">
        <w:rPr>
          <w:rFonts w:ascii="Times New Roman" w:hAnsi="Times New Roman" w:cs="Times New Roman"/>
          <w:sz w:val="24"/>
          <w:szCs w:val="24"/>
        </w:rPr>
        <w:t xml:space="preserve">Según </w:t>
      </w:r>
      <w:r w:rsidR="008E21A0" w:rsidRPr="008A0B9E">
        <w:rPr>
          <w:rFonts w:ascii="Times New Roman" w:hAnsi="Times New Roman" w:cs="Times New Roman"/>
          <w:sz w:val="24"/>
          <w:szCs w:val="24"/>
        </w:rPr>
        <w:t xml:space="preserve">Cristina Patriota de </w:t>
      </w:r>
      <w:proofErr w:type="spellStart"/>
      <w:r w:rsidR="008E21A0" w:rsidRPr="008A0B9E">
        <w:rPr>
          <w:rFonts w:ascii="Times New Roman" w:hAnsi="Times New Roman" w:cs="Times New Roman"/>
          <w:sz w:val="24"/>
          <w:szCs w:val="24"/>
        </w:rPr>
        <w:t>Moura</w:t>
      </w:r>
      <w:proofErr w:type="spellEnd"/>
      <w:r w:rsidR="008E21A0" w:rsidRPr="008A0B9E">
        <w:rPr>
          <w:rFonts w:ascii="Times New Roman" w:hAnsi="Times New Roman" w:cs="Times New Roman"/>
          <w:sz w:val="24"/>
          <w:szCs w:val="24"/>
        </w:rPr>
        <w:t xml:space="preserve"> (2012) el ordenamiento de las personas en la entrada, </w:t>
      </w:r>
      <w:r w:rsidR="0074682B" w:rsidRPr="008A0B9E">
        <w:rPr>
          <w:rFonts w:ascii="Times New Roman" w:hAnsi="Times New Roman" w:cs="Times New Roman"/>
          <w:sz w:val="24"/>
          <w:szCs w:val="24"/>
        </w:rPr>
        <w:t>se liga</w:t>
      </w:r>
      <w:r w:rsidR="008E21A0" w:rsidRPr="008A0B9E">
        <w:rPr>
          <w:rFonts w:ascii="Times New Roman" w:hAnsi="Times New Roman" w:cs="Times New Roman"/>
          <w:sz w:val="24"/>
          <w:szCs w:val="24"/>
        </w:rPr>
        <w:t xml:space="preserve"> a un ritual d</w:t>
      </w:r>
      <w:r w:rsidR="00BB528C">
        <w:rPr>
          <w:rFonts w:ascii="Times New Roman" w:hAnsi="Times New Roman" w:cs="Times New Roman"/>
          <w:sz w:val="24"/>
          <w:szCs w:val="24"/>
        </w:rPr>
        <w:t>e atribución de identidades de residente, visitante y empleado</w:t>
      </w:r>
      <w:r w:rsidR="008E21A0" w:rsidRPr="008A0B9E">
        <w:rPr>
          <w:rFonts w:ascii="Times New Roman" w:hAnsi="Times New Roman" w:cs="Times New Roman"/>
          <w:sz w:val="24"/>
          <w:szCs w:val="24"/>
        </w:rPr>
        <w:t xml:space="preserve">, es un intento de controlar el mundo que está dentro de los muros. Sin embargo, para marcar diferencias </w:t>
      </w:r>
      <w:r w:rsidR="00FB7709" w:rsidRPr="008A0B9E">
        <w:rPr>
          <w:rFonts w:ascii="Times New Roman" w:hAnsi="Times New Roman" w:cs="Times New Roman"/>
          <w:sz w:val="24"/>
          <w:szCs w:val="24"/>
        </w:rPr>
        <w:t>entre el mundo externo y el mundo interno</w:t>
      </w:r>
      <w:r w:rsidR="00724FE7" w:rsidRPr="008A0B9E">
        <w:rPr>
          <w:rFonts w:ascii="Times New Roman" w:hAnsi="Times New Roman" w:cs="Times New Roman"/>
          <w:sz w:val="24"/>
          <w:szCs w:val="24"/>
        </w:rPr>
        <w:t>, no</w:t>
      </w:r>
      <w:r w:rsidR="00FB7709" w:rsidRPr="008A0B9E">
        <w:rPr>
          <w:rFonts w:ascii="Times New Roman" w:hAnsi="Times New Roman" w:cs="Times New Roman"/>
          <w:sz w:val="24"/>
          <w:szCs w:val="24"/>
        </w:rPr>
        <w:t xml:space="preserve"> basta con la existencia de </w:t>
      </w:r>
      <w:r w:rsidR="00724FE7" w:rsidRPr="008A0B9E">
        <w:rPr>
          <w:rFonts w:ascii="Times New Roman" w:hAnsi="Times New Roman" w:cs="Times New Roman"/>
          <w:sz w:val="24"/>
          <w:szCs w:val="24"/>
        </w:rPr>
        <w:t>muros,</w:t>
      </w:r>
      <w:r w:rsidR="00FB7709" w:rsidRPr="008A0B9E">
        <w:rPr>
          <w:rFonts w:ascii="Times New Roman" w:hAnsi="Times New Roman" w:cs="Times New Roman"/>
          <w:sz w:val="24"/>
          <w:szCs w:val="24"/>
        </w:rPr>
        <w:t xml:space="preserve"> sino que es preciso que </w:t>
      </w:r>
      <w:r w:rsidR="0074682B" w:rsidRPr="008A0B9E">
        <w:rPr>
          <w:rFonts w:ascii="Times New Roman" w:hAnsi="Times New Roman" w:cs="Times New Roman"/>
          <w:sz w:val="24"/>
          <w:szCs w:val="24"/>
        </w:rPr>
        <w:t>sean diferentes. La autora r</w:t>
      </w:r>
      <w:r w:rsidR="00CC2DC0" w:rsidRPr="008A0B9E">
        <w:rPr>
          <w:rFonts w:ascii="Times New Roman" w:hAnsi="Times New Roman" w:cs="Times New Roman"/>
          <w:sz w:val="24"/>
          <w:szCs w:val="24"/>
        </w:rPr>
        <w:t>etoma</w:t>
      </w:r>
      <w:r w:rsidR="0074682B" w:rsidRPr="008A0B9E">
        <w:rPr>
          <w:rFonts w:ascii="Times New Roman" w:hAnsi="Times New Roman" w:cs="Times New Roman"/>
          <w:sz w:val="24"/>
          <w:szCs w:val="24"/>
        </w:rPr>
        <w:t xml:space="preserve"> las consideraciones de Bourdieu </w:t>
      </w:r>
      <w:r w:rsidR="00CC2DC0" w:rsidRPr="008A0B9E">
        <w:rPr>
          <w:rFonts w:ascii="Times New Roman" w:hAnsi="Times New Roman" w:cs="Times New Roman"/>
          <w:sz w:val="24"/>
          <w:szCs w:val="24"/>
        </w:rPr>
        <w:t xml:space="preserve">(1982) en torno a los ritos de institución, siendo unos de los principales efectos </w:t>
      </w:r>
      <w:r w:rsidR="00413F64" w:rsidRPr="008A0B9E">
        <w:rPr>
          <w:rFonts w:ascii="Times New Roman" w:hAnsi="Times New Roman" w:cs="Times New Roman"/>
          <w:sz w:val="24"/>
          <w:szCs w:val="24"/>
        </w:rPr>
        <w:t>del rito instituir diferencias, para pensar los rituales de ident</w:t>
      </w:r>
      <w:r w:rsidR="009606A0" w:rsidRPr="008A0B9E">
        <w:rPr>
          <w:rFonts w:ascii="Times New Roman" w:hAnsi="Times New Roman" w:cs="Times New Roman"/>
          <w:sz w:val="24"/>
          <w:szCs w:val="24"/>
        </w:rPr>
        <w:t>ificación en la entrada de los condominios</w:t>
      </w:r>
      <w:r w:rsidR="009606A0" w:rsidRPr="008A0B9E">
        <w:rPr>
          <w:rStyle w:val="Refdenotaalpie"/>
          <w:rFonts w:ascii="Times New Roman" w:hAnsi="Times New Roman" w:cs="Times New Roman"/>
          <w:sz w:val="24"/>
          <w:szCs w:val="24"/>
        </w:rPr>
        <w:footnoteReference w:id="3"/>
      </w:r>
      <w:r w:rsidR="00413F64" w:rsidRPr="008A0B9E">
        <w:rPr>
          <w:rFonts w:ascii="Times New Roman" w:hAnsi="Times New Roman" w:cs="Times New Roman"/>
          <w:sz w:val="24"/>
          <w:szCs w:val="24"/>
        </w:rPr>
        <w:t>. Estos rituales tendrían el doble efecto de instituir diferencias internas</w:t>
      </w:r>
      <w:r w:rsidR="009606A0" w:rsidRPr="008A0B9E">
        <w:rPr>
          <w:rFonts w:ascii="Times New Roman" w:hAnsi="Times New Roman" w:cs="Times New Roman"/>
          <w:sz w:val="24"/>
          <w:szCs w:val="24"/>
        </w:rPr>
        <w:t xml:space="preserve"> y de diferenciar el mundo del condominio</w:t>
      </w:r>
      <w:r w:rsidR="00413F64" w:rsidRPr="008A0B9E">
        <w:rPr>
          <w:rFonts w:ascii="Times New Roman" w:hAnsi="Times New Roman" w:cs="Times New Roman"/>
          <w:sz w:val="24"/>
          <w:szCs w:val="24"/>
        </w:rPr>
        <w:t xml:space="preserve"> del mundo exterior, de </w:t>
      </w:r>
      <w:r w:rsidR="00413F64" w:rsidRPr="008A0B9E">
        <w:rPr>
          <w:rFonts w:ascii="Times New Roman" w:hAnsi="Times New Roman" w:cs="Times New Roman"/>
          <w:sz w:val="24"/>
          <w:szCs w:val="24"/>
        </w:rPr>
        <w:lastRenderedPageBreak/>
        <w:t xml:space="preserve">este modo definiría al primero como ordenado y controlado y al segundo como caótico y peligroso. </w:t>
      </w:r>
    </w:p>
    <w:p w:rsidR="00844D21" w:rsidRPr="008A0B9E" w:rsidRDefault="00F66A06" w:rsidP="0075772E">
      <w:pPr>
        <w:spacing w:after="0" w:line="360" w:lineRule="auto"/>
        <w:ind w:firstLine="708"/>
        <w:jc w:val="both"/>
        <w:rPr>
          <w:rFonts w:ascii="Times New Roman" w:hAnsi="Times New Roman" w:cs="Times New Roman"/>
          <w:sz w:val="24"/>
          <w:szCs w:val="24"/>
        </w:rPr>
      </w:pPr>
      <w:r w:rsidRPr="008A0B9E">
        <w:rPr>
          <w:rFonts w:ascii="Times New Roman" w:hAnsi="Times New Roman" w:cs="Times New Roman"/>
          <w:sz w:val="24"/>
          <w:szCs w:val="24"/>
        </w:rPr>
        <w:t xml:space="preserve">Los rituales de identificación en la entrada </w:t>
      </w:r>
      <w:r w:rsidR="00E50B3B" w:rsidRPr="008A0B9E">
        <w:rPr>
          <w:rFonts w:ascii="Times New Roman" w:hAnsi="Times New Roman" w:cs="Times New Roman"/>
          <w:sz w:val="24"/>
          <w:szCs w:val="24"/>
        </w:rPr>
        <w:t xml:space="preserve">de </w:t>
      </w:r>
      <w:r w:rsidRPr="008A0B9E">
        <w:rPr>
          <w:rFonts w:ascii="Times New Roman" w:hAnsi="Times New Roman" w:cs="Times New Roman"/>
          <w:sz w:val="24"/>
          <w:szCs w:val="24"/>
        </w:rPr>
        <w:t>Soles de</w:t>
      </w:r>
      <w:r w:rsidR="00876E0E" w:rsidRPr="008A0B9E">
        <w:rPr>
          <w:rFonts w:ascii="Times New Roman" w:hAnsi="Times New Roman" w:cs="Times New Roman"/>
          <w:sz w:val="24"/>
          <w:szCs w:val="24"/>
        </w:rPr>
        <w:t>l</w:t>
      </w:r>
      <w:r w:rsidRPr="008A0B9E">
        <w:rPr>
          <w:rFonts w:ascii="Times New Roman" w:hAnsi="Times New Roman" w:cs="Times New Roman"/>
          <w:sz w:val="24"/>
          <w:szCs w:val="24"/>
        </w:rPr>
        <w:t xml:space="preserve"> Oeste </w:t>
      </w:r>
      <w:r w:rsidR="002069D8" w:rsidRPr="008A0B9E">
        <w:rPr>
          <w:rFonts w:ascii="Times New Roman" w:hAnsi="Times New Roman" w:cs="Times New Roman"/>
          <w:sz w:val="24"/>
          <w:szCs w:val="24"/>
        </w:rPr>
        <w:t>instituyen</w:t>
      </w:r>
      <w:r w:rsidRPr="008A0B9E">
        <w:rPr>
          <w:rFonts w:ascii="Times New Roman" w:hAnsi="Times New Roman" w:cs="Times New Roman"/>
          <w:sz w:val="24"/>
          <w:szCs w:val="24"/>
        </w:rPr>
        <w:t xml:space="preserve"> las diferencias a partir de la</w:t>
      </w:r>
      <w:r w:rsidR="002069D8" w:rsidRPr="008A0B9E">
        <w:rPr>
          <w:rFonts w:ascii="Times New Roman" w:hAnsi="Times New Roman" w:cs="Times New Roman"/>
          <w:sz w:val="24"/>
          <w:szCs w:val="24"/>
        </w:rPr>
        <w:t xml:space="preserve"> posesión de un llavero electrónico lo que atribuiría </w:t>
      </w:r>
      <w:r w:rsidR="00BB528C">
        <w:rPr>
          <w:rFonts w:ascii="Times New Roman" w:hAnsi="Times New Roman" w:cs="Times New Roman"/>
          <w:sz w:val="24"/>
          <w:szCs w:val="24"/>
        </w:rPr>
        <w:t>la identidad de residente</w:t>
      </w:r>
      <w:r w:rsidR="00747F54" w:rsidRPr="008A0B9E">
        <w:rPr>
          <w:rFonts w:ascii="Times New Roman" w:hAnsi="Times New Roman" w:cs="Times New Roman"/>
          <w:sz w:val="24"/>
          <w:szCs w:val="24"/>
        </w:rPr>
        <w:t xml:space="preserve">, el conocimiento del </w:t>
      </w:r>
      <w:r w:rsidR="00F419A7" w:rsidRPr="008A0B9E">
        <w:rPr>
          <w:rFonts w:ascii="Times New Roman" w:hAnsi="Times New Roman" w:cs="Times New Roman"/>
          <w:sz w:val="24"/>
          <w:szCs w:val="24"/>
        </w:rPr>
        <w:t xml:space="preserve">código de un departamento daría </w:t>
      </w:r>
      <w:r w:rsidR="00BB528C">
        <w:rPr>
          <w:rFonts w:ascii="Times New Roman" w:hAnsi="Times New Roman" w:cs="Times New Roman"/>
          <w:sz w:val="24"/>
          <w:szCs w:val="24"/>
        </w:rPr>
        <w:t>lugar a la identificación como visitante</w:t>
      </w:r>
      <w:r w:rsidR="00F419A7" w:rsidRPr="008A0B9E">
        <w:rPr>
          <w:rFonts w:ascii="Times New Roman" w:hAnsi="Times New Roman" w:cs="Times New Roman"/>
          <w:sz w:val="24"/>
          <w:szCs w:val="24"/>
        </w:rPr>
        <w:t xml:space="preserve"> o ser parte de las relaciones de algún </w:t>
      </w:r>
      <w:r w:rsidR="00747F54" w:rsidRPr="008A0B9E">
        <w:rPr>
          <w:rFonts w:ascii="Times New Roman" w:hAnsi="Times New Roman" w:cs="Times New Roman"/>
          <w:sz w:val="24"/>
          <w:szCs w:val="24"/>
        </w:rPr>
        <w:t xml:space="preserve">residente, lo que implicaría </w:t>
      </w:r>
      <w:r w:rsidR="00F419A7" w:rsidRPr="008A0B9E">
        <w:rPr>
          <w:rFonts w:ascii="Times New Roman" w:hAnsi="Times New Roman" w:cs="Times New Roman"/>
          <w:sz w:val="24"/>
          <w:szCs w:val="24"/>
        </w:rPr>
        <w:t>ha</w:t>
      </w:r>
      <w:r w:rsidR="00747F54" w:rsidRPr="008A0B9E">
        <w:rPr>
          <w:rFonts w:ascii="Times New Roman" w:hAnsi="Times New Roman" w:cs="Times New Roman"/>
          <w:sz w:val="24"/>
          <w:szCs w:val="24"/>
        </w:rPr>
        <w:t xml:space="preserve">blar con el guardia para que </w:t>
      </w:r>
      <w:r w:rsidR="00F419A7" w:rsidRPr="008A0B9E">
        <w:rPr>
          <w:rFonts w:ascii="Times New Roman" w:hAnsi="Times New Roman" w:cs="Times New Roman"/>
          <w:sz w:val="24"/>
          <w:szCs w:val="24"/>
        </w:rPr>
        <w:t>libere el paso.</w:t>
      </w:r>
      <w:r w:rsidR="00747F54" w:rsidRPr="008A0B9E">
        <w:rPr>
          <w:rFonts w:ascii="Times New Roman" w:hAnsi="Times New Roman" w:cs="Times New Roman"/>
          <w:sz w:val="24"/>
          <w:szCs w:val="24"/>
        </w:rPr>
        <w:t xml:space="preserve"> </w:t>
      </w:r>
      <w:r w:rsidR="00876E0E" w:rsidRPr="008A0B9E">
        <w:rPr>
          <w:rFonts w:ascii="Times New Roman" w:hAnsi="Times New Roman" w:cs="Times New Roman"/>
          <w:sz w:val="24"/>
          <w:szCs w:val="24"/>
        </w:rPr>
        <w:t>En este ritual se diferenciaría el mundo interno del complejo</w:t>
      </w:r>
      <w:r w:rsidR="00E50B3B" w:rsidRPr="008A0B9E">
        <w:rPr>
          <w:rFonts w:ascii="Times New Roman" w:hAnsi="Times New Roman" w:cs="Times New Roman"/>
          <w:sz w:val="24"/>
          <w:szCs w:val="24"/>
        </w:rPr>
        <w:t xml:space="preserve"> de torres con el mundo externo.</w:t>
      </w:r>
      <w:r w:rsidR="00876E0E" w:rsidRPr="008A0B9E">
        <w:rPr>
          <w:rFonts w:ascii="Times New Roman" w:hAnsi="Times New Roman" w:cs="Times New Roman"/>
          <w:sz w:val="24"/>
          <w:szCs w:val="24"/>
        </w:rPr>
        <w:t xml:space="preserve"> </w:t>
      </w:r>
      <w:r w:rsidR="00E50B3B" w:rsidRPr="008A0B9E">
        <w:rPr>
          <w:rFonts w:ascii="Times New Roman" w:hAnsi="Times New Roman" w:cs="Times New Roman"/>
          <w:sz w:val="24"/>
          <w:szCs w:val="24"/>
        </w:rPr>
        <w:t xml:space="preserve">En relación a este mundo interno seguro, </w:t>
      </w:r>
      <w:r w:rsidR="00876E0E" w:rsidRPr="008A0B9E">
        <w:rPr>
          <w:rFonts w:ascii="Times New Roman" w:hAnsi="Times New Roman" w:cs="Times New Roman"/>
          <w:sz w:val="24"/>
          <w:szCs w:val="24"/>
        </w:rPr>
        <w:t>Leticia comentaba:</w:t>
      </w:r>
    </w:p>
    <w:p w:rsidR="00F66A06" w:rsidRPr="008A0B9E" w:rsidRDefault="00F66A06" w:rsidP="003D35C0">
      <w:pPr>
        <w:spacing w:before="240" w:line="240" w:lineRule="auto"/>
        <w:ind w:firstLine="708"/>
        <w:jc w:val="center"/>
        <w:rPr>
          <w:rFonts w:ascii="Times New Roman" w:hAnsi="Times New Roman" w:cs="Times New Roman"/>
          <w:sz w:val="24"/>
          <w:szCs w:val="24"/>
        </w:rPr>
      </w:pPr>
      <w:r w:rsidRPr="008A0B9E">
        <w:rPr>
          <w:rFonts w:ascii="Times New Roman" w:hAnsi="Times New Roman" w:cs="Times New Roman"/>
          <w:sz w:val="24"/>
          <w:szCs w:val="24"/>
        </w:rPr>
        <w:t>Estoy segura así, la seguridad es importante, mis hijos por ahí están en el departamento</w:t>
      </w:r>
      <w:r w:rsidR="009606A0" w:rsidRPr="008A0B9E">
        <w:rPr>
          <w:rFonts w:ascii="Times New Roman" w:hAnsi="Times New Roman" w:cs="Times New Roman"/>
          <w:sz w:val="24"/>
          <w:szCs w:val="24"/>
        </w:rPr>
        <w:t xml:space="preserve"> </w:t>
      </w:r>
      <w:proofErr w:type="spellStart"/>
      <w:r w:rsidR="009606A0" w:rsidRPr="008A0B9E">
        <w:rPr>
          <w:rFonts w:ascii="Times New Roman" w:hAnsi="Times New Roman" w:cs="Times New Roman"/>
          <w:sz w:val="24"/>
          <w:szCs w:val="24"/>
        </w:rPr>
        <w:t>tranqui</w:t>
      </w:r>
      <w:proofErr w:type="spellEnd"/>
      <w:r w:rsidR="009606A0" w:rsidRPr="008A0B9E">
        <w:rPr>
          <w:rFonts w:ascii="Times New Roman" w:hAnsi="Times New Roman" w:cs="Times New Roman"/>
          <w:sz w:val="24"/>
          <w:szCs w:val="24"/>
        </w:rPr>
        <w:t xml:space="preserve">. Están más grandecitos. </w:t>
      </w:r>
      <w:r w:rsidRPr="008A0B9E">
        <w:rPr>
          <w:rFonts w:ascii="Times New Roman" w:hAnsi="Times New Roman" w:cs="Times New Roman"/>
          <w:sz w:val="24"/>
          <w:szCs w:val="24"/>
        </w:rPr>
        <w:t xml:space="preserve">Igual en el centro ni loca los dejo un segundo. Y acá sí, es como tu casa, </w:t>
      </w:r>
      <w:r w:rsidRPr="00050B0E">
        <w:rPr>
          <w:rFonts w:ascii="Times New Roman" w:hAnsi="Times New Roman" w:cs="Times New Roman"/>
          <w:sz w:val="24"/>
          <w:szCs w:val="24"/>
        </w:rPr>
        <w:t xml:space="preserve">estás trabajando en tu casa. </w:t>
      </w:r>
      <w:r w:rsidRPr="008A0B9E">
        <w:rPr>
          <w:rFonts w:ascii="Times New Roman" w:hAnsi="Times New Roman" w:cs="Times New Roman"/>
          <w:sz w:val="24"/>
          <w:szCs w:val="24"/>
        </w:rPr>
        <w:t>La seguridad, acá es impecable. La limpieza. El nivel de gente también tiene que ver, por</w:t>
      </w:r>
      <w:r w:rsidR="009606A0" w:rsidRPr="008A0B9E">
        <w:rPr>
          <w:rFonts w:ascii="Times New Roman" w:hAnsi="Times New Roman" w:cs="Times New Roman"/>
          <w:sz w:val="24"/>
          <w:szCs w:val="24"/>
        </w:rPr>
        <w:t>que acá hay otro nivel de gente.</w:t>
      </w:r>
    </w:p>
    <w:p w:rsidR="003D35C0" w:rsidRPr="008A0B9E" w:rsidRDefault="003D35C0" w:rsidP="003D35C0">
      <w:pPr>
        <w:spacing w:before="240" w:line="360" w:lineRule="auto"/>
        <w:ind w:firstLine="708"/>
        <w:jc w:val="both"/>
        <w:rPr>
          <w:rFonts w:ascii="Times New Roman" w:hAnsi="Times New Roman" w:cs="Times New Roman"/>
          <w:sz w:val="24"/>
          <w:szCs w:val="24"/>
        </w:rPr>
      </w:pPr>
      <w:r w:rsidRPr="008A0B9E">
        <w:rPr>
          <w:rFonts w:ascii="Times New Roman" w:hAnsi="Times New Roman" w:cs="Times New Roman"/>
          <w:sz w:val="24"/>
          <w:szCs w:val="24"/>
        </w:rPr>
        <w:t xml:space="preserve">Estos dos mundos no solo se definirían </w:t>
      </w:r>
      <w:r w:rsidR="00FB1A29" w:rsidRPr="008A0B9E">
        <w:rPr>
          <w:rFonts w:ascii="Times New Roman" w:hAnsi="Times New Roman" w:cs="Times New Roman"/>
          <w:sz w:val="24"/>
          <w:szCs w:val="24"/>
        </w:rPr>
        <w:t xml:space="preserve">y diferenciarían </w:t>
      </w:r>
      <w:r w:rsidRPr="008A0B9E">
        <w:rPr>
          <w:rFonts w:ascii="Times New Roman" w:hAnsi="Times New Roman" w:cs="Times New Roman"/>
          <w:sz w:val="24"/>
          <w:szCs w:val="24"/>
        </w:rPr>
        <w:t xml:space="preserve">por la oposición seguro, inseguro, limpio, </w:t>
      </w:r>
      <w:r w:rsidR="000F2BC8" w:rsidRPr="008A0B9E">
        <w:rPr>
          <w:rFonts w:ascii="Times New Roman" w:hAnsi="Times New Roman" w:cs="Times New Roman"/>
          <w:sz w:val="24"/>
          <w:szCs w:val="24"/>
        </w:rPr>
        <w:t>sucio,</w:t>
      </w:r>
      <w:r w:rsidRPr="008A0B9E">
        <w:rPr>
          <w:rFonts w:ascii="Times New Roman" w:hAnsi="Times New Roman" w:cs="Times New Roman"/>
          <w:sz w:val="24"/>
          <w:szCs w:val="24"/>
        </w:rPr>
        <w:t xml:space="preserve"> sino que t</w:t>
      </w:r>
      <w:r w:rsidR="009606A0" w:rsidRPr="008A0B9E">
        <w:rPr>
          <w:rFonts w:ascii="Times New Roman" w:hAnsi="Times New Roman" w:cs="Times New Roman"/>
          <w:sz w:val="24"/>
          <w:szCs w:val="24"/>
        </w:rPr>
        <w:t>ambién implicarían personas de niveles diferentes</w:t>
      </w:r>
      <w:r w:rsidRPr="008A0B9E">
        <w:rPr>
          <w:rFonts w:ascii="Times New Roman" w:hAnsi="Times New Roman" w:cs="Times New Roman"/>
          <w:sz w:val="24"/>
          <w:szCs w:val="24"/>
        </w:rPr>
        <w:t xml:space="preserve">. </w:t>
      </w:r>
      <w:r w:rsidR="000F2BC8" w:rsidRPr="008A0B9E">
        <w:rPr>
          <w:rFonts w:ascii="Times New Roman" w:hAnsi="Times New Roman" w:cs="Times New Roman"/>
          <w:sz w:val="24"/>
          <w:szCs w:val="24"/>
        </w:rPr>
        <w:t xml:space="preserve">Esta </w:t>
      </w:r>
      <w:r w:rsidR="00EE6BF3" w:rsidRPr="008A0B9E">
        <w:rPr>
          <w:rFonts w:ascii="Times New Roman" w:hAnsi="Times New Roman" w:cs="Times New Roman"/>
          <w:sz w:val="24"/>
          <w:szCs w:val="24"/>
        </w:rPr>
        <w:t>última</w:t>
      </w:r>
      <w:r w:rsidR="000F2BC8" w:rsidRPr="008A0B9E">
        <w:rPr>
          <w:rFonts w:ascii="Times New Roman" w:hAnsi="Times New Roman" w:cs="Times New Roman"/>
          <w:sz w:val="24"/>
          <w:szCs w:val="24"/>
        </w:rPr>
        <w:t xml:space="preserve"> característica </w:t>
      </w:r>
      <w:r w:rsidR="00EE6BF3" w:rsidRPr="008A0B9E">
        <w:rPr>
          <w:rFonts w:ascii="Times New Roman" w:hAnsi="Times New Roman" w:cs="Times New Roman"/>
          <w:sz w:val="24"/>
          <w:szCs w:val="24"/>
        </w:rPr>
        <w:t>permitiría las primeras</w:t>
      </w:r>
      <w:r w:rsidR="00F54C28" w:rsidRPr="008A0B9E">
        <w:rPr>
          <w:rFonts w:ascii="Times New Roman" w:hAnsi="Times New Roman" w:cs="Times New Roman"/>
          <w:sz w:val="24"/>
          <w:szCs w:val="24"/>
        </w:rPr>
        <w:t>,</w:t>
      </w:r>
      <w:r w:rsidR="009606A0" w:rsidRPr="008A0B9E">
        <w:rPr>
          <w:rFonts w:ascii="Times New Roman" w:hAnsi="Times New Roman" w:cs="Times New Roman"/>
          <w:sz w:val="24"/>
          <w:szCs w:val="24"/>
        </w:rPr>
        <w:t xml:space="preserve"> ya que este nivel de gente mantendría</w:t>
      </w:r>
      <w:r w:rsidR="00EE6BF3" w:rsidRPr="008A0B9E">
        <w:rPr>
          <w:rFonts w:ascii="Times New Roman" w:hAnsi="Times New Roman" w:cs="Times New Roman"/>
          <w:sz w:val="24"/>
          <w:szCs w:val="24"/>
        </w:rPr>
        <w:t xml:space="preserve"> </w:t>
      </w:r>
      <w:r w:rsidR="009606A0" w:rsidRPr="008A0B9E">
        <w:rPr>
          <w:rFonts w:ascii="Times New Roman" w:hAnsi="Times New Roman" w:cs="Times New Roman"/>
          <w:sz w:val="24"/>
          <w:szCs w:val="24"/>
        </w:rPr>
        <w:t>la seguridad y la limpieza de</w:t>
      </w:r>
      <w:r w:rsidR="00FB1A29" w:rsidRPr="008A0B9E">
        <w:rPr>
          <w:rFonts w:ascii="Times New Roman" w:hAnsi="Times New Roman" w:cs="Times New Roman"/>
          <w:sz w:val="24"/>
          <w:szCs w:val="24"/>
        </w:rPr>
        <w:t>l</w:t>
      </w:r>
      <w:r w:rsidR="009606A0" w:rsidRPr="008A0B9E">
        <w:rPr>
          <w:rFonts w:ascii="Times New Roman" w:hAnsi="Times New Roman" w:cs="Times New Roman"/>
          <w:sz w:val="24"/>
          <w:szCs w:val="24"/>
        </w:rPr>
        <w:t xml:space="preserve"> espacio</w:t>
      </w:r>
      <w:r w:rsidR="00EE6BF3" w:rsidRPr="008A0B9E">
        <w:rPr>
          <w:rFonts w:ascii="Times New Roman" w:hAnsi="Times New Roman" w:cs="Times New Roman"/>
          <w:sz w:val="24"/>
          <w:szCs w:val="24"/>
        </w:rPr>
        <w:t xml:space="preserve">. Según </w:t>
      </w:r>
      <w:proofErr w:type="spellStart"/>
      <w:r w:rsidR="00EE6BF3" w:rsidRPr="008A0B9E">
        <w:rPr>
          <w:rFonts w:ascii="Times New Roman" w:hAnsi="Times New Roman" w:cs="Times New Roman"/>
          <w:sz w:val="24"/>
          <w:szCs w:val="24"/>
        </w:rPr>
        <w:t>Queiroz</w:t>
      </w:r>
      <w:proofErr w:type="spellEnd"/>
      <w:r w:rsidR="00EE6BF3" w:rsidRPr="008A0B9E">
        <w:rPr>
          <w:rFonts w:ascii="Times New Roman" w:hAnsi="Times New Roman" w:cs="Times New Roman"/>
          <w:sz w:val="24"/>
          <w:szCs w:val="24"/>
        </w:rPr>
        <w:t xml:space="preserve"> (2015) el concepto de </w:t>
      </w:r>
      <w:r w:rsidR="009606A0" w:rsidRPr="008A0B9E">
        <w:rPr>
          <w:rFonts w:ascii="Times New Roman" w:hAnsi="Times New Roman" w:cs="Times New Roman"/>
          <w:sz w:val="24"/>
          <w:szCs w:val="24"/>
        </w:rPr>
        <w:t>“</w:t>
      </w:r>
      <w:r w:rsidR="00EE6BF3" w:rsidRPr="008A0B9E">
        <w:rPr>
          <w:rFonts w:ascii="Times New Roman" w:hAnsi="Times New Roman" w:cs="Times New Roman"/>
          <w:sz w:val="24"/>
          <w:szCs w:val="24"/>
        </w:rPr>
        <w:t>sentimiento de seguridad</w:t>
      </w:r>
      <w:r w:rsidR="009606A0" w:rsidRPr="008A0B9E">
        <w:rPr>
          <w:rFonts w:ascii="Times New Roman" w:hAnsi="Times New Roman" w:cs="Times New Roman"/>
          <w:sz w:val="24"/>
          <w:szCs w:val="24"/>
        </w:rPr>
        <w:t>”</w:t>
      </w:r>
      <w:r w:rsidR="00EE6BF3" w:rsidRPr="008A0B9E">
        <w:rPr>
          <w:rFonts w:ascii="Times New Roman" w:hAnsi="Times New Roman" w:cs="Times New Roman"/>
          <w:sz w:val="24"/>
          <w:szCs w:val="24"/>
        </w:rPr>
        <w:t xml:space="preserve"> ensambla la pertenencia </w:t>
      </w:r>
      <w:proofErr w:type="spellStart"/>
      <w:r w:rsidR="00EE6BF3" w:rsidRPr="008A0B9E">
        <w:rPr>
          <w:rFonts w:ascii="Times New Roman" w:hAnsi="Times New Roman" w:cs="Times New Roman"/>
          <w:sz w:val="24"/>
          <w:szCs w:val="24"/>
        </w:rPr>
        <w:t>socioespacial</w:t>
      </w:r>
      <w:proofErr w:type="spellEnd"/>
      <w:r w:rsidR="00EE6BF3" w:rsidRPr="008A0B9E">
        <w:rPr>
          <w:rFonts w:ascii="Times New Roman" w:hAnsi="Times New Roman" w:cs="Times New Roman"/>
          <w:sz w:val="24"/>
          <w:szCs w:val="24"/>
        </w:rPr>
        <w:t xml:space="preserve">, el acceso, la inversión, la identificación con el lugar, la confianza de estar custodiado por un </w:t>
      </w:r>
      <w:r w:rsidR="00F17C14" w:rsidRPr="008A0B9E">
        <w:rPr>
          <w:rFonts w:ascii="Times New Roman" w:hAnsi="Times New Roman" w:cs="Times New Roman"/>
          <w:sz w:val="24"/>
          <w:szCs w:val="24"/>
        </w:rPr>
        <w:t xml:space="preserve">gestor, </w:t>
      </w:r>
      <w:r w:rsidR="00EE6BF3" w:rsidRPr="008A0B9E">
        <w:rPr>
          <w:rFonts w:ascii="Times New Roman" w:hAnsi="Times New Roman" w:cs="Times New Roman"/>
          <w:sz w:val="24"/>
          <w:szCs w:val="24"/>
        </w:rPr>
        <w:t>el</w:t>
      </w:r>
      <w:r w:rsidR="00F17C14" w:rsidRPr="008A0B9E">
        <w:rPr>
          <w:rFonts w:ascii="Times New Roman" w:hAnsi="Times New Roman" w:cs="Times New Roman"/>
          <w:sz w:val="24"/>
          <w:szCs w:val="24"/>
        </w:rPr>
        <w:t xml:space="preserve"> sentimiento de contención por </w:t>
      </w:r>
      <w:r w:rsidR="00EE6BF3" w:rsidRPr="008A0B9E">
        <w:rPr>
          <w:rFonts w:ascii="Times New Roman" w:hAnsi="Times New Roman" w:cs="Times New Roman"/>
          <w:sz w:val="24"/>
          <w:szCs w:val="24"/>
        </w:rPr>
        <w:t>estar cercado de personas que fueron seleccionadas en los ingresos, en un espacio para socializar y disfrutar con interacciones deseadas y protegidas.</w:t>
      </w:r>
      <w:r w:rsidR="00F17C14" w:rsidRPr="008A0B9E">
        <w:rPr>
          <w:rFonts w:ascii="Times New Roman" w:hAnsi="Times New Roman" w:cs="Times New Roman"/>
          <w:sz w:val="24"/>
          <w:szCs w:val="24"/>
        </w:rPr>
        <w:t xml:space="preserve"> En este sentido, en Soles del Oeste </w:t>
      </w:r>
      <w:r w:rsidR="00626C37" w:rsidRPr="008A0B9E">
        <w:rPr>
          <w:rFonts w:ascii="Times New Roman" w:hAnsi="Times New Roman" w:cs="Times New Roman"/>
          <w:sz w:val="24"/>
          <w:szCs w:val="24"/>
        </w:rPr>
        <w:t>e</w:t>
      </w:r>
      <w:r w:rsidR="00FA40AD" w:rsidRPr="008A0B9E">
        <w:rPr>
          <w:rFonts w:ascii="Times New Roman" w:hAnsi="Times New Roman" w:cs="Times New Roman"/>
          <w:sz w:val="24"/>
          <w:szCs w:val="24"/>
        </w:rPr>
        <w:t>l</w:t>
      </w:r>
      <w:r w:rsidR="00626C37" w:rsidRPr="008A0B9E">
        <w:rPr>
          <w:rFonts w:ascii="Times New Roman" w:hAnsi="Times New Roman" w:cs="Times New Roman"/>
          <w:sz w:val="24"/>
          <w:szCs w:val="24"/>
        </w:rPr>
        <w:t xml:space="preserve"> </w:t>
      </w:r>
      <w:r w:rsidR="00FA40AD" w:rsidRPr="008A0B9E">
        <w:rPr>
          <w:rFonts w:ascii="Times New Roman" w:hAnsi="Times New Roman" w:cs="Times New Roman"/>
          <w:sz w:val="24"/>
          <w:szCs w:val="24"/>
        </w:rPr>
        <w:t>“</w:t>
      </w:r>
      <w:r w:rsidR="00626C37" w:rsidRPr="008A0B9E">
        <w:rPr>
          <w:rFonts w:ascii="Times New Roman" w:hAnsi="Times New Roman" w:cs="Times New Roman"/>
          <w:sz w:val="24"/>
          <w:szCs w:val="24"/>
        </w:rPr>
        <w:t>sentimiento de seguridad</w:t>
      </w:r>
      <w:r w:rsidR="00FA40AD" w:rsidRPr="008A0B9E">
        <w:rPr>
          <w:rFonts w:ascii="Times New Roman" w:hAnsi="Times New Roman" w:cs="Times New Roman"/>
          <w:sz w:val="24"/>
          <w:szCs w:val="24"/>
        </w:rPr>
        <w:t>”</w:t>
      </w:r>
      <w:r w:rsidR="00626C37" w:rsidRPr="008A0B9E">
        <w:rPr>
          <w:rFonts w:ascii="Times New Roman" w:hAnsi="Times New Roman" w:cs="Times New Roman"/>
          <w:sz w:val="24"/>
          <w:szCs w:val="24"/>
        </w:rPr>
        <w:t xml:space="preserve"> se debe</w:t>
      </w:r>
      <w:r w:rsidR="00FA40AD" w:rsidRPr="008A0B9E">
        <w:rPr>
          <w:rFonts w:ascii="Times New Roman" w:hAnsi="Times New Roman" w:cs="Times New Roman"/>
          <w:sz w:val="24"/>
          <w:szCs w:val="24"/>
        </w:rPr>
        <w:t xml:space="preserve"> no sólo por la presencia de muros y guardias en la entrada del complejo de torres, sino</w:t>
      </w:r>
      <w:r w:rsidR="00626C37" w:rsidRPr="008A0B9E">
        <w:rPr>
          <w:rFonts w:ascii="Times New Roman" w:hAnsi="Times New Roman" w:cs="Times New Roman"/>
          <w:sz w:val="24"/>
          <w:szCs w:val="24"/>
        </w:rPr>
        <w:t xml:space="preserve"> por</w:t>
      </w:r>
      <w:r w:rsidR="00FA40AD" w:rsidRPr="008A0B9E">
        <w:rPr>
          <w:rFonts w:ascii="Times New Roman" w:hAnsi="Times New Roman" w:cs="Times New Roman"/>
          <w:sz w:val="24"/>
          <w:szCs w:val="24"/>
        </w:rPr>
        <w:t xml:space="preserve"> el hecho de</w:t>
      </w:r>
      <w:r w:rsidR="009606A0" w:rsidRPr="008A0B9E">
        <w:rPr>
          <w:rFonts w:ascii="Times New Roman" w:hAnsi="Times New Roman" w:cs="Times New Roman"/>
          <w:sz w:val="24"/>
          <w:szCs w:val="24"/>
        </w:rPr>
        <w:t xml:space="preserve"> estar rodeado de determinado nivel de gente</w:t>
      </w:r>
      <w:r w:rsidR="00626C37" w:rsidRPr="008A0B9E">
        <w:rPr>
          <w:rFonts w:ascii="Times New Roman" w:hAnsi="Times New Roman" w:cs="Times New Roman"/>
          <w:sz w:val="24"/>
          <w:szCs w:val="24"/>
        </w:rPr>
        <w:t xml:space="preserve"> con quienes</w:t>
      </w:r>
      <w:r w:rsidR="00E50B3B" w:rsidRPr="008A0B9E">
        <w:rPr>
          <w:rFonts w:ascii="Times New Roman" w:hAnsi="Times New Roman" w:cs="Times New Roman"/>
          <w:sz w:val="24"/>
          <w:szCs w:val="24"/>
        </w:rPr>
        <w:t xml:space="preserve"> se comparten ciertos valores</w:t>
      </w:r>
      <w:r w:rsidR="00E715B4" w:rsidRPr="008A0B9E">
        <w:rPr>
          <w:rFonts w:ascii="Times New Roman" w:hAnsi="Times New Roman" w:cs="Times New Roman"/>
          <w:sz w:val="24"/>
          <w:szCs w:val="24"/>
        </w:rPr>
        <w:t xml:space="preserve">, </w:t>
      </w:r>
      <w:r w:rsidR="00FA40AD" w:rsidRPr="008A0B9E">
        <w:rPr>
          <w:rFonts w:ascii="Times New Roman" w:hAnsi="Times New Roman" w:cs="Times New Roman"/>
          <w:sz w:val="24"/>
          <w:szCs w:val="24"/>
        </w:rPr>
        <w:t>de esta manera la sensació</w:t>
      </w:r>
      <w:r w:rsidR="009606A0" w:rsidRPr="008A0B9E">
        <w:rPr>
          <w:rFonts w:ascii="Times New Roman" w:hAnsi="Times New Roman" w:cs="Times New Roman"/>
          <w:sz w:val="24"/>
          <w:szCs w:val="24"/>
        </w:rPr>
        <w:t xml:space="preserve">n de estar rodeado de personas </w:t>
      </w:r>
      <w:r w:rsidR="00FB1A29" w:rsidRPr="008A0B9E">
        <w:rPr>
          <w:rFonts w:ascii="Times New Roman" w:hAnsi="Times New Roman" w:cs="Times New Roman"/>
          <w:sz w:val="24"/>
          <w:szCs w:val="24"/>
        </w:rPr>
        <w:t>iguales a uno</w:t>
      </w:r>
      <w:r w:rsidR="00FA40AD" w:rsidRPr="008A0B9E">
        <w:rPr>
          <w:rFonts w:ascii="Times New Roman" w:hAnsi="Times New Roman" w:cs="Times New Roman"/>
          <w:sz w:val="24"/>
          <w:szCs w:val="24"/>
        </w:rPr>
        <w:t xml:space="preserve"> marcaría una diferencia fundamental con el mundo exterior</w:t>
      </w:r>
      <w:r w:rsidR="00626C37" w:rsidRPr="008A0B9E">
        <w:rPr>
          <w:rFonts w:ascii="Times New Roman" w:hAnsi="Times New Roman" w:cs="Times New Roman"/>
          <w:sz w:val="24"/>
          <w:szCs w:val="24"/>
        </w:rPr>
        <w:t xml:space="preserve">. Leticia continuaba comentándome:  </w:t>
      </w:r>
    </w:p>
    <w:p w:rsidR="00844D21" w:rsidRPr="008A0B9E" w:rsidRDefault="009331B0" w:rsidP="00626C37">
      <w:pPr>
        <w:spacing w:after="0" w:line="240" w:lineRule="auto"/>
        <w:ind w:firstLine="708"/>
        <w:jc w:val="center"/>
        <w:rPr>
          <w:rFonts w:ascii="Times New Roman" w:hAnsi="Times New Roman" w:cs="Times New Roman"/>
          <w:sz w:val="24"/>
          <w:szCs w:val="24"/>
        </w:rPr>
      </w:pPr>
      <w:r w:rsidRPr="008A0B9E">
        <w:rPr>
          <w:rFonts w:ascii="Times New Roman" w:hAnsi="Times New Roman" w:cs="Times New Roman"/>
          <w:sz w:val="24"/>
          <w:szCs w:val="24"/>
        </w:rPr>
        <w:t>La conexión que tené</w:t>
      </w:r>
      <w:r w:rsidR="00844D21" w:rsidRPr="008A0B9E">
        <w:rPr>
          <w:rFonts w:ascii="Times New Roman" w:hAnsi="Times New Roman" w:cs="Times New Roman"/>
          <w:sz w:val="24"/>
          <w:szCs w:val="24"/>
        </w:rPr>
        <w:t>s acá con l</w:t>
      </w:r>
      <w:r w:rsidRPr="008A0B9E">
        <w:rPr>
          <w:rFonts w:ascii="Times New Roman" w:hAnsi="Times New Roman" w:cs="Times New Roman"/>
          <w:sz w:val="24"/>
          <w:szCs w:val="24"/>
        </w:rPr>
        <w:t>a gente, en el centro no la tené</w:t>
      </w:r>
      <w:r w:rsidR="00844D21" w:rsidRPr="008A0B9E">
        <w:rPr>
          <w:rFonts w:ascii="Times New Roman" w:hAnsi="Times New Roman" w:cs="Times New Roman"/>
          <w:sz w:val="24"/>
          <w:szCs w:val="24"/>
        </w:rPr>
        <w:t xml:space="preserve">s, o sea vos vivís y no sabes quién es tu vecino. Es una cosa de ir a trabajar, como en las grandes ciudades supongo, vas a trabajar, salís y te </w:t>
      </w:r>
      <w:proofErr w:type="spellStart"/>
      <w:r w:rsidR="00844D21" w:rsidRPr="008A0B9E">
        <w:rPr>
          <w:rFonts w:ascii="Times New Roman" w:hAnsi="Times New Roman" w:cs="Times New Roman"/>
          <w:sz w:val="24"/>
          <w:szCs w:val="24"/>
        </w:rPr>
        <w:t>encerras</w:t>
      </w:r>
      <w:proofErr w:type="spellEnd"/>
      <w:r w:rsidR="00844D21" w:rsidRPr="008A0B9E">
        <w:rPr>
          <w:rFonts w:ascii="Times New Roman" w:hAnsi="Times New Roman" w:cs="Times New Roman"/>
          <w:sz w:val="24"/>
          <w:szCs w:val="24"/>
        </w:rPr>
        <w:t>, chau. Acá no, acá salís, por ejemplo</w:t>
      </w:r>
      <w:r w:rsidR="007C2512" w:rsidRPr="008A0B9E">
        <w:rPr>
          <w:rFonts w:ascii="Times New Roman" w:hAnsi="Times New Roman" w:cs="Times New Roman"/>
          <w:sz w:val="24"/>
          <w:szCs w:val="24"/>
        </w:rPr>
        <w:t>, salís al parque a tomar algo, l</w:t>
      </w:r>
      <w:r w:rsidR="00844D21" w:rsidRPr="008A0B9E">
        <w:rPr>
          <w:rFonts w:ascii="Times New Roman" w:hAnsi="Times New Roman" w:cs="Times New Roman"/>
          <w:sz w:val="24"/>
          <w:szCs w:val="24"/>
        </w:rPr>
        <w:t xml:space="preserve">o ves al vecino, sabes quién es, te lo cruzas tres veces al día, lo cruzas en el gimnasio, lo cruzas </w:t>
      </w:r>
      <w:r w:rsidR="007C2512" w:rsidRPr="008A0B9E">
        <w:rPr>
          <w:rFonts w:ascii="Times New Roman" w:hAnsi="Times New Roman" w:cs="Times New Roman"/>
          <w:sz w:val="24"/>
          <w:szCs w:val="24"/>
        </w:rPr>
        <w:t>e</w:t>
      </w:r>
      <w:r w:rsidR="009606A0" w:rsidRPr="008A0B9E">
        <w:rPr>
          <w:rFonts w:ascii="Times New Roman" w:hAnsi="Times New Roman" w:cs="Times New Roman"/>
          <w:sz w:val="24"/>
          <w:szCs w:val="24"/>
        </w:rPr>
        <w:t>n el parque cuidando a su hija.</w:t>
      </w:r>
    </w:p>
    <w:p w:rsidR="00626C37" w:rsidRPr="008A0B9E" w:rsidRDefault="00626C37" w:rsidP="00626C37">
      <w:pPr>
        <w:spacing w:after="0" w:line="240" w:lineRule="auto"/>
        <w:ind w:firstLine="708"/>
        <w:jc w:val="both"/>
        <w:rPr>
          <w:rFonts w:ascii="Times New Roman" w:hAnsi="Times New Roman" w:cs="Times New Roman"/>
          <w:sz w:val="24"/>
          <w:szCs w:val="24"/>
        </w:rPr>
      </w:pPr>
    </w:p>
    <w:p w:rsidR="00B76CFC" w:rsidRPr="008A0B9E" w:rsidRDefault="00B76CFC" w:rsidP="00415BC4">
      <w:pPr>
        <w:spacing w:after="0" w:line="360" w:lineRule="auto"/>
        <w:ind w:firstLine="708"/>
        <w:jc w:val="both"/>
        <w:rPr>
          <w:rFonts w:ascii="Times New Roman" w:hAnsi="Times New Roman" w:cs="Times New Roman"/>
          <w:sz w:val="24"/>
          <w:szCs w:val="24"/>
        </w:rPr>
      </w:pPr>
      <w:r w:rsidRPr="008A0B9E">
        <w:rPr>
          <w:rFonts w:ascii="Times New Roman" w:hAnsi="Times New Roman" w:cs="Times New Roman"/>
          <w:sz w:val="24"/>
          <w:szCs w:val="24"/>
        </w:rPr>
        <w:t>En</w:t>
      </w:r>
      <w:r w:rsidR="00E715B4" w:rsidRPr="008A0B9E">
        <w:rPr>
          <w:rFonts w:ascii="Times New Roman" w:hAnsi="Times New Roman" w:cs="Times New Roman"/>
          <w:sz w:val="24"/>
          <w:szCs w:val="24"/>
        </w:rPr>
        <w:t xml:space="preserve"> </w:t>
      </w:r>
      <w:r w:rsidR="00415BC4" w:rsidRPr="008A0B9E">
        <w:rPr>
          <w:rFonts w:ascii="Times New Roman" w:hAnsi="Times New Roman" w:cs="Times New Roman"/>
          <w:sz w:val="24"/>
          <w:szCs w:val="24"/>
        </w:rPr>
        <w:t xml:space="preserve">este sentido </w:t>
      </w:r>
      <w:r w:rsidR="00E715B4" w:rsidRPr="008A0B9E">
        <w:rPr>
          <w:rFonts w:ascii="Times New Roman" w:hAnsi="Times New Roman" w:cs="Times New Roman"/>
          <w:sz w:val="24"/>
          <w:szCs w:val="24"/>
        </w:rPr>
        <w:t xml:space="preserve">el </w:t>
      </w:r>
      <w:r w:rsidR="00BB528C">
        <w:rPr>
          <w:rFonts w:ascii="Times New Roman" w:hAnsi="Times New Roman" w:cs="Times New Roman"/>
          <w:sz w:val="24"/>
          <w:szCs w:val="24"/>
        </w:rPr>
        <w:t>“</w:t>
      </w:r>
      <w:r w:rsidR="00E715B4" w:rsidRPr="008A0B9E">
        <w:rPr>
          <w:rFonts w:ascii="Times New Roman" w:hAnsi="Times New Roman" w:cs="Times New Roman"/>
          <w:sz w:val="24"/>
          <w:szCs w:val="24"/>
        </w:rPr>
        <w:t>afuera”</w:t>
      </w:r>
      <w:r w:rsidRPr="008A0B9E">
        <w:rPr>
          <w:rFonts w:ascii="Times New Roman" w:hAnsi="Times New Roman" w:cs="Times New Roman"/>
          <w:sz w:val="24"/>
          <w:szCs w:val="24"/>
        </w:rPr>
        <w:t xml:space="preserve">, </w:t>
      </w:r>
      <w:r w:rsidR="00415BC4" w:rsidRPr="008A0B9E">
        <w:rPr>
          <w:rFonts w:ascii="Times New Roman" w:hAnsi="Times New Roman" w:cs="Times New Roman"/>
          <w:sz w:val="24"/>
          <w:szCs w:val="24"/>
        </w:rPr>
        <w:t>no sería un espacio</w:t>
      </w:r>
      <w:r w:rsidRPr="008A0B9E">
        <w:rPr>
          <w:rFonts w:ascii="Times New Roman" w:hAnsi="Times New Roman" w:cs="Times New Roman"/>
          <w:sz w:val="24"/>
          <w:szCs w:val="24"/>
        </w:rPr>
        <w:t xml:space="preserve"> de socialización </w:t>
      </w:r>
      <w:r w:rsidR="00415BC4" w:rsidRPr="008A0B9E">
        <w:rPr>
          <w:rFonts w:ascii="Times New Roman" w:hAnsi="Times New Roman" w:cs="Times New Roman"/>
          <w:sz w:val="24"/>
          <w:szCs w:val="24"/>
        </w:rPr>
        <w:t>deseado</w:t>
      </w:r>
      <w:r w:rsidRPr="008A0B9E">
        <w:rPr>
          <w:rFonts w:ascii="Times New Roman" w:hAnsi="Times New Roman" w:cs="Times New Roman"/>
          <w:sz w:val="24"/>
          <w:szCs w:val="24"/>
        </w:rPr>
        <w:t>, las interacciones sociales con un vecino serían evitadas</w:t>
      </w:r>
      <w:r w:rsidR="00415BC4" w:rsidRPr="008A0B9E">
        <w:rPr>
          <w:rFonts w:ascii="Times New Roman" w:hAnsi="Times New Roman" w:cs="Times New Roman"/>
          <w:sz w:val="24"/>
          <w:szCs w:val="24"/>
        </w:rPr>
        <w:t xml:space="preserve"> y como describe Leticia,</w:t>
      </w:r>
      <w:r w:rsidR="0022399A" w:rsidRPr="008A0B9E">
        <w:rPr>
          <w:rFonts w:ascii="Times New Roman" w:hAnsi="Times New Roman" w:cs="Times New Roman"/>
          <w:sz w:val="24"/>
          <w:szCs w:val="24"/>
        </w:rPr>
        <w:t xml:space="preserve"> el </w:t>
      </w:r>
      <w:r w:rsidR="00070729" w:rsidRPr="008A0B9E">
        <w:rPr>
          <w:rFonts w:ascii="Times New Roman" w:hAnsi="Times New Roman" w:cs="Times New Roman"/>
          <w:sz w:val="24"/>
          <w:szCs w:val="24"/>
        </w:rPr>
        <w:t>“</w:t>
      </w:r>
      <w:r w:rsidR="0022399A" w:rsidRPr="008A0B9E">
        <w:rPr>
          <w:rFonts w:ascii="Times New Roman" w:hAnsi="Times New Roman" w:cs="Times New Roman"/>
          <w:sz w:val="24"/>
          <w:szCs w:val="24"/>
        </w:rPr>
        <w:t xml:space="preserve">efecto de las grandes </w:t>
      </w:r>
      <w:r w:rsidR="0022399A" w:rsidRPr="008A0B9E">
        <w:rPr>
          <w:rFonts w:ascii="Times New Roman" w:hAnsi="Times New Roman" w:cs="Times New Roman"/>
          <w:sz w:val="24"/>
          <w:szCs w:val="24"/>
        </w:rPr>
        <w:lastRenderedPageBreak/>
        <w:t>ciudades</w:t>
      </w:r>
      <w:r w:rsidR="00070729" w:rsidRPr="008A0B9E">
        <w:rPr>
          <w:rFonts w:ascii="Times New Roman" w:hAnsi="Times New Roman" w:cs="Times New Roman"/>
          <w:sz w:val="24"/>
          <w:szCs w:val="24"/>
        </w:rPr>
        <w:t>”</w:t>
      </w:r>
      <w:r w:rsidR="0022399A" w:rsidRPr="008A0B9E">
        <w:rPr>
          <w:rFonts w:ascii="Times New Roman" w:hAnsi="Times New Roman" w:cs="Times New Roman"/>
          <w:sz w:val="24"/>
          <w:szCs w:val="24"/>
        </w:rPr>
        <w:t xml:space="preserve"> conduciría </w:t>
      </w:r>
      <w:r w:rsidR="009606A0" w:rsidRPr="008A0B9E">
        <w:rPr>
          <w:rFonts w:ascii="Times New Roman" w:hAnsi="Times New Roman" w:cs="Times New Roman"/>
          <w:sz w:val="24"/>
          <w:szCs w:val="24"/>
        </w:rPr>
        <w:t xml:space="preserve">a las personas </w:t>
      </w:r>
      <w:r w:rsidR="0022399A" w:rsidRPr="008A0B9E">
        <w:rPr>
          <w:rFonts w:ascii="Times New Roman" w:hAnsi="Times New Roman" w:cs="Times New Roman"/>
          <w:sz w:val="24"/>
          <w:szCs w:val="24"/>
        </w:rPr>
        <w:t>a un ritmo</w:t>
      </w:r>
      <w:r w:rsidR="00CF3E2F" w:rsidRPr="008A0B9E">
        <w:rPr>
          <w:rFonts w:ascii="Times New Roman" w:hAnsi="Times New Roman" w:cs="Times New Roman"/>
          <w:sz w:val="24"/>
          <w:szCs w:val="24"/>
        </w:rPr>
        <w:t xml:space="preserve"> de vida que se definiría como</w:t>
      </w:r>
      <w:r w:rsidR="0022399A" w:rsidRPr="008A0B9E">
        <w:rPr>
          <w:rFonts w:ascii="Times New Roman" w:hAnsi="Times New Roman" w:cs="Times New Roman"/>
          <w:sz w:val="24"/>
          <w:szCs w:val="24"/>
        </w:rPr>
        <w:t xml:space="preserve"> del trabajo a casa</w:t>
      </w:r>
      <w:r w:rsidR="00CF3E2F" w:rsidRPr="008A0B9E">
        <w:rPr>
          <w:rFonts w:ascii="Times New Roman" w:hAnsi="Times New Roman" w:cs="Times New Roman"/>
          <w:sz w:val="24"/>
          <w:szCs w:val="24"/>
        </w:rPr>
        <w:t>,</w:t>
      </w:r>
      <w:r w:rsidR="0022399A" w:rsidRPr="008A0B9E">
        <w:rPr>
          <w:rFonts w:ascii="Times New Roman" w:hAnsi="Times New Roman" w:cs="Times New Roman"/>
          <w:sz w:val="24"/>
          <w:szCs w:val="24"/>
        </w:rPr>
        <w:t xml:space="preserve"> en donde el anonimato</w:t>
      </w:r>
      <w:r w:rsidR="00415BC4" w:rsidRPr="008A0B9E">
        <w:rPr>
          <w:rFonts w:ascii="Times New Roman" w:hAnsi="Times New Roman" w:cs="Times New Roman"/>
          <w:sz w:val="24"/>
          <w:szCs w:val="24"/>
        </w:rPr>
        <w:t xml:space="preserve"> caracterizaría los vínculos vecinales. </w:t>
      </w:r>
      <w:r w:rsidR="0022399A" w:rsidRPr="008A0B9E">
        <w:rPr>
          <w:rFonts w:ascii="Times New Roman" w:hAnsi="Times New Roman" w:cs="Times New Roman"/>
          <w:sz w:val="24"/>
          <w:szCs w:val="24"/>
        </w:rPr>
        <w:t xml:space="preserve"> </w:t>
      </w:r>
    </w:p>
    <w:p w:rsidR="00626C37" w:rsidRPr="008A0B9E" w:rsidRDefault="00BC59BD" w:rsidP="00BC59BD">
      <w:pPr>
        <w:spacing w:before="240" w:line="360" w:lineRule="auto"/>
        <w:jc w:val="both"/>
        <w:rPr>
          <w:rFonts w:ascii="Times New Roman" w:hAnsi="Times New Roman" w:cs="Times New Roman"/>
          <w:sz w:val="24"/>
          <w:szCs w:val="24"/>
        </w:rPr>
      </w:pPr>
      <w:r>
        <w:rPr>
          <w:rFonts w:ascii="Times New Roman" w:hAnsi="Times New Roman" w:cs="Times New Roman"/>
          <w:b/>
          <w:sz w:val="24"/>
          <w:szCs w:val="24"/>
          <w:u w:val="single"/>
        </w:rPr>
        <w:t>Para “afuera”</w:t>
      </w:r>
    </w:p>
    <w:p w:rsidR="002E3264" w:rsidRPr="008A0B9E" w:rsidRDefault="00F11121" w:rsidP="002E3264">
      <w:pPr>
        <w:spacing w:after="0" w:line="360" w:lineRule="auto"/>
        <w:ind w:firstLine="708"/>
        <w:jc w:val="both"/>
        <w:rPr>
          <w:rFonts w:ascii="Times New Roman" w:hAnsi="Times New Roman" w:cs="Times New Roman"/>
          <w:sz w:val="24"/>
          <w:szCs w:val="24"/>
        </w:rPr>
      </w:pPr>
      <w:r w:rsidRPr="008A0B9E">
        <w:rPr>
          <w:rFonts w:ascii="Times New Roman" w:hAnsi="Times New Roman" w:cs="Times New Roman"/>
          <w:sz w:val="24"/>
          <w:szCs w:val="24"/>
        </w:rPr>
        <w:t>Para los residentes de Soles del Oeste existiría</w:t>
      </w:r>
      <w:r w:rsidR="005B56A3" w:rsidRPr="008A0B9E">
        <w:rPr>
          <w:rFonts w:ascii="Times New Roman" w:hAnsi="Times New Roman" w:cs="Times New Roman"/>
          <w:sz w:val="24"/>
          <w:szCs w:val="24"/>
        </w:rPr>
        <w:t xml:space="preserve">n </w:t>
      </w:r>
      <w:proofErr w:type="gramStart"/>
      <w:r w:rsidR="005B56A3" w:rsidRPr="008A0B9E">
        <w:rPr>
          <w:rFonts w:ascii="Times New Roman" w:hAnsi="Times New Roman" w:cs="Times New Roman"/>
          <w:sz w:val="24"/>
          <w:szCs w:val="24"/>
        </w:rPr>
        <w:t>diversos afueras</w:t>
      </w:r>
      <w:proofErr w:type="gramEnd"/>
      <w:r w:rsidR="005B56A3" w:rsidRPr="008A0B9E">
        <w:rPr>
          <w:rFonts w:ascii="Times New Roman" w:hAnsi="Times New Roman" w:cs="Times New Roman"/>
          <w:sz w:val="24"/>
          <w:szCs w:val="24"/>
        </w:rPr>
        <w:t xml:space="preserve">, en </w:t>
      </w:r>
      <w:r w:rsidR="004060DE" w:rsidRPr="008A0B9E">
        <w:rPr>
          <w:rFonts w:ascii="Times New Roman" w:hAnsi="Times New Roman" w:cs="Times New Roman"/>
          <w:sz w:val="24"/>
          <w:szCs w:val="24"/>
        </w:rPr>
        <w:t>donde</w:t>
      </w:r>
      <w:r w:rsidR="002E3264" w:rsidRPr="008A0B9E">
        <w:rPr>
          <w:rFonts w:ascii="Times New Roman" w:hAnsi="Times New Roman" w:cs="Times New Roman"/>
          <w:sz w:val="24"/>
          <w:szCs w:val="24"/>
        </w:rPr>
        <w:t xml:space="preserve"> la gente te </w:t>
      </w:r>
      <w:r w:rsidR="00CE2B0F" w:rsidRPr="008A0B9E">
        <w:rPr>
          <w:rFonts w:ascii="Times New Roman" w:hAnsi="Times New Roman" w:cs="Times New Roman"/>
          <w:sz w:val="24"/>
          <w:szCs w:val="24"/>
        </w:rPr>
        <w:t>lleva</w:t>
      </w:r>
      <w:r w:rsidR="004060DE" w:rsidRPr="008A0B9E">
        <w:rPr>
          <w:rFonts w:ascii="Times New Roman" w:hAnsi="Times New Roman" w:cs="Times New Roman"/>
          <w:sz w:val="24"/>
          <w:szCs w:val="24"/>
        </w:rPr>
        <w:t>ría</w:t>
      </w:r>
      <w:r w:rsidR="002E3264" w:rsidRPr="008A0B9E">
        <w:rPr>
          <w:rFonts w:ascii="Times New Roman" w:hAnsi="Times New Roman" w:cs="Times New Roman"/>
          <w:sz w:val="24"/>
          <w:szCs w:val="24"/>
        </w:rPr>
        <w:t xml:space="preserve"> por delante, </w:t>
      </w:r>
      <w:r w:rsidR="005B56A3" w:rsidRPr="008A0B9E">
        <w:rPr>
          <w:rFonts w:ascii="Times New Roman" w:hAnsi="Times New Roman" w:cs="Times New Roman"/>
          <w:sz w:val="24"/>
          <w:szCs w:val="24"/>
        </w:rPr>
        <w:t>la vereda y la calle serían espacios peligrosos para los niños por ser transitados por a</w:t>
      </w:r>
      <w:r w:rsidR="00F83B64" w:rsidRPr="008A0B9E">
        <w:rPr>
          <w:rFonts w:ascii="Times New Roman" w:hAnsi="Times New Roman" w:cs="Times New Roman"/>
          <w:sz w:val="24"/>
          <w:szCs w:val="24"/>
        </w:rPr>
        <w:t>utos, colectivos y motocicletas</w:t>
      </w:r>
      <w:r w:rsidR="005B56A3" w:rsidRPr="008A0B9E">
        <w:rPr>
          <w:rFonts w:ascii="Times New Roman" w:hAnsi="Times New Roman" w:cs="Times New Roman"/>
          <w:sz w:val="24"/>
          <w:szCs w:val="24"/>
        </w:rPr>
        <w:t xml:space="preserve"> e insoportablemente ruidosos.</w:t>
      </w:r>
      <w:r w:rsidR="00DD21EA" w:rsidRPr="008A0B9E">
        <w:rPr>
          <w:rFonts w:ascii="Times New Roman" w:hAnsi="Times New Roman" w:cs="Times New Roman"/>
          <w:sz w:val="24"/>
          <w:szCs w:val="24"/>
        </w:rPr>
        <w:t xml:space="preserve"> Ana, quien vive hace un año en el complejo de torres</w:t>
      </w:r>
      <w:r w:rsidR="005B56A3" w:rsidRPr="008A0B9E">
        <w:rPr>
          <w:rFonts w:ascii="Times New Roman" w:hAnsi="Times New Roman" w:cs="Times New Roman"/>
          <w:sz w:val="24"/>
          <w:szCs w:val="24"/>
        </w:rPr>
        <w:t xml:space="preserve">, </w:t>
      </w:r>
      <w:r w:rsidR="00DD21EA" w:rsidRPr="008A0B9E">
        <w:rPr>
          <w:rFonts w:ascii="Times New Roman" w:hAnsi="Times New Roman" w:cs="Times New Roman"/>
          <w:sz w:val="24"/>
          <w:szCs w:val="24"/>
        </w:rPr>
        <w:t xml:space="preserve">expresa los motivos de su mudanza al mismo: </w:t>
      </w:r>
    </w:p>
    <w:p w:rsidR="005B56A3" w:rsidRPr="008A0B9E" w:rsidRDefault="005B56A3" w:rsidP="001D7150">
      <w:pPr>
        <w:spacing w:before="240" w:line="240" w:lineRule="auto"/>
        <w:ind w:firstLine="708"/>
        <w:jc w:val="center"/>
        <w:rPr>
          <w:rFonts w:ascii="Times New Roman" w:hAnsi="Times New Roman" w:cs="Times New Roman"/>
          <w:sz w:val="24"/>
          <w:szCs w:val="24"/>
        </w:rPr>
      </w:pPr>
      <w:r w:rsidRPr="008A0B9E">
        <w:rPr>
          <w:rFonts w:ascii="Times New Roman" w:hAnsi="Times New Roman" w:cs="Times New Roman"/>
          <w:sz w:val="24"/>
          <w:szCs w:val="24"/>
        </w:rPr>
        <w:t xml:space="preserve">Yo viví muchos años en realidad en Nueva Córdoba en un departamento. Después me canse un poquito del ruido. Yo fui a Nueva Córdoba cuando no había tanto edificio y se fue renovando hasta incluso la misma gente que vivía en el edificio. Y éramos todos los propietarios, no tantos jóvenes, gente mayor. Y después vinieron estudiantes y un poco </w:t>
      </w:r>
      <w:r w:rsidR="00DD21EA" w:rsidRPr="008A0B9E">
        <w:rPr>
          <w:rFonts w:ascii="Times New Roman" w:hAnsi="Times New Roman" w:cs="Times New Roman"/>
          <w:sz w:val="24"/>
          <w:szCs w:val="24"/>
        </w:rPr>
        <w:t>más</w:t>
      </w:r>
      <w:r w:rsidRPr="008A0B9E">
        <w:rPr>
          <w:rFonts w:ascii="Times New Roman" w:hAnsi="Times New Roman" w:cs="Times New Roman"/>
          <w:sz w:val="24"/>
          <w:szCs w:val="24"/>
        </w:rPr>
        <w:t xml:space="preserve"> </w:t>
      </w:r>
      <w:r w:rsidR="00DD21EA" w:rsidRPr="008A0B9E">
        <w:rPr>
          <w:rFonts w:ascii="Times New Roman" w:hAnsi="Times New Roman" w:cs="Times New Roman"/>
          <w:sz w:val="24"/>
          <w:szCs w:val="24"/>
        </w:rPr>
        <w:t xml:space="preserve">de ruido y ahí decidí cambiar (…) </w:t>
      </w:r>
      <w:r w:rsidRPr="008A0B9E">
        <w:rPr>
          <w:rFonts w:ascii="Times New Roman" w:hAnsi="Times New Roman" w:cs="Times New Roman"/>
          <w:sz w:val="24"/>
          <w:szCs w:val="24"/>
        </w:rPr>
        <w:t xml:space="preserve">Yo trabajo en el centro. El tema </w:t>
      </w:r>
      <w:r w:rsidR="007F3BEE" w:rsidRPr="008A0B9E">
        <w:rPr>
          <w:rFonts w:ascii="Times New Roman" w:hAnsi="Times New Roman" w:cs="Times New Roman"/>
          <w:sz w:val="24"/>
          <w:szCs w:val="24"/>
        </w:rPr>
        <w:t>es que,</w:t>
      </w:r>
      <w:r w:rsidRPr="008A0B9E">
        <w:rPr>
          <w:rFonts w:ascii="Times New Roman" w:hAnsi="Times New Roman" w:cs="Times New Roman"/>
          <w:sz w:val="24"/>
          <w:szCs w:val="24"/>
        </w:rPr>
        <w:t xml:space="preserve"> e</w:t>
      </w:r>
      <w:r w:rsidR="007F3BEE" w:rsidRPr="008A0B9E">
        <w:rPr>
          <w:rFonts w:ascii="Times New Roman" w:hAnsi="Times New Roman" w:cs="Times New Roman"/>
          <w:sz w:val="24"/>
          <w:szCs w:val="24"/>
        </w:rPr>
        <w:t>stando todo el día en el centro, c</w:t>
      </w:r>
      <w:r w:rsidRPr="008A0B9E">
        <w:rPr>
          <w:rFonts w:ascii="Times New Roman" w:hAnsi="Times New Roman" w:cs="Times New Roman"/>
          <w:sz w:val="24"/>
          <w:szCs w:val="24"/>
        </w:rPr>
        <w:t>omo que es agotador. Y hace 30 y pico de años que estoy en el centro. Y en un momento apenas cuando era más joven alquile un departamento bien al lado del negocio sobre la Chacabuco. Las motos como acele</w:t>
      </w:r>
      <w:r w:rsidR="00FB6380" w:rsidRPr="008A0B9E">
        <w:rPr>
          <w:rFonts w:ascii="Times New Roman" w:hAnsi="Times New Roman" w:cs="Times New Roman"/>
          <w:sz w:val="24"/>
          <w:szCs w:val="24"/>
        </w:rPr>
        <w:t xml:space="preserve">raban, colectivos, todo pasaba, </w:t>
      </w:r>
      <w:r w:rsidR="00DD21EA" w:rsidRPr="008A0B9E">
        <w:rPr>
          <w:rFonts w:ascii="Times New Roman" w:hAnsi="Times New Roman" w:cs="Times New Roman"/>
          <w:sz w:val="24"/>
          <w:szCs w:val="24"/>
        </w:rPr>
        <w:t>fue tremendo.</w:t>
      </w:r>
    </w:p>
    <w:p w:rsidR="00FB6380" w:rsidRPr="008A0B9E" w:rsidRDefault="003E019B" w:rsidP="003E019B">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Los afueras</w:t>
      </w:r>
      <w:proofErr w:type="gramEnd"/>
      <w:r w:rsidR="00BD4620" w:rsidRPr="008A0B9E">
        <w:rPr>
          <w:rFonts w:ascii="Times New Roman" w:hAnsi="Times New Roman" w:cs="Times New Roman"/>
          <w:sz w:val="24"/>
          <w:szCs w:val="24"/>
        </w:rPr>
        <w:t xml:space="preserve"> de Ana, pueden ser identificados como dos barrios de la ciudad de Córdoba: Nueva Córdoba y el Centro. El primero </w:t>
      </w:r>
      <w:r w:rsidR="00C16BCF" w:rsidRPr="008A0B9E">
        <w:rPr>
          <w:rFonts w:ascii="Times New Roman" w:hAnsi="Times New Roman" w:cs="Times New Roman"/>
          <w:sz w:val="24"/>
          <w:szCs w:val="24"/>
        </w:rPr>
        <w:t>se ubica en el sector centro-sur del ejido u</w:t>
      </w:r>
      <w:r w:rsidR="00A912FA" w:rsidRPr="008A0B9E">
        <w:rPr>
          <w:rFonts w:ascii="Times New Roman" w:hAnsi="Times New Roman" w:cs="Times New Roman"/>
          <w:sz w:val="24"/>
          <w:szCs w:val="24"/>
        </w:rPr>
        <w:t>rbano</w:t>
      </w:r>
      <w:r w:rsidR="001127ED" w:rsidRPr="008A0B9E">
        <w:rPr>
          <w:rFonts w:ascii="Times New Roman" w:hAnsi="Times New Roman" w:cs="Times New Roman"/>
          <w:sz w:val="24"/>
          <w:szCs w:val="24"/>
        </w:rPr>
        <w:t xml:space="preserve"> próximo a la ciudad universitaria (UNC)</w:t>
      </w:r>
      <w:r w:rsidR="00A912FA" w:rsidRPr="008A0B9E">
        <w:rPr>
          <w:rFonts w:ascii="Times New Roman" w:hAnsi="Times New Roman" w:cs="Times New Roman"/>
          <w:sz w:val="24"/>
          <w:szCs w:val="24"/>
        </w:rPr>
        <w:t xml:space="preserve">, la mayor parte de las </w:t>
      </w:r>
      <w:r w:rsidR="00C16BCF" w:rsidRPr="008A0B9E">
        <w:rPr>
          <w:rFonts w:ascii="Times New Roman" w:hAnsi="Times New Roman" w:cs="Times New Roman"/>
          <w:sz w:val="24"/>
          <w:szCs w:val="24"/>
        </w:rPr>
        <w:t xml:space="preserve">manzanas que lo componen se encuentran </w:t>
      </w:r>
      <w:r w:rsidR="001127ED" w:rsidRPr="008A0B9E">
        <w:rPr>
          <w:rFonts w:ascii="Times New Roman" w:hAnsi="Times New Roman" w:cs="Times New Roman"/>
          <w:sz w:val="24"/>
          <w:szCs w:val="24"/>
        </w:rPr>
        <w:t>edificadas con estructuras de más de diez pisos. Esta cercanía a las aulas de la UNC, podría ser una de las causas de que, en los últimos años, se haya producido un crecimiento poblacional e inmobiliario</w:t>
      </w:r>
      <w:r w:rsidR="0093420A" w:rsidRPr="008A0B9E">
        <w:rPr>
          <w:rFonts w:ascii="Times New Roman" w:hAnsi="Times New Roman" w:cs="Times New Roman"/>
          <w:sz w:val="24"/>
          <w:szCs w:val="24"/>
        </w:rPr>
        <w:t xml:space="preserve"> en el barrio;</w:t>
      </w:r>
      <w:r w:rsidR="00B33D4B" w:rsidRPr="008A0B9E">
        <w:rPr>
          <w:rFonts w:ascii="Times New Roman" w:hAnsi="Times New Roman" w:cs="Times New Roman"/>
          <w:sz w:val="24"/>
          <w:szCs w:val="24"/>
        </w:rPr>
        <w:t xml:space="preserve"> siendo la procedencia de la mayoría de los vecinos otras ciudades del interior de la provincia </w:t>
      </w:r>
      <w:r w:rsidR="00CE4857" w:rsidRPr="008A0B9E">
        <w:rPr>
          <w:rFonts w:ascii="Times New Roman" w:hAnsi="Times New Roman" w:cs="Times New Roman"/>
          <w:sz w:val="24"/>
          <w:szCs w:val="24"/>
        </w:rPr>
        <w:t xml:space="preserve">u otros puntos del país. Es por esto que Nueva Córdoba es conocida como un barrio de estudiantes, en donde también abundan bares, pubs, boliches, gimnasios y negocios de ropas. </w:t>
      </w:r>
      <w:r w:rsidR="002107FD" w:rsidRPr="008A0B9E">
        <w:rPr>
          <w:rFonts w:ascii="Times New Roman" w:hAnsi="Times New Roman" w:cs="Times New Roman"/>
          <w:sz w:val="24"/>
          <w:szCs w:val="24"/>
        </w:rPr>
        <w:t xml:space="preserve">Ana resalta este ritmo juvenil y estudiantil que caracterizaría al barrio, en donde el ruido y el intenso tránsito de personas, autos, motos y colectivos acabarían </w:t>
      </w:r>
      <w:r w:rsidR="0093420A" w:rsidRPr="008A0B9E">
        <w:rPr>
          <w:rFonts w:ascii="Times New Roman" w:hAnsi="Times New Roman" w:cs="Times New Roman"/>
          <w:sz w:val="24"/>
          <w:szCs w:val="24"/>
        </w:rPr>
        <w:t xml:space="preserve">con una tranquilidad provocando que varias personas que vivían allí se muden para otros lugares de la ciudad. </w:t>
      </w:r>
    </w:p>
    <w:p w:rsidR="00A912FA" w:rsidRPr="008A0B9E" w:rsidRDefault="007516C1" w:rsidP="0044507C">
      <w:pPr>
        <w:spacing w:after="0" w:line="360" w:lineRule="auto"/>
        <w:ind w:firstLine="708"/>
        <w:jc w:val="both"/>
        <w:rPr>
          <w:rFonts w:ascii="Times New Roman" w:hAnsi="Times New Roman" w:cs="Times New Roman"/>
          <w:sz w:val="24"/>
          <w:szCs w:val="24"/>
        </w:rPr>
      </w:pPr>
      <w:r w:rsidRPr="008A0B9E">
        <w:rPr>
          <w:rFonts w:ascii="Times New Roman" w:hAnsi="Times New Roman" w:cs="Times New Roman"/>
          <w:sz w:val="24"/>
          <w:szCs w:val="24"/>
        </w:rPr>
        <w:t>El segundo “afuera” identificado por Ana, es un</w:t>
      </w:r>
      <w:r w:rsidR="0093420A" w:rsidRPr="008A0B9E">
        <w:rPr>
          <w:rFonts w:ascii="Times New Roman" w:hAnsi="Times New Roman" w:cs="Times New Roman"/>
          <w:sz w:val="24"/>
          <w:szCs w:val="24"/>
        </w:rPr>
        <w:t xml:space="preserve"> barrio </w:t>
      </w:r>
      <w:r w:rsidRPr="008A0B9E">
        <w:rPr>
          <w:rFonts w:ascii="Times New Roman" w:hAnsi="Times New Roman" w:cs="Times New Roman"/>
          <w:sz w:val="24"/>
          <w:szCs w:val="24"/>
        </w:rPr>
        <w:t xml:space="preserve">que </w:t>
      </w:r>
      <w:r w:rsidR="00FE00AD" w:rsidRPr="008A0B9E">
        <w:rPr>
          <w:rFonts w:ascii="Times New Roman" w:hAnsi="Times New Roman" w:cs="Times New Roman"/>
          <w:sz w:val="24"/>
          <w:szCs w:val="24"/>
        </w:rPr>
        <w:t>coincide con el centro histórico de la ciudad</w:t>
      </w:r>
      <w:r w:rsidRPr="008A0B9E">
        <w:rPr>
          <w:rFonts w:ascii="Times New Roman" w:hAnsi="Times New Roman" w:cs="Times New Roman"/>
          <w:sz w:val="24"/>
          <w:szCs w:val="24"/>
        </w:rPr>
        <w:t xml:space="preserve">, en donde se localiza la manzana jesuítica, varias iglesias de la época colonial, la catedral y el cabildo </w:t>
      </w:r>
      <w:r w:rsidR="001D7150" w:rsidRPr="008A0B9E">
        <w:rPr>
          <w:rFonts w:ascii="Times New Roman" w:hAnsi="Times New Roman" w:cs="Times New Roman"/>
          <w:sz w:val="24"/>
          <w:szCs w:val="24"/>
        </w:rPr>
        <w:t xml:space="preserve">frente a </w:t>
      </w:r>
      <w:r w:rsidRPr="008A0B9E">
        <w:rPr>
          <w:rFonts w:ascii="Times New Roman" w:hAnsi="Times New Roman" w:cs="Times New Roman"/>
          <w:sz w:val="24"/>
          <w:szCs w:val="24"/>
        </w:rPr>
        <w:t>la Plaza San Martin</w:t>
      </w:r>
      <w:r w:rsidR="001D7150" w:rsidRPr="008A0B9E">
        <w:rPr>
          <w:rFonts w:ascii="Times New Roman" w:hAnsi="Times New Roman" w:cs="Times New Roman"/>
          <w:sz w:val="24"/>
          <w:szCs w:val="24"/>
        </w:rPr>
        <w:t>. E</w:t>
      </w:r>
      <w:r w:rsidR="00FE00AD" w:rsidRPr="008A0B9E">
        <w:rPr>
          <w:rFonts w:ascii="Times New Roman" w:hAnsi="Times New Roman" w:cs="Times New Roman"/>
          <w:sz w:val="24"/>
          <w:szCs w:val="24"/>
        </w:rPr>
        <w:t xml:space="preserve">s una zona comercial activa, </w:t>
      </w:r>
      <w:r w:rsidR="001D7150" w:rsidRPr="008A0B9E">
        <w:rPr>
          <w:rFonts w:ascii="Times New Roman" w:hAnsi="Times New Roman" w:cs="Times New Roman"/>
          <w:sz w:val="24"/>
          <w:szCs w:val="24"/>
        </w:rPr>
        <w:t xml:space="preserve">con </w:t>
      </w:r>
      <w:r w:rsidR="00FE00AD" w:rsidRPr="008A0B9E">
        <w:rPr>
          <w:rFonts w:ascii="Times New Roman" w:hAnsi="Times New Roman" w:cs="Times New Roman"/>
          <w:sz w:val="24"/>
          <w:szCs w:val="24"/>
        </w:rPr>
        <w:t>locales de diversos rubros</w:t>
      </w:r>
      <w:r w:rsidR="0044507C" w:rsidRPr="008A0B9E">
        <w:rPr>
          <w:rFonts w:ascii="Times New Roman" w:hAnsi="Times New Roman" w:cs="Times New Roman"/>
          <w:sz w:val="24"/>
          <w:szCs w:val="24"/>
        </w:rPr>
        <w:t xml:space="preserve">, se reconocen diferentes calles como la </w:t>
      </w:r>
      <w:proofErr w:type="spellStart"/>
      <w:r w:rsidR="0044507C" w:rsidRPr="008A0B9E">
        <w:rPr>
          <w:rFonts w:ascii="Times New Roman" w:hAnsi="Times New Roman" w:cs="Times New Roman"/>
          <w:sz w:val="24"/>
          <w:szCs w:val="24"/>
        </w:rPr>
        <w:t>Ituzaingo</w:t>
      </w:r>
      <w:proofErr w:type="spellEnd"/>
      <w:r w:rsidR="0044507C" w:rsidRPr="008A0B9E">
        <w:rPr>
          <w:rFonts w:ascii="Times New Roman" w:hAnsi="Times New Roman" w:cs="Times New Roman"/>
          <w:sz w:val="24"/>
          <w:szCs w:val="24"/>
        </w:rPr>
        <w:t>, Rosario de Santa Fe</w:t>
      </w:r>
      <w:r w:rsidR="007F3BEE" w:rsidRPr="008A0B9E">
        <w:rPr>
          <w:rFonts w:ascii="Times New Roman" w:hAnsi="Times New Roman" w:cs="Times New Roman"/>
          <w:sz w:val="24"/>
          <w:szCs w:val="24"/>
        </w:rPr>
        <w:t>, 9 de Julio</w:t>
      </w:r>
      <w:r w:rsidR="0044507C" w:rsidRPr="008A0B9E">
        <w:rPr>
          <w:rFonts w:ascii="Times New Roman" w:hAnsi="Times New Roman" w:cs="Times New Roman"/>
          <w:sz w:val="24"/>
          <w:szCs w:val="24"/>
        </w:rPr>
        <w:t xml:space="preserve"> y el área peatonal denominada San Martín. Al igual que Nueva Córdoba, Ana destaca </w:t>
      </w:r>
      <w:r w:rsidR="000B1048" w:rsidRPr="008A0B9E">
        <w:rPr>
          <w:rFonts w:ascii="Times New Roman" w:hAnsi="Times New Roman" w:cs="Times New Roman"/>
          <w:sz w:val="24"/>
          <w:szCs w:val="24"/>
        </w:rPr>
        <w:lastRenderedPageBreak/>
        <w:t xml:space="preserve">lo </w:t>
      </w:r>
      <w:r w:rsidR="00CE2B0F" w:rsidRPr="008A0B9E">
        <w:rPr>
          <w:rFonts w:ascii="Times New Roman" w:hAnsi="Times New Roman" w:cs="Times New Roman"/>
          <w:sz w:val="24"/>
          <w:szCs w:val="24"/>
        </w:rPr>
        <w:t>“</w:t>
      </w:r>
      <w:r w:rsidR="000B1048" w:rsidRPr="008A0B9E">
        <w:rPr>
          <w:rFonts w:ascii="Times New Roman" w:hAnsi="Times New Roman" w:cs="Times New Roman"/>
          <w:sz w:val="24"/>
          <w:szCs w:val="24"/>
        </w:rPr>
        <w:t>tremendo</w:t>
      </w:r>
      <w:r w:rsidR="00CE2B0F" w:rsidRPr="008A0B9E">
        <w:rPr>
          <w:rFonts w:ascii="Times New Roman" w:hAnsi="Times New Roman" w:cs="Times New Roman"/>
          <w:sz w:val="24"/>
          <w:szCs w:val="24"/>
        </w:rPr>
        <w:t>”</w:t>
      </w:r>
      <w:r w:rsidR="000B1048" w:rsidRPr="008A0B9E">
        <w:rPr>
          <w:rFonts w:ascii="Times New Roman" w:hAnsi="Times New Roman" w:cs="Times New Roman"/>
          <w:sz w:val="24"/>
          <w:szCs w:val="24"/>
        </w:rPr>
        <w:t xml:space="preserve"> que es el tránsito de autos, motos y colectivos en esa zona, delineándose un ritmo intenso que no compatibilizaría con la vida residencial. </w:t>
      </w:r>
    </w:p>
    <w:p w:rsidR="00722B09" w:rsidRPr="008A0B9E" w:rsidRDefault="007E3449" w:rsidP="00D574AA">
      <w:pPr>
        <w:spacing w:after="0" w:line="360" w:lineRule="auto"/>
        <w:ind w:firstLine="708"/>
        <w:jc w:val="both"/>
        <w:rPr>
          <w:rFonts w:ascii="Times New Roman" w:hAnsi="Times New Roman" w:cs="Times New Roman"/>
          <w:sz w:val="24"/>
          <w:szCs w:val="24"/>
        </w:rPr>
      </w:pPr>
      <w:r w:rsidRPr="008A0B9E">
        <w:rPr>
          <w:rFonts w:ascii="Times New Roman" w:hAnsi="Times New Roman" w:cs="Times New Roman"/>
          <w:sz w:val="24"/>
          <w:szCs w:val="24"/>
        </w:rPr>
        <w:t xml:space="preserve">Según Da </w:t>
      </w:r>
      <w:proofErr w:type="spellStart"/>
      <w:r w:rsidRPr="008A0B9E">
        <w:rPr>
          <w:rFonts w:ascii="Times New Roman" w:hAnsi="Times New Roman" w:cs="Times New Roman"/>
          <w:sz w:val="24"/>
          <w:szCs w:val="24"/>
        </w:rPr>
        <w:t>Matta</w:t>
      </w:r>
      <w:proofErr w:type="spellEnd"/>
      <w:r w:rsidRPr="008A0B9E">
        <w:rPr>
          <w:rFonts w:ascii="Times New Roman" w:hAnsi="Times New Roman" w:cs="Times New Roman"/>
          <w:sz w:val="24"/>
          <w:szCs w:val="24"/>
        </w:rPr>
        <w:t xml:space="preserve"> (1997) en cada sociedad existiría una gramática de espacios y temporalidades, </w:t>
      </w:r>
      <w:r w:rsidR="00722B09" w:rsidRPr="008A0B9E">
        <w:rPr>
          <w:rFonts w:ascii="Times New Roman" w:hAnsi="Times New Roman" w:cs="Times New Roman"/>
          <w:sz w:val="24"/>
          <w:szCs w:val="24"/>
        </w:rPr>
        <w:t>la cual dependería de actividades que se ordenan en oposiciones diferenciadas, permitiendo recuerdos o memorias diferentes. El autor se refiere</w:t>
      </w:r>
      <w:r w:rsidR="00D574AA" w:rsidRPr="008A0B9E">
        <w:rPr>
          <w:rFonts w:ascii="Times New Roman" w:hAnsi="Times New Roman" w:cs="Times New Roman"/>
          <w:sz w:val="24"/>
          <w:szCs w:val="24"/>
        </w:rPr>
        <w:t xml:space="preserve"> a espacios como</w:t>
      </w:r>
      <w:r w:rsidR="00722B09" w:rsidRPr="008A0B9E">
        <w:rPr>
          <w:rFonts w:ascii="Times New Roman" w:hAnsi="Times New Roman" w:cs="Times New Roman"/>
          <w:sz w:val="24"/>
          <w:szCs w:val="24"/>
        </w:rPr>
        <w:t xml:space="preserve"> esferas de significación social</w:t>
      </w:r>
      <w:r w:rsidR="00334BF8" w:rsidRPr="008A0B9E">
        <w:rPr>
          <w:rFonts w:ascii="Times New Roman" w:hAnsi="Times New Roman" w:cs="Times New Roman"/>
          <w:sz w:val="24"/>
          <w:szCs w:val="24"/>
        </w:rPr>
        <w:t xml:space="preserve">, que separarían contextos y configurarían actitudes, conteniendo visiones de mundo o éticas particulares. </w:t>
      </w:r>
      <w:r w:rsidR="00D574AA" w:rsidRPr="008A0B9E">
        <w:rPr>
          <w:rFonts w:ascii="Times New Roman" w:hAnsi="Times New Roman" w:cs="Times New Roman"/>
          <w:sz w:val="24"/>
          <w:szCs w:val="24"/>
        </w:rPr>
        <w:t>La casa y la calle, como esferas de sentido, no serían una oposición estática y absoluta, sino dinámica y relativa ya que son espacios que se reproducen mutuamente. Para el autor, la casa denotaría ese espacio de calma, reposo, recuperación y hospitalidad y la calle sería definida al inverso, repleta de fluidez, movimiento y peligro</w:t>
      </w:r>
      <w:r w:rsidR="009C0764" w:rsidRPr="008A0B9E">
        <w:rPr>
          <w:rFonts w:ascii="Times New Roman" w:hAnsi="Times New Roman" w:cs="Times New Roman"/>
          <w:sz w:val="24"/>
          <w:szCs w:val="24"/>
        </w:rPr>
        <w:t>.</w:t>
      </w:r>
    </w:p>
    <w:p w:rsidR="00FE3179" w:rsidRPr="008A0B9E" w:rsidRDefault="00F75BCD" w:rsidP="008F66EC">
      <w:pPr>
        <w:spacing w:after="0" w:line="360" w:lineRule="auto"/>
        <w:ind w:firstLine="708"/>
        <w:jc w:val="both"/>
        <w:rPr>
          <w:rFonts w:ascii="Times New Roman" w:hAnsi="Times New Roman" w:cs="Times New Roman"/>
          <w:sz w:val="24"/>
          <w:szCs w:val="24"/>
        </w:rPr>
      </w:pPr>
      <w:proofErr w:type="gramStart"/>
      <w:r w:rsidRPr="008A0B9E">
        <w:rPr>
          <w:rFonts w:ascii="Times New Roman" w:hAnsi="Times New Roman" w:cs="Times New Roman"/>
          <w:sz w:val="24"/>
          <w:szCs w:val="24"/>
        </w:rPr>
        <w:t>Los</w:t>
      </w:r>
      <w:r w:rsidR="003E019B">
        <w:rPr>
          <w:rFonts w:ascii="Times New Roman" w:hAnsi="Times New Roman" w:cs="Times New Roman"/>
          <w:sz w:val="24"/>
          <w:szCs w:val="24"/>
        </w:rPr>
        <w:t xml:space="preserve"> </w:t>
      </w:r>
      <w:r w:rsidR="00070729" w:rsidRPr="008A0B9E">
        <w:rPr>
          <w:rFonts w:ascii="Times New Roman" w:hAnsi="Times New Roman" w:cs="Times New Roman"/>
          <w:sz w:val="24"/>
          <w:szCs w:val="24"/>
        </w:rPr>
        <w:t>afuera</w:t>
      </w:r>
      <w:r w:rsidRPr="008A0B9E">
        <w:rPr>
          <w:rFonts w:ascii="Times New Roman" w:hAnsi="Times New Roman" w:cs="Times New Roman"/>
          <w:sz w:val="24"/>
          <w:szCs w:val="24"/>
        </w:rPr>
        <w:t>s</w:t>
      </w:r>
      <w:proofErr w:type="gramEnd"/>
      <w:r w:rsidR="00070729" w:rsidRPr="008A0B9E">
        <w:rPr>
          <w:rFonts w:ascii="Times New Roman" w:hAnsi="Times New Roman" w:cs="Times New Roman"/>
          <w:sz w:val="24"/>
          <w:szCs w:val="24"/>
        </w:rPr>
        <w:t xml:space="preserve"> </w:t>
      </w:r>
      <w:r w:rsidR="0026708B" w:rsidRPr="008A0B9E">
        <w:rPr>
          <w:rFonts w:ascii="Times New Roman" w:hAnsi="Times New Roman" w:cs="Times New Roman"/>
          <w:sz w:val="24"/>
          <w:szCs w:val="24"/>
        </w:rPr>
        <w:t>de las entrevistadas, identificado</w:t>
      </w:r>
      <w:r w:rsidRPr="008A0B9E">
        <w:rPr>
          <w:rFonts w:ascii="Times New Roman" w:hAnsi="Times New Roman" w:cs="Times New Roman"/>
          <w:sz w:val="24"/>
          <w:szCs w:val="24"/>
        </w:rPr>
        <w:t>s</w:t>
      </w:r>
      <w:r w:rsidR="0026708B" w:rsidRPr="008A0B9E">
        <w:rPr>
          <w:rFonts w:ascii="Times New Roman" w:hAnsi="Times New Roman" w:cs="Times New Roman"/>
          <w:sz w:val="24"/>
          <w:szCs w:val="24"/>
        </w:rPr>
        <w:t xml:space="preserve"> como el Barrio Centro o Nueva Córdoba, </w:t>
      </w:r>
      <w:r w:rsidRPr="008A0B9E">
        <w:rPr>
          <w:rFonts w:ascii="Times New Roman" w:hAnsi="Times New Roman" w:cs="Times New Roman"/>
          <w:sz w:val="24"/>
          <w:szCs w:val="24"/>
        </w:rPr>
        <w:t>son</w:t>
      </w:r>
      <w:r w:rsidR="0026708B" w:rsidRPr="008A0B9E">
        <w:rPr>
          <w:rFonts w:ascii="Times New Roman" w:hAnsi="Times New Roman" w:cs="Times New Roman"/>
          <w:sz w:val="24"/>
          <w:szCs w:val="24"/>
        </w:rPr>
        <w:t xml:space="preserve"> espacio</w:t>
      </w:r>
      <w:r w:rsidRPr="008A0B9E">
        <w:rPr>
          <w:rFonts w:ascii="Times New Roman" w:hAnsi="Times New Roman" w:cs="Times New Roman"/>
          <w:sz w:val="24"/>
          <w:szCs w:val="24"/>
        </w:rPr>
        <w:t>s</w:t>
      </w:r>
      <w:r w:rsidR="0026708B" w:rsidRPr="008A0B9E">
        <w:rPr>
          <w:rFonts w:ascii="Times New Roman" w:hAnsi="Times New Roman" w:cs="Times New Roman"/>
          <w:sz w:val="24"/>
          <w:szCs w:val="24"/>
        </w:rPr>
        <w:t xml:space="preserve"> </w:t>
      </w:r>
      <w:r w:rsidR="004331AA" w:rsidRPr="008A0B9E">
        <w:rPr>
          <w:rFonts w:ascii="Times New Roman" w:hAnsi="Times New Roman" w:cs="Times New Roman"/>
          <w:sz w:val="24"/>
          <w:szCs w:val="24"/>
        </w:rPr>
        <w:t xml:space="preserve">en el que la vida que se desarrolla no es </w:t>
      </w:r>
      <w:r w:rsidR="008C68D6" w:rsidRPr="008A0B9E">
        <w:rPr>
          <w:rFonts w:ascii="Times New Roman" w:hAnsi="Times New Roman" w:cs="Times New Roman"/>
          <w:sz w:val="24"/>
          <w:szCs w:val="24"/>
        </w:rPr>
        <w:t xml:space="preserve">adecuada </w:t>
      </w:r>
      <w:r w:rsidR="004331AA" w:rsidRPr="008A0B9E">
        <w:rPr>
          <w:rFonts w:ascii="Times New Roman" w:hAnsi="Times New Roman" w:cs="Times New Roman"/>
          <w:sz w:val="24"/>
          <w:szCs w:val="24"/>
        </w:rPr>
        <w:t xml:space="preserve">para sus hijos, porque </w:t>
      </w:r>
      <w:r w:rsidRPr="008A0B9E">
        <w:rPr>
          <w:rFonts w:ascii="Times New Roman" w:hAnsi="Times New Roman" w:cs="Times New Roman"/>
          <w:sz w:val="24"/>
          <w:szCs w:val="24"/>
        </w:rPr>
        <w:t>son</w:t>
      </w:r>
      <w:r w:rsidR="004331AA" w:rsidRPr="008A0B9E">
        <w:rPr>
          <w:rFonts w:ascii="Times New Roman" w:hAnsi="Times New Roman" w:cs="Times New Roman"/>
          <w:sz w:val="24"/>
          <w:szCs w:val="24"/>
        </w:rPr>
        <w:t xml:space="preserve"> sucio</w:t>
      </w:r>
      <w:r w:rsidRPr="008A0B9E">
        <w:rPr>
          <w:rFonts w:ascii="Times New Roman" w:hAnsi="Times New Roman" w:cs="Times New Roman"/>
          <w:sz w:val="24"/>
          <w:szCs w:val="24"/>
        </w:rPr>
        <w:t>s</w:t>
      </w:r>
      <w:r w:rsidR="004331AA" w:rsidRPr="008A0B9E">
        <w:rPr>
          <w:rFonts w:ascii="Times New Roman" w:hAnsi="Times New Roman" w:cs="Times New Roman"/>
          <w:sz w:val="24"/>
          <w:szCs w:val="24"/>
        </w:rPr>
        <w:t xml:space="preserve"> y hay un nivel de gente </w:t>
      </w:r>
      <w:r w:rsidR="00945EF1" w:rsidRPr="008A0B9E">
        <w:rPr>
          <w:rFonts w:ascii="Times New Roman" w:hAnsi="Times New Roman" w:cs="Times New Roman"/>
          <w:sz w:val="24"/>
          <w:szCs w:val="24"/>
        </w:rPr>
        <w:t xml:space="preserve">que es mejor mantener lejos. Las temporalidades que </w:t>
      </w:r>
      <w:r w:rsidR="001E5654" w:rsidRPr="008A0B9E">
        <w:rPr>
          <w:rFonts w:ascii="Times New Roman" w:hAnsi="Times New Roman" w:cs="Times New Roman"/>
          <w:sz w:val="24"/>
          <w:szCs w:val="24"/>
        </w:rPr>
        <w:t xml:space="preserve">se entretejen con los espacios, </w:t>
      </w:r>
      <w:r w:rsidR="00945EF1" w:rsidRPr="008A0B9E">
        <w:rPr>
          <w:rFonts w:ascii="Times New Roman" w:hAnsi="Times New Roman" w:cs="Times New Roman"/>
          <w:sz w:val="24"/>
          <w:szCs w:val="24"/>
        </w:rPr>
        <w:t xml:space="preserve">condensan ritmos urbanos, implicando una relación de un tiempo a un espacio </w:t>
      </w:r>
      <w:r w:rsidR="006746C2">
        <w:rPr>
          <w:rFonts w:ascii="Times New Roman" w:hAnsi="Times New Roman" w:cs="Times New Roman"/>
          <w:sz w:val="24"/>
          <w:szCs w:val="24"/>
        </w:rPr>
        <w:t>(</w:t>
      </w:r>
      <w:proofErr w:type="spellStart"/>
      <w:r w:rsidR="006746C2">
        <w:rPr>
          <w:rFonts w:ascii="Times New Roman" w:hAnsi="Times New Roman" w:cs="Times New Roman"/>
          <w:sz w:val="24"/>
          <w:szCs w:val="24"/>
        </w:rPr>
        <w:t>Lefebvre</w:t>
      </w:r>
      <w:proofErr w:type="spellEnd"/>
      <w:r w:rsidR="003E019B">
        <w:rPr>
          <w:rFonts w:ascii="Times New Roman" w:hAnsi="Times New Roman" w:cs="Times New Roman"/>
          <w:sz w:val="24"/>
          <w:szCs w:val="24"/>
        </w:rPr>
        <w:t>,</w:t>
      </w:r>
      <w:r w:rsidR="006746C2">
        <w:rPr>
          <w:rFonts w:ascii="Times New Roman" w:hAnsi="Times New Roman" w:cs="Times New Roman"/>
          <w:sz w:val="24"/>
          <w:szCs w:val="24"/>
        </w:rPr>
        <w:t xml:space="preserve"> 2004</w:t>
      </w:r>
      <w:r w:rsidR="00945EF1" w:rsidRPr="008A0B9E">
        <w:rPr>
          <w:rFonts w:ascii="Times New Roman" w:hAnsi="Times New Roman" w:cs="Times New Roman"/>
          <w:sz w:val="24"/>
          <w:szCs w:val="24"/>
        </w:rPr>
        <w:t xml:space="preserve">) </w:t>
      </w:r>
      <w:r w:rsidRPr="008A0B9E">
        <w:rPr>
          <w:rFonts w:ascii="Times New Roman" w:hAnsi="Times New Roman" w:cs="Times New Roman"/>
          <w:sz w:val="24"/>
          <w:szCs w:val="24"/>
        </w:rPr>
        <w:t>En el Centro se percibe un ritmo que es “agotador”, ligado a un tránsito “tremendo” de motos, autos, colectivos, definiéndolo como un espacio que no es para la residencia.</w:t>
      </w:r>
      <w:r w:rsidR="003E019B">
        <w:rPr>
          <w:rFonts w:ascii="Times New Roman" w:hAnsi="Times New Roman" w:cs="Times New Roman"/>
          <w:sz w:val="24"/>
          <w:szCs w:val="24"/>
        </w:rPr>
        <w:t xml:space="preserve"> Como la calle</w:t>
      </w:r>
      <w:r w:rsidR="00FE3179" w:rsidRPr="008A0B9E">
        <w:rPr>
          <w:rFonts w:ascii="Times New Roman" w:hAnsi="Times New Roman" w:cs="Times New Roman"/>
          <w:sz w:val="24"/>
          <w:szCs w:val="24"/>
        </w:rPr>
        <w:t xml:space="preserve"> de Da </w:t>
      </w:r>
      <w:proofErr w:type="spellStart"/>
      <w:r w:rsidR="00FE3179" w:rsidRPr="008A0B9E">
        <w:rPr>
          <w:rFonts w:ascii="Times New Roman" w:hAnsi="Times New Roman" w:cs="Times New Roman"/>
          <w:sz w:val="24"/>
          <w:szCs w:val="24"/>
        </w:rPr>
        <w:t>Matta</w:t>
      </w:r>
      <w:proofErr w:type="spellEnd"/>
      <w:r w:rsidR="00FE3179" w:rsidRPr="008A0B9E">
        <w:rPr>
          <w:rFonts w:ascii="Times New Roman" w:hAnsi="Times New Roman" w:cs="Times New Roman"/>
          <w:sz w:val="24"/>
          <w:szCs w:val="24"/>
        </w:rPr>
        <w:t xml:space="preserve">, </w:t>
      </w:r>
      <w:proofErr w:type="gramStart"/>
      <w:r w:rsidR="003E019B">
        <w:rPr>
          <w:rFonts w:ascii="Times New Roman" w:hAnsi="Times New Roman" w:cs="Times New Roman"/>
          <w:sz w:val="24"/>
          <w:szCs w:val="24"/>
        </w:rPr>
        <w:t>lo</w:t>
      </w:r>
      <w:r w:rsidR="003E019B" w:rsidRPr="008A0B9E">
        <w:rPr>
          <w:rFonts w:ascii="Times New Roman" w:hAnsi="Times New Roman" w:cs="Times New Roman"/>
          <w:sz w:val="24"/>
          <w:szCs w:val="24"/>
        </w:rPr>
        <w:t>s afueras</w:t>
      </w:r>
      <w:proofErr w:type="gramEnd"/>
      <w:r w:rsidR="00FE3179" w:rsidRPr="008A0B9E">
        <w:rPr>
          <w:rFonts w:ascii="Times New Roman" w:hAnsi="Times New Roman" w:cs="Times New Roman"/>
          <w:sz w:val="24"/>
          <w:szCs w:val="24"/>
        </w:rPr>
        <w:t xml:space="preserve"> se describen </w:t>
      </w:r>
      <w:r w:rsidR="001E5654" w:rsidRPr="008A0B9E">
        <w:rPr>
          <w:rFonts w:ascii="Times New Roman" w:hAnsi="Times New Roman" w:cs="Times New Roman"/>
          <w:sz w:val="24"/>
          <w:szCs w:val="24"/>
        </w:rPr>
        <w:t>remarcando un</w:t>
      </w:r>
      <w:r w:rsidR="00FE3179" w:rsidRPr="008A0B9E">
        <w:rPr>
          <w:rFonts w:ascii="Times New Roman" w:hAnsi="Times New Roman" w:cs="Times New Roman"/>
          <w:sz w:val="24"/>
          <w:szCs w:val="24"/>
        </w:rPr>
        <w:t xml:space="preserve"> movimiento</w:t>
      </w:r>
      <w:r w:rsidR="005322A3" w:rsidRPr="008A0B9E">
        <w:rPr>
          <w:rFonts w:ascii="Times New Roman" w:hAnsi="Times New Roman" w:cs="Times New Roman"/>
          <w:sz w:val="24"/>
          <w:szCs w:val="24"/>
        </w:rPr>
        <w:t xml:space="preserve"> constante</w:t>
      </w:r>
      <w:r w:rsidR="00FE3179" w:rsidRPr="008A0B9E">
        <w:rPr>
          <w:rFonts w:ascii="Times New Roman" w:hAnsi="Times New Roman" w:cs="Times New Roman"/>
          <w:sz w:val="24"/>
          <w:szCs w:val="24"/>
        </w:rPr>
        <w:t xml:space="preserve"> de las personas y medios de transporte y los ruidos generados por estos. </w:t>
      </w:r>
      <w:r w:rsidR="009C0764" w:rsidRPr="008A0B9E">
        <w:rPr>
          <w:rFonts w:ascii="Times New Roman" w:hAnsi="Times New Roman" w:cs="Times New Roman"/>
          <w:sz w:val="24"/>
          <w:szCs w:val="24"/>
        </w:rPr>
        <w:t>Los vínculos vecinales se tiñen de anonimato y se evitan, dando lugar a una rutina del trabajo a casa y al encierro, retomando las palabras de Leticia.</w:t>
      </w:r>
    </w:p>
    <w:p w:rsidR="00F75BCD" w:rsidRPr="008A0B9E" w:rsidRDefault="00A97801" w:rsidP="008F66EC">
      <w:pPr>
        <w:spacing w:after="0" w:line="360" w:lineRule="auto"/>
        <w:ind w:firstLine="708"/>
        <w:jc w:val="both"/>
        <w:rPr>
          <w:rFonts w:ascii="Times New Roman" w:hAnsi="Times New Roman" w:cs="Times New Roman"/>
          <w:sz w:val="24"/>
          <w:szCs w:val="24"/>
        </w:rPr>
      </w:pPr>
      <w:r w:rsidRPr="008A0B9E">
        <w:rPr>
          <w:rFonts w:ascii="Times New Roman" w:hAnsi="Times New Roman" w:cs="Times New Roman"/>
          <w:sz w:val="24"/>
          <w:szCs w:val="24"/>
        </w:rPr>
        <w:t xml:space="preserve">La casa y la calle son espacios que se reproducen mutuamente, al igual que el </w:t>
      </w:r>
      <w:r w:rsidR="003E019B">
        <w:rPr>
          <w:rFonts w:ascii="Times New Roman" w:hAnsi="Times New Roman" w:cs="Times New Roman"/>
          <w:sz w:val="24"/>
          <w:szCs w:val="24"/>
        </w:rPr>
        <w:t>“</w:t>
      </w:r>
      <w:r w:rsidRPr="008A0B9E">
        <w:rPr>
          <w:rFonts w:ascii="Times New Roman" w:hAnsi="Times New Roman" w:cs="Times New Roman"/>
          <w:sz w:val="24"/>
          <w:szCs w:val="24"/>
        </w:rPr>
        <w:t>adentro</w:t>
      </w:r>
      <w:r w:rsidR="003E019B">
        <w:rPr>
          <w:rFonts w:ascii="Times New Roman" w:hAnsi="Times New Roman" w:cs="Times New Roman"/>
          <w:sz w:val="24"/>
          <w:szCs w:val="24"/>
        </w:rPr>
        <w:t>”</w:t>
      </w:r>
      <w:r w:rsidRPr="008A0B9E">
        <w:rPr>
          <w:rFonts w:ascii="Times New Roman" w:hAnsi="Times New Roman" w:cs="Times New Roman"/>
          <w:sz w:val="24"/>
          <w:szCs w:val="24"/>
        </w:rPr>
        <w:t xml:space="preserve"> y el </w:t>
      </w:r>
      <w:r w:rsidR="003E019B">
        <w:rPr>
          <w:rFonts w:ascii="Times New Roman" w:hAnsi="Times New Roman" w:cs="Times New Roman"/>
          <w:sz w:val="24"/>
          <w:szCs w:val="24"/>
        </w:rPr>
        <w:t>“</w:t>
      </w:r>
      <w:r w:rsidRPr="008A0B9E">
        <w:rPr>
          <w:rFonts w:ascii="Times New Roman" w:hAnsi="Times New Roman" w:cs="Times New Roman"/>
          <w:sz w:val="24"/>
          <w:szCs w:val="24"/>
        </w:rPr>
        <w:t>afuera</w:t>
      </w:r>
      <w:r w:rsidR="003E019B">
        <w:rPr>
          <w:rFonts w:ascii="Times New Roman" w:hAnsi="Times New Roman" w:cs="Times New Roman"/>
          <w:sz w:val="24"/>
          <w:szCs w:val="24"/>
        </w:rPr>
        <w:t>”</w:t>
      </w:r>
      <w:r w:rsidRPr="008A0B9E">
        <w:rPr>
          <w:rFonts w:ascii="Times New Roman" w:hAnsi="Times New Roman" w:cs="Times New Roman"/>
          <w:sz w:val="24"/>
          <w:szCs w:val="24"/>
        </w:rPr>
        <w:t xml:space="preserve"> de las residentes de Soles del Oeste. El complejo de torres, como</w:t>
      </w:r>
      <w:r w:rsidR="003E019B">
        <w:rPr>
          <w:rFonts w:ascii="Times New Roman" w:hAnsi="Times New Roman" w:cs="Times New Roman"/>
          <w:sz w:val="24"/>
          <w:szCs w:val="24"/>
        </w:rPr>
        <w:t xml:space="preserve"> la casa</w:t>
      </w:r>
      <w:r w:rsidR="008C68D6" w:rsidRPr="008A0B9E">
        <w:rPr>
          <w:rFonts w:ascii="Times New Roman" w:hAnsi="Times New Roman" w:cs="Times New Roman"/>
          <w:sz w:val="24"/>
          <w:szCs w:val="24"/>
        </w:rPr>
        <w:t xml:space="preserve"> de Da </w:t>
      </w:r>
      <w:proofErr w:type="spellStart"/>
      <w:r w:rsidR="008C68D6" w:rsidRPr="008A0B9E">
        <w:rPr>
          <w:rFonts w:ascii="Times New Roman" w:hAnsi="Times New Roman" w:cs="Times New Roman"/>
          <w:sz w:val="24"/>
          <w:szCs w:val="24"/>
        </w:rPr>
        <w:t>Matta</w:t>
      </w:r>
      <w:proofErr w:type="spellEnd"/>
      <w:r w:rsidR="008C68D6" w:rsidRPr="008A0B9E">
        <w:rPr>
          <w:rFonts w:ascii="Times New Roman" w:hAnsi="Times New Roman" w:cs="Times New Roman"/>
          <w:sz w:val="24"/>
          <w:szCs w:val="24"/>
        </w:rPr>
        <w:t>, se caracterizaría por ser un espacio de calma, reposo, recuperación y hospitalidad</w:t>
      </w:r>
      <w:r w:rsidR="00DA680D" w:rsidRPr="008A0B9E">
        <w:rPr>
          <w:rFonts w:ascii="Times New Roman" w:hAnsi="Times New Roman" w:cs="Times New Roman"/>
          <w:sz w:val="24"/>
          <w:szCs w:val="24"/>
        </w:rPr>
        <w:t xml:space="preserve">, en oposición al </w:t>
      </w:r>
      <w:r w:rsidR="003E019B">
        <w:rPr>
          <w:rFonts w:ascii="Times New Roman" w:hAnsi="Times New Roman" w:cs="Times New Roman"/>
          <w:sz w:val="24"/>
          <w:szCs w:val="24"/>
        </w:rPr>
        <w:t>“</w:t>
      </w:r>
      <w:r w:rsidR="00DA680D" w:rsidRPr="008A0B9E">
        <w:rPr>
          <w:rFonts w:ascii="Times New Roman" w:hAnsi="Times New Roman" w:cs="Times New Roman"/>
          <w:sz w:val="24"/>
          <w:szCs w:val="24"/>
        </w:rPr>
        <w:t>afuera</w:t>
      </w:r>
      <w:r w:rsidR="003E019B">
        <w:rPr>
          <w:rFonts w:ascii="Times New Roman" w:hAnsi="Times New Roman" w:cs="Times New Roman"/>
          <w:sz w:val="24"/>
          <w:szCs w:val="24"/>
        </w:rPr>
        <w:t>”</w:t>
      </w:r>
      <w:r w:rsidR="00DA680D" w:rsidRPr="008A0B9E">
        <w:rPr>
          <w:rFonts w:ascii="Times New Roman" w:hAnsi="Times New Roman" w:cs="Times New Roman"/>
          <w:sz w:val="24"/>
          <w:szCs w:val="24"/>
        </w:rPr>
        <w:t xml:space="preserve">. </w:t>
      </w:r>
      <w:r w:rsidR="0018196F" w:rsidRPr="008A0B9E">
        <w:rPr>
          <w:rFonts w:ascii="Times New Roman" w:hAnsi="Times New Roman" w:cs="Times New Roman"/>
          <w:sz w:val="24"/>
          <w:szCs w:val="24"/>
        </w:rPr>
        <w:t xml:space="preserve">Trabajar dentro del complejo, es como trabajar en tu casa según Leticia, ahí conoces y saludas a tu vecino, sabes quién es, qué hace. El “adentro” es percibido como un espacio seguro, limpio, de hospitalidad, con personas de tu mismo nivel. A diferencia del “afuera”, no te </w:t>
      </w:r>
      <w:proofErr w:type="spellStart"/>
      <w:r w:rsidR="0018196F" w:rsidRPr="008A0B9E">
        <w:rPr>
          <w:rFonts w:ascii="Times New Roman" w:hAnsi="Times New Roman" w:cs="Times New Roman"/>
          <w:sz w:val="24"/>
          <w:szCs w:val="24"/>
        </w:rPr>
        <w:t>encerras</w:t>
      </w:r>
      <w:proofErr w:type="spellEnd"/>
      <w:r w:rsidR="0018196F" w:rsidRPr="008A0B9E">
        <w:rPr>
          <w:rFonts w:ascii="Times New Roman" w:hAnsi="Times New Roman" w:cs="Times New Roman"/>
          <w:sz w:val="24"/>
          <w:szCs w:val="24"/>
        </w:rPr>
        <w:t xml:space="preserve"> después de </w:t>
      </w:r>
      <w:r w:rsidR="00B50180" w:rsidRPr="008A0B9E">
        <w:rPr>
          <w:rFonts w:ascii="Times New Roman" w:hAnsi="Times New Roman" w:cs="Times New Roman"/>
          <w:sz w:val="24"/>
          <w:szCs w:val="24"/>
        </w:rPr>
        <w:t>trabajar,</w:t>
      </w:r>
      <w:r w:rsidR="0018196F" w:rsidRPr="008A0B9E">
        <w:rPr>
          <w:rFonts w:ascii="Times New Roman" w:hAnsi="Times New Roman" w:cs="Times New Roman"/>
          <w:sz w:val="24"/>
          <w:szCs w:val="24"/>
        </w:rPr>
        <w:t xml:space="preserve"> sino que salís al p</w:t>
      </w:r>
      <w:r w:rsidR="00B50180" w:rsidRPr="008A0B9E">
        <w:rPr>
          <w:rFonts w:ascii="Times New Roman" w:hAnsi="Times New Roman" w:cs="Times New Roman"/>
          <w:sz w:val="24"/>
          <w:szCs w:val="24"/>
        </w:rPr>
        <w:t>arque o al gimnasio que se encuentran dentro del complejo</w:t>
      </w:r>
      <w:r w:rsidR="0018196F" w:rsidRPr="008A0B9E">
        <w:rPr>
          <w:rFonts w:ascii="Times New Roman" w:hAnsi="Times New Roman" w:cs="Times New Roman"/>
          <w:sz w:val="24"/>
          <w:szCs w:val="24"/>
        </w:rPr>
        <w:t>.</w:t>
      </w:r>
    </w:p>
    <w:p w:rsidR="0032000D" w:rsidRPr="008A0B9E" w:rsidRDefault="00302501" w:rsidP="00BC59BD">
      <w:pPr>
        <w:spacing w:before="240" w:line="360" w:lineRule="auto"/>
        <w:jc w:val="both"/>
        <w:rPr>
          <w:rFonts w:ascii="Times New Roman" w:hAnsi="Times New Roman" w:cs="Times New Roman"/>
          <w:b/>
          <w:sz w:val="24"/>
          <w:szCs w:val="24"/>
          <w:u w:val="single"/>
        </w:rPr>
      </w:pPr>
      <w:r w:rsidRPr="008A0B9E">
        <w:rPr>
          <w:rFonts w:ascii="Times New Roman" w:hAnsi="Times New Roman" w:cs="Times New Roman"/>
          <w:b/>
          <w:sz w:val="24"/>
          <w:szCs w:val="24"/>
          <w:u w:val="single"/>
        </w:rPr>
        <w:t>Reflexiones finales</w:t>
      </w:r>
    </w:p>
    <w:p w:rsidR="007B2925" w:rsidRPr="008A0B9E" w:rsidRDefault="0050550B" w:rsidP="00413F64">
      <w:pPr>
        <w:spacing w:after="0" w:line="360" w:lineRule="auto"/>
        <w:ind w:firstLine="708"/>
        <w:jc w:val="both"/>
        <w:rPr>
          <w:rFonts w:ascii="Times New Roman" w:hAnsi="Times New Roman" w:cs="Times New Roman"/>
          <w:sz w:val="24"/>
          <w:szCs w:val="24"/>
        </w:rPr>
      </w:pPr>
      <w:r w:rsidRPr="008A0B9E">
        <w:rPr>
          <w:rFonts w:ascii="Times New Roman" w:hAnsi="Times New Roman" w:cs="Times New Roman"/>
          <w:sz w:val="24"/>
          <w:szCs w:val="24"/>
        </w:rPr>
        <w:t xml:space="preserve">Para las residentes de Soles del Oeste, se entrelazaría una gramática de espacios y temporalidades, que marcaría una diferencia entre el “adentro” y el “afuera” del complejo de </w:t>
      </w:r>
      <w:r w:rsidRPr="008A0B9E">
        <w:rPr>
          <w:rFonts w:ascii="Times New Roman" w:hAnsi="Times New Roman" w:cs="Times New Roman"/>
          <w:sz w:val="24"/>
          <w:szCs w:val="24"/>
        </w:rPr>
        <w:lastRenderedPageBreak/>
        <w:t xml:space="preserve">torres. </w:t>
      </w:r>
      <w:r w:rsidR="00CA06AC" w:rsidRPr="008A0B9E">
        <w:rPr>
          <w:rFonts w:ascii="Times New Roman" w:hAnsi="Times New Roman" w:cs="Times New Roman"/>
          <w:sz w:val="24"/>
          <w:szCs w:val="24"/>
        </w:rPr>
        <w:t xml:space="preserve">Estos se constituirían como esferas de significación social, como oposiciones diferenciadas que se reproducen mutuamente. </w:t>
      </w:r>
      <w:r w:rsidR="007536E8" w:rsidRPr="008A0B9E">
        <w:rPr>
          <w:rFonts w:ascii="Times New Roman" w:hAnsi="Times New Roman" w:cs="Times New Roman"/>
          <w:sz w:val="24"/>
          <w:szCs w:val="24"/>
        </w:rPr>
        <w:t xml:space="preserve">El “adentro” sería un espacio </w:t>
      </w:r>
      <w:r w:rsidR="003E5CD2" w:rsidRPr="008A0B9E">
        <w:rPr>
          <w:rFonts w:ascii="Times New Roman" w:hAnsi="Times New Roman" w:cs="Times New Roman"/>
          <w:sz w:val="24"/>
          <w:szCs w:val="24"/>
        </w:rPr>
        <w:t xml:space="preserve">de calma, hospitalidad, </w:t>
      </w:r>
      <w:r w:rsidR="007536E8" w:rsidRPr="008A0B9E">
        <w:rPr>
          <w:rFonts w:ascii="Times New Roman" w:hAnsi="Times New Roman" w:cs="Times New Roman"/>
          <w:sz w:val="24"/>
          <w:szCs w:val="24"/>
        </w:rPr>
        <w:t>limpio</w:t>
      </w:r>
      <w:r w:rsidR="003E5CD2" w:rsidRPr="008A0B9E">
        <w:rPr>
          <w:rFonts w:ascii="Times New Roman" w:hAnsi="Times New Roman" w:cs="Times New Roman"/>
          <w:sz w:val="24"/>
          <w:szCs w:val="24"/>
        </w:rPr>
        <w:t>, seguro</w:t>
      </w:r>
      <w:r w:rsidR="007536E8" w:rsidRPr="008A0B9E">
        <w:rPr>
          <w:rFonts w:ascii="Times New Roman" w:hAnsi="Times New Roman" w:cs="Times New Roman"/>
          <w:sz w:val="24"/>
          <w:szCs w:val="24"/>
        </w:rPr>
        <w:t xml:space="preserve"> y </w:t>
      </w:r>
      <w:r w:rsidR="007C6A13" w:rsidRPr="008A0B9E">
        <w:rPr>
          <w:rFonts w:ascii="Times New Roman" w:hAnsi="Times New Roman" w:cs="Times New Roman"/>
          <w:sz w:val="24"/>
          <w:szCs w:val="24"/>
        </w:rPr>
        <w:t>en donde hay gent</w:t>
      </w:r>
      <w:r w:rsidR="00261C01" w:rsidRPr="008A0B9E">
        <w:rPr>
          <w:rFonts w:ascii="Times New Roman" w:hAnsi="Times New Roman" w:cs="Times New Roman"/>
          <w:sz w:val="24"/>
          <w:szCs w:val="24"/>
        </w:rPr>
        <w:t>e de otro nivel a diferencia de</w:t>
      </w:r>
      <w:r w:rsidR="007C6A13" w:rsidRPr="008A0B9E">
        <w:rPr>
          <w:rFonts w:ascii="Times New Roman" w:hAnsi="Times New Roman" w:cs="Times New Roman"/>
          <w:sz w:val="24"/>
          <w:szCs w:val="24"/>
        </w:rPr>
        <w:t>l “afuera”</w:t>
      </w:r>
      <w:r w:rsidR="00261C01" w:rsidRPr="008A0B9E">
        <w:rPr>
          <w:rFonts w:ascii="Times New Roman" w:hAnsi="Times New Roman" w:cs="Times New Roman"/>
          <w:sz w:val="24"/>
          <w:szCs w:val="24"/>
        </w:rPr>
        <w:t xml:space="preserve">. En este último, identificado como barrios céntricos de la ciudad de Córdoba, se </w:t>
      </w:r>
      <w:r w:rsidR="003E5CD2" w:rsidRPr="008A0B9E">
        <w:rPr>
          <w:rFonts w:ascii="Times New Roman" w:hAnsi="Times New Roman" w:cs="Times New Roman"/>
          <w:sz w:val="24"/>
          <w:szCs w:val="24"/>
        </w:rPr>
        <w:t xml:space="preserve">percibe un ritmo </w:t>
      </w:r>
      <w:r w:rsidR="00E67149" w:rsidRPr="008A0B9E">
        <w:rPr>
          <w:rFonts w:ascii="Times New Roman" w:hAnsi="Times New Roman" w:cs="Times New Roman"/>
          <w:sz w:val="24"/>
          <w:szCs w:val="24"/>
        </w:rPr>
        <w:t xml:space="preserve">urbano descripto como </w:t>
      </w:r>
      <w:r w:rsidR="003E5CD2" w:rsidRPr="008A0B9E">
        <w:rPr>
          <w:rFonts w:ascii="Times New Roman" w:hAnsi="Times New Roman" w:cs="Times New Roman"/>
          <w:sz w:val="24"/>
          <w:szCs w:val="24"/>
        </w:rPr>
        <w:t>intenso, agotador y ruidoso que no sería apropiado para vivir</w:t>
      </w:r>
      <w:r w:rsidR="00DB1BC4" w:rsidRPr="008A0B9E">
        <w:rPr>
          <w:rFonts w:ascii="Times New Roman" w:hAnsi="Times New Roman" w:cs="Times New Roman"/>
          <w:sz w:val="24"/>
          <w:szCs w:val="24"/>
        </w:rPr>
        <w:t xml:space="preserve">. </w:t>
      </w:r>
      <w:r w:rsidR="00E67149" w:rsidRPr="008A0B9E">
        <w:rPr>
          <w:rFonts w:ascii="Times New Roman" w:hAnsi="Times New Roman" w:cs="Times New Roman"/>
          <w:sz w:val="24"/>
          <w:szCs w:val="24"/>
        </w:rPr>
        <w:t>Es así que da una relación de un tiempo concebido como intenso y agobiante, a espacios céntricos de la ciudad.</w:t>
      </w:r>
    </w:p>
    <w:p w:rsidR="001C557B" w:rsidRPr="008A0B9E" w:rsidRDefault="00814EFC" w:rsidP="00413F64">
      <w:pPr>
        <w:spacing w:after="0" w:line="360" w:lineRule="auto"/>
        <w:ind w:firstLine="708"/>
        <w:jc w:val="both"/>
        <w:rPr>
          <w:rFonts w:ascii="Times New Roman" w:hAnsi="Times New Roman" w:cs="Times New Roman"/>
          <w:sz w:val="24"/>
          <w:szCs w:val="24"/>
        </w:rPr>
      </w:pPr>
      <w:r w:rsidRPr="008A0B9E">
        <w:rPr>
          <w:rFonts w:ascii="Times New Roman" w:hAnsi="Times New Roman" w:cs="Times New Roman"/>
          <w:sz w:val="24"/>
          <w:szCs w:val="24"/>
        </w:rPr>
        <w:t>En el “adentro” las residentes se siente</w:t>
      </w:r>
      <w:r w:rsidR="00EE2FDD" w:rsidRPr="008A0B9E">
        <w:rPr>
          <w:rFonts w:ascii="Times New Roman" w:hAnsi="Times New Roman" w:cs="Times New Roman"/>
          <w:sz w:val="24"/>
          <w:szCs w:val="24"/>
        </w:rPr>
        <w:t>n seguras;</w:t>
      </w:r>
      <w:r w:rsidRPr="008A0B9E">
        <w:rPr>
          <w:rFonts w:ascii="Times New Roman" w:hAnsi="Times New Roman" w:cs="Times New Roman"/>
          <w:sz w:val="24"/>
          <w:szCs w:val="24"/>
        </w:rPr>
        <w:t xml:space="preserve"> sentimiento que está ligado a vivir en un espacio </w:t>
      </w:r>
      <w:r w:rsidR="00801555" w:rsidRPr="008A0B9E">
        <w:rPr>
          <w:rFonts w:ascii="Times New Roman" w:hAnsi="Times New Roman" w:cs="Times New Roman"/>
          <w:sz w:val="24"/>
          <w:szCs w:val="24"/>
        </w:rPr>
        <w:t>cercado de personas que fueron seleccionadas en los ingresos,</w:t>
      </w:r>
      <w:r w:rsidR="00EE2FDD" w:rsidRPr="008A0B9E">
        <w:rPr>
          <w:rFonts w:ascii="Times New Roman" w:hAnsi="Times New Roman" w:cs="Times New Roman"/>
          <w:sz w:val="24"/>
          <w:szCs w:val="24"/>
        </w:rPr>
        <w:t xml:space="preserve"> lo que posibilita</w:t>
      </w:r>
      <w:r w:rsidR="00801555" w:rsidRPr="008A0B9E">
        <w:rPr>
          <w:rFonts w:ascii="Times New Roman" w:hAnsi="Times New Roman" w:cs="Times New Roman"/>
          <w:sz w:val="24"/>
          <w:szCs w:val="24"/>
        </w:rPr>
        <w:t xml:space="preserve"> socializar y disfrutar de interacciones deseadas y protegidas. </w:t>
      </w:r>
      <w:r w:rsidR="00EE2FDD" w:rsidRPr="008A0B9E">
        <w:rPr>
          <w:rFonts w:ascii="Times New Roman" w:hAnsi="Times New Roman" w:cs="Times New Roman"/>
          <w:sz w:val="24"/>
          <w:szCs w:val="24"/>
        </w:rPr>
        <w:t>Por su parte, en el “afuera” se desarrollarían otro tipo de vínculos, caracterizados por el anoni</w:t>
      </w:r>
      <w:r w:rsidR="00DB1BC4" w:rsidRPr="008A0B9E">
        <w:rPr>
          <w:rFonts w:ascii="Times New Roman" w:hAnsi="Times New Roman" w:cs="Times New Roman"/>
          <w:sz w:val="24"/>
          <w:szCs w:val="24"/>
        </w:rPr>
        <w:t xml:space="preserve">mato y la indiferencia. En esta esfera de sentidos, el “encerrarse” después de trabajar sería una buena </w:t>
      </w:r>
      <w:r w:rsidR="00FA6F8A" w:rsidRPr="008A0B9E">
        <w:rPr>
          <w:rFonts w:ascii="Times New Roman" w:hAnsi="Times New Roman" w:cs="Times New Roman"/>
          <w:sz w:val="24"/>
          <w:szCs w:val="24"/>
        </w:rPr>
        <w:t>opción</w:t>
      </w:r>
      <w:r w:rsidR="00DB1BC4" w:rsidRPr="008A0B9E">
        <w:rPr>
          <w:rFonts w:ascii="Times New Roman" w:hAnsi="Times New Roman" w:cs="Times New Roman"/>
          <w:sz w:val="24"/>
          <w:szCs w:val="24"/>
        </w:rPr>
        <w:t>, distinto en el “adentro” que se puede salir al parque, al gimnasio, en donde existe la posibilidad de cruzarse al vecino</w:t>
      </w:r>
      <w:r w:rsidR="00FA6F8A" w:rsidRPr="008A0B9E">
        <w:rPr>
          <w:rFonts w:ascii="Times New Roman" w:hAnsi="Times New Roman" w:cs="Times New Roman"/>
          <w:sz w:val="24"/>
          <w:szCs w:val="24"/>
        </w:rPr>
        <w:t xml:space="preserve"> que saludaste hace unas horas y que sabes quién es. </w:t>
      </w:r>
    </w:p>
    <w:p w:rsidR="00FA6F8A" w:rsidRPr="008A0B9E" w:rsidRDefault="00FA6F8A" w:rsidP="002C4A01">
      <w:pPr>
        <w:spacing w:after="0" w:line="360" w:lineRule="auto"/>
        <w:ind w:firstLine="708"/>
        <w:jc w:val="both"/>
        <w:rPr>
          <w:rFonts w:ascii="Times New Roman" w:hAnsi="Times New Roman" w:cs="Times New Roman"/>
          <w:sz w:val="24"/>
          <w:szCs w:val="24"/>
        </w:rPr>
      </w:pPr>
      <w:r w:rsidRPr="008A0B9E">
        <w:rPr>
          <w:rFonts w:ascii="Times New Roman" w:hAnsi="Times New Roman" w:cs="Times New Roman"/>
          <w:sz w:val="24"/>
          <w:szCs w:val="24"/>
        </w:rPr>
        <w:t xml:space="preserve">Para marcar las diferencias entre el adentro y el afuera en el complejo cerrado de torres, existen límites físicos, como muros, rejas, portones y guardias de seguridad que </w:t>
      </w:r>
      <w:r w:rsidR="002C4A01" w:rsidRPr="008A0B9E">
        <w:rPr>
          <w:rFonts w:ascii="Times New Roman" w:hAnsi="Times New Roman" w:cs="Times New Roman"/>
          <w:sz w:val="24"/>
          <w:szCs w:val="24"/>
        </w:rPr>
        <w:t xml:space="preserve">preguntan por tu identidad o motivos de la visita en el caso que no residas allí. De esta manera se da un ordenamiento de las personas en el ingreso al lugar, por medio de un ritual de atribución de identidades de residente, visitante y empleado, con la finalidad de controlar el “adentro”. </w:t>
      </w:r>
      <w:r w:rsidR="00247D67" w:rsidRPr="008A0B9E">
        <w:rPr>
          <w:rFonts w:ascii="Times New Roman" w:hAnsi="Times New Roman" w:cs="Times New Roman"/>
          <w:sz w:val="24"/>
          <w:szCs w:val="24"/>
        </w:rPr>
        <w:t>Sin embargo,</w:t>
      </w:r>
      <w:r w:rsidR="002C4A01" w:rsidRPr="008A0B9E">
        <w:rPr>
          <w:rFonts w:ascii="Times New Roman" w:hAnsi="Times New Roman" w:cs="Times New Roman"/>
          <w:sz w:val="24"/>
          <w:szCs w:val="24"/>
        </w:rPr>
        <w:t xml:space="preserve"> </w:t>
      </w:r>
      <w:r w:rsidR="00247D67" w:rsidRPr="008A0B9E">
        <w:rPr>
          <w:rFonts w:ascii="Times New Roman" w:hAnsi="Times New Roman" w:cs="Times New Roman"/>
          <w:sz w:val="24"/>
          <w:szCs w:val="24"/>
        </w:rPr>
        <w:t>en Soles del Oeste, que como cualquier otra “urbanización</w:t>
      </w:r>
      <w:r w:rsidRPr="008A0B9E">
        <w:rPr>
          <w:rFonts w:ascii="Times New Roman" w:hAnsi="Times New Roman" w:cs="Times New Roman"/>
          <w:sz w:val="24"/>
          <w:szCs w:val="24"/>
        </w:rPr>
        <w:t xml:space="preserve"> </w:t>
      </w:r>
      <w:r w:rsidR="00247D67" w:rsidRPr="008A0B9E">
        <w:rPr>
          <w:rFonts w:ascii="Times New Roman" w:hAnsi="Times New Roman" w:cs="Times New Roman"/>
          <w:sz w:val="24"/>
          <w:szCs w:val="24"/>
        </w:rPr>
        <w:t>cerrada y privada” se caracterizaría por un acceso restringido, selectivo y controlado, los “límites sociales” son los que entran en juego a la hora de</w:t>
      </w:r>
      <w:r w:rsidR="003E019B">
        <w:rPr>
          <w:rFonts w:ascii="Times New Roman" w:hAnsi="Times New Roman" w:cs="Times New Roman"/>
          <w:sz w:val="24"/>
          <w:szCs w:val="24"/>
        </w:rPr>
        <w:t xml:space="preserve"> decidir quién entra y quién no</w:t>
      </w:r>
      <w:r w:rsidR="00247D67" w:rsidRPr="008A0B9E">
        <w:rPr>
          <w:rFonts w:ascii="Times New Roman" w:hAnsi="Times New Roman" w:cs="Times New Roman"/>
          <w:sz w:val="24"/>
          <w:szCs w:val="24"/>
        </w:rPr>
        <w:t xml:space="preserve"> o b</w:t>
      </w:r>
      <w:r w:rsidR="003E019B">
        <w:rPr>
          <w:rFonts w:ascii="Times New Roman" w:hAnsi="Times New Roman" w:cs="Times New Roman"/>
          <w:sz w:val="24"/>
          <w:szCs w:val="24"/>
        </w:rPr>
        <w:t xml:space="preserve">ajo qué tipo de interrogatorio, generando una porosidad de estos límites físicos. </w:t>
      </w:r>
      <w:bookmarkStart w:id="0" w:name="_GoBack"/>
      <w:bookmarkEnd w:id="0"/>
    </w:p>
    <w:p w:rsidR="00FB6380" w:rsidRPr="008A0B9E" w:rsidRDefault="0032000D" w:rsidP="00BC59BD">
      <w:pPr>
        <w:spacing w:before="240" w:line="360" w:lineRule="auto"/>
        <w:jc w:val="both"/>
        <w:rPr>
          <w:rFonts w:ascii="Times New Roman" w:hAnsi="Times New Roman" w:cs="Times New Roman"/>
          <w:b/>
          <w:sz w:val="24"/>
          <w:szCs w:val="24"/>
          <w:u w:val="single"/>
          <w:lang w:val="pt-BR"/>
        </w:rPr>
      </w:pPr>
      <w:r w:rsidRPr="008A0B9E">
        <w:rPr>
          <w:rFonts w:ascii="Times New Roman" w:hAnsi="Times New Roman" w:cs="Times New Roman"/>
          <w:b/>
          <w:sz w:val="24"/>
          <w:szCs w:val="24"/>
          <w:u w:val="single"/>
          <w:lang w:val="pt-BR"/>
        </w:rPr>
        <w:t>Bibliografia</w:t>
      </w:r>
    </w:p>
    <w:p w:rsidR="006746C2" w:rsidRPr="00251E62" w:rsidRDefault="006746C2" w:rsidP="00887971">
      <w:pPr>
        <w:spacing w:after="0" w:line="360" w:lineRule="auto"/>
        <w:jc w:val="both"/>
        <w:rPr>
          <w:rFonts w:ascii="Times New Roman" w:hAnsi="Times New Roman" w:cs="Times New Roman"/>
          <w:sz w:val="24"/>
          <w:szCs w:val="24"/>
          <w:lang w:val="pt-BR"/>
        </w:rPr>
      </w:pPr>
      <w:r w:rsidRPr="008A0B9E">
        <w:rPr>
          <w:rFonts w:ascii="Times New Roman" w:hAnsi="Times New Roman" w:cs="Times New Roman"/>
          <w:sz w:val="24"/>
          <w:szCs w:val="24"/>
        </w:rPr>
        <w:t>Capdevielle</w:t>
      </w:r>
      <w:r>
        <w:rPr>
          <w:rFonts w:ascii="Times New Roman" w:hAnsi="Times New Roman" w:cs="Times New Roman"/>
          <w:sz w:val="24"/>
          <w:szCs w:val="24"/>
        </w:rPr>
        <w:t>, Julieta (</w:t>
      </w:r>
      <w:r w:rsidR="00251E62">
        <w:rPr>
          <w:rFonts w:ascii="Times New Roman" w:hAnsi="Times New Roman" w:cs="Times New Roman"/>
          <w:sz w:val="24"/>
          <w:szCs w:val="24"/>
        </w:rPr>
        <w:t xml:space="preserve">2014). Los grupos “desarrollistas” y su incidencia en el espacio urbano de la ciudad de Córdoba, Argentina (1990-2013). </w:t>
      </w:r>
      <w:r w:rsidR="00251E62">
        <w:rPr>
          <w:rFonts w:ascii="Times New Roman" w:hAnsi="Times New Roman" w:cs="Times New Roman"/>
          <w:i/>
          <w:sz w:val="24"/>
          <w:szCs w:val="24"/>
        </w:rPr>
        <w:t xml:space="preserve">Terra nueva etapa, </w:t>
      </w:r>
      <w:r w:rsidR="00251E62">
        <w:rPr>
          <w:rFonts w:ascii="Times New Roman" w:hAnsi="Times New Roman" w:cs="Times New Roman"/>
          <w:sz w:val="24"/>
          <w:szCs w:val="24"/>
        </w:rPr>
        <w:t>Vol. XXX, N°47:131-152.</w:t>
      </w:r>
    </w:p>
    <w:p w:rsidR="00FB6380" w:rsidRPr="008A0B9E" w:rsidRDefault="00FB6380" w:rsidP="00887971">
      <w:pPr>
        <w:spacing w:after="0" w:line="360" w:lineRule="auto"/>
        <w:jc w:val="both"/>
        <w:rPr>
          <w:rFonts w:ascii="Times New Roman" w:hAnsi="Times New Roman" w:cs="Times New Roman"/>
          <w:sz w:val="24"/>
          <w:szCs w:val="24"/>
          <w:lang w:val="pt-BR"/>
        </w:rPr>
      </w:pPr>
      <w:r w:rsidRPr="008A0B9E">
        <w:rPr>
          <w:rFonts w:ascii="Times New Roman" w:hAnsi="Times New Roman" w:cs="Times New Roman"/>
          <w:sz w:val="24"/>
          <w:szCs w:val="24"/>
          <w:lang w:val="pt-BR"/>
        </w:rPr>
        <w:t>Da Matta, Roberto (1997)</w:t>
      </w:r>
      <w:r w:rsidR="00887971">
        <w:rPr>
          <w:rFonts w:ascii="Times New Roman" w:hAnsi="Times New Roman" w:cs="Times New Roman"/>
          <w:sz w:val="24"/>
          <w:szCs w:val="24"/>
          <w:lang w:val="pt-BR"/>
        </w:rPr>
        <w:t>.</w:t>
      </w:r>
      <w:r w:rsidRPr="008A0B9E">
        <w:rPr>
          <w:rFonts w:ascii="Times New Roman" w:hAnsi="Times New Roman" w:cs="Times New Roman"/>
          <w:sz w:val="24"/>
          <w:szCs w:val="24"/>
          <w:lang w:val="pt-BR"/>
        </w:rPr>
        <w:t xml:space="preserve"> Casa, rua e outro mundo: o caso do Brasil</w:t>
      </w:r>
      <w:r w:rsidR="00887971">
        <w:rPr>
          <w:rFonts w:ascii="Times New Roman" w:hAnsi="Times New Roman" w:cs="Times New Roman"/>
          <w:sz w:val="24"/>
          <w:szCs w:val="24"/>
          <w:lang w:val="pt-BR"/>
        </w:rPr>
        <w:t xml:space="preserve">. </w:t>
      </w:r>
      <w:proofErr w:type="spellStart"/>
      <w:r w:rsidR="00887971">
        <w:rPr>
          <w:rFonts w:ascii="Times New Roman" w:hAnsi="Times New Roman" w:cs="Times New Roman"/>
          <w:sz w:val="24"/>
          <w:szCs w:val="24"/>
          <w:lang w:val="pt-BR"/>
        </w:rPr>
        <w:t>En</w:t>
      </w:r>
      <w:proofErr w:type="spellEnd"/>
      <w:r w:rsidR="00887971">
        <w:rPr>
          <w:rFonts w:ascii="Times New Roman" w:hAnsi="Times New Roman" w:cs="Times New Roman"/>
          <w:sz w:val="24"/>
          <w:szCs w:val="24"/>
          <w:lang w:val="pt-BR"/>
        </w:rPr>
        <w:t xml:space="preserve"> </w:t>
      </w:r>
      <w:r w:rsidRPr="008A0B9E">
        <w:rPr>
          <w:rFonts w:ascii="Times New Roman" w:hAnsi="Times New Roman" w:cs="Times New Roman"/>
          <w:i/>
          <w:sz w:val="24"/>
          <w:szCs w:val="24"/>
          <w:lang w:val="pt-BR"/>
        </w:rPr>
        <w:t>A casa &amp; a rua</w:t>
      </w:r>
      <w:r w:rsidRPr="00887971">
        <w:rPr>
          <w:rFonts w:ascii="Times New Roman" w:hAnsi="Times New Roman" w:cs="Times New Roman"/>
          <w:i/>
          <w:sz w:val="24"/>
          <w:szCs w:val="24"/>
          <w:lang w:val="pt-BR"/>
        </w:rPr>
        <w:t xml:space="preserve">. </w:t>
      </w:r>
      <w:proofErr w:type="spellStart"/>
      <w:r w:rsidRPr="00887971">
        <w:rPr>
          <w:rFonts w:ascii="Times New Roman" w:hAnsi="Times New Roman" w:cs="Times New Roman"/>
          <w:i/>
          <w:sz w:val="24"/>
          <w:szCs w:val="24"/>
          <w:lang w:val="pt-BR"/>
        </w:rPr>
        <w:t>Espacio</w:t>
      </w:r>
      <w:proofErr w:type="spellEnd"/>
      <w:r w:rsidRPr="00887971">
        <w:rPr>
          <w:rFonts w:ascii="Times New Roman" w:hAnsi="Times New Roman" w:cs="Times New Roman"/>
          <w:i/>
          <w:sz w:val="24"/>
          <w:szCs w:val="24"/>
          <w:lang w:val="pt-BR"/>
        </w:rPr>
        <w:t>, cidadania, mulher e norte no Brasil</w:t>
      </w:r>
      <w:r w:rsidR="00887971">
        <w:rPr>
          <w:rFonts w:ascii="Times New Roman" w:hAnsi="Times New Roman" w:cs="Times New Roman"/>
          <w:i/>
          <w:sz w:val="24"/>
          <w:szCs w:val="24"/>
          <w:lang w:val="pt-BR"/>
        </w:rPr>
        <w:t xml:space="preserve"> (pp.29-63)</w:t>
      </w:r>
      <w:r w:rsidRPr="008A0B9E">
        <w:rPr>
          <w:rFonts w:ascii="Times New Roman" w:hAnsi="Times New Roman" w:cs="Times New Roman"/>
          <w:sz w:val="24"/>
          <w:szCs w:val="24"/>
          <w:lang w:val="pt-BR"/>
        </w:rPr>
        <w:t>. Rio de janeiro: Rocco</w:t>
      </w:r>
    </w:p>
    <w:p w:rsidR="00FB6380" w:rsidRPr="00281E1D" w:rsidRDefault="00281E1D" w:rsidP="00281E1D">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Lefebvre</w:t>
      </w:r>
      <w:proofErr w:type="spellEnd"/>
      <w:r>
        <w:rPr>
          <w:rFonts w:ascii="Times New Roman" w:hAnsi="Times New Roman" w:cs="Times New Roman"/>
          <w:sz w:val="24"/>
          <w:szCs w:val="24"/>
        </w:rPr>
        <w:t>, Henri (2004) [1992</w:t>
      </w:r>
      <w:r w:rsidRPr="008A0B9E">
        <w:rPr>
          <w:rFonts w:ascii="Times New Roman" w:hAnsi="Times New Roman" w:cs="Times New Roman"/>
          <w:sz w:val="24"/>
          <w:szCs w:val="24"/>
        </w:rPr>
        <w:t>]</w:t>
      </w:r>
      <w:r>
        <w:rPr>
          <w:rFonts w:ascii="Times New Roman" w:hAnsi="Times New Roman" w:cs="Times New Roman"/>
          <w:sz w:val="24"/>
          <w:szCs w:val="24"/>
        </w:rPr>
        <w:t xml:space="preserve">. </w:t>
      </w:r>
      <w:r w:rsidRPr="00281E1D">
        <w:rPr>
          <w:rFonts w:ascii="Times New Roman" w:hAnsi="Times New Roman" w:cs="Times New Roman"/>
          <w:i/>
          <w:sz w:val="24"/>
          <w:szCs w:val="24"/>
        </w:rPr>
        <w:t>Ritmo-análisis. Espacio, tiempo y vida cotidiana</w:t>
      </w:r>
      <w:r>
        <w:rPr>
          <w:rFonts w:ascii="Times New Roman" w:hAnsi="Times New Roman" w:cs="Times New Roman"/>
          <w:i/>
          <w:sz w:val="24"/>
          <w:szCs w:val="24"/>
        </w:rPr>
        <w:t>.</w:t>
      </w:r>
      <w:r>
        <w:rPr>
          <w:rFonts w:ascii="Times New Roman" w:hAnsi="Times New Roman" w:cs="Times New Roman"/>
          <w:sz w:val="24"/>
          <w:szCs w:val="24"/>
        </w:rPr>
        <w:t xml:space="preserve"> Londres: Continuum</w:t>
      </w:r>
    </w:p>
    <w:p w:rsidR="00887971" w:rsidRDefault="00887971" w:rsidP="00887971">
      <w:pPr>
        <w:spacing w:after="0" w:line="360" w:lineRule="auto"/>
        <w:jc w:val="both"/>
        <w:rPr>
          <w:rFonts w:ascii="Times New Roman" w:hAnsi="Times New Roman" w:cs="Times New Roman"/>
          <w:i/>
          <w:sz w:val="24"/>
          <w:szCs w:val="24"/>
          <w:lang w:val="pt-BR"/>
        </w:rPr>
      </w:pPr>
      <w:r>
        <w:rPr>
          <w:rFonts w:ascii="Times New Roman" w:hAnsi="Times New Roman" w:cs="Times New Roman"/>
          <w:sz w:val="24"/>
          <w:szCs w:val="24"/>
          <w:lang w:val="pt-BR"/>
        </w:rPr>
        <w:lastRenderedPageBreak/>
        <w:t>Patriota de Moura</w:t>
      </w:r>
      <w:r w:rsidRPr="00B307D7">
        <w:rPr>
          <w:rFonts w:ascii="Times New Roman" w:hAnsi="Times New Roman" w:cs="Times New Roman"/>
          <w:sz w:val="24"/>
          <w:szCs w:val="24"/>
          <w:lang w:val="pt-BR"/>
        </w:rPr>
        <w:t>, Cristina (2012)</w:t>
      </w:r>
      <w:r>
        <w:rPr>
          <w:rFonts w:ascii="Times New Roman" w:hAnsi="Times New Roman" w:cs="Times New Roman"/>
          <w:sz w:val="24"/>
          <w:szCs w:val="24"/>
          <w:lang w:val="pt-BR"/>
        </w:rPr>
        <w:t>.</w:t>
      </w:r>
      <w:r w:rsidRPr="00B307D7">
        <w:rPr>
          <w:rFonts w:ascii="Times New Roman" w:hAnsi="Times New Roman" w:cs="Times New Roman"/>
          <w:sz w:val="24"/>
          <w:szCs w:val="24"/>
          <w:lang w:val="pt-BR"/>
        </w:rPr>
        <w:t xml:space="preserve"> </w:t>
      </w:r>
      <w:r w:rsidRPr="00B307D7">
        <w:rPr>
          <w:rFonts w:ascii="Times New Roman" w:hAnsi="Times New Roman" w:cs="Times New Roman"/>
          <w:i/>
          <w:sz w:val="24"/>
          <w:szCs w:val="24"/>
          <w:lang w:val="pt-BR"/>
        </w:rPr>
        <w:t xml:space="preserve">Condomínios no Brasil Central: </w:t>
      </w:r>
      <w:r>
        <w:rPr>
          <w:rFonts w:ascii="Times New Roman" w:hAnsi="Times New Roman" w:cs="Times New Roman"/>
          <w:i/>
          <w:sz w:val="24"/>
          <w:szCs w:val="24"/>
          <w:lang w:val="pt-BR"/>
        </w:rPr>
        <w:t>Expansão urbana e antropologia.</w:t>
      </w:r>
      <w:r>
        <w:rPr>
          <w:rFonts w:ascii="Times New Roman" w:hAnsi="Times New Roman" w:cs="Times New Roman"/>
          <w:sz w:val="24"/>
          <w:szCs w:val="24"/>
          <w:lang w:val="pt-BR"/>
        </w:rPr>
        <w:t xml:space="preserve"> </w:t>
      </w:r>
      <w:proofErr w:type="spellStart"/>
      <w:r>
        <w:rPr>
          <w:rFonts w:ascii="Times New Roman" w:hAnsi="Times New Roman" w:cs="Times New Roman"/>
          <w:sz w:val="24"/>
          <w:szCs w:val="24"/>
          <w:lang w:val="pt-BR"/>
        </w:rPr>
        <w:t>Brasilia</w:t>
      </w:r>
      <w:proofErr w:type="spellEnd"/>
      <w:r>
        <w:rPr>
          <w:rFonts w:ascii="Times New Roman" w:hAnsi="Times New Roman" w:cs="Times New Roman"/>
          <w:sz w:val="24"/>
          <w:szCs w:val="24"/>
          <w:lang w:val="pt-BR"/>
        </w:rPr>
        <w:t>: Editora UnB.</w:t>
      </w:r>
      <w:r>
        <w:rPr>
          <w:rFonts w:ascii="Times New Roman" w:hAnsi="Times New Roman" w:cs="Times New Roman"/>
          <w:i/>
          <w:sz w:val="24"/>
          <w:szCs w:val="24"/>
          <w:lang w:val="pt-BR"/>
        </w:rPr>
        <w:t xml:space="preserve"> </w:t>
      </w:r>
      <w:r w:rsidRPr="00B307D7">
        <w:rPr>
          <w:rFonts w:ascii="Times New Roman" w:hAnsi="Times New Roman" w:cs="Times New Roman"/>
          <w:i/>
          <w:sz w:val="24"/>
          <w:szCs w:val="24"/>
          <w:lang w:val="pt-BR"/>
        </w:rPr>
        <w:t xml:space="preserve"> </w:t>
      </w:r>
    </w:p>
    <w:p w:rsidR="00976C48" w:rsidRDefault="00976C48" w:rsidP="00887971">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Queiroz</w:t>
      </w:r>
      <w:proofErr w:type="spellEnd"/>
      <w:r>
        <w:rPr>
          <w:rFonts w:ascii="Times New Roman" w:hAnsi="Times New Roman" w:cs="Times New Roman"/>
          <w:sz w:val="24"/>
          <w:szCs w:val="24"/>
        </w:rPr>
        <w:t xml:space="preserve"> Ferreira, Raquel (2015) </w:t>
      </w:r>
      <w:r w:rsidRPr="00976C48">
        <w:rPr>
          <w:rFonts w:ascii="Times New Roman" w:hAnsi="Times New Roman" w:cs="Times New Roman"/>
          <w:i/>
          <w:sz w:val="24"/>
          <w:szCs w:val="24"/>
        </w:rPr>
        <w:t>¡Ojo que no es un country! Una etnografía sobre las formas en que los vecinos experimentan vivir en un barrio privado de torres en Córdoba, Argentina</w:t>
      </w:r>
      <w:r>
        <w:rPr>
          <w:rFonts w:ascii="Times New Roman" w:hAnsi="Times New Roman" w:cs="Times New Roman"/>
          <w:sz w:val="24"/>
          <w:szCs w:val="24"/>
        </w:rPr>
        <w:t>. (Tesis de Maestría en Antropología Social no publicada). Facultad de Filosofía y Humanidades. Universidad Nacional de Córdoba. Córdoba, Argentina</w:t>
      </w:r>
    </w:p>
    <w:p w:rsidR="00FB6380" w:rsidRPr="008A0B9E" w:rsidRDefault="00FB6380" w:rsidP="00887971">
      <w:pPr>
        <w:spacing w:after="0" w:line="360" w:lineRule="auto"/>
        <w:jc w:val="both"/>
        <w:rPr>
          <w:sz w:val="24"/>
          <w:szCs w:val="24"/>
        </w:rPr>
      </w:pPr>
      <w:proofErr w:type="spellStart"/>
      <w:r w:rsidRPr="008A0B9E">
        <w:rPr>
          <w:rFonts w:ascii="Times New Roman" w:hAnsi="Times New Roman" w:cs="Times New Roman"/>
          <w:sz w:val="24"/>
          <w:szCs w:val="24"/>
        </w:rPr>
        <w:t>Simmel</w:t>
      </w:r>
      <w:proofErr w:type="spellEnd"/>
      <w:r w:rsidRPr="008A0B9E">
        <w:rPr>
          <w:rFonts w:ascii="Times New Roman" w:hAnsi="Times New Roman" w:cs="Times New Roman"/>
          <w:sz w:val="24"/>
          <w:szCs w:val="24"/>
        </w:rPr>
        <w:t>, G</w:t>
      </w:r>
      <w:r w:rsidR="00281E1D">
        <w:rPr>
          <w:rFonts w:ascii="Times New Roman" w:hAnsi="Times New Roman" w:cs="Times New Roman"/>
          <w:sz w:val="24"/>
          <w:szCs w:val="24"/>
        </w:rPr>
        <w:t>eorge</w:t>
      </w:r>
      <w:r w:rsidRPr="008A0B9E">
        <w:rPr>
          <w:rFonts w:ascii="Times New Roman" w:hAnsi="Times New Roman" w:cs="Times New Roman"/>
          <w:sz w:val="24"/>
          <w:szCs w:val="24"/>
        </w:rPr>
        <w:t xml:space="preserve"> (1986) [1927]</w:t>
      </w:r>
      <w:r w:rsidR="00281E1D">
        <w:rPr>
          <w:rFonts w:ascii="Times New Roman" w:hAnsi="Times New Roman" w:cs="Times New Roman"/>
          <w:sz w:val="24"/>
          <w:szCs w:val="24"/>
        </w:rPr>
        <w:t>.</w:t>
      </w:r>
      <w:r w:rsidRPr="008A0B9E">
        <w:rPr>
          <w:rFonts w:ascii="Times New Roman" w:hAnsi="Times New Roman" w:cs="Times New Roman"/>
          <w:sz w:val="24"/>
          <w:szCs w:val="24"/>
        </w:rPr>
        <w:t xml:space="preserve"> El espacio y la sociedad En: </w:t>
      </w:r>
      <w:r w:rsidRPr="008A0B9E">
        <w:rPr>
          <w:rFonts w:ascii="Times New Roman" w:hAnsi="Times New Roman" w:cs="Times New Roman"/>
          <w:i/>
          <w:sz w:val="24"/>
          <w:szCs w:val="24"/>
        </w:rPr>
        <w:t xml:space="preserve">Sociología Estudios sobre las formas de socialización. </w:t>
      </w:r>
      <w:r w:rsidRPr="008A0B9E">
        <w:rPr>
          <w:rFonts w:ascii="Times New Roman" w:hAnsi="Times New Roman" w:cs="Times New Roman"/>
          <w:sz w:val="24"/>
          <w:szCs w:val="24"/>
        </w:rPr>
        <w:t>Madrid: Alianza</w:t>
      </w:r>
      <w:r w:rsidRPr="008A0B9E">
        <w:rPr>
          <w:rFonts w:ascii="Times New Roman" w:hAnsi="Times New Roman" w:cs="Times New Roman"/>
          <w:i/>
          <w:sz w:val="24"/>
          <w:szCs w:val="24"/>
        </w:rPr>
        <w:t xml:space="preserve"> </w:t>
      </w:r>
      <w:r w:rsidRPr="008A0B9E">
        <w:rPr>
          <w:rFonts w:ascii="Times New Roman" w:hAnsi="Times New Roman" w:cs="Times New Roman"/>
          <w:sz w:val="24"/>
          <w:szCs w:val="24"/>
        </w:rPr>
        <w:t xml:space="preserve">  </w:t>
      </w:r>
    </w:p>
    <w:p w:rsidR="008A0B9E" w:rsidRPr="008A0B9E" w:rsidRDefault="008A0B9E" w:rsidP="00413F64">
      <w:pPr>
        <w:spacing w:after="0" w:line="360" w:lineRule="auto"/>
        <w:ind w:firstLine="708"/>
        <w:jc w:val="both"/>
        <w:rPr>
          <w:rFonts w:ascii="Times New Roman" w:hAnsi="Times New Roman" w:cs="Times New Roman"/>
          <w:sz w:val="24"/>
          <w:szCs w:val="24"/>
        </w:rPr>
      </w:pPr>
    </w:p>
    <w:sectPr w:rsidR="008A0B9E" w:rsidRPr="008A0B9E" w:rsidSect="00050B0E">
      <w:headerReference w:type="first" r:id="rId8"/>
      <w:footerReference w:type="first" r:id="rId9"/>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B7B" w:rsidRDefault="00767B7B" w:rsidP="00E4108E">
      <w:pPr>
        <w:spacing w:after="0" w:line="240" w:lineRule="auto"/>
      </w:pPr>
      <w:r>
        <w:separator/>
      </w:r>
    </w:p>
  </w:endnote>
  <w:endnote w:type="continuationSeparator" w:id="0">
    <w:p w:rsidR="00767B7B" w:rsidRDefault="00767B7B" w:rsidP="00E41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A00" w:rsidRDefault="00872A0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B7B" w:rsidRDefault="00767B7B" w:rsidP="00E4108E">
      <w:pPr>
        <w:spacing w:after="0" w:line="240" w:lineRule="auto"/>
      </w:pPr>
      <w:r>
        <w:separator/>
      </w:r>
    </w:p>
  </w:footnote>
  <w:footnote w:type="continuationSeparator" w:id="0">
    <w:p w:rsidR="00767B7B" w:rsidRDefault="00767B7B" w:rsidP="00E4108E">
      <w:pPr>
        <w:spacing w:after="0" w:line="240" w:lineRule="auto"/>
      </w:pPr>
      <w:r>
        <w:continuationSeparator/>
      </w:r>
    </w:p>
  </w:footnote>
  <w:footnote w:id="1">
    <w:p w:rsidR="00505509" w:rsidRPr="00FC0395" w:rsidRDefault="00505509" w:rsidP="00FC0395">
      <w:pPr>
        <w:pStyle w:val="Textonotapie"/>
        <w:jc w:val="both"/>
        <w:rPr>
          <w:rFonts w:ascii="Times New Roman" w:hAnsi="Times New Roman" w:cs="Times New Roman"/>
          <w:sz w:val="18"/>
          <w:szCs w:val="18"/>
        </w:rPr>
      </w:pPr>
      <w:r w:rsidRPr="00FC0395">
        <w:rPr>
          <w:rStyle w:val="Refdenotaalpie"/>
          <w:rFonts w:ascii="Times New Roman" w:hAnsi="Times New Roman" w:cs="Times New Roman"/>
          <w:sz w:val="18"/>
          <w:szCs w:val="18"/>
        </w:rPr>
        <w:footnoteRef/>
      </w:r>
      <w:r w:rsidRPr="00FC0395">
        <w:rPr>
          <w:rFonts w:ascii="Times New Roman" w:hAnsi="Times New Roman" w:cs="Times New Roman"/>
          <w:sz w:val="18"/>
          <w:szCs w:val="18"/>
        </w:rPr>
        <w:t xml:space="preserve"> “Densidad residencial: entre lo existente y posibles escenarios en el caso de Córdoba. Validación metodológica en una evaluación prospectiva”, dirigido por Cecilia Marengo, del Instituto de la Vivienda y </w:t>
      </w:r>
      <w:proofErr w:type="spellStart"/>
      <w:r w:rsidRPr="00FC0395">
        <w:rPr>
          <w:rFonts w:ascii="Times New Roman" w:hAnsi="Times New Roman" w:cs="Times New Roman"/>
          <w:sz w:val="18"/>
          <w:szCs w:val="18"/>
        </w:rPr>
        <w:t>Habitat</w:t>
      </w:r>
      <w:proofErr w:type="spellEnd"/>
      <w:r w:rsidRPr="00FC0395">
        <w:rPr>
          <w:rFonts w:ascii="Times New Roman" w:hAnsi="Times New Roman" w:cs="Times New Roman"/>
          <w:sz w:val="18"/>
          <w:szCs w:val="18"/>
        </w:rPr>
        <w:t xml:space="preserve"> de la FAUD, UNC. Este instrumento tenía como objetivo conocer la calidad residencial de determinados conjuntos de vivienda a partir de la opinión de sus habitantes</w:t>
      </w:r>
    </w:p>
  </w:footnote>
  <w:footnote w:id="2">
    <w:p w:rsidR="00505509" w:rsidRPr="00050B0E" w:rsidRDefault="00505509" w:rsidP="00FE6F7B">
      <w:pPr>
        <w:pStyle w:val="Textonotapie"/>
        <w:rPr>
          <w:rFonts w:ascii="Times New Roman" w:hAnsi="Times New Roman" w:cs="Times New Roman"/>
        </w:rPr>
      </w:pPr>
      <w:r w:rsidRPr="00050B0E">
        <w:rPr>
          <w:rStyle w:val="Refdenotaalpie"/>
          <w:rFonts w:ascii="Times New Roman" w:hAnsi="Times New Roman" w:cs="Times New Roman"/>
        </w:rPr>
        <w:footnoteRef/>
      </w:r>
      <w:r w:rsidRPr="00050B0E">
        <w:rPr>
          <w:rFonts w:ascii="Times New Roman" w:hAnsi="Times New Roman" w:cs="Times New Roman"/>
        </w:rPr>
        <w:t xml:space="preserve"> </w:t>
      </w:r>
      <w:r w:rsidRPr="00050B0E">
        <w:rPr>
          <w:rFonts w:ascii="Times New Roman" w:hAnsi="Times New Roman" w:cs="Times New Roman"/>
          <w:sz w:val="18"/>
          <w:szCs w:val="18"/>
        </w:rPr>
        <w:t>Como recaudo ético para la presentación de este trabajo se sustituyó el nombre real del complejo y de mis interlocutoras por uno ficticio, para preservar su identidad.</w:t>
      </w:r>
      <w:r w:rsidRPr="00050B0E">
        <w:rPr>
          <w:rFonts w:ascii="Times New Roman" w:hAnsi="Times New Roman" w:cs="Times New Roman"/>
        </w:rPr>
        <w:t xml:space="preserve">  </w:t>
      </w:r>
    </w:p>
  </w:footnote>
  <w:footnote w:id="3">
    <w:p w:rsidR="00505509" w:rsidRPr="00BB528C" w:rsidRDefault="00505509">
      <w:pPr>
        <w:pStyle w:val="Textonotapie"/>
        <w:rPr>
          <w:rFonts w:ascii="Times New Roman" w:hAnsi="Times New Roman" w:cs="Times New Roman"/>
          <w:sz w:val="18"/>
          <w:szCs w:val="18"/>
        </w:rPr>
      </w:pPr>
      <w:r w:rsidRPr="00BB528C">
        <w:rPr>
          <w:rStyle w:val="Refdenotaalpie"/>
          <w:rFonts w:ascii="Times New Roman" w:hAnsi="Times New Roman" w:cs="Times New Roman"/>
          <w:sz w:val="18"/>
          <w:szCs w:val="18"/>
        </w:rPr>
        <w:footnoteRef/>
      </w:r>
      <w:r w:rsidRPr="00BB528C">
        <w:rPr>
          <w:rFonts w:ascii="Times New Roman" w:hAnsi="Times New Roman" w:cs="Times New Roman"/>
          <w:sz w:val="18"/>
          <w:szCs w:val="18"/>
        </w:rPr>
        <w:t xml:space="preserve"> Nombre con el que es conocido los barrios cerrados con seguridad en Brasil.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B0E" w:rsidRPr="00F61744" w:rsidRDefault="00050B0E" w:rsidP="00050B0E">
    <w:pPr>
      <w:pStyle w:val="Encabezado"/>
      <w:spacing w:line="360" w:lineRule="auto"/>
      <w:jc w:val="center"/>
      <w:rPr>
        <w:rFonts w:ascii="Times New Roman" w:hAnsi="Times New Roman"/>
        <w:sz w:val="24"/>
        <w:szCs w:val="24"/>
      </w:rPr>
    </w:pPr>
    <w:r w:rsidRPr="00F61744">
      <w:rPr>
        <w:rFonts w:ascii="Times New Roman" w:hAnsi="Times New Roman"/>
        <w:sz w:val="24"/>
        <w:szCs w:val="24"/>
      </w:rPr>
      <w:t>IX Jornadas de Jóvenes Investigadores</w:t>
    </w:r>
  </w:p>
  <w:p w:rsidR="00050B0E" w:rsidRPr="00F61744" w:rsidRDefault="00050B0E" w:rsidP="00050B0E">
    <w:pPr>
      <w:pStyle w:val="Encabezado"/>
      <w:spacing w:line="360" w:lineRule="auto"/>
      <w:jc w:val="center"/>
      <w:rPr>
        <w:rFonts w:ascii="Times New Roman" w:hAnsi="Times New Roman"/>
        <w:sz w:val="24"/>
        <w:szCs w:val="24"/>
      </w:rPr>
    </w:pPr>
    <w:r w:rsidRPr="00F61744">
      <w:rPr>
        <w:rFonts w:ascii="Times New Roman" w:hAnsi="Times New Roman"/>
        <w:sz w:val="24"/>
        <w:szCs w:val="24"/>
      </w:rPr>
      <w:t xml:space="preserve">Instituto </w:t>
    </w:r>
    <w:r>
      <w:rPr>
        <w:rFonts w:ascii="Times New Roman" w:hAnsi="Times New Roman"/>
        <w:sz w:val="24"/>
        <w:szCs w:val="24"/>
      </w:rPr>
      <w:t xml:space="preserve">de Investigaciones </w:t>
    </w:r>
    <w:r w:rsidRPr="00F61744">
      <w:rPr>
        <w:rFonts w:ascii="Times New Roman" w:hAnsi="Times New Roman"/>
        <w:sz w:val="24"/>
        <w:szCs w:val="24"/>
      </w:rPr>
      <w:t xml:space="preserve">Gino </w:t>
    </w:r>
    <w:proofErr w:type="spellStart"/>
    <w:r w:rsidRPr="00F61744">
      <w:rPr>
        <w:rFonts w:ascii="Times New Roman" w:hAnsi="Times New Roman"/>
        <w:sz w:val="24"/>
        <w:szCs w:val="24"/>
      </w:rPr>
      <w:t>Germani</w:t>
    </w:r>
    <w:proofErr w:type="spellEnd"/>
  </w:p>
  <w:p w:rsidR="00050B0E" w:rsidRPr="00F61744" w:rsidRDefault="00050B0E" w:rsidP="00050B0E">
    <w:pPr>
      <w:pStyle w:val="Encabezado"/>
      <w:spacing w:line="360" w:lineRule="auto"/>
      <w:jc w:val="center"/>
      <w:rPr>
        <w:rFonts w:ascii="Times New Roman" w:hAnsi="Times New Roman"/>
        <w:sz w:val="24"/>
        <w:szCs w:val="24"/>
      </w:rPr>
    </w:pPr>
    <w:r w:rsidRPr="00F61744">
      <w:rPr>
        <w:rFonts w:ascii="Times New Roman" w:hAnsi="Times New Roman"/>
        <w:sz w:val="24"/>
        <w:szCs w:val="24"/>
      </w:rPr>
      <w:t>1,2 y 3 de noviembre de 2017</w:t>
    </w:r>
  </w:p>
  <w:p w:rsidR="00050B0E" w:rsidRPr="00F61744" w:rsidRDefault="00050B0E" w:rsidP="00050B0E">
    <w:pPr>
      <w:pStyle w:val="Encabezado"/>
      <w:spacing w:line="360" w:lineRule="auto"/>
      <w:jc w:val="center"/>
      <w:rPr>
        <w:rFonts w:ascii="Times New Roman" w:hAnsi="Times New Roman"/>
        <w:sz w:val="24"/>
        <w:szCs w:val="24"/>
      </w:rPr>
    </w:pPr>
    <w:r w:rsidRPr="00F61744">
      <w:rPr>
        <w:rFonts w:ascii="Times New Roman" w:hAnsi="Times New Roman"/>
        <w:sz w:val="24"/>
        <w:szCs w:val="24"/>
      </w:rPr>
      <w:t>María Victoria Díaz Marengo</w:t>
    </w:r>
  </w:p>
  <w:p w:rsidR="00050B0E" w:rsidRPr="00F61744" w:rsidRDefault="00050B0E" w:rsidP="00050B0E">
    <w:pPr>
      <w:pStyle w:val="Encabezado"/>
      <w:spacing w:line="360" w:lineRule="auto"/>
      <w:jc w:val="center"/>
      <w:rPr>
        <w:rFonts w:ascii="Times New Roman" w:hAnsi="Times New Roman"/>
        <w:sz w:val="24"/>
        <w:szCs w:val="24"/>
      </w:rPr>
    </w:pPr>
    <w:r w:rsidRPr="00F61744">
      <w:rPr>
        <w:rFonts w:ascii="Times New Roman" w:hAnsi="Times New Roman"/>
        <w:sz w:val="24"/>
        <w:szCs w:val="24"/>
      </w:rPr>
      <w:t>Facultad de Filosofía y Humanidades - Universidad Nacional de Córdoba</w:t>
    </w:r>
  </w:p>
  <w:p w:rsidR="00050B0E" w:rsidRPr="00F61744" w:rsidRDefault="00767B7B" w:rsidP="00050B0E">
    <w:pPr>
      <w:pStyle w:val="Encabezado"/>
      <w:spacing w:line="360" w:lineRule="auto"/>
      <w:jc w:val="center"/>
      <w:rPr>
        <w:rFonts w:ascii="Times New Roman" w:hAnsi="Times New Roman"/>
        <w:sz w:val="24"/>
        <w:szCs w:val="24"/>
      </w:rPr>
    </w:pPr>
    <w:hyperlink r:id="rId1" w:history="1">
      <w:r w:rsidR="00050B0E" w:rsidRPr="00F61744">
        <w:rPr>
          <w:rStyle w:val="Hipervnculo"/>
          <w:rFonts w:ascii="Times New Roman" w:hAnsi="Times New Roman"/>
          <w:sz w:val="24"/>
          <w:szCs w:val="24"/>
        </w:rPr>
        <w:t>mariavictoriadiazmarengo@gmail.com</w:t>
      </w:r>
    </w:hyperlink>
  </w:p>
  <w:p w:rsidR="00050B0E" w:rsidRPr="00F61744" w:rsidRDefault="00050B0E" w:rsidP="00050B0E">
    <w:pPr>
      <w:pStyle w:val="Encabezado"/>
      <w:spacing w:line="360" w:lineRule="auto"/>
      <w:jc w:val="center"/>
      <w:rPr>
        <w:rFonts w:ascii="Times New Roman" w:hAnsi="Times New Roman"/>
        <w:sz w:val="24"/>
        <w:szCs w:val="24"/>
      </w:rPr>
    </w:pPr>
    <w:r w:rsidRPr="00F61744">
      <w:rPr>
        <w:rFonts w:ascii="Times New Roman" w:hAnsi="Times New Roman"/>
        <w:sz w:val="24"/>
        <w:szCs w:val="24"/>
      </w:rPr>
      <w:t>Estudiante de grado</w:t>
    </w:r>
  </w:p>
  <w:p w:rsidR="00050B0E" w:rsidRPr="00F61744" w:rsidRDefault="00050B0E" w:rsidP="00050B0E">
    <w:pPr>
      <w:pStyle w:val="Encabezado"/>
      <w:spacing w:line="360" w:lineRule="auto"/>
      <w:jc w:val="center"/>
      <w:rPr>
        <w:rFonts w:ascii="Times New Roman" w:hAnsi="Times New Roman"/>
        <w:sz w:val="24"/>
        <w:szCs w:val="24"/>
      </w:rPr>
    </w:pPr>
    <w:r w:rsidRPr="00F61744">
      <w:rPr>
        <w:rFonts w:ascii="Times New Roman" w:hAnsi="Times New Roman"/>
        <w:sz w:val="24"/>
        <w:szCs w:val="24"/>
      </w:rPr>
      <w:t>Eje 6. Espacio social, tiempo y territorio</w:t>
    </w:r>
  </w:p>
  <w:p w:rsidR="00050B0E" w:rsidRPr="00F61744" w:rsidRDefault="00050B0E" w:rsidP="00050B0E">
    <w:pPr>
      <w:shd w:val="clear" w:color="auto" w:fill="FFFFFF"/>
      <w:spacing w:after="0" w:line="360" w:lineRule="auto"/>
      <w:jc w:val="center"/>
      <w:rPr>
        <w:rFonts w:ascii="Times New Roman" w:eastAsia="Times New Roman" w:hAnsi="Times New Roman"/>
        <w:sz w:val="24"/>
        <w:szCs w:val="24"/>
        <w:shd w:val="clear" w:color="auto" w:fill="FFFFFF"/>
        <w:lang w:eastAsia="es-AR"/>
      </w:rPr>
    </w:pPr>
    <w:r>
      <w:rPr>
        <w:rFonts w:ascii="Times New Roman" w:eastAsia="Times New Roman" w:hAnsi="Times New Roman"/>
        <w:sz w:val="24"/>
        <w:szCs w:val="24"/>
        <w:shd w:val="clear" w:color="auto" w:fill="FFFFFF"/>
        <w:lang w:eastAsia="es-AR"/>
      </w:rPr>
      <w:t>Título: “</w:t>
    </w:r>
    <w:r w:rsidR="00872A00">
      <w:rPr>
        <w:rFonts w:ascii="Times New Roman" w:eastAsia="Times New Roman" w:hAnsi="Times New Roman"/>
        <w:sz w:val="24"/>
        <w:szCs w:val="24"/>
        <w:shd w:val="clear" w:color="auto" w:fill="FFFFFF"/>
        <w:lang w:eastAsia="es-AR"/>
      </w:rPr>
      <w:t>Desde adentro para afuera. Gramáticas espacio-temporales y r</w:t>
    </w:r>
    <w:r w:rsidRPr="00F61744">
      <w:rPr>
        <w:rFonts w:ascii="Times New Roman" w:eastAsia="Times New Roman" w:hAnsi="Times New Roman"/>
        <w:sz w:val="24"/>
        <w:szCs w:val="24"/>
        <w:shd w:val="clear" w:color="auto" w:fill="FFFFFF"/>
        <w:lang w:eastAsia="es-AR"/>
      </w:rPr>
      <w:t>itmos urbanos de los residentes de un complejo</w:t>
    </w:r>
    <w:r w:rsidR="00872A00">
      <w:rPr>
        <w:rFonts w:ascii="Times New Roman" w:eastAsia="Times New Roman" w:hAnsi="Times New Roman"/>
        <w:sz w:val="24"/>
        <w:szCs w:val="24"/>
        <w:shd w:val="clear" w:color="auto" w:fill="FFFFFF"/>
        <w:lang w:eastAsia="es-AR"/>
      </w:rPr>
      <w:t xml:space="preserve"> cerrado de viviendas en altura en Córdoba, Argentina.</w:t>
    </w:r>
    <w:r>
      <w:rPr>
        <w:rFonts w:ascii="Times New Roman" w:eastAsia="Times New Roman" w:hAnsi="Times New Roman"/>
        <w:sz w:val="24"/>
        <w:szCs w:val="24"/>
        <w:shd w:val="clear" w:color="auto" w:fill="FFFFFF"/>
        <w:lang w:eastAsia="es-AR"/>
      </w:rPr>
      <w:t>”</w:t>
    </w:r>
  </w:p>
  <w:p w:rsidR="00050B0E" w:rsidRPr="00F61744" w:rsidRDefault="00050B0E" w:rsidP="00050B0E">
    <w:pPr>
      <w:shd w:val="clear" w:color="auto" w:fill="FFFFFF"/>
      <w:spacing w:after="0" w:line="360" w:lineRule="auto"/>
      <w:jc w:val="center"/>
      <w:rPr>
        <w:rFonts w:ascii="Times New Roman" w:eastAsia="Times New Roman" w:hAnsi="Times New Roman"/>
        <w:sz w:val="24"/>
        <w:szCs w:val="24"/>
        <w:shd w:val="clear" w:color="auto" w:fill="FFFFFF"/>
        <w:lang w:eastAsia="es-AR"/>
      </w:rPr>
    </w:pPr>
    <w:r>
      <w:rPr>
        <w:rFonts w:ascii="Times New Roman" w:eastAsia="Times New Roman" w:hAnsi="Times New Roman"/>
        <w:sz w:val="24"/>
        <w:szCs w:val="24"/>
        <w:shd w:val="clear" w:color="auto" w:fill="FFFFFF"/>
        <w:lang w:eastAsia="es-AR"/>
      </w:rPr>
      <w:t xml:space="preserve">Palabras Claves: </w:t>
    </w:r>
    <w:r w:rsidRPr="00F61744">
      <w:rPr>
        <w:rFonts w:ascii="Times New Roman" w:eastAsia="Times New Roman" w:hAnsi="Times New Roman"/>
        <w:sz w:val="24"/>
        <w:szCs w:val="24"/>
        <w:shd w:val="clear" w:color="auto" w:fill="FFFFFF"/>
        <w:lang w:eastAsia="es-AR"/>
      </w:rPr>
      <w:t xml:space="preserve">“Experiencias espacio-temporales” “Complejo cerrado” </w:t>
    </w:r>
    <w:r>
      <w:rPr>
        <w:rFonts w:ascii="Times New Roman" w:eastAsia="Times New Roman" w:hAnsi="Times New Roman"/>
        <w:sz w:val="24"/>
        <w:szCs w:val="24"/>
        <w:shd w:val="clear" w:color="auto" w:fill="FFFFFF"/>
        <w:lang w:eastAsia="es-AR"/>
      </w:rPr>
      <w:t xml:space="preserve">“Adentro” “Afuera” </w:t>
    </w:r>
    <w:r w:rsidR="00872A00">
      <w:rPr>
        <w:rFonts w:ascii="Times New Roman" w:eastAsia="Times New Roman" w:hAnsi="Times New Roman"/>
        <w:sz w:val="24"/>
        <w:szCs w:val="24"/>
        <w:shd w:val="clear" w:color="auto" w:fill="FFFFFF"/>
        <w:lang w:eastAsia="es-AR"/>
      </w:rPr>
      <w:t xml:space="preserve">“Ritmos Urbanos” </w:t>
    </w:r>
  </w:p>
  <w:p w:rsidR="00050B0E" w:rsidRDefault="00050B0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35995"/>
    <w:multiLevelType w:val="multilevel"/>
    <w:tmpl w:val="C69C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AA78EC"/>
    <w:multiLevelType w:val="multilevel"/>
    <w:tmpl w:val="89AE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426D90"/>
    <w:multiLevelType w:val="multilevel"/>
    <w:tmpl w:val="ED94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DD15E2"/>
    <w:multiLevelType w:val="multilevel"/>
    <w:tmpl w:val="4476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64" w:dllVersion="131078" w:nlCheck="1" w:checkStyle="0"/>
  <w:activeWritingStyle w:appName="MSWord" w:lang="pt-BR"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4680"/>
    <w:rsid w:val="00007216"/>
    <w:rsid w:val="00017AF1"/>
    <w:rsid w:val="00036471"/>
    <w:rsid w:val="00050B0E"/>
    <w:rsid w:val="00062FE2"/>
    <w:rsid w:val="00070729"/>
    <w:rsid w:val="000A5410"/>
    <w:rsid w:val="000B0853"/>
    <w:rsid w:val="000B1048"/>
    <w:rsid w:val="000C1017"/>
    <w:rsid w:val="000C1E2C"/>
    <w:rsid w:val="000C2680"/>
    <w:rsid w:val="000F2BC8"/>
    <w:rsid w:val="000F5244"/>
    <w:rsid w:val="0010461E"/>
    <w:rsid w:val="001127ED"/>
    <w:rsid w:val="0012413A"/>
    <w:rsid w:val="00141577"/>
    <w:rsid w:val="0018196F"/>
    <w:rsid w:val="00196BEA"/>
    <w:rsid w:val="001C557B"/>
    <w:rsid w:val="001D7150"/>
    <w:rsid w:val="001E5654"/>
    <w:rsid w:val="00205935"/>
    <w:rsid w:val="002069D8"/>
    <w:rsid w:val="002107FD"/>
    <w:rsid w:val="002121D0"/>
    <w:rsid w:val="0022399A"/>
    <w:rsid w:val="002243D4"/>
    <w:rsid w:val="00247D67"/>
    <w:rsid w:val="00251E62"/>
    <w:rsid w:val="00261C01"/>
    <w:rsid w:val="0026708B"/>
    <w:rsid w:val="002809F0"/>
    <w:rsid w:val="00281E1D"/>
    <w:rsid w:val="00284533"/>
    <w:rsid w:val="002955C4"/>
    <w:rsid w:val="002A496B"/>
    <w:rsid w:val="002C4A01"/>
    <w:rsid w:val="002C4E5E"/>
    <w:rsid w:val="002D025D"/>
    <w:rsid w:val="002E3264"/>
    <w:rsid w:val="00302501"/>
    <w:rsid w:val="0032000D"/>
    <w:rsid w:val="00324978"/>
    <w:rsid w:val="00334BF8"/>
    <w:rsid w:val="003369D0"/>
    <w:rsid w:val="00343EA5"/>
    <w:rsid w:val="00344680"/>
    <w:rsid w:val="00361E8C"/>
    <w:rsid w:val="00383DAC"/>
    <w:rsid w:val="00394969"/>
    <w:rsid w:val="003953CA"/>
    <w:rsid w:val="003D35C0"/>
    <w:rsid w:val="003E019B"/>
    <w:rsid w:val="003E11A9"/>
    <w:rsid w:val="003E5CD2"/>
    <w:rsid w:val="003E6B5A"/>
    <w:rsid w:val="003E7DAE"/>
    <w:rsid w:val="003F340D"/>
    <w:rsid w:val="004060DE"/>
    <w:rsid w:val="00413F64"/>
    <w:rsid w:val="00415BC4"/>
    <w:rsid w:val="004241E9"/>
    <w:rsid w:val="004331AA"/>
    <w:rsid w:val="0044507C"/>
    <w:rsid w:val="00457FEC"/>
    <w:rsid w:val="0047517C"/>
    <w:rsid w:val="00494795"/>
    <w:rsid w:val="004A1045"/>
    <w:rsid w:val="004A2625"/>
    <w:rsid w:val="004C6501"/>
    <w:rsid w:val="004F2DDF"/>
    <w:rsid w:val="00500B56"/>
    <w:rsid w:val="00505509"/>
    <w:rsid w:val="0050550B"/>
    <w:rsid w:val="005322A3"/>
    <w:rsid w:val="00545505"/>
    <w:rsid w:val="00594F9B"/>
    <w:rsid w:val="00595A31"/>
    <w:rsid w:val="005B0851"/>
    <w:rsid w:val="005B56A3"/>
    <w:rsid w:val="005E03DC"/>
    <w:rsid w:val="0062091F"/>
    <w:rsid w:val="00626C37"/>
    <w:rsid w:val="006629C7"/>
    <w:rsid w:val="006746C2"/>
    <w:rsid w:val="0067647A"/>
    <w:rsid w:val="00692F2B"/>
    <w:rsid w:val="006A7832"/>
    <w:rsid w:val="006C5DEB"/>
    <w:rsid w:val="006D6889"/>
    <w:rsid w:val="006F3D54"/>
    <w:rsid w:val="00717A6A"/>
    <w:rsid w:val="00722B09"/>
    <w:rsid w:val="00723573"/>
    <w:rsid w:val="00724FE7"/>
    <w:rsid w:val="0074682B"/>
    <w:rsid w:val="00747F54"/>
    <w:rsid w:val="007516C1"/>
    <w:rsid w:val="00751FA4"/>
    <w:rsid w:val="00752848"/>
    <w:rsid w:val="007536E8"/>
    <w:rsid w:val="0075772E"/>
    <w:rsid w:val="007603B8"/>
    <w:rsid w:val="00767B7B"/>
    <w:rsid w:val="007B2925"/>
    <w:rsid w:val="007B3156"/>
    <w:rsid w:val="007B5710"/>
    <w:rsid w:val="007B6096"/>
    <w:rsid w:val="007C2512"/>
    <w:rsid w:val="007C6A13"/>
    <w:rsid w:val="007D33D2"/>
    <w:rsid w:val="007E3449"/>
    <w:rsid w:val="007F3BEE"/>
    <w:rsid w:val="007F49C9"/>
    <w:rsid w:val="007F5F79"/>
    <w:rsid w:val="007F74A2"/>
    <w:rsid w:val="008001A8"/>
    <w:rsid w:val="00801555"/>
    <w:rsid w:val="00814EFC"/>
    <w:rsid w:val="0081678E"/>
    <w:rsid w:val="00844D21"/>
    <w:rsid w:val="00854A42"/>
    <w:rsid w:val="008631BA"/>
    <w:rsid w:val="008631E6"/>
    <w:rsid w:val="00872A00"/>
    <w:rsid w:val="00876E0E"/>
    <w:rsid w:val="00887971"/>
    <w:rsid w:val="0089718C"/>
    <w:rsid w:val="008A0B9E"/>
    <w:rsid w:val="008B23D7"/>
    <w:rsid w:val="008B751E"/>
    <w:rsid w:val="008C68D6"/>
    <w:rsid w:val="008E21A0"/>
    <w:rsid w:val="008F66EC"/>
    <w:rsid w:val="009153E8"/>
    <w:rsid w:val="009331B0"/>
    <w:rsid w:val="0093420A"/>
    <w:rsid w:val="0093569C"/>
    <w:rsid w:val="00945EF1"/>
    <w:rsid w:val="0095291C"/>
    <w:rsid w:val="009606A0"/>
    <w:rsid w:val="00973AFC"/>
    <w:rsid w:val="00976C48"/>
    <w:rsid w:val="00981E3F"/>
    <w:rsid w:val="00984B22"/>
    <w:rsid w:val="009A1A0A"/>
    <w:rsid w:val="009C0764"/>
    <w:rsid w:val="009E38E0"/>
    <w:rsid w:val="009F2DD2"/>
    <w:rsid w:val="00A1755E"/>
    <w:rsid w:val="00A62A73"/>
    <w:rsid w:val="00A64676"/>
    <w:rsid w:val="00A912FA"/>
    <w:rsid w:val="00A940C2"/>
    <w:rsid w:val="00A97801"/>
    <w:rsid w:val="00AC4EFE"/>
    <w:rsid w:val="00AF61A8"/>
    <w:rsid w:val="00B03F1B"/>
    <w:rsid w:val="00B05D0C"/>
    <w:rsid w:val="00B13783"/>
    <w:rsid w:val="00B1491D"/>
    <w:rsid w:val="00B33D4B"/>
    <w:rsid w:val="00B45F74"/>
    <w:rsid w:val="00B50180"/>
    <w:rsid w:val="00B56D25"/>
    <w:rsid w:val="00B57821"/>
    <w:rsid w:val="00B616E5"/>
    <w:rsid w:val="00B63F87"/>
    <w:rsid w:val="00B76CFC"/>
    <w:rsid w:val="00B84565"/>
    <w:rsid w:val="00B92530"/>
    <w:rsid w:val="00B95D7E"/>
    <w:rsid w:val="00BA2F79"/>
    <w:rsid w:val="00BB528C"/>
    <w:rsid w:val="00BC0609"/>
    <w:rsid w:val="00BC59BD"/>
    <w:rsid w:val="00BC5A99"/>
    <w:rsid w:val="00BD4620"/>
    <w:rsid w:val="00BF025F"/>
    <w:rsid w:val="00BF1845"/>
    <w:rsid w:val="00C02E16"/>
    <w:rsid w:val="00C16BCF"/>
    <w:rsid w:val="00C405F1"/>
    <w:rsid w:val="00C63AAD"/>
    <w:rsid w:val="00C7206B"/>
    <w:rsid w:val="00C8241C"/>
    <w:rsid w:val="00CA06AC"/>
    <w:rsid w:val="00CC2DC0"/>
    <w:rsid w:val="00CD6F29"/>
    <w:rsid w:val="00CD77DF"/>
    <w:rsid w:val="00CE2B0F"/>
    <w:rsid w:val="00CE4857"/>
    <w:rsid w:val="00CF3E2F"/>
    <w:rsid w:val="00D25C06"/>
    <w:rsid w:val="00D35272"/>
    <w:rsid w:val="00D574AA"/>
    <w:rsid w:val="00DA680D"/>
    <w:rsid w:val="00DB1BC4"/>
    <w:rsid w:val="00DB72BB"/>
    <w:rsid w:val="00DD005B"/>
    <w:rsid w:val="00DD21EA"/>
    <w:rsid w:val="00DD61AD"/>
    <w:rsid w:val="00DE1223"/>
    <w:rsid w:val="00E05C11"/>
    <w:rsid w:val="00E4108E"/>
    <w:rsid w:val="00E50B3B"/>
    <w:rsid w:val="00E52C33"/>
    <w:rsid w:val="00E61DB4"/>
    <w:rsid w:val="00E67149"/>
    <w:rsid w:val="00E67926"/>
    <w:rsid w:val="00E715B4"/>
    <w:rsid w:val="00EC767E"/>
    <w:rsid w:val="00EE2F08"/>
    <w:rsid w:val="00EE2FDD"/>
    <w:rsid w:val="00EE2FE3"/>
    <w:rsid w:val="00EE6BF3"/>
    <w:rsid w:val="00EF25A6"/>
    <w:rsid w:val="00EF34E4"/>
    <w:rsid w:val="00F11121"/>
    <w:rsid w:val="00F17C14"/>
    <w:rsid w:val="00F419A7"/>
    <w:rsid w:val="00F54C28"/>
    <w:rsid w:val="00F66A06"/>
    <w:rsid w:val="00F75BCD"/>
    <w:rsid w:val="00F83641"/>
    <w:rsid w:val="00F83B64"/>
    <w:rsid w:val="00F87F2B"/>
    <w:rsid w:val="00FA40AD"/>
    <w:rsid w:val="00FA6F8A"/>
    <w:rsid w:val="00FA754E"/>
    <w:rsid w:val="00FB1A29"/>
    <w:rsid w:val="00FB6380"/>
    <w:rsid w:val="00FB7709"/>
    <w:rsid w:val="00FC0395"/>
    <w:rsid w:val="00FD0DCD"/>
    <w:rsid w:val="00FE00AD"/>
    <w:rsid w:val="00FE3179"/>
    <w:rsid w:val="00FE6F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500BC"/>
  <w15:docId w15:val="{AD701060-0A56-4AF0-AC66-EF0EDD25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1C"/>
  </w:style>
  <w:style w:type="paragraph" w:styleId="Ttulo4">
    <w:name w:val="heading 4"/>
    <w:basedOn w:val="Normal"/>
    <w:link w:val="Ttulo4Car"/>
    <w:uiPriority w:val="9"/>
    <w:qFormat/>
    <w:rsid w:val="008A0B9E"/>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4108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4108E"/>
    <w:rPr>
      <w:sz w:val="20"/>
      <w:szCs w:val="20"/>
    </w:rPr>
  </w:style>
  <w:style w:type="character" w:styleId="Refdenotaalpie">
    <w:name w:val="footnote reference"/>
    <w:basedOn w:val="Fuentedeprrafopredeter"/>
    <w:uiPriority w:val="99"/>
    <w:semiHidden/>
    <w:unhideWhenUsed/>
    <w:rsid w:val="00E4108E"/>
    <w:rPr>
      <w:vertAlign w:val="superscript"/>
    </w:rPr>
  </w:style>
  <w:style w:type="paragraph" w:styleId="Encabezado">
    <w:name w:val="header"/>
    <w:basedOn w:val="Normal"/>
    <w:link w:val="EncabezadoCar"/>
    <w:uiPriority w:val="99"/>
    <w:unhideWhenUsed/>
    <w:rsid w:val="002809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09F0"/>
  </w:style>
  <w:style w:type="paragraph" w:styleId="Piedepgina">
    <w:name w:val="footer"/>
    <w:basedOn w:val="Normal"/>
    <w:link w:val="PiedepginaCar"/>
    <w:uiPriority w:val="99"/>
    <w:unhideWhenUsed/>
    <w:rsid w:val="002809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09F0"/>
  </w:style>
  <w:style w:type="character" w:styleId="Hipervnculo">
    <w:name w:val="Hyperlink"/>
    <w:basedOn w:val="Fuentedeprrafopredeter"/>
    <w:uiPriority w:val="99"/>
    <w:unhideWhenUsed/>
    <w:rsid w:val="002809F0"/>
    <w:rPr>
      <w:color w:val="0000FF" w:themeColor="hyperlink"/>
      <w:u w:val="single"/>
    </w:rPr>
  </w:style>
  <w:style w:type="paragraph" w:styleId="NormalWeb">
    <w:name w:val="Normal (Web)"/>
    <w:basedOn w:val="Normal"/>
    <w:uiPriority w:val="99"/>
    <w:unhideWhenUsed/>
    <w:rsid w:val="00A912F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4Car">
    <w:name w:val="Título 4 Car"/>
    <w:basedOn w:val="Fuentedeprrafopredeter"/>
    <w:link w:val="Ttulo4"/>
    <w:uiPriority w:val="9"/>
    <w:rsid w:val="008A0B9E"/>
    <w:rPr>
      <w:rFonts w:ascii="Times New Roman" w:eastAsia="Times New Roman" w:hAnsi="Times New Roman" w:cs="Times New Roman"/>
      <w:b/>
      <w:bCs/>
      <w:sz w:val="24"/>
      <w:szCs w:val="24"/>
      <w:lang w:eastAsia="es-AR"/>
    </w:rPr>
  </w:style>
  <w:style w:type="character" w:customStyle="1" w:styleId="mw-headline">
    <w:name w:val="mw-headline"/>
    <w:basedOn w:val="Fuentedeprrafopredeter"/>
    <w:rsid w:val="008A0B9E"/>
  </w:style>
  <w:style w:type="character" w:customStyle="1" w:styleId="mw-editsection">
    <w:name w:val="mw-editsection"/>
    <w:basedOn w:val="Fuentedeprrafopredeter"/>
    <w:rsid w:val="008A0B9E"/>
  </w:style>
  <w:style w:type="character" w:customStyle="1" w:styleId="mw-editsection-bracket">
    <w:name w:val="mw-editsection-bracket"/>
    <w:basedOn w:val="Fuentedeprrafopredeter"/>
    <w:rsid w:val="008A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306233">
      <w:bodyDiv w:val="1"/>
      <w:marLeft w:val="0"/>
      <w:marRight w:val="0"/>
      <w:marTop w:val="0"/>
      <w:marBottom w:val="0"/>
      <w:divBdr>
        <w:top w:val="none" w:sz="0" w:space="0" w:color="auto"/>
        <w:left w:val="none" w:sz="0" w:space="0" w:color="auto"/>
        <w:bottom w:val="none" w:sz="0" w:space="0" w:color="auto"/>
        <w:right w:val="none" w:sz="0" w:space="0" w:color="auto"/>
      </w:divBdr>
    </w:div>
    <w:div w:id="1446192231">
      <w:bodyDiv w:val="1"/>
      <w:marLeft w:val="0"/>
      <w:marRight w:val="0"/>
      <w:marTop w:val="0"/>
      <w:marBottom w:val="0"/>
      <w:divBdr>
        <w:top w:val="none" w:sz="0" w:space="0" w:color="auto"/>
        <w:left w:val="none" w:sz="0" w:space="0" w:color="auto"/>
        <w:bottom w:val="none" w:sz="0" w:space="0" w:color="auto"/>
        <w:right w:val="none" w:sz="0" w:space="0" w:color="auto"/>
      </w:divBdr>
    </w:div>
    <w:div w:id="1562129670">
      <w:bodyDiv w:val="1"/>
      <w:marLeft w:val="0"/>
      <w:marRight w:val="0"/>
      <w:marTop w:val="0"/>
      <w:marBottom w:val="0"/>
      <w:divBdr>
        <w:top w:val="none" w:sz="0" w:space="0" w:color="auto"/>
        <w:left w:val="none" w:sz="0" w:space="0" w:color="auto"/>
        <w:bottom w:val="none" w:sz="0" w:space="0" w:color="auto"/>
        <w:right w:val="none" w:sz="0" w:space="0" w:color="auto"/>
      </w:divBdr>
    </w:div>
    <w:div w:id="177933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mariavictoriadiazmareng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58790-BA68-4AAD-9431-FC1085DD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2449</TotalTime>
  <Pages>10</Pages>
  <Words>3547</Words>
  <Characters>19511</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cp:lastModifiedBy>
  <cp:revision>97</cp:revision>
  <dcterms:created xsi:type="dcterms:W3CDTF">2017-07-26T02:23:00Z</dcterms:created>
  <dcterms:modified xsi:type="dcterms:W3CDTF">2017-08-17T23:10:00Z</dcterms:modified>
</cp:coreProperties>
</file>