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1EC43" w14:textId="77777777" w:rsidR="002D03F5" w:rsidRPr="002F1EE4" w:rsidRDefault="002D03F5" w:rsidP="0041098A">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IX Jornadas de Jóvenes Investigadores </w:t>
      </w:r>
    </w:p>
    <w:p w14:paraId="225E2307" w14:textId="77777777" w:rsidR="002F33A0" w:rsidRPr="002F1EE4" w:rsidRDefault="002D03F5" w:rsidP="0041098A">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Instituto de Investigaciones Gino </w:t>
      </w:r>
      <w:proofErr w:type="spellStart"/>
      <w:r w:rsidRPr="002F1EE4">
        <w:rPr>
          <w:rFonts w:ascii="Times New Roman" w:hAnsi="Times New Roman" w:cs="Times New Roman"/>
          <w:sz w:val="24"/>
          <w:szCs w:val="24"/>
        </w:rPr>
        <w:t>Germani</w:t>
      </w:r>
      <w:proofErr w:type="spellEnd"/>
    </w:p>
    <w:p w14:paraId="0AC600C0" w14:textId="10727D3E" w:rsidR="002D03F5" w:rsidRPr="002F1EE4" w:rsidRDefault="002D03F5" w:rsidP="0041098A">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1, 2 y 3 de Noviembre de 2017</w:t>
      </w:r>
    </w:p>
    <w:p w14:paraId="69176FEF" w14:textId="77777777" w:rsidR="002D03F5" w:rsidRPr="002F1EE4" w:rsidRDefault="002D03F5" w:rsidP="0041098A">
      <w:pPr>
        <w:spacing w:line="360" w:lineRule="auto"/>
        <w:jc w:val="right"/>
        <w:rPr>
          <w:rFonts w:ascii="Times New Roman" w:hAnsi="Times New Roman" w:cs="Times New Roman"/>
          <w:sz w:val="24"/>
          <w:szCs w:val="24"/>
        </w:rPr>
      </w:pPr>
      <w:r w:rsidRPr="002F1EE4">
        <w:rPr>
          <w:rFonts w:ascii="Times New Roman" w:hAnsi="Times New Roman" w:cs="Times New Roman"/>
          <w:sz w:val="24"/>
          <w:szCs w:val="24"/>
        </w:rPr>
        <w:t xml:space="preserve">Lic. Giampaoletti, Noelia </w:t>
      </w:r>
    </w:p>
    <w:p w14:paraId="432E07C7" w14:textId="77777777" w:rsidR="002D03F5" w:rsidRPr="002F1EE4" w:rsidRDefault="002D03F5" w:rsidP="0041098A">
      <w:pPr>
        <w:spacing w:line="360" w:lineRule="auto"/>
        <w:jc w:val="right"/>
        <w:rPr>
          <w:rFonts w:ascii="Times New Roman" w:hAnsi="Times New Roman" w:cs="Times New Roman"/>
          <w:sz w:val="24"/>
          <w:szCs w:val="24"/>
        </w:rPr>
      </w:pPr>
      <w:r w:rsidRPr="002F1EE4">
        <w:rPr>
          <w:rFonts w:ascii="Times New Roman" w:hAnsi="Times New Roman" w:cs="Times New Roman"/>
          <w:sz w:val="24"/>
          <w:szCs w:val="24"/>
        </w:rPr>
        <w:t>IPEHCS-</w:t>
      </w:r>
      <w:proofErr w:type="spellStart"/>
      <w:r w:rsidRPr="002F1EE4">
        <w:rPr>
          <w:rFonts w:ascii="Times New Roman" w:hAnsi="Times New Roman" w:cs="Times New Roman"/>
          <w:sz w:val="24"/>
          <w:szCs w:val="24"/>
        </w:rPr>
        <w:t>UNCo</w:t>
      </w:r>
      <w:proofErr w:type="spellEnd"/>
      <w:r w:rsidRPr="002F1EE4">
        <w:rPr>
          <w:rFonts w:ascii="Times New Roman" w:hAnsi="Times New Roman" w:cs="Times New Roman"/>
          <w:sz w:val="24"/>
          <w:szCs w:val="24"/>
        </w:rPr>
        <w:t>-CONICET</w:t>
      </w:r>
    </w:p>
    <w:p w14:paraId="57ED42F8" w14:textId="77777777" w:rsidR="002D03F5" w:rsidRPr="002F1EE4" w:rsidRDefault="002D03F5" w:rsidP="0041098A">
      <w:pPr>
        <w:spacing w:line="360" w:lineRule="auto"/>
        <w:jc w:val="right"/>
        <w:rPr>
          <w:rFonts w:ascii="Times New Roman" w:hAnsi="Times New Roman" w:cs="Times New Roman"/>
          <w:sz w:val="24"/>
          <w:szCs w:val="24"/>
        </w:rPr>
      </w:pPr>
      <w:r w:rsidRPr="002F1EE4">
        <w:rPr>
          <w:rFonts w:ascii="Times New Roman" w:hAnsi="Times New Roman" w:cs="Times New Roman"/>
          <w:sz w:val="24"/>
          <w:szCs w:val="24"/>
        </w:rPr>
        <w:t>GETEJ-FACE</w:t>
      </w:r>
    </w:p>
    <w:p w14:paraId="442F1097" w14:textId="77777777" w:rsidR="002D03F5" w:rsidRPr="002F1EE4" w:rsidRDefault="002D03F5" w:rsidP="0041098A">
      <w:pPr>
        <w:spacing w:line="360" w:lineRule="auto"/>
        <w:jc w:val="right"/>
        <w:rPr>
          <w:rFonts w:ascii="Times New Roman" w:hAnsi="Times New Roman" w:cs="Times New Roman"/>
          <w:sz w:val="24"/>
          <w:szCs w:val="24"/>
        </w:rPr>
      </w:pPr>
      <w:r w:rsidRPr="002F1EE4">
        <w:rPr>
          <w:rFonts w:ascii="Times New Roman" w:hAnsi="Times New Roman" w:cs="Times New Roman"/>
          <w:sz w:val="24"/>
          <w:szCs w:val="24"/>
        </w:rPr>
        <w:t xml:space="preserve">Estudiante Doctorado en Ciencias Sociales - </w:t>
      </w:r>
      <w:proofErr w:type="spellStart"/>
      <w:r w:rsidRPr="002F1EE4">
        <w:rPr>
          <w:rFonts w:ascii="Times New Roman" w:hAnsi="Times New Roman" w:cs="Times New Roman"/>
          <w:sz w:val="24"/>
          <w:szCs w:val="24"/>
        </w:rPr>
        <w:t>UNCuyo</w:t>
      </w:r>
      <w:proofErr w:type="spellEnd"/>
    </w:p>
    <w:p w14:paraId="5C9C4B4B" w14:textId="77777777" w:rsidR="002D03F5" w:rsidRPr="002F1EE4" w:rsidRDefault="001307A0" w:rsidP="0041098A">
      <w:pPr>
        <w:spacing w:line="360" w:lineRule="auto"/>
        <w:jc w:val="right"/>
        <w:rPr>
          <w:rFonts w:ascii="Times New Roman" w:hAnsi="Times New Roman" w:cs="Times New Roman"/>
          <w:sz w:val="24"/>
          <w:szCs w:val="24"/>
        </w:rPr>
      </w:pPr>
      <w:hyperlink r:id="rId8" w:history="1">
        <w:r w:rsidR="002D03F5" w:rsidRPr="002F1EE4">
          <w:rPr>
            <w:rStyle w:val="Hipervnculo"/>
            <w:rFonts w:ascii="Times New Roman" w:hAnsi="Times New Roman" w:cs="Times New Roman"/>
            <w:color w:val="auto"/>
            <w:sz w:val="24"/>
            <w:szCs w:val="24"/>
          </w:rPr>
          <w:t>noeliagiampaoletti@gmail.com</w:t>
        </w:r>
      </w:hyperlink>
    </w:p>
    <w:p w14:paraId="73015F4C" w14:textId="77777777" w:rsidR="002D03F5" w:rsidRPr="002F1EE4" w:rsidRDefault="002D03F5" w:rsidP="0041098A">
      <w:pPr>
        <w:spacing w:line="360" w:lineRule="auto"/>
        <w:jc w:val="right"/>
        <w:rPr>
          <w:rFonts w:ascii="Times New Roman" w:hAnsi="Times New Roman" w:cs="Times New Roman"/>
          <w:sz w:val="24"/>
          <w:szCs w:val="24"/>
        </w:rPr>
      </w:pPr>
      <w:r w:rsidRPr="002F1EE4">
        <w:rPr>
          <w:rFonts w:ascii="Times New Roman" w:hAnsi="Times New Roman" w:cs="Times New Roman"/>
          <w:sz w:val="24"/>
          <w:szCs w:val="24"/>
        </w:rPr>
        <w:t>Morante, Lucía</w:t>
      </w:r>
    </w:p>
    <w:p w14:paraId="16B1EBC3" w14:textId="77777777" w:rsidR="002D03F5" w:rsidRPr="002F1EE4" w:rsidRDefault="002D03F5" w:rsidP="0041098A">
      <w:pPr>
        <w:spacing w:line="360" w:lineRule="auto"/>
        <w:jc w:val="right"/>
        <w:rPr>
          <w:rFonts w:ascii="Times New Roman" w:hAnsi="Times New Roman" w:cs="Times New Roman"/>
          <w:sz w:val="24"/>
          <w:szCs w:val="24"/>
        </w:rPr>
      </w:pPr>
      <w:r w:rsidRPr="002F1EE4">
        <w:rPr>
          <w:rFonts w:ascii="Times New Roman" w:hAnsi="Times New Roman" w:cs="Times New Roman"/>
          <w:sz w:val="24"/>
          <w:szCs w:val="24"/>
        </w:rPr>
        <w:t>GETEJ-FACE.</w:t>
      </w:r>
    </w:p>
    <w:p w14:paraId="42AE42C6" w14:textId="133B61C2" w:rsidR="002D03F5" w:rsidRPr="002F1EE4" w:rsidRDefault="002D03F5" w:rsidP="0041098A">
      <w:pPr>
        <w:spacing w:line="360" w:lineRule="auto"/>
        <w:jc w:val="right"/>
        <w:rPr>
          <w:rFonts w:ascii="Times New Roman" w:hAnsi="Times New Roman" w:cs="Times New Roman"/>
          <w:sz w:val="24"/>
          <w:szCs w:val="24"/>
        </w:rPr>
      </w:pPr>
      <w:r w:rsidRPr="002F1EE4">
        <w:rPr>
          <w:rFonts w:ascii="Times New Roman" w:hAnsi="Times New Roman" w:cs="Times New Roman"/>
          <w:sz w:val="24"/>
          <w:szCs w:val="24"/>
        </w:rPr>
        <w:t>Estudiante</w:t>
      </w:r>
      <w:r w:rsidR="002F33A0" w:rsidRPr="002F1EE4">
        <w:rPr>
          <w:rFonts w:ascii="Times New Roman" w:hAnsi="Times New Roman" w:cs="Times New Roman"/>
          <w:sz w:val="24"/>
          <w:szCs w:val="24"/>
        </w:rPr>
        <w:t xml:space="preserve"> avanzada</w:t>
      </w:r>
      <w:r w:rsidRPr="002F1EE4">
        <w:rPr>
          <w:rFonts w:ascii="Times New Roman" w:hAnsi="Times New Roman" w:cs="Times New Roman"/>
          <w:sz w:val="24"/>
          <w:szCs w:val="24"/>
        </w:rPr>
        <w:t xml:space="preserve"> Licenciatura en Sociología</w:t>
      </w:r>
    </w:p>
    <w:p w14:paraId="324482D8" w14:textId="77777777" w:rsidR="002D03F5" w:rsidRPr="002F1EE4" w:rsidRDefault="002D03F5" w:rsidP="0041098A">
      <w:pPr>
        <w:spacing w:line="360" w:lineRule="auto"/>
        <w:jc w:val="right"/>
        <w:rPr>
          <w:rFonts w:ascii="Times New Roman" w:hAnsi="Times New Roman" w:cs="Times New Roman"/>
          <w:sz w:val="24"/>
          <w:szCs w:val="24"/>
        </w:rPr>
      </w:pPr>
      <w:r w:rsidRPr="002F1EE4">
        <w:rPr>
          <w:rFonts w:ascii="Times New Roman" w:hAnsi="Times New Roman" w:cs="Times New Roman"/>
          <w:sz w:val="24"/>
          <w:szCs w:val="24"/>
        </w:rPr>
        <w:t xml:space="preserve">FADECS- </w:t>
      </w:r>
      <w:proofErr w:type="spellStart"/>
      <w:r w:rsidRPr="002F1EE4">
        <w:rPr>
          <w:rFonts w:ascii="Times New Roman" w:hAnsi="Times New Roman" w:cs="Times New Roman"/>
          <w:sz w:val="24"/>
          <w:szCs w:val="24"/>
        </w:rPr>
        <w:t>UNComahue</w:t>
      </w:r>
      <w:proofErr w:type="spellEnd"/>
    </w:p>
    <w:p w14:paraId="095C54F1" w14:textId="77777777" w:rsidR="002D03F5" w:rsidRPr="002F1EE4" w:rsidRDefault="001307A0" w:rsidP="0041098A">
      <w:pPr>
        <w:spacing w:line="360" w:lineRule="auto"/>
        <w:jc w:val="right"/>
        <w:rPr>
          <w:rFonts w:ascii="Times New Roman" w:hAnsi="Times New Roman" w:cs="Times New Roman"/>
          <w:sz w:val="24"/>
          <w:szCs w:val="24"/>
        </w:rPr>
      </w:pPr>
      <w:hyperlink r:id="rId9" w:history="1">
        <w:r w:rsidR="002D03F5" w:rsidRPr="002F1EE4">
          <w:rPr>
            <w:rStyle w:val="Hipervnculo"/>
            <w:rFonts w:ascii="Times New Roman" w:hAnsi="Times New Roman" w:cs="Times New Roman"/>
            <w:color w:val="auto"/>
            <w:sz w:val="24"/>
            <w:szCs w:val="24"/>
          </w:rPr>
          <w:t>lula_87@hotmail.com</w:t>
        </w:r>
      </w:hyperlink>
    </w:p>
    <w:p w14:paraId="36334511" w14:textId="77777777" w:rsidR="002D03F5" w:rsidRPr="002F1EE4" w:rsidRDefault="002D03F5" w:rsidP="0041098A">
      <w:pPr>
        <w:spacing w:line="360" w:lineRule="auto"/>
        <w:jc w:val="both"/>
        <w:rPr>
          <w:rFonts w:ascii="Times New Roman" w:hAnsi="Times New Roman" w:cs="Times New Roman"/>
          <w:b/>
          <w:sz w:val="24"/>
          <w:szCs w:val="24"/>
        </w:rPr>
      </w:pPr>
      <w:r w:rsidRPr="002F1EE4">
        <w:rPr>
          <w:rFonts w:ascii="Times New Roman" w:hAnsi="Times New Roman" w:cs="Times New Roman"/>
          <w:b/>
          <w:sz w:val="24"/>
          <w:szCs w:val="24"/>
        </w:rPr>
        <w:t>Eje 14: Saberes, prácticas y procesos educativos</w:t>
      </w:r>
    </w:p>
    <w:p w14:paraId="67ED7AC2" w14:textId="77777777" w:rsidR="002D03F5" w:rsidRPr="002F1EE4" w:rsidRDefault="002D03F5" w:rsidP="0041098A">
      <w:pPr>
        <w:pStyle w:val="Normal1"/>
        <w:spacing w:line="360" w:lineRule="auto"/>
        <w:ind w:left="0" w:firstLine="0"/>
        <w:rPr>
          <w:rFonts w:ascii="Times New Roman" w:hAnsi="Times New Roman" w:cs="Times New Roman"/>
          <w:b/>
          <w:color w:val="auto"/>
          <w:sz w:val="24"/>
          <w:szCs w:val="24"/>
        </w:rPr>
      </w:pPr>
      <w:r w:rsidRPr="002F1EE4">
        <w:rPr>
          <w:rFonts w:ascii="Times New Roman" w:hAnsi="Times New Roman" w:cs="Times New Roman"/>
          <w:b/>
          <w:color w:val="auto"/>
          <w:sz w:val="24"/>
          <w:szCs w:val="24"/>
        </w:rPr>
        <w:t xml:space="preserve">Entre el formato escolar y el mercado laboral. Consideraciones a partir de un proyecto de formación para el trabajo </w:t>
      </w:r>
    </w:p>
    <w:p w14:paraId="1C8B5FA9" w14:textId="77777777" w:rsidR="002D03F5" w:rsidRPr="002F1EE4" w:rsidRDefault="002D03F5"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b/>
          <w:color w:val="auto"/>
          <w:sz w:val="24"/>
          <w:szCs w:val="24"/>
        </w:rPr>
        <w:t xml:space="preserve">Palabras claves: </w:t>
      </w:r>
      <w:r w:rsidRPr="002F1EE4">
        <w:rPr>
          <w:rFonts w:ascii="Times New Roman" w:hAnsi="Times New Roman" w:cs="Times New Roman"/>
          <w:color w:val="auto"/>
          <w:sz w:val="24"/>
          <w:szCs w:val="24"/>
        </w:rPr>
        <w:t xml:space="preserve">escuela secundaria – formato escolar –inclusión- formación para </w:t>
      </w:r>
      <w:r w:rsidR="00616C44" w:rsidRPr="002F1EE4">
        <w:rPr>
          <w:rFonts w:ascii="Times New Roman" w:hAnsi="Times New Roman" w:cs="Times New Roman"/>
          <w:color w:val="auto"/>
          <w:sz w:val="24"/>
          <w:szCs w:val="24"/>
        </w:rPr>
        <w:t>el trabajo</w:t>
      </w:r>
    </w:p>
    <w:p w14:paraId="29E1A18D" w14:textId="77777777" w:rsidR="00954176" w:rsidRPr="002F1EE4" w:rsidRDefault="002D03F5" w:rsidP="0041098A">
      <w:pPr>
        <w:pStyle w:val="Prrafodelista"/>
        <w:numPr>
          <w:ilvl w:val="0"/>
          <w:numId w:val="1"/>
        </w:numPr>
        <w:spacing w:line="360" w:lineRule="auto"/>
        <w:ind w:left="0" w:firstLine="0"/>
        <w:jc w:val="both"/>
        <w:rPr>
          <w:rFonts w:ascii="Times New Roman" w:hAnsi="Times New Roman" w:cs="Times New Roman"/>
          <w:b/>
          <w:sz w:val="24"/>
          <w:szCs w:val="24"/>
        </w:rPr>
      </w:pPr>
      <w:r w:rsidRPr="002F1EE4">
        <w:rPr>
          <w:rFonts w:ascii="Times New Roman" w:hAnsi="Times New Roman" w:cs="Times New Roman"/>
          <w:b/>
          <w:sz w:val="24"/>
          <w:szCs w:val="24"/>
        </w:rPr>
        <w:t>Introducción</w:t>
      </w:r>
    </w:p>
    <w:p w14:paraId="4FFF58D1" w14:textId="20C95A8D" w:rsidR="004964E5" w:rsidRPr="002F1EE4" w:rsidRDefault="00B94F23"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La ponencia presenta la descripción  de  un  proyec</w:t>
      </w:r>
      <w:r w:rsidR="004964E5" w:rsidRPr="002F1EE4">
        <w:rPr>
          <w:rFonts w:ascii="Times New Roman" w:hAnsi="Times New Roman" w:cs="Times New Roman"/>
          <w:color w:val="auto"/>
          <w:sz w:val="24"/>
          <w:szCs w:val="24"/>
        </w:rPr>
        <w:t>to</w:t>
      </w:r>
      <w:r w:rsidRPr="002F1EE4">
        <w:rPr>
          <w:rFonts w:ascii="Times New Roman" w:hAnsi="Times New Roman" w:cs="Times New Roman"/>
          <w:color w:val="auto"/>
          <w:sz w:val="24"/>
          <w:szCs w:val="24"/>
        </w:rPr>
        <w:t xml:space="preserve"> escola</w:t>
      </w:r>
      <w:r w:rsidR="004964E5" w:rsidRPr="002F1EE4">
        <w:rPr>
          <w:rFonts w:ascii="Times New Roman" w:hAnsi="Times New Roman" w:cs="Times New Roman"/>
          <w:color w:val="auto"/>
          <w:sz w:val="24"/>
          <w:szCs w:val="24"/>
        </w:rPr>
        <w:t>r</w:t>
      </w:r>
      <w:r w:rsidR="00680B2F" w:rsidRPr="002F1EE4">
        <w:rPr>
          <w:rFonts w:ascii="Times New Roman" w:hAnsi="Times New Roman" w:cs="Times New Roman"/>
          <w:color w:val="auto"/>
          <w:sz w:val="24"/>
          <w:szCs w:val="24"/>
        </w:rPr>
        <w:t xml:space="preserve"> de formación para el trabajo</w:t>
      </w:r>
      <w:r w:rsidR="002F33A0" w:rsidRPr="002F1EE4">
        <w:rPr>
          <w:rFonts w:ascii="Times New Roman" w:hAnsi="Times New Roman" w:cs="Times New Roman"/>
          <w:color w:val="auto"/>
          <w:sz w:val="24"/>
          <w:szCs w:val="24"/>
        </w:rPr>
        <w:t xml:space="preserve"> (</w:t>
      </w:r>
      <w:proofErr w:type="spellStart"/>
      <w:r w:rsidR="002F33A0" w:rsidRPr="002F1EE4">
        <w:rPr>
          <w:rFonts w:ascii="Times New Roman" w:hAnsi="Times New Roman" w:cs="Times New Roman"/>
          <w:color w:val="auto"/>
          <w:sz w:val="24"/>
          <w:szCs w:val="24"/>
        </w:rPr>
        <w:t>FpT</w:t>
      </w:r>
      <w:proofErr w:type="spellEnd"/>
      <w:r w:rsidR="002F33A0" w:rsidRPr="002F1EE4">
        <w:rPr>
          <w:rFonts w:ascii="Times New Roman" w:hAnsi="Times New Roman" w:cs="Times New Roman"/>
          <w:color w:val="auto"/>
          <w:sz w:val="24"/>
          <w:szCs w:val="24"/>
        </w:rPr>
        <w:t>)</w:t>
      </w:r>
      <w:r w:rsidR="00680B2F" w:rsidRPr="002F1EE4">
        <w:rPr>
          <w:rFonts w:ascii="Times New Roman" w:hAnsi="Times New Roman" w:cs="Times New Roman"/>
          <w:color w:val="auto"/>
          <w:sz w:val="24"/>
          <w:szCs w:val="24"/>
        </w:rPr>
        <w:t xml:space="preserve">, </w:t>
      </w:r>
      <w:r w:rsidR="004964E5" w:rsidRPr="002F1EE4">
        <w:rPr>
          <w:rFonts w:ascii="Times New Roman" w:hAnsi="Times New Roman" w:cs="Times New Roman"/>
          <w:color w:val="auto"/>
          <w:sz w:val="24"/>
          <w:szCs w:val="24"/>
        </w:rPr>
        <w:t xml:space="preserve"> de trayec</w:t>
      </w:r>
      <w:r w:rsidR="00AB46DD" w:rsidRPr="002F1EE4">
        <w:rPr>
          <w:rFonts w:ascii="Times New Roman" w:hAnsi="Times New Roman" w:cs="Times New Roman"/>
          <w:color w:val="auto"/>
          <w:sz w:val="24"/>
          <w:szCs w:val="24"/>
        </w:rPr>
        <w:t xml:space="preserve">toria, reconocido y distintivo </w:t>
      </w:r>
      <w:r w:rsidR="004964E5" w:rsidRPr="002F1EE4">
        <w:rPr>
          <w:rFonts w:ascii="Times New Roman" w:hAnsi="Times New Roman" w:cs="Times New Roman"/>
          <w:color w:val="auto"/>
          <w:sz w:val="24"/>
          <w:szCs w:val="24"/>
        </w:rPr>
        <w:t xml:space="preserve">en el </w:t>
      </w:r>
      <w:r w:rsidRPr="002F1EE4">
        <w:rPr>
          <w:rFonts w:ascii="Times New Roman" w:hAnsi="Times New Roman" w:cs="Times New Roman"/>
          <w:color w:val="auto"/>
          <w:sz w:val="24"/>
          <w:szCs w:val="24"/>
        </w:rPr>
        <w:t>ámbito educativo de la provincia de Neuquén</w:t>
      </w:r>
      <w:r w:rsidR="00E855CE" w:rsidRPr="002F1EE4">
        <w:rPr>
          <w:rFonts w:ascii="Times New Roman" w:hAnsi="Times New Roman" w:cs="Times New Roman"/>
          <w:color w:val="auto"/>
          <w:sz w:val="24"/>
          <w:szCs w:val="24"/>
        </w:rPr>
        <w:t xml:space="preserve"> que nos permite </w:t>
      </w:r>
      <w:r w:rsidRPr="002F1EE4">
        <w:rPr>
          <w:rFonts w:ascii="Times New Roman" w:hAnsi="Times New Roman" w:cs="Times New Roman"/>
          <w:color w:val="auto"/>
          <w:sz w:val="24"/>
          <w:szCs w:val="24"/>
        </w:rPr>
        <w:t xml:space="preserve">analizar las </w:t>
      </w:r>
      <w:r w:rsidR="002F33A0" w:rsidRPr="002F1EE4">
        <w:rPr>
          <w:rFonts w:ascii="Times New Roman" w:hAnsi="Times New Roman" w:cs="Times New Roman"/>
          <w:color w:val="auto"/>
          <w:sz w:val="24"/>
          <w:szCs w:val="24"/>
        </w:rPr>
        <w:t>tensiones en</w:t>
      </w:r>
      <w:r w:rsidR="004964E5" w:rsidRPr="002F1EE4">
        <w:rPr>
          <w:rFonts w:ascii="Times New Roman" w:hAnsi="Times New Roman" w:cs="Times New Roman"/>
          <w:color w:val="auto"/>
          <w:sz w:val="24"/>
          <w:szCs w:val="24"/>
        </w:rPr>
        <w:t xml:space="preserve"> la coex</w:t>
      </w:r>
      <w:r w:rsidR="00E855CE" w:rsidRPr="002F1EE4">
        <w:rPr>
          <w:rFonts w:ascii="Times New Roman" w:hAnsi="Times New Roman" w:cs="Times New Roman"/>
          <w:color w:val="auto"/>
          <w:sz w:val="24"/>
          <w:szCs w:val="24"/>
        </w:rPr>
        <w:t>istencia de un bachiller tradicional y la</w:t>
      </w:r>
      <w:r w:rsidR="004964E5" w:rsidRPr="002F1EE4">
        <w:rPr>
          <w:rFonts w:ascii="Times New Roman" w:hAnsi="Times New Roman" w:cs="Times New Roman"/>
          <w:color w:val="auto"/>
          <w:sz w:val="24"/>
          <w:szCs w:val="24"/>
        </w:rPr>
        <w:t xml:space="preserve"> formació</w:t>
      </w:r>
      <w:r w:rsidR="00E855CE" w:rsidRPr="002F1EE4">
        <w:rPr>
          <w:rFonts w:ascii="Times New Roman" w:hAnsi="Times New Roman" w:cs="Times New Roman"/>
          <w:color w:val="auto"/>
          <w:sz w:val="24"/>
          <w:szCs w:val="24"/>
        </w:rPr>
        <w:t xml:space="preserve">n </w:t>
      </w:r>
      <w:r w:rsidR="009C677E" w:rsidRPr="002F1EE4">
        <w:rPr>
          <w:rFonts w:ascii="Times New Roman" w:hAnsi="Times New Roman" w:cs="Times New Roman"/>
          <w:color w:val="auto"/>
          <w:sz w:val="24"/>
          <w:szCs w:val="24"/>
        </w:rPr>
        <w:t>situada</w:t>
      </w:r>
      <w:r w:rsidR="00EB2AB8" w:rsidRPr="002F1EE4">
        <w:rPr>
          <w:rFonts w:ascii="Times New Roman" w:hAnsi="Times New Roman" w:cs="Times New Roman"/>
          <w:color w:val="auto"/>
          <w:sz w:val="24"/>
          <w:szCs w:val="24"/>
        </w:rPr>
        <w:t xml:space="preserve"> orientada a un oficio.</w:t>
      </w:r>
    </w:p>
    <w:p w14:paraId="11FF256B" w14:textId="16F49E42" w:rsidR="004964E5" w:rsidRPr="002F1EE4" w:rsidRDefault="00485E96" w:rsidP="0041098A">
      <w:pPr>
        <w:pStyle w:val="Normal1"/>
        <w:spacing w:line="360" w:lineRule="auto"/>
        <w:ind w:left="0" w:firstLine="0"/>
        <w:rPr>
          <w:rFonts w:ascii="Times New Roman" w:hAnsi="Times New Roman" w:cs="Times New Roman"/>
          <w:color w:val="auto"/>
          <w:sz w:val="24"/>
          <w:szCs w:val="24"/>
        </w:rPr>
      </w:pPr>
      <w:r>
        <w:rPr>
          <w:rFonts w:ascii="Times New Roman" w:hAnsi="Times New Roman" w:cs="Times New Roman"/>
          <w:color w:val="auto"/>
          <w:sz w:val="24"/>
          <w:szCs w:val="24"/>
        </w:rPr>
        <w:t>Desde</w:t>
      </w:r>
      <w:r w:rsidR="00B94F23" w:rsidRPr="002F1EE4">
        <w:rPr>
          <w:rFonts w:ascii="Times New Roman" w:hAnsi="Times New Roman" w:cs="Times New Roman"/>
          <w:color w:val="auto"/>
          <w:sz w:val="24"/>
          <w:szCs w:val="24"/>
        </w:rPr>
        <w:t xml:space="preserve"> un abordaje cualitativo, </w:t>
      </w:r>
      <w:r w:rsidR="004964E5" w:rsidRPr="002F1EE4">
        <w:rPr>
          <w:rFonts w:ascii="Times New Roman" w:hAnsi="Times New Roman" w:cs="Times New Roman"/>
          <w:color w:val="auto"/>
          <w:sz w:val="24"/>
          <w:szCs w:val="24"/>
        </w:rPr>
        <w:t xml:space="preserve">a partir </w:t>
      </w:r>
      <w:r w:rsidR="00483F7F" w:rsidRPr="002F1EE4">
        <w:rPr>
          <w:rFonts w:ascii="Times New Roman" w:hAnsi="Times New Roman" w:cs="Times New Roman"/>
          <w:color w:val="auto"/>
          <w:sz w:val="24"/>
          <w:szCs w:val="24"/>
        </w:rPr>
        <w:t xml:space="preserve"> de un trabajo de campo realizado en el año 2014 que incluyó </w:t>
      </w:r>
      <w:r w:rsidR="00B94F23" w:rsidRPr="002F1EE4">
        <w:rPr>
          <w:rFonts w:ascii="Times New Roman" w:hAnsi="Times New Roman" w:cs="Times New Roman"/>
          <w:color w:val="auto"/>
          <w:sz w:val="24"/>
          <w:szCs w:val="24"/>
        </w:rPr>
        <w:t>entrevistas en profundidad de actore</w:t>
      </w:r>
      <w:r w:rsidR="00EB2AB8" w:rsidRPr="002F1EE4">
        <w:rPr>
          <w:rFonts w:ascii="Times New Roman" w:hAnsi="Times New Roman" w:cs="Times New Roman"/>
          <w:color w:val="auto"/>
          <w:sz w:val="24"/>
          <w:szCs w:val="24"/>
        </w:rPr>
        <w:t xml:space="preserve">s claves del sistema educativo, </w:t>
      </w:r>
      <w:r w:rsidR="004964E5" w:rsidRPr="002F1EE4">
        <w:rPr>
          <w:rFonts w:ascii="Times New Roman" w:hAnsi="Times New Roman" w:cs="Times New Roman"/>
          <w:color w:val="auto"/>
          <w:sz w:val="24"/>
          <w:szCs w:val="24"/>
        </w:rPr>
        <w:t xml:space="preserve">grupos focales a estudiantes, </w:t>
      </w:r>
      <w:r w:rsidR="00B94F23" w:rsidRPr="002F1EE4">
        <w:rPr>
          <w:rFonts w:ascii="Times New Roman" w:hAnsi="Times New Roman" w:cs="Times New Roman"/>
          <w:color w:val="auto"/>
          <w:sz w:val="24"/>
          <w:szCs w:val="24"/>
        </w:rPr>
        <w:t>y entrevistas a egresadas,  tratando de reconstruir sus trayectorias laborales y educativas</w:t>
      </w:r>
      <w:r w:rsidR="006D72C0" w:rsidRPr="002F1EE4">
        <w:rPr>
          <w:rFonts w:ascii="Times New Roman" w:hAnsi="Times New Roman" w:cs="Times New Roman"/>
          <w:color w:val="auto"/>
          <w:sz w:val="24"/>
          <w:szCs w:val="24"/>
        </w:rPr>
        <w:t xml:space="preserve">, habilitamos </w:t>
      </w:r>
      <w:r w:rsidR="004964E5" w:rsidRPr="002F1EE4">
        <w:rPr>
          <w:rFonts w:ascii="Times New Roman" w:hAnsi="Times New Roman" w:cs="Times New Roman"/>
          <w:color w:val="auto"/>
          <w:sz w:val="24"/>
          <w:szCs w:val="24"/>
        </w:rPr>
        <w:t>un</w:t>
      </w:r>
      <w:r w:rsidR="000D09A5" w:rsidRPr="002F1EE4">
        <w:rPr>
          <w:rFonts w:ascii="Times New Roman" w:hAnsi="Times New Roman" w:cs="Times New Roman"/>
          <w:color w:val="auto"/>
          <w:sz w:val="24"/>
          <w:szCs w:val="24"/>
        </w:rPr>
        <w:t xml:space="preserve">a mirada integral </w:t>
      </w:r>
      <w:r w:rsidR="005D65FB" w:rsidRPr="002F1EE4">
        <w:rPr>
          <w:rFonts w:ascii="Times New Roman" w:hAnsi="Times New Roman" w:cs="Times New Roman"/>
          <w:color w:val="auto"/>
          <w:sz w:val="24"/>
          <w:szCs w:val="24"/>
        </w:rPr>
        <w:t>que contempl</w:t>
      </w:r>
      <w:r w:rsidR="00D1014D" w:rsidRPr="002F1EE4">
        <w:rPr>
          <w:rFonts w:ascii="Times New Roman" w:hAnsi="Times New Roman" w:cs="Times New Roman"/>
          <w:color w:val="auto"/>
          <w:sz w:val="24"/>
          <w:szCs w:val="24"/>
        </w:rPr>
        <w:t>ó</w:t>
      </w:r>
      <w:r w:rsidR="004F27EB" w:rsidRPr="002F1EE4">
        <w:rPr>
          <w:rFonts w:ascii="Times New Roman" w:hAnsi="Times New Roman" w:cs="Times New Roman"/>
          <w:color w:val="auto"/>
          <w:sz w:val="24"/>
          <w:szCs w:val="24"/>
        </w:rPr>
        <w:t xml:space="preserve"> al sistema,</w:t>
      </w:r>
      <w:r w:rsidR="004964E5" w:rsidRPr="002F1EE4">
        <w:rPr>
          <w:rFonts w:ascii="Times New Roman" w:hAnsi="Times New Roman" w:cs="Times New Roman"/>
          <w:color w:val="auto"/>
          <w:sz w:val="24"/>
          <w:szCs w:val="24"/>
        </w:rPr>
        <w:t xml:space="preserve"> la es</w:t>
      </w:r>
      <w:r w:rsidR="004F27EB" w:rsidRPr="002F1EE4">
        <w:rPr>
          <w:rFonts w:ascii="Times New Roman" w:hAnsi="Times New Roman" w:cs="Times New Roman"/>
          <w:color w:val="auto"/>
          <w:sz w:val="24"/>
          <w:szCs w:val="24"/>
        </w:rPr>
        <w:t>cuela y</w:t>
      </w:r>
      <w:r w:rsidR="00D1014D" w:rsidRPr="002F1EE4">
        <w:rPr>
          <w:rFonts w:ascii="Times New Roman" w:hAnsi="Times New Roman" w:cs="Times New Roman"/>
          <w:color w:val="auto"/>
          <w:sz w:val="24"/>
          <w:szCs w:val="24"/>
        </w:rPr>
        <w:t xml:space="preserve"> los sujetos</w:t>
      </w:r>
      <w:r w:rsidR="004964E5" w:rsidRPr="002F1EE4">
        <w:rPr>
          <w:rFonts w:ascii="Times New Roman" w:hAnsi="Times New Roman" w:cs="Times New Roman"/>
          <w:color w:val="auto"/>
          <w:sz w:val="24"/>
          <w:szCs w:val="24"/>
        </w:rPr>
        <w:t xml:space="preserve">. </w:t>
      </w:r>
    </w:p>
    <w:p w14:paraId="044B2509" w14:textId="24336ADB" w:rsidR="00483F7F" w:rsidRPr="002F1EE4" w:rsidRDefault="00483F7F"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El contexto que enmarca este debate</w:t>
      </w:r>
      <w:r w:rsidR="00A1325D">
        <w:rPr>
          <w:rFonts w:ascii="Times New Roman" w:hAnsi="Times New Roman" w:cs="Times New Roman"/>
          <w:color w:val="auto"/>
          <w:sz w:val="24"/>
          <w:szCs w:val="24"/>
        </w:rPr>
        <w:t xml:space="preserve"> </w:t>
      </w:r>
      <w:proofErr w:type="spellStart"/>
      <w:r w:rsidR="00A1325D">
        <w:rPr>
          <w:rFonts w:ascii="Times New Roman" w:hAnsi="Times New Roman" w:cs="Times New Roman"/>
          <w:color w:val="auto"/>
          <w:sz w:val="24"/>
          <w:szCs w:val="24"/>
        </w:rPr>
        <w:t>e</w:t>
      </w:r>
      <w:proofErr w:type="spellEnd"/>
      <w:r w:rsidRPr="002F1EE4">
        <w:rPr>
          <w:rFonts w:ascii="Times New Roman" w:hAnsi="Times New Roman" w:cs="Times New Roman"/>
          <w:color w:val="auto"/>
          <w:sz w:val="24"/>
          <w:szCs w:val="24"/>
        </w:rPr>
        <w:t xml:space="preserve"> la obligatoriedad de la escuela secund</w:t>
      </w:r>
      <w:r w:rsidR="00485E96">
        <w:rPr>
          <w:rFonts w:ascii="Times New Roman" w:hAnsi="Times New Roman" w:cs="Times New Roman"/>
          <w:color w:val="auto"/>
          <w:sz w:val="24"/>
          <w:szCs w:val="24"/>
        </w:rPr>
        <w:t xml:space="preserve">aria en la Argentina, </w:t>
      </w:r>
      <w:r w:rsidRPr="002F1EE4">
        <w:rPr>
          <w:rFonts w:ascii="Times New Roman" w:hAnsi="Times New Roman" w:cs="Times New Roman"/>
          <w:color w:val="auto"/>
          <w:sz w:val="24"/>
          <w:szCs w:val="24"/>
        </w:rPr>
        <w:t>la devaluación de las credenciales e</w:t>
      </w:r>
      <w:r w:rsidR="004D6A3B" w:rsidRPr="002F1EE4">
        <w:rPr>
          <w:rFonts w:ascii="Times New Roman" w:hAnsi="Times New Roman" w:cs="Times New Roman"/>
          <w:color w:val="auto"/>
          <w:sz w:val="24"/>
          <w:szCs w:val="24"/>
        </w:rPr>
        <w:t xml:space="preserve">ducativas y las condiciones de </w:t>
      </w:r>
      <w:r w:rsidRPr="002F1EE4">
        <w:rPr>
          <w:rFonts w:ascii="Times New Roman" w:hAnsi="Times New Roman" w:cs="Times New Roman"/>
          <w:color w:val="auto"/>
          <w:sz w:val="24"/>
          <w:szCs w:val="24"/>
        </w:rPr>
        <w:t>inserción de los jóvenes en el mercado de trabajo. En este sentido, la es</w:t>
      </w:r>
      <w:r w:rsidR="005D65FB" w:rsidRPr="002F1EE4">
        <w:rPr>
          <w:rFonts w:ascii="Times New Roman" w:hAnsi="Times New Roman" w:cs="Times New Roman"/>
          <w:color w:val="auto"/>
          <w:sz w:val="24"/>
          <w:szCs w:val="24"/>
        </w:rPr>
        <w:t>cuela que trabajamos nos permitió</w:t>
      </w:r>
      <w:r w:rsidRPr="002F1EE4">
        <w:rPr>
          <w:rFonts w:ascii="Times New Roman" w:hAnsi="Times New Roman" w:cs="Times New Roman"/>
          <w:color w:val="auto"/>
          <w:sz w:val="24"/>
          <w:szCs w:val="24"/>
        </w:rPr>
        <w:t xml:space="preserve"> poner en cuestión dos ejes en continua discusión. Por un lado el vínculo de la </w:t>
      </w:r>
      <w:r w:rsidRPr="002F1EE4">
        <w:rPr>
          <w:rFonts w:ascii="Times New Roman" w:hAnsi="Times New Roman" w:cs="Times New Roman"/>
          <w:color w:val="auto"/>
          <w:sz w:val="24"/>
          <w:szCs w:val="24"/>
        </w:rPr>
        <w:lastRenderedPageBreak/>
        <w:t>escuela secundaria con el mundo</w:t>
      </w:r>
      <w:r w:rsidR="002F33A0" w:rsidRPr="002F1EE4">
        <w:rPr>
          <w:rFonts w:ascii="Times New Roman" w:hAnsi="Times New Roman" w:cs="Times New Roman"/>
          <w:color w:val="auto"/>
          <w:sz w:val="24"/>
          <w:szCs w:val="24"/>
        </w:rPr>
        <w:t xml:space="preserve"> del trabajo, nos preguntamos ¿P</w:t>
      </w:r>
      <w:r w:rsidRPr="002F1EE4">
        <w:rPr>
          <w:rFonts w:ascii="Times New Roman" w:hAnsi="Times New Roman" w:cs="Times New Roman"/>
          <w:color w:val="auto"/>
          <w:sz w:val="24"/>
          <w:szCs w:val="24"/>
        </w:rPr>
        <w:t xml:space="preserve">ara qué trabajo forma la escuela? ¿Qué estudiantes acceden y por qué a este proyecto de </w:t>
      </w:r>
      <w:proofErr w:type="spellStart"/>
      <w:r w:rsidRPr="002F1EE4">
        <w:rPr>
          <w:rFonts w:ascii="Times New Roman" w:hAnsi="Times New Roman" w:cs="Times New Roman"/>
          <w:color w:val="auto"/>
          <w:sz w:val="24"/>
          <w:szCs w:val="24"/>
        </w:rPr>
        <w:t>FpT</w:t>
      </w:r>
      <w:proofErr w:type="spellEnd"/>
      <w:r w:rsidR="00EB2AB8" w:rsidRPr="002F1EE4">
        <w:rPr>
          <w:rFonts w:ascii="Times New Roman" w:hAnsi="Times New Roman" w:cs="Times New Roman"/>
          <w:color w:val="auto"/>
          <w:sz w:val="24"/>
          <w:szCs w:val="24"/>
        </w:rPr>
        <w:t>? ¿</w:t>
      </w:r>
      <w:r w:rsidRPr="002F1EE4">
        <w:rPr>
          <w:rFonts w:ascii="Times New Roman" w:hAnsi="Times New Roman" w:cs="Times New Roman"/>
          <w:color w:val="auto"/>
          <w:sz w:val="24"/>
          <w:szCs w:val="24"/>
        </w:rPr>
        <w:t>Cómo se articulan los saberes prácticos y los saberes teóricos</w:t>
      </w:r>
      <w:r w:rsidR="002F33A0"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t xml:space="preserve">Por otro lado nos  </w:t>
      </w:r>
      <w:r w:rsidR="006D72C0" w:rsidRPr="002F1EE4">
        <w:rPr>
          <w:rFonts w:ascii="Times New Roman" w:hAnsi="Times New Roman" w:cs="Times New Roman"/>
          <w:color w:val="auto"/>
          <w:sz w:val="24"/>
          <w:szCs w:val="24"/>
        </w:rPr>
        <w:t xml:space="preserve">habilitó a pensar </w:t>
      </w:r>
      <w:r w:rsidRPr="002F1EE4">
        <w:rPr>
          <w:rFonts w:ascii="Times New Roman" w:hAnsi="Times New Roman" w:cs="Times New Roman"/>
          <w:color w:val="auto"/>
          <w:sz w:val="24"/>
          <w:szCs w:val="24"/>
        </w:rPr>
        <w:t xml:space="preserve">los límites del formato escolar tradicional ante la propuesta de </w:t>
      </w:r>
      <w:proofErr w:type="spellStart"/>
      <w:r w:rsidRPr="002F1EE4">
        <w:rPr>
          <w:rFonts w:ascii="Times New Roman" w:hAnsi="Times New Roman" w:cs="Times New Roman"/>
          <w:color w:val="auto"/>
          <w:sz w:val="24"/>
          <w:szCs w:val="24"/>
        </w:rPr>
        <w:t>FpT</w:t>
      </w:r>
      <w:proofErr w:type="spellEnd"/>
      <w:r w:rsidRPr="002F1EE4">
        <w:rPr>
          <w:rFonts w:ascii="Times New Roman" w:hAnsi="Times New Roman" w:cs="Times New Roman"/>
          <w:color w:val="auto"/>
          <w:sz w:val="24"/>
          <w:szCs w:val="24"/>
        </w:rPr>
        <w:t xml:space="preserve"> en particular y ante el imperati</w:t>
      </w:r>
      <w:r w:rsidR="002F33A0" w:rsidRPr="002F1EE4">
        <w:rPr>
          <w:rFonts w:ascii="Times New Roman" w:hAnsi="Times New Roman" w:cs="Times New Roman"/>
          <w:color w:val="auto"/>
          <w:sz w:val="24"/>
          <w:szCs w:val="24"/>
        </w:rPr>
        <w:t>vo de la inclusión en general ¿L</w:t>
      </w:r>
      <w:r w:rsidRPr="002F1EE4">
        <w:rPr>
          <w:rFonts w:ascii="Times New Roman" w:hAnsi="Times New Roman" w:cs="Times New Roman"/>
          <w:color w:val="auto"/>
          <w:sz w:val="24"/>
          <w:szCs w:val="24"/>
        </w:rPr>
        <w:t>os sectores sociales – anteriormente post</w:t>
      </w:r>
      <w:r w:rsidR="00D86BED" w:rsidRPr="002F1EE4">
        <w:rPr>
          <w:rFonts w:ascii="Times New Roman" w:hAnsi="Times New Roman" w:cs="Times New Roman"/>
          <w:color w:val="auto"/>
          <w:sz w:val="24"/>
          <w:szCs w:val="24"/>
        </w:rPr>
        <w:t xml:space="preserve">ergados -que acceden ahora a esta </w:t>
      </w:r>
      <w:r w:rsidRPr="002F1EE4">
        <w:rPr>
          <w:rFonts w:ascii="Times New Roman" w:hAnsi="Times New Roman" w:cs="Times New Roman"/>
          <w:color w:val="auto"/>
          <w:sz w:val="24"/>
          <w:szCs w:val="24"/>
        </w:rPr>
        <w:t>escuela son realmente incluidos? ¿Cómo se articula el formato bachiller humanista tradicional y la f</w:t>
      </w:r>
      <w:r w:rsidR="00412EFD" w:rsidRPr="002F1EE4">
        <w:rPr>
          <w:rFonts w:ascii="Times New Roman" w:hAnsi="Times New Roman" w:cs="Times New Roman"/>
          <w:color w:val="auto"/>
          <w:sz w:val="24"/>
          <w:szCs w:val="24"/>
        </w:rPr>
        <w:t>ormación</w:t>
      </w:r>
      <w:r w:rsidR="00D20C1D" w:rsidRPr="002F1EE4">
        <w:rPr>
          <w:rFonts w:ascii="Times New Roman" w:hAnsi="Times New Roman" w:cs="Times New Roman"/>
          <w:color w:val="auto"/>
          <w:sz w:val="24"/>
          <w:szCs w:val="24"/>
        </w:rPr>
        <w:t xml:space="preserve"> situada</w:t>
      </w:r>
      <w:r w:rsidR="00412EFD" w:rsidRPr="002F1EE4">
        <w:rPr>
          <w:rFonts w:ascii="Times New Roman" w:hAnsi="Times New Roman" w:cs="Times New Roman"/>
          <w:color w:val="auto"/>
          <w:sz w:val="24"/>
          <w:szCs w:val="24"/>
        </w:rPr>
        <w:t xml:space="preserve"> orientada a un oficio?</w:t>
      </w:r>
      <w:r w:rsidRPr="002F1EE4">
        <w:rPr>
          <w:rFonts w:ascii="Times New Roman" w:hAnsi="Times New Roman" w:cs="Times New Roman"/>
          <w:color w:val="auto"/>
          <w:sz w:val="24"/>
          <w:szCs w:val="24"/>
        </w:rPr>
        <w:t xml:space="preserve"> </w:t>
      </w:r>
    </w:p>
    <w:p w14:paraId="17E916D6" w14:textId="73D67C75" w:rsidR="00D86BED" w:rsidRPr="002F1EE4" w:rsidRDefault="004964E5"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Entendemos imperioso trabajar el vínculo entre educación y trabajo</w:t>
      </w:r>
      <w:r w:rsidR="00483F7F" w:rsidRPr="002F1EE4">
        <w:rPr>
          <w:rFonts w:ascii="Times New Roman" w:hAnsi="Times New Roman" w:cs="Times New Roman"/>
          <w:color w:val="auto"/>
          <w:sz w:val="24"/>
          <w:szCs w:val="24"/>
        </w:rPr>
        <w:t>,</w:t>
      </w:r>
      <w:r w:rsidRPr="002F1EE4">
        <w:rPr>
          <w:rFonts w:ascii="Times New Roman" w:hAnsi="Times New Roman" w:cs="Times New Roman"/>
          <w:color w:val="auto"/>
          <w:sz w:val="24"/>
          <w:szCs w:val="24"/>
        </w:rPr>
        <w:t xml:space="preserve"> en tanto constituye un espacio privilegiado para abordar los procesos de reproducción social </w:t>
      </w:r>
      <w:r w:rsidR="00A1325D">
        <w:rPr>
          <w:rFonts w:ascii="Times New Roman" w:hAnsi="Times New Roman" w:cs="Times New Roman"/>
          <w:color w:val="auto"/>
          <w:sz w:val="24"/>
          <w:szCs w:val="24"/>
        </w:rPr>
        <w:t xml:space="preserve">en un espacio-tiempo </w:t>
      </w:r>
      <w:r w:rsidR="00D86BED" w:rsidRPr="002F1EE4">
        <w:rPr>
          <w:rFonts w:ascii="Times New Roman" w:hAnsi="Times New Roman" w:cs="Times New Roman"/>
          <w:color w:val="auto"/>
          <w:sz w:val="24"/>
          <w:szCs w:val="24"/>
        </w:rPr>
        <w:t>determinado</w:t>
      </w:r>
      <w:r w:rsidR="00EB2AB8" w:rsidRPr="002F1EE4">
        <w:rPr>
          <w:rFonts w:ascii="Times New Roman" w:hAnsi="Times New Roman" w:cs="Times New Roman"/>
          <w:color w:val="auto"/>
          <w:sz w:val="24"/>
          <w:szCs w:val="24"/>
        </w:rPr>
        <w:t>, pretend</w:t>
      </w:r>
      <w:r w:rsidR="00C26917" w:rsidRPr="002F1EE4">
        <w:rPr>
          <w:rFonts w:ascii="Times New Roman" w:hAnsi="Times New Roman" w:cs="Times New Roman"/>
          <w:color w:val="auto"/>
          <w:sz w:val="24"/>
          <w:szCs w:val="24"/>
        </w:rPr>
        <w:t>iendo</w:t>
      </w:r>
      <w:r w:rsidR="00EB2AB8" w:rsidRPr="002F1EE4">
        <w:rPr>
          <w:rFonts w:ascii="Times New Roman" w:hAnsi="Times New Roman" w:cs="Times New Roman"/>
          <w:color w:val="auto"/>
          <w:sz w:val="24"/>
          <w:szCs w:val="24"/>
        </w:rPr>
        <w:t xml:space="preserve"> </w:t>
      </w:r>
      <w:r w:rsidR="008F1EF4" w:rsidRPr="002F1EE4">
        <w:rPr>
          <w:rFonts w:ascii="Times New Roman" w:hAnsi="Times New Roman" w:cs="Times New Roman"/>
          <w:color w:val="auto"/>
          <w:sz w:val="24"/>
          <w:szCs w:val="24"/>
        </w:rPr>
        <w:t xml:space="preserve">desde la descripción de este caso, </w:t>
      </w:r>
      <w:r w:rsidR="00720D50" w:rsidRPr="002F1EE4">
        <w:rPr>
          <w:rFonts w:ascii="Times New Roman" w:hAnsi="Times New Roman" w:cs="Times New Roman"/>
          <w:color w:val="auto"/>
          <w:sz w:val="24"/>
          <w:szCs w:val="24"/>
        </w:rPr>
        <w:t xml:space="preserve">buscar </w:t>
      </w:r>
      <w:r w:rsidR="00D20C1D" w:rsidRPr="002F1EE4">
        <w:rPr>
          <w:rFonts w:ascii="Times New Roman" w:hAnsi="Times New Roman" w:cs="Times New Roman"/>
          <w:color w:val="auto"/>
          <w:sz w:val="24"/>
          <w:szCs w:val="24"/>
        </w:rPr>
        <w:t xml:space="preserve">elementos que </w:t>
      </w:r>
      <w:r w:rsidR="00720D50" w:rsidRPr="002F1EE4">
        <w:rPr>
          <w:rFonts w:ascii="Times New Roman" w:hAnsi="Times New Roman" w:cs="Times New Roman"/>
          <w:color w:val="auto"/>
          <w:sz w:val="24"/>
          <w:szCs w:val="24"/>
        </w:rPr>
        <w:t>nos permitan pensa</w:t>
      </w:r>
      <w:r w:rsidR="00217C9B">
        <w:rPr>
          <w:rFonts w:ascii="Times New Roman" w:hAnsi="Times New Roman" w:cs="Times New Roman"/>
          <w:color w:val="auto"/>
          <w:sz w:val="24"/>
          <w:szCs w:val="24"/>
        </w:rPr>
        <w:t xml:space="preserve">r un futuro análisis </w:t>
      </w:r>
      <w:r w:rsidR="00A1325D">
        <w:rPr>
          <w:rFonts w:ascii="Times New Roman" w:hAnsi="Times New Roman" w:cs="Times New Roman"/>
          <w:color w:val="auto"/>
          <w:sz w:val="24"/>
          <w:szCs w:val="24"/>
        </w:rPr>
        <w:t>que aporte a la discusión de</w:t>
      </w:r>
      <w:r w:rsidR="00720D50" w:rsidRPr="002F1EE4">
        <w:rPr>
          <w:rFonts w:ascii="Times New Roman" w:hAnsi="Times New Roman" w:cs="Times New Roman"/>
          <w:color w:val="auto"/>
          <w:sz w:val="24"/>
          <w:szCs w:val="24"/>
        </w:rPr>
        <w:t xml:space="preserve"> </w:t>
      </w:r>
      <w:r w:rsidR="00EB2AB8" w:rsidRPr="002F1EE4">
        <w:rPr>
          <w:rFonts w:ascii="Times New Roman" w:hAnsi="Times New Roman" w:cs="Times New Roman"/>
          <w:color w:val="auto"/>
          <w:sz w:val="24"/>
          <w:szCs w:val="24"/>
        </w:rPr>
        <w:t>la reproducción de la estructura social en términos de clase y de género.</w:t>
      </w:r>
    </w:p>
    <w:p w14:paraId="7734F2E3" w14:textId="49CCDE7A" w:rsidR="00483C6D" w:rsidRPr="002F1EE4" w:rsidRDefault="00FE225F" w:rsidP="0041098A">
      <w:pPr>
        <w:pStyle w:val="Normal1"/>
        <w:numPr>
          <w:ilvl w:val="0"/>
          <w:numId w:val="1"/>
        </w:numPr>
        <w:spacing w:line="360" w:lineRule="auto"/>
        <w:rPr>
          <w:rFonts w:ascii="Times New Roman" w:hAnsi="Times New Roman" w:cs="Times New Roman"/>
          <w:b/>
          <w:color w:val="auto"/>
          <w:sz w:val="24"/>
          <w:szCs w:val="24"/>
        </w:rPr>
      </w:pPr>
      <w:r w:rsidRPr="002F1EE4">
        <w:rPr>
          <w:rFonts w:ascii="Times New Roman" w:hAnsi="Times New Roman" w:cs="Times New Roman"/>
          <w:b/>
          <w:color w:val="auto"/>
          <w:sz w:val="24"/>
          <w:szCs w:val="24"/>
        </w:rPr>
        <w:t>L</w:t>
      </w:r>
      <w:r w:rsidR="009E65FD" w:rsidRPr="002F1EE4">
        <w:rPr>
          <w:rFonts w:ascii="Times New Roman" w:hAnsi="Times New Roman" w:cs="Times New Roman"/>
          <w:b/>
          <w:color w:val="auto"/>
          <w:sz w:val="24"/>
          <w:szCs w:val="24"/>
        </w:rPr>
        <w:t xml:space="preserve">a escuela secundaria ante el desafío de la </w:t>
      </w:r>
      <w:r w:rsidR="00D32D4D" w:rsidRPr="002F1EE4">
        <w:rPr>
          <w:rFonts w:ascii="Times New Roman" w:hAnsi="Times New Roman" w:cs="Times New Roman"/>
          <w:b/>
          <w:color w:val="auto"/>
          <w:sz w:val="24"/>
          <w:szCs w:val="24"/>
        </w:rPr>
        <w:t>obligatoriedad</w:t>
      </w:r>
    </w:p>
    <w:p w14:paraId="4556DFD5" w14:textId="68346683" w:rsidR="0039650B" w:rsidRPr="002F1EE4" w:rsidRDefault="002046D1" w:rsidP="0041098A">
      <w:pPr>
        <w:pStyle w:val="Prrafodelista"/>
        <w:autoSpaceDE w:val="0"/>
        <w:autoSpaceDN w:val="0"/>
        <w:adjustRightInd w:val="0"/>
        <w:spacing w:line="360" w:lineRule="auto"/>
        <w:ind w:left="0"/>
        <w:jc w:val="both"/>
        <w:rPr>
          <w:rFonts w:ascii="Times New Roman" w:hAnsi="Times New Roman" w:cs="Times New Roman"/>
          <w:sz w:val="24"/>
          <w:szCs w:val="24"/>
        </w:rPr>
      </w:pPr>
      <w:r w:rsidRPr="002F1EE4">
        <w:rPr>
          <w:rFonts w:ascii="Times New Roman" w:hAnsi="Times New Roman" w:cs="Times New Roman"/>
          <w:sz w:val="24"/>
          <w:szCs w:val="24"/>
        </w:rPr>
        <w:t xml:space="preserve">Uno </w:t>
      </w:r>
      <w:r w:rsidR="009E65FD" w:rsidRPr="002F1EE4">
        <w:rPr>
          <w:rFonts w:ascii="Times New Roman" w:hAnsi="Times New Roman" w:cs="Times New Roman"/>
          <w:sz w:val="24"/>
          <w:szCs w:val="24"/>
        </w:rPr>
        <w:t>de los puntos</w:t>
      </w:r>
      <w:r w:rsidR="0039650B" w:rsidRPr="002F1EE4">
        <w:rPr>
          <w:rFonts w:ascii="Times New Roman" w:hAnsi="Times New Roman" w:cs="Times New Roman"/>
          <w:sz w:val="24"/>
          <w:szCs w:val="24"/>
        </w:rPr>
        <w:t xml:space="preserve"> de partida </w:t>
      </w:r>
      <w:r w:rsidR="002B1BF9" w:rsidRPr="002F1EE4">
        <w:rPr>
          <w:rFonts w:ascii="Times New Roman" w:hAnsi="Times New Roman" w:cs="Times New Roman"/>
          <w:sz w:val="24"/>
          <w:szCs w:val="24"/>
        </w:rPr>
        <w:t xml:space="preserve">indiscutibles para pensar las escuelas secundarias hoy </w:t>
      </w:r>
      <w:r w:rsidR="000F4B87" w:rsidRPr="002F1EE4">
        <w:rPr>
          <w:rFonts w:ascii="Times New Roman" w:hAnsi="Times New Roman" w:cs="Times New Roman"/>
          <w:sz w:val="24"/>
          <w:szCs w:val="24"/>
        </w:rPr>
        <w:t>son los</w:t>
      </w:r>
      <w:r w:rsidR="00CF377B" w:rsidRPr="002F1EE4">
        <w:rPr>
          <w:rFonts w:ascii="Times New Roman" w:hAnsi="Times New Roman" w:cs="Times New Roman"/>
          <w:sz w:val="24"/>
          <w:szCs w:val="24"/>
        </w:rPr>
        <w:t xml:space="preserve"> debates en torno a la masificación y obligatoriedad </w:t>
      </w:r>
      <w:r w:rsidR="002B1BF9" w:rsidRPr="002F1EE4">
        <w:rPr>
          <w:rFonts w:ascii="Times New Roman" w:hAnsi="Times New Roman" w:cs="Times New Roman"/>
          <w:sz w:val="24"/>
          <w:szCs w:val="24"/>
        </w:rPr>
        <w:t xml:space="preserve">del nivel, </w:t>
      </w:r>
      <w:r w:rsidR="00CF377B" w:rsidRPr="002F1EE4">
        <w:rPr>
          <w:rFonts w:ascii="Times New Roman" w:hAnsi="Times New Roman" w:cs="Times New Roman"/>
          <w:sz w:val="24"/>
          <w:szCs w:val="24"/>
        </w:rPr>
        <w:t>tras poco más de diez años de la sanción de la Ley Nacional de Educación</w:t>
      </w:r>
      <w:r w:rsidR="009E65FD" w:rsidRPr="002F1EE4">
        <w:rPr>
          <w:rFonts w:ascii="Times New Roman" w:hAnsi="Times New Roman" w:cs="Times New Roman"/>
          <w:sz w:val="24"/>
          <w:szCs w:val="24"/>
        </w:rPr>
        <w:t xml:space="preserve"> N°26.206</w:t>
      </w:r>
      <w:r w:rsidR="00CF377B" w:rsidRPr="002F1EE4">
        <w:rPr>
          <w:rStyle w:val="Refdenotaalpie"/>
          <w:rFonts w:ascii="Times New Roman" w:hAnsi="Times New Roman" w:cs="Times New Roman"/>
          <w:b/>
          <w:sz w:val="24"/>
          <w:szCs w:val="24"/>
        </w:rPr>
        <w:footnoteReference w:id="1"/>
      </w:r>
      <w:r w:rsidR="0061545B" w:rsidRPr="002F1EE4">
        <w:rPr>
          <w:rFonts w:ascii="Times New Roman" w:hAnsi="Times New Roman" w:cs="Times New Roman"/>
          <w:sz w:val="24"/>
          <w:szCs w:val="24"/>
        </w:rPr>
        <w:t xml:space="preserve">. La obligatoriedad que concibe esta ley </w:t>
      </w:r>
      <w:r w:rsidRPr="002F1EE4">
        <w:rPr>
          <w:rFonts w:ascii="Times New Roman" w:hAnsi="Times New Roman" w:cs="Times New Roman"/>
          <w:sz w:val="24"/>
          <w:szCs w:val="24"/>
        </w:rPr>
        <w:t xml:space="preserve">puede comprenderse como </w:t>
      </w:r>
      <w:r w:rsidR="00CF377B" w:rsidRPr="002F1EE4">
        <w:rPr>
          <w:rFonts w:ascii="Times New Roman" w:hAnsi="Times New Roman" w:cs="Times New Roman"/>
          <w:sz w:val="24"/>
          <w:szCs w:val="24"/>
        </w:rPr>
        <w:t xml:space="preserve">la consolidación de un proceso </w:t>
      </w:r>
      <w:r w:rsidR="008A6CDA" w:rsidRPr="002F1EE4">
        <w:rPr>
          <w:rFonts w:ascii="Times New Roman" w:hAnsi="Times New Roman" w:cs="Times New Roman"/>
          <w:sz w:val="24"/>
          <w:szCs w:val="24"/>
        </w:rPr>
        <w:t xml:space="preserve">de </w:t>
      </w:r>
      <w:r w:rsidR="00FA0C62" w:rsidRPr="002F1EE4">
        <w:rPr>
          <w:rFonts w:ascii="Times New Roman" w:hAnsi="Times New Roman" w:cs="Times New Roman"/>
          <w:sz w:val="24"/>
          <w:szCs w:val="24"/>
        </w:rPr>
        <w:t>masificación al</w:t>
      </w:r>
      <w:r w:rsidR="00CF377B" w:rsidRPr="002F1EE4">
        <w:rPr>
          <w:rFonts w:ascii="Times New Roman" w:hAnsi="Times New Roman" w:cs="Times New Roman"/>
          <w:sz w:val="24"/>
          <w:szCs w:val="24"/>
        </w:rPr>
        <w:t xml:space="preserve"> que asistimos hace </w:t>
      </w:r>
      <w:r w:rsidRPr="002F1EE4">
        <w:rPr>
          <w:rFonts w:ascii="Times New Roman" w:hAnsi="Times New Roman" w:cs="Times New Roman"/>
          <w:sz w:val="24"/>
          <w:szCs w:val="24"/>
        </w:rPr>
        <w:t xml:space="preserve">algunas </w:t>
      </w:r>
      <w:r w:rsidR="00CF377B" w:rsidRPr="002F1EE4">
        <w:rPr>
          <w:rFonts w:ascii="Times New Roman" w:hAnsi="Times New Roman" w:cs="Times New Roman"/>
          <w:sz w:val="24"/>
          <w:szCs w:val="24"/>
        </w:rPr>
        <w:t>décadas</w:t>
      </w:r>
      <w:r w:rsidR="000B3600" w:rsidRPr="002F1EE4">
        <w:rPr>
          <w:rStyle w:val="Refdenotaalpie"/>
          <w:rFonts w:ascii="Times New Roman" w:hAnsi="Times New Roman" w:cs="Times New Roman"/>
          <w:sz w:val="24"/>
          <w:szCs w:val="24"/>
        </w:rPr>
        <w:footnoteReference w:id="2"/>
      </w:r>
      <w:r w:rsidRPr="002F1EE4">
        <w:rPr>
          <w:rFonts w:ascii="Times New Roman" w:hAnsi="Times New Roman" w:cs="Times New Roman"/>
          <w:sz w:val="24"/>
          <w:szCs w:val="24"/>
        </w:rPr>
        <w:t>, pero tiene una</w:t>
      </w:r>
      <w:r w:rsidR="000B3600" w:rsidRPr="002F1EE4">
        <w:rPr>
          <w:rFonts w:ascii="Times New Roman" w:hAnsi="Times New Roman" w:cs="Times New Roman"/>
          <w:sz w:val="24"/>
          <w:szCs w:val="24"/>
        </w:rPr>
        <w:t xml:space="preserve"> implica</w:t>
      </w:r>
      <w:r w:rsidRPr="002F1EE4">
        <w:rPr>
          <w:rFonts w:ascii="Times New Roman" w:hAnsi="Times New Roman" w:cs="Times New Roman"/>
          <w:sz w:val="24"/>
          <w:szCs w:val="24"/>
        </w:rPr>
        <w:t xml:space="preserve">ncia fundamental: </w:t>
      </w:r>
      <w:r w:rsidR="009E65FD" w:rsidRPr="002F1EE4">
        <w:rPr>
          <w:rFonts w:ascii="Times New Roman" w:hAnsi="Times New Roman" w:cs="Times New Roman"/>
          <w:sz w:val="24"/>
          <w:szCs w:val="24"/>
        </w:rPr>
        <w:t>la asunción</w:t>
      </w:r>
      <w:r w:rsidR="00CF377B" w:rsidRPr="002F1EE4">
        <w:rPr>
          <w:rFonts w:ascii="Times New Roman" w:hAnsi="Times New Roman" w:cs="Times New Roman"/>
          <w:sz w:val="24"/>
          <w:szCs w:val="24"/>
        </w:rPr>
        <w:t xml:space="preserve"> por parte del Estado </w:t>
      </w:r>
      <w:r w:rsidR="000B3600" w:rsidRPr="002F1EE4">
        <w:rPr>
          <w:rFonts w:ascii="Times New Roman" w:hAnsi="Times New Roman" w:cs="Times New Roman"/>
          <w:sz w:val="24"/>
          <w:szCs w:val="24"/>
        </w:rPr>
        <w:t>del rol de</w:t>
      </w:r>
      <w:r w:rsidR="00CF377B" w:rsidRPr="002F1EE4">
        <w:rPr>
          <w:rFonts w:ascii="Times New Roman" w:hAnsi="Times New Roman" w:cs="Times New Roman"/>
          <w:sz w:val="24"/>
          <w:szCs w:val="24"/>
        </w:rPr>
        <w:t xml:space="preserve"> garante</w:t>
      </w:r>
      <w:r w:rsidR="000B3600" w:rsidRPr="002F1EE4">
        <w:rPr>
          <w:rFonts w:ascii="Times New Roman" w:hAnsi="Times New Roman" w:cs="Times New Roman"/>
          <w:sz w:val="24"/>
          <w:szCs w:val="24"/>
        </w:rPr>
        <w:t xml:space="preserve"> del derecho a continuar en la escuela</w:t>
      </w:r>
      <w:r w:rsidR="00CF377B" w:rsidRPr="002F1EE4">
        <w:rPr>
          <w:rFonts w:ascii="Times New Roman" w:hAnsi="Times New Roman" w:cs="Times New Roman"/>
          <w:sz w:val="24"/>
          <w:szCs w:val="24"/>
        </w:rPr>
        <w:t xml:space="preserve"> </w:t>
      </w:r>
      <w:r w:rsidR="00761AF2" w:rsidRPr="002F1EE4">
        <w:rPr>
          <w:rFonts w:ascii="Times New Roman" w:hAnsi="Times New Roman" w:cs="Times New Roman"/>
          <w:sz w:val="24"/>
          <w:szCs w:val="24"/>
        </w:rPr>
        <w:t>(</w:t>
      </w:r>
      <w:proofErr w:type="spellStart"/>
      <w:r w:rsidR="00761AF2" w:rsidRPr="002F1EE4">
        <w:rPr>
          <w:rFonts w:ascii="Times New Roman" w:hAnsi="Times New Roman" w:cs="Times New Roman"/>
          <w:sz w:val="24"/>
          <w:szCs w:val="24"/>
        </w:rPr>
        <w:t>Nu</w:t>
      </w:r>
      <w:r w:rsidR="005E1451" w:rsidRPr="002F1EE4">
        <w:rPr>
          <w:rFonts w:ascii="Times New Roman" w:hAnsi="Times New Roman" w:cs="Times New Roman"/>
          <w:sz w:val="24"/>
          <w:szCs w:val="24"/>
        </w:rPr>
        <w:t>ñez</w:t>
      </w:r>
      <w:proofErr w:type="spellEnd"/>
      <w:r w:rsidR="005E1451" w:rsidRPr="002F1EE4">
        <w:rPr>
          <w:rFonts w:ascii="Times New Roman" w:hAnsi="Times New Roman" w:cs="Times New Roman"/>
          <w:sz w:val="24"/>
          <w:szCs w:val="24"/>
        </w:rPr>
        <w:t xml:space="preserve"> y </w:t>
      </w:r>
      <w:proofErr w:type="spellStart"/>
      <w:r w:rsidR="005E1451" w:rsidRPr="002F1EE4">
        <w:rPr>
          <w:rFonts w:ascii="Times New Roman" w:hAnsi="Times New Roman" w:cs="Times New Roman"/>
          <w:sz w:val="24"/>
          <w:szCs w:val="24"/>
        </w:rPr>
        <w:t>Litichever</w:t>
      </w:r>
      <w:proofErr w:type="spellEnd"/>
      <w:r w:rsidR="005E1451" w:rsidRPr="002F1EE4">
        <w:rPr>
          <w:rFonts w:ascii="Times New Roman" w:hAnsi="Times New Roman" w:cs="Times New Roman"/>
          <w:sz w:val="24"/>
          <w:szCs w:val="24"/>
        </w:rPr>
        <w:t>, 2015</w:t>
      </w:r>
      <w:r w:rsidR="000B3600" w:rsidRPr="002F1EE4">
        <w:rPr>
          <w:rFonts w:ascii="Times New Roman" w:hAnsi="Times New Roman" w:cs="Times New Roman"/>
          <w:sz w:val="24"/>
          <w:szCs w:val="24"/>
        </w:rPr>
        <w:t xml:space="preserve">). </w:t>
      </w:r>
    </w:p>
    <w:p w14:paraId="2C0AF4CE" w14:textId="2679437A" w:rsidR="004F27EB" w:rsidRPr="002F1EE4" w:rsidRDefault="00397A97" w:rsidP="0041098A">
      <w:pPr>
        <w:autoSpaceDE w:val="0"/>
        <w:autoSpaceDN w:val="0"/>
        <w:adjustRightInd w:val="0"/>
        <w:spacing w:line="360" w:lineRule="auto"/>
        <w:jc w:val="both"/>
        <w:rPr>
          <w:rFonts w:ascii="Times New Roman" w:eastAsia="Yu Gothic UI" w:hAnsi="Times New Roman" w:cs="Times New Roman"/>
          <w:sz w:val="24"/>
          <w:szCs w:val="24"/>
        </w:rPr>
      </w:pPr>
      <w:r w:rsidRPr="002F1EE4">
        <w:rPr>
          <w:rFonts w:ascii="Times New Roman" w:eastAsia="Yu Gothic UI" w:hAnsi="Times New Roman" w:cs="Times New Roman"/>
          <w:sz w:val="24"/>
          <w:szCs w:val="24"/>
        </w:rPr>
        <w:t xml:space="preserve">Este </w:t>
      </w:r>
      <w:r w:rsidR="008A6CDA" w:rsidRPr="002F1EE4">
        <w:rPr>
          <w:rFonts w:ascii="Times New Roman" w:eastAsia="Yu Gothic UI" w:hAnsi="Times New Roman" w:cs="Times New Roman"/>
          <w:sz w:val="24"/>
          <w:szCs w:val="24"/>
        </w:rPr>
        <w:t xml:space="preserve">contexto invita a nuevos debates, por lo que </w:t>
      </w:r>
      <w:r w:rsidR="000B3600" w:rsidRPr="002F1EE4">
        <w:rPr>
          <w:rFonts w:ascii="Times New Roman" w:eastAsia="Yu Gothic UI" w:hAnsi="Times New Roman" w:cs="Times New Roman"/>
          <w:sz w:val="24"/>
          <w:szCs w:val="24"/>
        </w:rPr>
        <w:t>n</w:t>
      </w:r>
      <w:r w:rsidR="002046D1" w:rsidRPr="002F1EE4">
        <w:rPr>
          <w:rFonts w:ascii="Times New Roman" w:eastAsia="Yu Gothic UI" w:hAnsi="Times New Roman" w:cs="Times New Roman"/>
          <w:sz w:val="24"/>
          <w:szCs w:val="24"/>
        </w:rPr>
        <w:t>umerosa</w:t>
      </w:r>
      <w:r w:rsidR="0039650B" w:rsidRPr="002F1EE4">
        <w:rPr>
          <w:rFonts w:ascii="Times New Roman" w:eastAsia="Yu Gothic UI" w:hAnsi="Times New Roman" w:cs="Times New Roman"/>
          <w:sz w:val="24"/>
          <w:szCs w:val="24"/>
        </w:rPr>
        <w:t>s</w:t>
      </w:r>
      <w:r w:rsidR="002046D1" w:rsidRPr="002F1EE4">
        <w:rPr>
          <w:rFonts w:ascii="Times New Roman" w:eastAsia="Yu Gothic UI" w:hAnsi="Times New Roman" w:cs="Times New Roman"/>
          <w:sz w:val="24"/>
          <w:szCs w:val="24"/>
        </w:rPr>
        <w:t xml:space="preserve"> investigaciones</w:t>
      </w:r>
      <w:r w:rsidR="0078524F" w:rsidRPr="002F1EE4">
        <w:rPr>
          <w:rStyle w:val="Refdenotaalpie"/>
          <w:rFonts w:ascii="Times New Roman" w:eastAsia="Yu Gothic UI" w:hAnsi="Times New Roman" w:cs="Times New Roman"/>
          <w:sz w:val="24"/>
          <w:szCs w:val="24"/>
        </w:rPr>
        <w:footnoteReference w:id="3"/>
      </w:r>
      <w:r w:rsidR="00C770FF" w:rsidRPr="002F1EE4">
        <w:rPr>
          <w:rFonts w:ascii="Times New Roman" w:eastAsia="Yu Gothic UI" w:hAnsi="Times New Roman" w:cs="Times New Roman"/>
          <w:sz w:val="24"/>
          <w:szCs w:val="24"/>
        </w:rPr>
        <w:t xml:space="preserve"> </w:t>
      </w:r>
      <w:r w:rsidR="002B1BF9" w:rsidRPr="002F1EE4">
        <w:rPr>
          <w:rFonts w:ascii="Times New Roman" w:eastAsia="Yu Gothic UI" w:hAnsi="Times New Roman" w:cs="Times New Roman"/>
          <w:sz w:val="24"/>
          <w:szCs w:val="24"/>
        </w:rPr>
        <w:t xml:space="preserve">señalan </w:t>
      </w:r>
      <w:r w:rsidR="00FA0C62" w:rsidRPr="002F1EE4">
        <w:rPr>
          <w:rFonts w:ascii="Times New Roman" w:eastAsia="Yu Gothic UI" w:hAnsi="Times New Roman" w:cs="Times New Roman"/>
          <w:sz w:val="24"/>
          <w:szCs w:val="24"/>
        </w:rPr>
        <w:t>diversos desafíos ante la inclusión</w:t>
      </w:r>
      <w:r w:rsidR="00951612">
        <w:rPr>
          <w:rFonts w:ascii="Times New Roman" w:eastAsia="Yu Gothic UI" w:hAnsi="Times New Roman" w:cs="Times New Roman"/>
          <w:sz w:val="24"/>
          <w:szCs w:val="24"/>
        </w:rPr>
        <w:t>, entre ellos la segmentación:</w:t>
      </w:r>
      <w:r w:rsidR="00921152" w:rsidRPr="002F1EE4">
        <w:rPr>
          <w:rFonts w:ascii="Times New Roman" w:eastAsia="Yu Gothic UI" w:hAnsi="Times New Roman" w:cs="Times New Roman"/>
          <w:sz w:val="24"/>
          <w:szCs w:val="24"/>
        </w:rPr>
        <w:t xml:space="preserve"> evidencian como en</w:t>
      </w:r>
      <w:r w:rsidR="000B3600" w:rsidRPr="002F1EE4">
        <w:rPr>
          <w:rFonts w:ascii="Times New Roman" w:eastAsia="Yu Gothic UI" w:hAnsi="Times New Roman" w:cs="Times New Roman"/>
          <w:sz w:val="24"/>
          <w:szCs w:val="24"/>
        </w:rPr>
        <w:t xml:space="preserve"> el ámbito escolar</w:t>
      </w:r>
      <w:r w:rsidR="00F75C37" w:rsidRPr="002F1EE4">
        <w:rPr>
          <w:rFonts w:ascii="Times New Roman" w:eastAsia="Yu Gothic UI" w:hAnsi="Times New Roman" w:cs="Times New Roman"/>
          <w:sz w:val="24"/>
          <w:szCs w:val="24"/>
        </w:rPr>
        <w:t xml:space="preserve"> se </w:t>
      </w:r>
      <w:r w:rsidR="00C770FF" w:rsidRPr="002F1EE4">
        <w:rPr>
          <w:rFonts w:ascii="Times New Roman" w:eastAsia="Yu Gothic UI" w:hAnsi="Times New Roman" w:cs="Times New Roman"/>
          <w:sz w:val="24"/>
          <w:szCs w:val="24"/>
        </w:rPr>
        <w:t xml:space="preserve">despliega una serie de </w:t>
      </w:r>
      <w:r w:rsidR="000B3600" w:rsidRPr="002F1EE4">
        <w:rPr>
          <w:rFonts w:ascii="Times New Roman" w:eastAsia="Yu Gothic UI" w:hAnsi="Times New Roman" w:cs="Times New Roman"/>
          <w:sz w:val="24"/>
          <w:szCs w:val="24"/>
        </w:rPr>
        <w:t>estrategias destinadas</w:t>
      </w:r>
      <w:r w:rsidR="00C770FF" w:rsidRPr="002F1EE4">
        <w:rPr>
          <w:rFonts w:ascii="Times New Roman" w:eastAsia="Yu Gothic UI" w:hAnsi="Times New Roman" w:cs="Times New Roman"/>
          <w:sz w:val="24"/>
          <w:szCs w:val="24"/>
        </w:rPr>
        <w:t xml:space="preserve"> a materializar </w:t>
      </w:r>
      <w:r w:rsidR="000B3600" w:rsidRPr="002F1EE4">
        <w:rPr>
          <w:rFonts w:ascii="Times New Roman" w:eastAsia="Yu Gothic UI" w:hAnsi="Times New Roman" w:cs="Times New Roman"/>
          <w:sz w:val="24"/>
          <w:szCs w:val="24"/>
        </w:rPr>
        <w:t>la selectividad, característica fundacional del nivel secundario</w:t>
      </w:r>
      <w:r w:rsidR="005E1451" w:rsidRPr="002F1EE4">
        <w:rPr>
          <w:rFonts w:ascii="Times New Roman" w:eastAsia="Yu Gothic UI" w:hAnsi="Times New Roman" w:cs="Times New Roman"/>
          <w:sz w:val="24"/>
          <w:szCs w:val="24"/>
        </w:rPr>
        <w:t xml:space="preserve"> (</w:t>
      </w:r>
      <w:proofErr w:type="spellStart"/>
      <w:r w:rsidR="005E1451" w:rsidRPr="002F1EE4">
        <w:rPr>
          <w:rFonts w:ascii="Times New Roman" w:eastAsia="Yu Gothic UI" w:hAnsi="Times New Roman" w:cs="Times New Roman"/>
          <w:sz w:val="24"/>
          <w:szCs w:val="24"/>
        </w:rPr>
        <w:t>Tiramonti</w:t>
      </w:r>
      <w:proofErr w:type="spellEnd"/>
      <w:r w:rsidR="005E1451" w:rsidRPr="002F1EE4">
        <w:rPr>
          <w:rFonts w:ascii="Times New Roman" w:eastAsia="Yu Gothic UI" w:hAnsi="Times New Roman" w:cs="Times New Roman"/>
          <w:sz w:val="24"/>
          <w:szCs w:val="24"/>
        </w:rPr>
        <w:t>, 2011</w:t>
      </w:r>
      <w:r w:rsidR="001C606D" w:rsidRPr="002F1EE4">
        <w:rPr>
          <w:rFonts w:ascii="Times New Roman" w:eastAsia="Yu Gothic UI" w:hAnsi="Times New Roman" w:cs="Times New Roman"/>
          <w:sz w:val="24"/>
          <w:szCs w:val="24"/>
        </w:rPr>
        <w:t>)</w:t>
      </w:r>
      <w:r w:rsidR="000B3600" w:rsidRPr="002F1EE4">
        <w:rPr>
          <w:rFonts w:ascii="Times New Roman" w:eastAsia="Yu Gothic UI" w:hAnsi="Times New Roman" w:cs="Times New Roman"/>
          <w:sz w:val="24"/>
          <w:szCs w:val="24"/>
        </w:rPr>
        <w:t>.</w:t>
      </w:r>
      <w:r w:rsidR="001F11A7" w:rsidRPr="002F1EE4">
        <w:rPr>
          <w:rFonts w:ascii="Times New Roman" w:eastAsia="Yu Gothic UI" w:hAnsi="Times New Roman" w:cs="Times New Roman"/>
          <w:sz w:val="24"/>
          <w:szCs w:val="24"/>
        </w:rPr>
        <w:t xml:space="preserve"> </w:t>
      </w:r>
    </w:p>
    <w:p w14:paraId="136C29A8" w14:textId="2F063053" w:rsidR="00B96BC8" w:rsidRPr="002F1EE4" w:rsidRDefault="00B96BC8"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El carácter paradojal de la inclusión masiva de jóvenes a la escuela </w:t>
      </w:r>
      <w:r w:rsidR="0036385A" w:rsidRPr="002F1EE4">
        <w:rPr>
          <w:rFonts w:ascii="Times New Roman" w:hAnsi="Times New Roman" w:cs="Times New Roman"/>
          <w:sz w:val="24"/>
          <w:szCs w:val="24"/>
        </w:rPr>
        <w:t>radica en</w:t>
      </w:r>
      <w:r w:rsidR="00BC1316" w:rsidRPr="002F1EE4">
        <w:rPr>
          <w:rFonts w:ascii="Times New Roman" w:hAnsi="Times New Roman" w:cs="Times New Roman"/>
          <w:sz w:val="24"/>
          <w:szCs w:val="24"/>
        </w:rPr>
        <w:t xml:space="preserve"> que formalmente se incluye pero existen </w:t>
      </w:r>
      <w:r w:rsidR="0036385A" w:rsidRPr="002F1EE4">
        <w:rPr>
          <w:rFonts w:ascii="Times New Roman" w:hAnsi="Times New Roman" w:cs="Times New Roman"/>
          <w:sz w:val="24"/>
          <w:szCs w:val="24"/>
        </w:rPr>
        <w:t xml:space="preserve"> diversos </w:t>
      </w:r>
      <w:r w:rsidRPr="002F1EE4">
        <w:rPr>
          <w:rFonts w:ascii="Times New Roman" w:eastAsia="Yu Gothic UI" w:hAnsi="Times New Roman" w:cs="Times New Roman"/>
          <w:sz w:val="24"/>
          <w:szCs w:val="24"/>
        </w:rPr>
        <w:t xml:space="preserve"> mecanismos de selección, que permite</w:t>
      </w:r>
      <w:r w:rsidR="00BC1316" w:rsidRPr="002F1EE4">
        <w:rPr>
          <w:rFonts w:ascii="Times New Roman" w:eastAsia="Yu Gothic UI" w:hAnsi="Times New Roman" w:cs="Times New Roman"/>
          <w:sz w:val="24"/>
          <w:szCs w:val="24"/>
        </w:rPr>
        <w:t xml:space="preserve">n </w:t>
      </w:r>
      <w:r w:rsidRPr="002F1EE4">
        <w:rPr>
          <w:rFonts w:ascii="Times New Roman" w:eastAsia="Yu Gothic UI" w:hAnsi="Times New Roman" w:cs="Times New Roman"/>
          <w:sz w:val="24"/>
          <w:szCs w:val="24"/>
        </w:rPr>
        <w:lastRenderedPageBreak/>
        <w:t>perpetuar la</w:t>
      </w:r>
      <w:r w:rsidR="00BC1316" w:rsidRPr="002F1EE4">
        <w:rPr>
          <w:rFonts w:ascii="Times New Roman" w:eastAsia="Yu Gothic UI" w:hAnsi="Times New Roman" w:cs="Times New Roman"/>
          <w:sz w:val="24"/>
          <w:szCs w:val="24"/>
        </w:rPr>
        <w:t xml:space="preserve"> exclusividad y la selección:</w:t>
      </w:r>
      <w:r w:rsidRPr="002F1EE4">
        <w:rPr>
          <w:rFonts w:ascii="Times New Roman" w:eastAsia="Yu Gothic UI" w:hAnsi="Times New Roman" w:cs="Times New Roman"/>
          <w:sz w:val="24"/>
          <w:szCs w:val="24"/>
        </w:rPr>
        <w:t xml:space="preserve"> la segregación de estos nuevos sectores económicos, sociales y culturales que debiera incluir. (Grupo Viernes, 2008</w:t>
      </w:r>
      <w:r w:rsidRPr="002F1EE4">
        <w:rPr>
          <w:rFonts w:ascii="Times New Roman" w:hAnsi="Times New Roman" w:cs="Times New Roman"/>
          <w:sz w:val="24"/>
          <w:szCs w:val="24"/>
        </w:rPr>
        <w:t xml:space="preserve">). </w:t>
      </w:r>
    </w:p>
    <w:p w14:paraId="286109AC" w14:textId="77777777" w:rsidR="00093AE4" w:rsidRPr="002F1EE4" w:rsidRDefault="007B19A2"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i/>
          <w:sz w:val="24"/>
          <w:szCs w:val="24"/>
        </w:rPr>
        <w:t>La segmentación ya no se organiza  solamente por sectores socioeconómicos diferenciados, sino que también se explica por el surgimiento de perfiles institucionales muy diversos, que se caracterizan, entre otros aspectos, por ideologías institucionales, estilos de gestión y capacidad de movilizar “capital social” marcadamente disímiles</w:t>
      </w:r>
      <w:r w:rsidRPr="002F1EE4">
        <w:rPr>
          <w:rFonts w:ascii="Times New Roman" w:hAnsi="Times New Roman" w:cs="Times New Roman"/>
          <w:sz w:val="24"/>
          <w:szCs w:val="24"/>
        </w:rPr>
        <w:t xml:space="preserve">. </w:t>
      </w:r>
      <w:r w:rsidR="00744B02" w:rsidRPr="002F1EE4">
        <w:rPr>
          <w:rFonts w:ascii="Times New Roman" w:hAnsi="Times New Roman" w:cs="Times New Roman"/>
          <w:sz w:val="24"/>
          <w:szCs w:val="24"/>
        </w:rPr>
        <w:t>(</w:t>
      </w:r>
      <w:proofErr w:type="spellStart"/>
      <w:r w:rsidR="00744B02" w:rsidRPr="002F1EE4">
        <w:rPr>
          <w:rFonts w:ascii="Times New Roman" w:hAnsi="Times New Roman" w:cs="Times New Roman"/>
          <w:sz w:val="24"/>
          <w:szCs w:val="24"/>
        </w:rPr>
        <w:t>Dussel</w:t>
      </w:r>
      <w:proofErr w:type="spellEnd"/>
      <w:r w:rsidR="00744B02" w:rsidRPr="002F1EE4">
        <w:rPr>
          <w:rFonts w:ascii="Times New Roman" w:hAnsi="Times New Roman" w:cs="Times New Roman"/>
          <w:sz w:val="24"/>
          <w:szCs w:val="24"/>
        </w:rPr>
        <w:t>, 2009</w:t>
      </w:r>
      <w:r w:rsidRPr="002F1EE4">
        <w:rPr>
          <w:rFonts w:ascii="Times New Roman" w:hAnsi="Times New Roman" w:cs="Times New Roman"/>
          <w:sz w:val="24"/>
          <w:szCs w:val="24"/>
        </w:rPr>
        <w:t>: 71</w:t>
      </w:r>
      <w:r w:rsidR="00744B02" w:rsidRPr="002F1EE4">
        <w:rPr>
          <w:rFonts w:ascii="Times New Roman" w:hAnsi="Times New Roman" w:cs="Times New Roman"/>
          <w:sz w:val="24"/>
          <w:szCs w:val="24"/>
        </w:rPr>
        <w:t>)</w:t>
      </w:r>
      <w:r w:rsidR="006D53CA" w:rsidRPr="002F1EE4">
        <w:rPr>
          <w:rFonts w:ascii="Times New Roman" w:hAnsi="Times New Roman" w:cs="Times New Roman"/>
          <w:sz w:val="24"/>
          <w:szCs w:val="24"/>
        </w:rPr>
        <w:t xml:space="preserve">. </w:t>
      </w:r>
    </w:p>
    <w:p w14:paraId="3786DEAF" w14:textId="3F04BD5F" w:rsidR="00C67086" w:rsidRPr="002F1EE4" w:rsidRDefault="006D53CA"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Volvemos a </w:t>
      </w:r>
      <w:r w:rsidR="006461D6" w:rsidRPr="002F1EE4">
        <w:rPr>
          <w:rFonts w:ascii="Times New Roman" w:hAnsi="Times New Roman" w:cs="Times New Roman"/>
          <w:sz w:val="24"/>
          <w:szCs w:val="24"/>
        </w:rPr>
        <w:t>pensar, como</w:t>
      </w:r>
      <w:r w:rsidRPr="002F1EE4">
        <w:rPr>
          <w:rFonts w:ascii="Times New Roman" w:hAnsi="Times New Roman" w:cs="Times New Roman"/>
          <w:sz w:val="24"/>
          <w:szCs w:val="24"/>
        </w:rPr>
        <w:t xml:space="preserve"> herramienta analítica </w:t>
      </w:r>
      <w:r w:rsidR="007A0F00" w:rsidRPr="002F1EE4">
        <w:rPr>
          <w:rFonts w:ascii="Times New Roman" w:hAnsi="Times New Roman" w:cs="Times New Roman"/>
          <w:sz w:val="24"/>
          <w:szCs w:val="24"/>
        </w:rPr>
        <w:t xml:space="preserve">que permiten reflexionar </w:t>
      </w:r>
      <w:r w:rsidR="00105925" w:rsidRPr="002F1EE4">
        <w:rPr>
          <w:rFonts w:ascii="Times New Roman" w:hAnsi="Times New Roman" w:cs="Times New Roman"/>
          <w:sz w:val="24"/>
          <w:szCs w:val="24"/>
        </w:rPr>
        <w:t>sobre la</w:t>
      </w:r>
      <w:r w:rsidR="00921152" w:rsidRPr="002F1EE4">
        <w:rPr>
          <w:rFonts w:ascii="Times New Roman" w:hAnsi="Times New Roman" w:cs="Times New Roman"/>
          <w:sz w:val="24"/>
          <w:szCs w:val="24"/>
        </w:rPr>
        <w:t xml:space="preserve"> fantasía de </w:t>
      </w:r>
      <w:proofErr w:type="spellStart"/>
      <w:r w:rsidR="00921152" w:rsidRPr="002F1EE4">
        <w:rPr>
          <w:rFonts w:ascii="Times New Roman" w:hAnsi="Times New Roman" w:cs="Times New Roman"/>
          <w:sz w:val="24"/>
          <w:szCs w:val="24"/>
        </w:rPr>
        <w:t>meritocracia</w:t>
      </w:r>
      <w:proofErr w:type="spellEnd"/>
      <w:r w:rsidR="00A5280B" w:rsidRPr="002F1EE4">
        <w:rPr>
          <w:rFonts w:ascii="Times New Roman" w:hAnsi="Times New Roman" w:cs="Times New Roman"/>
          <w:sz w:val="24"/>
          <w:szCs w:val="24"/>
        </w:rPr>
        <w:t>, a</w:t>
      </w:r>
      <w:r w:rsidRPr="002F1EE4">
        <w:rPr>
          <w:rFonts w:ascii="Times New Roman" w:hAnsi="Times New Roman" w:cs="Times New Roman"/>
          <w:sz w:val="24"/>
          <w:szCs w:val="24"/>
        </w:rPr>
        <w:t xml:space="preserve"> través de </w:t>
      </w:r>
      <w:r w:rsidR="008A6CDA" w:rsidRPr="002F1EE4">
        <w:rPr>
          <w:rFonts w:ascii="Times New Roman" w:hAnsi="Times New Roman" w:cs="Times New Roman"/>
          <w:sz w:val="24"/>
          <w:szCs w:val="24"/>
        </w:rPr>
        <w:t xml:space="preserve">los </w:t>
      </w:r>
      <w:proofErr w:type="spellStart"/>
      <w:r w:rsidR="008A6CDA" w:rsidRPr="002F1EE4">
        <w:rPr>
          <w:rFonts w:ascii="Times New Roman" w:hAnsi="Times New Roman" w:cs="Times New Roman"/>
          <w:i/>
          <w:sz w:val="24"/>
          <w:szCs w:val="24"/>
        </w:rPr>
        <w:t>habitus</w:t>
      </w:r>
      <w:proofErr w:type="spellEnd"/>
      <w:r w:rsidR="00290056" w:rsidRPr="002F1EE4">
        <w:rPr>
          <w:rFonts w:ascii="Times New Roman" w:hAnsi="Times New Roman" w:cs="Times New Roman"/>
          <w:i/>
          <w:sz w:val="24"/>
          <w:szCs w:val="24"/>
        </w:rPr>
        <w:t xml:space="preserve"> </w:t>
      </w:r>
      <w:r w:rsidR="00290056" w:rsidRPr="002F1EE4">
        <w:rPr>
          <w:rFonts w:ascii="Times New Roman" w:hAnsi="Times New Roman" w:cs="Times New Roman"/>
          <w:sz w:val="24"/>
          <w:szCs w:val="24"/>
        </w:rPr>
        <w:t xml:space="preserve">definidos por </w:t>
      </w:r>
      <w:r w:rsidR="00254DB2" w:rsidRPr="002F1EE4">
        <w:rPr>
          <w:rFonts w:ascii="Times New Roman" w:hAnsi="Times New Roman" w:cs="Times New Roman"/>
          <w:sz w:val="24"/>
          <w:szCs w:val="24"/>
        </w:rPr>
        <w:t>Bourdieu</w:t>
      </w:r>
      <w:r w:rsidR="00290056" w:rsidRPr="002F1EE4">
        <w:rPr>
          <w:rFonts w:ascii="Times New Roman" w:hAnsi="Times New Roman" w:cs="Times New Roman"/>
          <w:sz w:val="24"/>
          <w:szCs w:val="24"/>
        </w:rPr>
        <w:t xml:space="preserve"> (</w:t>
      </w:r>
      <w:r w:rsidRPr="002F1EE4">
        <w:rPr>
          <w:rFonts w:ascii="Times New Roman" w:hAnsi="Times New Roman" w:cs="Times New Roman"/>
          <w:sz w:val="24"/>
          <w:szCs w:val="24"/>
        </w:rPr>
        <w:t>2002</w:t>
      </w:r>
      <w:r w:rsidR="00397A97" w:rsidRPr="002F1EE4">
        <w:rPr>
          <w:rFonts w:ascii="Times New Roman" w:hAnsi="Times New Roman" w:cs="Times New Roman"/>
          <w:sz w:val="24"/>
          <w:szCs w:val="24"/>
        </w:rPr>
        <w:t>), es</w:t>
      </w:r>
      <w:r w:rsidR="00290056" w:rsidRPr="002F1EE4">
        <w:rPr>
          <w:rFonts w:ascii="Times New Roman" w:hAnsi="Times New Roman" w:cs="Times New Roman"/>
          <w:sz w:val="24"/>
          <w:szCs w:val="24"/>
        </w:rPr>
        <w:t xml:space="preserve"> decir </w:t>
      </w:r>
      <w:r w:rsidR="00254DB2" w:rsidRPr="002F1EE4">
        <w:rPr>
          <w:rFonts w:ascii="Times New Roman" w:hAnsi="Times New Roman" w:cs="Times New Roman"/>
          <w:sz w:val="24"/>
          <w:szCs w:val="24"/>
        </w:rPr>
        <w:t>l</w:t>
      </w:r>
      <w:r w:rsidRPr="002F1EE4">
        <w:rPr>
          <w:rFonts w:ascii="Times New Roman" w:hAnsi="Times New Roman" w:cs="Times New Roman"/>
          <w:sz w:val="24"/>
          <w:szCs w:val="24"/>
        </w:rPr>
        <w:t xml:space="preserve">as disposiciones corporales </w:t>
      </w:r>
      <w:r w:rsidR="000F4B87" w:rsidRPr="002F1EE4">
        <w:rPr>
          <w:rFonts w:ascii="Times New Roman" w:hAnsi="Times New Roman" w:cs="Times New Roman"/>
          <w:sz w:val="24"/>
          <w:szCs w:val="24"/>
        </w:rPr>
        <w:t>y las</w:t>
      </w:r>
      <w:r w:rsidR="00254DB2" w:rsidRPr="002F1EE4">
        <w:rPr>
          <w:rFonts w:ascii="Times New Roman" w:hAnsi="Times New Roman" w:cs="Times New Roman"/>
          <w:sz w:val="24"/>
          <w:szCs w:val="24"/>
        </w:rPr>
        <w:t xml:space="preserve"> competencias li</w:t>
      </w:r>
      <w:r w:rsidR="00290056" w:rsidRPr="002F1EE4">
        <w:rPr>
          <w:rFonts w:ascii="Times New Roman" w:hAnsi="Times New Roman" w:cs="Times New Roman"/>
          <w:sz w:val="24"/>
          <w:szCs w:val="24"/>
        </w:rPr>
        <w:t>ngüísticas que aparece</w:t>
      </w:r>
      <w:r w:rsidR="00240AC9" w:rsidRPr="002F1EE4">
        <w:rPr>
          <w:rFonts w:ascii="Times New Roman" w:hAnsi="Times New Roman" w:cs="Times New Roman"/>
          <w:sz w:val="24"/>
          <w:szCs w:val="24"/>
        </w:rPr>
        <w:t>n como válidos en los circuitos</w:t>
      </w:r>
      <w:r w:rsidR="00290056" w:rsidRPr="002F1EE4">
        <w:rPr>
          <w:rFonts w:ascii="Times New Roman" w:hAnsi="Times New Roman" w:cs="Times New Roman"/>
          <w:sz w:val="24"/>
          <w:szCs w:val="24"/>
        </w:rPr>
        <w:t xml:space="preserve"> diferenciados </w:t>
      </w:r>
      <w:r w:rsidR="006461D6" w:rsidRPr="002F1EE4">
        <w:rPr>
          <w:rFonts w:ascii="Times New Roman" w:hAnsi="Times New Roman" w:cs="Times New Roman"/>
          <w:sz w:val="24"/>
          <w:szCs w:val="24"/>
        </w:rPr>
        <w:t>responden</w:t>
      </w:r>
      <w:r w:rsidRPr="002F1EE4">
        <w:rPr>
          <w:rFonts w:ascii="Times New Roman" w:hAnsi="Times New Roman" w:cs="Times New Roman"/>
          <w:sz w:val="24"/>
          <w:szCs w:val="24"/>
        </w:rPr>
        <w:t xml:space="preserve"> a </w:t>
      </w:r>
      <w:r w:rsidR="00A5280B" w:rsidRPr="002F1EE4">
        <w:rPr>
          <w:rFonts w:ascii="Times New Roman" w:hAnsi="Times New Roman" w:cs="Times New Roman"/>
          <w:sz w:val="24"/>
          <w:szCs w:val="24"/>
        </w:rPr>
        <w:t xml:space="preserve">lo que es legítimo y valioso para </w:t>
      </w:r>
      <w:r w:rsidRPr="002F1EE4">
        <w:rPr>
          <w:rFonts w:ascii="Times New Roman" w:hAnsi="Times New Roman" w:cs="Times New Roman"/>
          <w:sz w:val="24"/>
          <w:szCs w:val="24"/>
        </w:rPr>
        <w:t>de</w:t>
      </w:r>
      <w:r w:rsidR="00A5280B" w:rsidRPr="002F1EE4">
        <w:rPr>
          <w:rFonts w:ascii="Times New Roman" w:hAnsi="Times New Roman" w:cs="Times New Roman"/>
          <w:sz w:val="24"/>
          <w:szCs w:val="24"/>
        </w:rPr>
        <w:t>terminada</w:t>
      </w:r>
      <w:r w:rsidRPr="002F1EE4">
        <w:rPr>
          <w:rFonts w:ascii="Times New Roman" w:hAnsi="Times New Roman" w:cs="Times New Roman"/>
          <w:sz w:val="24"/>
          <w:szCs w:val="24"/>
        </w:rPr>
        <w:t xml:space="preserve"> clase</w:t>
      </w:r>
      <w:r w:rsidR="00D51331" w:rsidRPr="002F1EE4">
        <w:rPr>
          <w:rFonts w:ascii="Times New Roman" w:hAnsi="Times New Roman" w:cs="Times New Roman"/>
          <w:sz w:val="24"/>
          <w:szCs w:val="24"/>
        </w:rPr>
        <w:t>. El sistema escolar continúa</w:t>
      </w:r>
      <w:r w:rsidR="003500DB" w:rsidRPr="002F1EE4">
        <w:rPr>
          <w:rFonts w:ascii="Times New Roman" w:hAnsi="Times New Roman" w:cs="Times New Roman"/>
          <w:sz w:val="24"/>
          <w:szCs w:val="24"/>
        </w:rPr>
        <w:t xml:space="preserve"> siendo</w:t>
      </w:r>
      <w:r w:rsidR="00D51331" w:rsidRPr="002F1EE4">
        <w:rPr>
          <w:rFonts w:ascii="Times New Roman" w:hAnsi="Times New Roman" w:cs="Times New Roman"/>
          <w:sz w:val="24"/>
          <w:szCs w:val="24"/>
        </w:rPr>
        <w:t xml:space="preserve"> legitimador</w:t>
      </w:r>
      <w:r w:rsidR="00C67086" w:rsidRPr="002F1EE4">
        <w:rPr>
          <w:rFonts w:ascii="Times New Roman" w:hAnsi="Times New Roman" w:cs="Times New Roman"/>
          <w:sz w:val="24"/>
          <w:szCs w:val="24"/>
        </w:rPr>
        <w:t xml:space="preserve"> de las desigualdades sociales de ori</w:t>
      </w:r>
      <w:r w:rsidR="003500DB" w:rsidRPr="002F1EE4">
        <w:rPr>
          <w:rFonts w:ascii="Times New Roman" w:hAnsi="Times New Roman" w:cs="Times New Roman"/>
          <w:sz w:val="24"/>
          <w:szCs w:val="24"/>
        </w:rPr>
        <w:t xml:space="preserve">gen de los estudiantes, </w:t>
      </w:r>
      <w:r w:rsidR="00C67086" w:rsidRPr="002F1EE4">
        <w:rPr>
          <w:rFonts w:ascii="Times New Roman" w:hAnsi="Times New Roman" w:cs="Times New Roman"/>
          <w:sz w:val="24"/>
          <w:szCs w:val="24"/>
        </w:rPr>
        <w:t>contribuyendo así a la reproducción de la dis</w:t>
      </w:r>
      <w:r w:rsidR="004F27EB" w:rsidRPr="002F1EE4">
        <w:rPr>
          <w:rFonts w:ascii="Times New Roman" w:hAnsi="Times New Roman" w:cs="Times New Roman"/>
          <w:sz w:val="24"/>
          <w:szCs w:val="24"/>
        </w:rPr>
        <w:t xml:space="preserve">tribución del capital cultural y </w:t>
      </w:r>
      <w:r w:rsidR="00C67086" w:rsidRPr="002F1EE4">
        <w:rPr>
          <w:rFonts w:ascii="Times New Roman" w:hAnsi="Times New Roman" w:cs="Times New Roman"/>
          <w:sz w:val="24"/>
          <w:szCs w:val="24"/>
        </w:rPr>
        <w:t>de la estructura del es</w:t>
      </w:r>
      <w:r w:rsidR="007D6019" w:rsidRPr="002F1EE4">
        <w:rPr>
          <w:rFonts w:ascii="Times New Roman" w:hAnsi="Times New Roman" w:cs="Times New Roman"/>
          <w:sz w:val="24"/>
          <w:szCs w:val="24"/>
        </w:rPr>
        <w:t>pacio social</w:t>
      </w:r>
      <w:r w:rsidR="00475644" w:rsidRPr="002F1EE4">
        <w:rPr>
          <w:rFonts w:ascii="Times New Roman" w:hAnsi="Times New Roman" w:cs="Times New Roman"/>
          <w:sz w:val="24"/>
          <w:szCs w:val="24"/>
        </w:rPr>
        <w:t xml:space="preserve"> (Bourdieu, 1997). </w:t>
      </w:r>
      <w:r w:rsidR="00C67086" w:rsidRPr="002F1EE4">
        <w:rPr>
          <w:rFonts w:ascii="Times New Roman" w:hAnsi="Times New Roman" w:cs="Times New Roman"/>
          <w:sz w:val="24"/>
          <w:szCs w:val="24"/>
        </w:rPr>
        <w:t xml:space="preserve"> </w:t>
      </w:r>
    </w:p>
    <w:p w14:paraId="4C19B272" w14:textId="215F3DA5" w:rsidR="00616C44" w:rsidRPr="002F1EE4" w:rsidRDefault="005D65FB"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Es</w:t>
      </w:r>
      <w:r w:rsidR="00616C44" w:rsidRPr="002F1EE4">
        <w:rPr>
          <w:rFonts w:ascii="Times New Roman" w:hAnsi="Times New Roman" w:cs="Times New Roman"/>
          <w:sz w:val="24"/>
          <w:szCs w:val="24"/>
        </w:rPr>
        <w:t xml:space="preserve"> necesario destacar que dentro de la selección curricular, de los saberes enciclopédicos jerarquizados por la escuela moderna, los saberes del trabajo y las ocupaciones manuales quedaron al margen de lo que se consagró como la enseñanza deseable y valios</w:t>
      </w:r>
      <w:r w:rsidR="00B575FB" w:rsidRPr="002F1EE4">
        <w:rPr>
          <w:rFonts w:ascii="Times New Roman" w:hAnsi="Times New Roman" w:cs="Times New Roman"/>
          <w:sz w:val="24"/>
          <w:szCs w:val="24"/>
        </w:rPr>
        <w:t>a</w:t>
      </w:r>
      <w:r w:rsidR="00616C44" w:rsidRPr="002F1EE4">
        <w:rPr>
          <w:rFonts w:ascii="Times New Roman" w:hAnsi="Times New Roman" w:cs="Times New Roman"/>
          <w:sz w:val="24"/>
          <w:szCs w:val="24"/>
        </w:rPr>
        <w:t xml:space="preserve"> (</w:t>
      </w:r>
      <w:proofErr w:type="spellStart"/>
      <w:r w:rsidR="00616C44" w:rsidRPr="002F1EE4">
        <w:rPr>
          <w:rFonts w:ascii="Times New Roman" w:hAnsi="Times New Roman" w:cs="Times New Roman"/>
          <w:sz w:val="24"/>
          <w:szCs w:val="24"/>
        </w:rPr>
        <w:t>Shotwell</w:t>
      </w:r>
      <w:proofErr w:type="spellEnd"/>
      <w:r w:rsidR="00616C44" w:rsidRPr="002F1EE4">
        <w:rPr>
          <w:rFonts w:ascii="Times New Roman" w:hAnsi="Times New Roman" w:cs="Times New Roman"/>
          <w:sz w:val="24"/>
          <w:szCs w:val="24"/>
        </w:rPr>
        <w:t>, 2011). Desde el marco jurídico actual diversos elementos colocan nuevamente en debate la formación para el trabajo en la escuela secundaria</w:t>
      </w:r>
      <w:r w:rsidR="00616C44" w:rsidRPr="002F1EE4">
        <w:rPr>
          <w:rStyle w:val="Refdenotaalpie"/>
          <w:rFonts w:ascii="Times New Roman" w:hAnsi="Times New Roman" w:cs="Times New Roman"/>
          <w:sz w:val="24"/>
          <w:szCs w:val="24"/>
        </w:rPr>
        <w:footnoteReference w:id="4"/>
      </w:r>
      <w:r w:rsidR="00616C44" w:rsidRPr="002F1EE4">
        <w:rPr>
          <w:rFonts w:ascii="Times New Roman" w:hAnsi="Times New Roman" w:cs="Times New Roman"/>
          <w:sz w:val="24"/>
          <w:szCs w:val="24"/>
        </w:rPr>
        <w:t xml:space="preserve">. </w:t>
      </w:r>
    </w:p>
    <w:p w14:paraId="10DF9536" w14:textId="46F69763" w:rsidR="00616C44" w:rsidRPr="002F1EE4" w:rsidRDefault="0096048F"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eastAsia="Yu Gothic UI" w:hAnsi="Times New Roman" w:cs="Times New Roman"/>
          <w:sz w:val="24"/>
          <w:szCs w:val="24"/>
        </w:rPr>
        <w:t xml:space="preserve">La escuela, a diez años del marco regulatorio que la legisla como derecho, continúa encontrando limitaciones para la incorporación- pero sobre todo para la permanencia – de </w:t>
      </w:r>
      <w:r w:rsidR="00D51331" w:rsidRPr="002F1EE4">
        <w:rPr>
          <w:rFonts w:ascii="Times New Roman" w:eastAsia="Yu Gothic UI" w:hAnsi="Times New Roman" w:cs="Times New Roman"/>
          <w:sz w:val="24"/>
          <w:szCs w:val="24"/>
        </w:rPr>
        <w:t xml:space="preserve"> los sectores económicos, sociales y culturales cuyos hábitos</w:t>
      </w:r>
      <w:r w:rsidR="001F11A7" w:rsidRPr="002F1EE4">
        <w:rPr>
          <w:rFonts w:ascii="Times New Roman" w:eastAsia="Yu Gothic UI" w:hAnsi="Times New Roman" w:cs="Times New Roman"/>
          <w:sz w:val="24"/>
          <w:szCs w:val="24"/>
        </w:rPr>
        <w:t xml:space="preserve"> </w:t>
      </w:r>
      <w:r w:rsidRPr="002F1EE4">
        <w:rPr>
          <w:rFonts w:ascii="Times New Roman" w:eastAsia="Yu Gothic UI" w:hAnsi="Times New Roman" w:cs="Times New Roman"/>
          <w:sz w:val="24"/>
          <w:szCs w:val="24"/>
        </w:rPr>
        <w:t xml:space="preserve">no están contenidos en </w:t>
      </w:r>
      <w:r w:rsidR="005D65FB" w:rsidRPr="002F1EE4">
        <w:rPr>
          <w:rFonts w:ascii="Times New Roman" w:eastAsia="Yu Gothic UI" w:hAnsi="Times New Roman" w:cs="Times New Roman"/>
          <w:sz w:val="24"/>
          <w:szCs w:val="24"/>
        </w:rPr>
        <w:t>las raíces de</w:t>
      </w:r>
      <w:r w:rsidR="001F11A7" w:rsidRPr="002F1EE4">
        <w:rPr>
          <w:rFonts w:ascii="Times New Roman" w:eastAsia="Yu Gothic UI" w:hAnsi="Times New Roman" w:cs="Times New Roman"/>
          <w:sz w:val="24"/>
          <w:szCs w:val="24"/>
        </w:rPr>
        <w:t xml:space="preserve"> </w:t>
      </w:r>
      <w:r w:rsidR="00732EF4" w:rsidRPr="002F1EE4">
        <w:rPr>
          <w:rFonts w:ascii="Times New Roman" w:eastAsia="Yu Gothic UI" w:hAnsi="Times New Roman" w:cs="Times New Roman"/>
          <w:sz w:val="24"/>
          <w:szCs w:val="24"/>
        </w:rPr>
        <w:t>la escuela secundaria</w:t>
      </w:r>
      <w:r w:rsidR="001F11A7" w:rsidRPr="002F1EE4">
        <w:rPr>
          <w:rFonts w:ascii="Times New Roman" w:eastAsia="Yu Gothic UI" w:hAnsi="Times New Roman" w:cs="Times New Roman"/>
          <w:sz w:val="24"/>
          <w:szCs w:val="24"/>
        </w:rPr>
        <w:t xml:space="preserve">. </w:t>
      </w:r>
      <w:r w:rsidR="00616C44" w:rsidRPr="002F1EE4">
        <w:rPr>
          <w:rFonts w:ascii="Times New Roman" w:eastAsia="Yu Gothic UI" w:hAnsi="Times New Roman" w:cs="Times New Roman"/>
          <w:sz w:val="24"/>
          <w:szCs w:val="24"/>
        </w:rPr>
        <w:t>Entonce</w:t>
      </w:r>
      <w:r w:rsidR="00783850" w:rsidRPr="002F1EE4">
        <w:rPr>
          <w:rFonts w:ascii="Times New Roman" w:eastAsia="Yu Gothic UI" w:hAnsi="Times New Roman" w:cs="Times New Roman"/>
          <w:sz w:val="24"/>
          <w:szCs w:val="24"/>
        </w:rPr>
        <w:t>s, pensar una escuela</w:t>
      </w:r>
      <w:r w:rsidR="00616C44" w:rsidRPr="002F1EE4">
        <w:rPr>
          <w:rFonts w:ascii="Times New Roman" w:eastAsia="Yu Gothic UI" w:hAnsi="Times New Roman" w:cs="Times New Roman"/>
          <w:sz w:val="24"/>
          <w:szCs w:val="24"/>
        </w:rPr>
        <w:t xml:space="preserve"> obligatoria desafía la naturaleza misma de la institución, y nos presenta</w:t>
      </w:r>
      <w:r w:rsidR="00616C44" w:rsidRPr="002F1EE4">
        <w:rPr>
          <w:rFonts w:ascii="Times New Roman" w:hAnsi="Times New Roman" w:cs="Times New Roman"/>
          <w:sz w:val="24"/>
          <w:szCs w:val="24"/>
        </w:rPr>
        <w:t xml:space="preserve"> la necesidad insoslayable de cuestionarnos su papel en la producción y reproducción de la desigualdad social.</w:t>
      </w:r>
    </w:p>
    <w:p w14:paraId="6C6BEB44" w14:textId="793F378F" w:rsidR="006C4832" w:rsidRPr="002F1EE4" w:rsidRDefault="00954176" w:rsidP="0041098A">
      <w:pPr>
        <w:pStyle w:val="Normal1"/>
        <w:spacing w:line="360" w:lineRule="auto"/>
        <w:ind w:left="0" w:firstLine="0"/>
        <w:rPr>
          <w:rFonts w:ascii="Times New Roman" w:hAnsi="Times New Roman" w:cs="Times New Roman"/>
          <w:b/>
          <w:color w:val="auto"/>
          <w:sz w:val="24"/>
          <w:szCs w:val="24"/>
        </w:rPr>
      </w:pPr>
      <w:r w:rsidRPr="002F1EE4">
        <w:rPr>
          <w:rFonts w:ascii="Times New Roman" w:hAnsi="Times New Roman" w:cs="Times New Roman"/>
          <w:b/>
          <w:color w:val="auto"/>
          <w:sz w:val="24"/>
          <w:szCs w:val="24"/>
        </w:rPr>
        <w:t>2.1</w:t>
      </w:r>
      <w:r w:rsidR="008B59AE" w:rsidRPr="002F1EE4">
        <w:rPr>
          <w:rFonts w:ascii="Times New Roman" w:hAnsi="Times New Roman" w:cs="Times New Roman"/>
          <w:b/>
          <w:color w:val="auto"/>
          <w:sz w:val="24"/>
          <w:szCs w:val="24"/>
        </w:rPr>
        <w:t xml:space="preserve"> </w:t>
      </w:r>
      <w:r w:rsidR="00CF3506" w:rsidRPr="002F1EE4">
        <w:rPr>
          <w:rFonts w:ascii="Times New Roman" w:hAnsi="Times New Roman" w:cs="Times New Roman"/>
          <w:b/>
          <w:color w:val="auto"/>
          <w:sz w:val="24"/>
          <w:szCs w:val="24"/>
        </w:rPr>
        <w:t xml:space="preserve">El formato escolar y </w:t>
      </w:r>
      <w:r w:rsidR="00483C6D" w:rsidRPr="002F1EE4">
        <w:rPr>
          <w:rFonts w:ascii="Times New Roman" w:hAnsi="Times New Roman" w:cs="Times New Roman"/>
          <w:b/>
          <w:color w:val="auto"/>
          <w:sz w:val="24"/>
          <w:szCs w:val="24"/>
        </w:rPr>
        <w:t>los límites de la inclusión</w:t>
      </w:r>
    </w:p>
    <w:p w14:paraId="04C01700" w14:textId="4E339BEE" w:rsidR="00254DB2" w:rsidRPr="002F1EE4" w:rsidRDefault="006461D6"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En Argentina, s</w:t>
      </w:r>
      <w:r w:rsidR="008B59AE" w:rsidRPr="002F1EE4">
        <w:rPr>
          <w:rFonts w:ascii="Times New Roman" w:hAnsi="Times New Roman" w:cs="Times New Roman"/>
          <w:sz w:val="24"/>
          <w:szCs w:val="24"/>
        </w:rPr>
        <w:t>i se compara el tiempo teórico de duración de los planes educativos con el prom</w:t>
      </w:r>
      <w:r w:rsidR="00254DB2" w:rsidRPr="002F1EE4">
        <w:rPr>
          <w:rFonts w:ascii="Times New Roman" w:hAnsi="Times New Roman" w:cs="Times New Roman"/>
          <w:sz w:val="24"/>
          <w:szCs w:val="24"/>
        </w:rPr>
        <w:t xml:space="preserve">edio del tiempo real que toman </w:t>
      </w:r>
      <w:r w:rsidR="00D7478A" w:rsidRPr="002F1EE4">
        <w:rPr>
          <w:rFonts w:ascii="Times New Roman" w:hAnsi="Times New Roman" w:cs="Times New Roman"/>
          <w:sz w:val="24"/>
          <w:szCs w:val="24"/>
        </w:rPr>
        <w:t>los egresados para completar este</w:t>
      </w:r>
      <w:r w:rsidR="008B59AE" w:rsidRPr="002F1EE4">
        <w:rPr>
          <w:rFonts w:ascii="Times New Roman" w:hAnsi="Times New Roman" w:cs="Times New Roman"/>
          <w:sz w:val="24"/>
          <w:szCs w:val="24"/>
        </w:rPr>
        <w:t xml:space="preserve"> nivel</w:t>
      </w:r>
      <w:r w:rsidR="0078524F" w:rsidRPr="002F1EE4">
        <w:rPr>
          <w:rFonts w:ascii="Times New Roman" w:hAnsi="Times New Roman" w:cs="Times New Roman"/>
          <w:sz w:val="24"/>
          <w:szCs w:val="24"/>
        </w:rPr>
        <w:t>,</w:t>
      </w:r>
      <w:r w:rsidR="008B59AE" w:rsidRPr="002F1EE4">
        <w:rPr>
          <w:rFonts w:ascii="Times New Roman" w:hAnsi="Times New Roman" w:cs="Times New Roman"/>
          <w:sz w:val="24"/>
          <w:szCs w:val="24"/>
        </w:rPr>
        <w:t xml:space="preserve"> </w:t>
      </w:r>
      <w:r w:rsidR="008A6CDA" w:rsidRPr="002F1EE4">
        <w:rPr>
          <w:rFonts w:ascii="Times New Roman" w:hAnsi="Times New Roman" w:cs="Times New Roman"/>
          <w:sz w:val="24"/>
          <w:szCs w:val="24"/>
        </w:rPr>
        <w:t xml:space="preserve">este último </w:t>
      </w:r>
      <w:r w:rsidR="00783850" w:rsidRPr="002F1EE4">
        <w:rPr>
          <w:rFonts w:ascii="Times New Roman" w:hAnsi="Times New Roman" w:cs="Times New Roman"/>
          <w:sz w:val="24"/>
          <w:szCs w:val="24"/>
        </w:rPr>
        <w:t xml:space="preserve">es </w:t>
      </w:r>
      <w:r w:rsidR="005D65FB" w:rsidRPr="002F1EE4">
        <w:rPr>
          <w:rFonts w:ascii="Times New Roman" w:hAnsi="Times New Roman" w:cs="Times New Roman"/>
          <w:sz w:val="24"/>
          <w:szCs w:val="24"/>
        </w:rPr>
        <w:t>sensiblemente</w:t>
      </w:r>
      <w:r w:rsidR="008B59AE" w:rsidRPr="002F1EE4">
        <w:rPr>
          <w:rFonts w:ascii="Times New Roman" w:hAnsi="Times New Roman" w:cs="Times New Roman"/>
          <w:sz w:val="24"/>
          <w:szCs w:val="24"/>
        </w:rPr>
        <w:t xml:space="preserve"> superior.</w:t>
      </w:r>
      <w:r w:rsidR="00DD28A4" w:rsidRPr="002F1EE4">
        <w:rPr>
          <w:rFonts w:ascii="Times New Roman" w:hAnsi="Times New Roman" w:cs="Times New Roman"/>
          <w:sz w:val="24"/>
          <w:szCs w:val="24"/>
        </w:rPr>
        <w:t xml:space="preserve"> Además la tasa de egreso, </w:t>
      </w:r>
      <w:r w:rsidR="00097810" w:rsidRPr="002F1EE4">
        <w:rPr>
          <w:rFonts w:ascii="Times New Roman" w:hAnsi="Times New Roman" w:cs="Times New Roman"/>
          <w:sz w:val="24"/>
          <w:szCs w:val="24"/>
        </w:rPr>
        <w:t xml:space="preserve">sigue arrojando datos desalentadores: </w:t>
      </w:r>
      <w:r w:rsidR="00732EF4" w:rsidRPr="002F1EE4">
        <w:rPr>
          <w:rFonts w:ascii="Times New Roman" w:hAnsi="Times New Roman" w:cs="Times New Roman"/>
          <w:sz w:val="24"/>
          <w:szCs w:val="24"/>
        </w:rPr>
        <w:t xml:space="preserve">la gran mayoría </w:t>
      </w:r>
      <w:r w:rsidR="0078524F" w:rsidRPr="002F1EE4">
        <w:rPr>
          <w:rFonts w:ascii="Times New Roman" w:hAnsi="Times New Roman" w:cs="Times New Roman"/>
          <w:sz w:val="24"/>
          <w:szCs w:val="24"/>
        </w:rPr>
        <w:t>de las</w:t>
      </w:r>
      <w:r w:rsidR="005544C7" w:rsidRPr="002F1EE4">
        <w:rPr>
          <w:rFonts w:ascii="Times New Roman" w:hAnsi="Times New Roman" w:cs="Times New Roman"/>
          <w:sz w:val="24"/>
          <w:szCs w:val="24"/>
        </w:rPr>
        <w:t xml:space="preserve">/los jóvenes </w:t>
      </w:r>
      <w:r w:rsidR="00732EF4" w:rsidRPr="002F1EE4">
        <w:rPr>
          <w:rFonts w:ascii="Times New Roman" w:hAnsi="Times New Roman" w:cs="Times New Roman"/>
          <w:sz w:val="24"/>
          <w:szCs w:val="24"/>
        </w:rPr>
        <w:t>ingresan a la escuela – por los</w:t>
      </w:r>
      <w:r w:rsidR="005544C7" w:rsidRPr="002F1EE4">
        <w:rPr>
          <w:rFonts w:ascii="Times New Roman" w:hAnsi="Times New Roman" w:cs="Times New Roman"/>
          <w:sz w:val="24"/>
          <w:szCs w:val="24"/>
        </w:rPr>
        <w:t xml:space="preserve"> distintos segmentos o circuitos</w:t>
      </w:r>
      <w:r w:rsidR="00254DB2" w:rsidRPr="002F1EE4">
        <w:rPr>
          <w:rFonts w:ascii="Times New Roman" w:hAnsi="Times New Roman" w:cs="Times New Roman"/>
          <w:sz w:val="24"/>
          <w:szCs w:val="24"/>
        </w:rPr>
        <w:t xml:space="preserve">, que constituyen </w:t>
      </w:r>
      <w:r w:rsidR="0078524F" w:rsidRPr="002F1EE4">
        <w:rPr>
          <w:rFonts w:ascii="Times New Roman" w:hAnsi="Times New Roman" w:cs="Times New Roman"/>
          <w:sz w:val="24"/>
          <w:szCs w:val="24"/>
        </w:rPr>
        <w:t xml:space="preserve">ya </w:t>
      </w:r>
      <w:r w:rsidR="00254DB2" w:rsidRPr="002F1EE4">
        <w:rPr>
          <w:rFonts w:ascii="Times New Roman" w:hAnsi="Times New Roman" w:cs="Times New Roman"/>
          <w:sz w:val="24"/>
          <w:szCs w:val="24"/>
        </w:rPr>
        <w:t>un primer mecanismo selectivo</w:t>
      </w:r>
      <w:r w:rsidR="005544C7" w:rsidRPr="002F1EE4">
        <w:rPr>
          <w:rFonts w:ascii="Times New Roman" w:hAnsi="Times New Roman" w:cs="Times New Roman"/>
          <w:sz w:val="24"/>
          <w:szCs w:val="24"/>
        </w:rPr>
        <w:t>- pero</w:t>
      </w:r>
      <w:r w:rsidR="00254DB2" w:rsidRPr="002F1EE4">
        <w:rPr>
          <w:rFonts w:ascii="Times New Roman" w:hAnsi="Times New Roman" w:cs="Times New Roman"/>
          <w:sz w:val="24"/>
          <w:szCs w:val="24"/>
        </w:rPr>
        <w:t xml:space="preserve"> no </w:t>
      </w:r>
      <w:r w:rsidR="00254DB2" w:rsidRPr="002F1EE4">
        <w:rPr>
          <w:rFonts w:ascii="Times New Roman" w:hAnsi="Times New Roman" w:cs="Times New Roman"/>
          <w:sz w:val="24"/>
          <w:szCs w:val="24"/>
        </w:rPr>
        <w:lastRenderedPageBreak/>
        <w:t>todas/os logran permanecer: a</w:t>
      </w:r>
      <w:r w:rsidR="008B59AE" w:rsidRPr="002F1EE4">
        <w:rPr>
          <w:rFonts w:ascii="Times New Roman" w:hAnsi="Times New Roman" w:cs="Times New Roman"/>
          <w:sz w:val="24"/>
          <w:szCs w:val="24"/>
        </w:rPr>
        <w:t xml:space="preserve"> medida que </w:t>
      </w:r>
      <w:r w:rsidR="00732EF4" w:rsidRPr="002F1EE4">
        <w:rPr>
          <w:rFonts w:ascii="Times New Roman" w:hAnsi="Times New Roman" w:cs="Times New Roman"/>
          <w:sz w:val="24"/>
          <w:szCs w:val="24"/>
        </w:rPr>
        <w:t>las/</w:t>
      </w:r>
      <w:r w:rsidR="005D65FB" w:rsidRPr="002F1EE4">
        <w:rPr>
          <w:rFonts w:ascii="Times New Roman" w:hAnsi="Times New Roman" w:cs="Times New Roman"/>
          <w:sz w:val="24"/>
          <w:szCs w:val="24"/>
        </w:rPr>
        <w:t>los</w:t>
      </w:r>
      <w:r w:rsidR="00D7478A" w:rsidRPr="002F1EE4">
        <w:rPr>
          <w:rFonts w:ascii="Times New Roman" w:hAnsi="Times New Roman" w:cs="Times New Roman"/>
          <w:sz w:val="24"/>
          <w:szCs w:val="24"/>
        </w:rPr>
        <w:t xml:space="preserve"> </w:t>
      </w:r>
      <w:r w:rsidRPr="002F1EE4">
        <w:rPr>
          <w:rFonts w:ascii="Times New Roman" w:hAnsi="Times New Roman" w:cs="Times New Roman"/>
          <w:sz w:val="24"/>
          <w:szCs w:val="24"/>
        </w:rPr>
        <w:t xml:space="preserve">estudiantes </w:t>
      </w:r>
      <w:r w:rsidR="008B59AE" w:rsidRPr="002F1EE4">
        <w:rPr>
          <w:rFonts w:ascii="Times New Roman" w:hAnsi="Times New Roman" w:cs="Times New Roman"/>
          <w:sz w:val="24"/>
          <w:szCs w:val="24"/>
        </w:rPr>
        <w:t>transitan por el sistema educativo, se produce un proceso de selección</w:t>
      </w:r>
      <w:r w:rsidR="00254DB2" w:rsidRPr="002F1EE4">
        <w:rPr>
          <w:rFonts w:ascii="Times New Roman" w:hAnsi="Times New Roman" w:cs="Times New Roman"/>
          <w:sz w:val="24"/>
          <w:szCs w:val="24"/>
        </w:rPr>
        <w:t>-exclusión</w:t>
      </w:r>
      <w:r w:rsidR="008B59AE" w:rsidRPr="002F1EE4">
        <w:rPr>
          <w:rFonts w:ascii="Times New Roman" w:hAnsi="Times New Roman" w:cs="Times New Roman"/>
          <w:sz w:val="24"/>
          <w:szCs w:val="24"/>
        </w:rPr>
        <w:t xml:space="preserve"> que </w:t>
      </w:r>
      <w:r w:rsidR="00254DB2" w:rsidRPr="002F1EE4">
        <w:rPr>
          <w:rFonts w:ascii="Times New Roman" w:hAnsi="Times New Roman" w:cs="Times New Roman"/>
          <w:sz w:val="24"/>
          <w:szCs w:val="24"/>
        </w:rPr>
        <w:t>deja afuera a un importante número de jóvenes.</w:t>
      </w:r>
    </w:p>
    <w:p w14:paraId="583F05B6" w14:textId="52BCCE39" w:rsidR="008B59AE" w:rsidRPr="002F1EE4" w:rsidRDefault="008B59AE"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La permanencia de los adolescentes y jóvenes en el nivel secundario parece</w:t>
      </w:r>
      <w:r w:rsidR="00732EF4" w:rsidRPr="002F1EE4">
        <w:rPr>
          <w:rFonts w:ascii="Times New Roman" w:hAnsi="Times New Roman" w:cs="Times New Roman"/>
          <w:sz w:val="24"/>
          <w:szCs w:val="24"/>
        </w:rPr>
        <w:t xml:space="preserve"> t</w:t>
      </w:r>
      <w:r w:rsidR="00254DB2" w:rsidRPr="002F1EE4">
        <w:rPr>
          <w:rFonts w:ascii="Times New Roman" w:hAnsi="Times New Roman" w:cs="Times New Roman"/>
          <w:sz w:val="24"/>
          <w:szCs w:val="24"/>
        </w:rPr>
        <w:t>ene</w:t>
      </w:r>
      <w:r w:rsidR="00732EF4" w:rsidRPr="002F1EE4">
        <w:rPr>
          <w:rFonts w:ascii="Times New Roman" w:hAnsi="Times New Roman" w:cs="Times New Roman"/>
          <w:sz w:val="24"/>
          <w:szCs w:val="24"/>
        </w:rPr>
        <w:t>r</w:t>
      </w:r>
      <w:r w:rsidR="00254DB2" w:rsidRPr="002F1EE4">
        <w:rPr>
          <w:rFonts w:ascii="Times New Roman" w:hAnsi="Times New Roman" w:cs="Times New Roman"/>
          <w:sz w:val="24"/>
          <w:szCs w:val="24"/>
        </w:rPr>
        <w:t xml:space="preserve"> una dinámica evidente</w:t>
      </w:r>
      <w:r w:rsidR="00783850" w:rsidRPr="002F1EE4">
        <w:rPr>
          <w:rFonts w:ascii="Times New Roman" w:hAnsi="Times New Roman" w:cs="Times New Roman"/>
          <w:sz w:val="24"/>
          <w:szCs w:val="24"/>
        </w:rPr>
        <w:t xml:space="preserve">: </w:t>
      </w:r>
      <w:proofErr w:type="spellStart"/>
      <w:r w:rsidR="00783850" w:rsidRPr="002F1EE4">
        <w:rPr>
          <w:rFonts w:ascii="Times New Roman" w:hAnsi="Times New Roman" w:cs="Times New Roman"/>
          <w:sz w:val="24"/>
          <w:szCs w:val="24"/>
        </w:rPr>
        <w:t>sobredad</w:t>
      </w:r>
      <w:proofErr w:type="spellEnd"/>
      <w:r w:rsidR="00732EF4" w:rsidRPr="002F1EE4">
        <w:rPr>
          <w:rFonts w:ascii="Times New Roman" w:hAnsi="Times New Roman" w:cs="Times New Roman"/>
          <w:sz w:val="24"/>
          <w:szCs w:val="24"/>
        </w:rPr>
        <w:t xml:space="preserve">, </w:t>
      </w:r>
      <w:proofErr w:type="spellStart"/>
      <w:r w:rsidR="00732EF4" w:rsidRPr="002F1EE4">
        <w:rPr>
          <w:rFonts w:ascii="Times New Roman" w:hAnsi="Times New Roman" w:cs="Times New Roman"/>
          <w:sz w:val="24"/>
          <w:szCs w:val="24"/>
        </w:rPr>
        <w:t>r</w:t>
      </w:r>
      <w:r w:rsidR="00254DB2" w:rsidRPr="002F1EE4">
        <w:rPr>
          <w:rFonts w:ascii="Times New Roman" w:hAnsi="Times New Roman" w:cs="Times New Roman"/>
          <w:sz w:val="24"/>
          <w:szCs w:val="24"/>
        </w:rPr>
        <w:t>epitencia</w:t>
      </w:r>
      <w:proofErr w:type="spellEnd"/>
      <w:r w:rsidR="00254DB2" w:rsidRPr="002F1EE4">
        <w:rPr>
          <w:rFonts w:ascii="Times New Roman" w:hAnsi="Times New Roman" w:cs="Times New Roman"/>
          <w:sz w:val="24"/>
          <w:szCs w:val="24"/>
        </w:rPr>
        <w:t xml:space="preserve"> e intermitencia (</w:t>
      </w:r>
      <w:r w:rsidR="00732EF4" w:rsidRPr="002F1EE4">
        <w:rPr>
          <w:rFonts w:ascii="Times New Roman" w:hAnsi="Times New Roman" w:cs="Times New Roman"/>
          <w:sz w:val="24"/>
          <w:szCs w:val="24"/>
        </w:rPr>
        <w:t>entradas y salidas del sistema</w:t>
      </w:r>
      <w:r w:rsidR="00254DB2" w:rsidRPr="002F1EE4">
        <w:rPr>
          <w:rFonts w:ascii="Times New Roman" w:hAnsi="Times New Roman" w:cs="Times New Roman"/>
          <w:sz w:val="24"/>
          <w:szCs w:val="24"/>
        </w:rPr>
        <w:t xml:space="preserve"> educativo), sin </w:t>
      </w:r>
      <w:r w:rsidR="00732EF4" w:rsidRPr="002F1EE4">
        <w:rPr>
          <w:rFonts w:ascii="Times New Roman" w:hAnsi="Times New Roman" w:cs="Times New Roman"/>
          <w:sz w:val="24"/>
          <w:szCs w:val="24"/>
        </w:rPr>
        <w:t xml:space="preserve">lograr </w:t>
      </w:r>
      <w:r w:rsidR="00254DB2" w:rsidRPr="002F1EE4">
        <w:rPr>
          <w:rFonts w:ascii="Times New Roman" w:hAnsi="Times New Roman" w:cs="Times New Roman"/>
          <w:sz w:val="24"/>
          <w:szCs w:val="24"/>
        </w:rPr>
        <w:t xml:space="preserve">mejoras en las tasas de egreso. </w:t>
      </w:r>
      <w:r w:rsidR="008A6CDA" w:rsidRPr="002F1EE4">
        <w:rPr>
          <w:rFonts w:ascii="Times New Roman" w:hAnsi="Times New Roman" w:cs="Times New Roman"/>
          <w:sz w:val="24"/>
          <w:szCs w:val="24"/>
        </w:rPr>
        <w:t>Según los datos de la DINIESE en 2012 (último dato disponible)</w:t>
      </w:r>
      <w:r w:rsidR="00AA17FB" w:rsidRPr="002F1EE4">
        <w:rPr>
          <w:rFonts w:ascii="Times New Roman" w:hAnsi="Times New Roman" w:cs="Times New Roman"/>
          <w:sz w:val="24"/>
          <w:szCs w:val="24"/>
        </w:rPr>
        <w:t xml:space="preserve"> la </w:t>
      </w:r>
      <w:proofErr w:type="spellStart"/>
      <w:r w:rsidR="00AA17FB" w:rsidRPr="002F1EE4">
        <w:rPr>
          <w:rFonts w:ascii="Times New Roman" w:hAnsi="Times New Roman" w:cs="Times New Roman"/>
          <w:sz w:val="24"/>
          <w:szCs w:val="24"/>
        </w:rPr>
        <w:t>sobreedad</w:t>
      </w:r>
      <w:proofErr w:type="spellEnd"/>
      <w:r w:rsidR="00AA17FB" w:rsidRPr="002F1EE4">
        <w:rPr>
          <w:rFonts w:ascii="Times New Roman" w:hAnsi="Times New Roman" w:cs="Times New Roman"/>
          <w:sz w:val="24"/>
          <w:szCs w:val="24"/>
        </w:rPr>
        <w:t xml:space="preserve"> alcanzaba al 38% de los alumnos en el ciclo básico y al 37% en el orientado, </w:t>
      </w:r>
      <w:r w:rsidR="008A6CDA" w:rsidRPr="002F1EE4">
        <w:rPr>
          <w:rFonts w:ascii="Times New Roman" w:hAnsi="Times New Roman" w:cs="Times New Roman"/>
          <w:sz w:val="24"/>
          <w:szCs w:val="24"/>
        </w:rPr>
        <w:t xml:space="preserve">en cuanto al egreso </w:t>
      </w:r>
      <w:r w:rsidR="00AA17FB" w:rsidRPr="002F1EE4">
        <w:rPr>
          <w:rFonts w:ascii="Times New Roman" w:hAnsi="Times New Roman" w:cs="Times New Roman"/>
          <w:sz w:val="24"/>
          <w:szCs w:val="24"/>
        </w:rPr>
        <w:t xml:space="preserve"> se estima que un 43% de la cohorte de estudiantes matriculada en 2012 en el 1º año del secundario egresará del nivel si se mantuvieran constantes los valores de promoción, </w:t>
      </w:r>
      <w:proofErr w:type="spellStart"/>
      <w:r w:rsidR="00AA17FB" w:rsidRPr="002F1EE4">
        <w:rPr>
          <w:rFonts w:ascii="Times New Roman" w:hAnsi="Times New Roman" w:cs="Times New Roman"/>
          <w:sz w:val="24"/>
          <w:szCs w:val="24"/>
        </w:rPr>
        <w:t>repitencia</w:t>
      </w:r>
      <w:proofErr w:type="spellEnd"/>
      <w:r w:rsidR="00AA17FB" w:rsidRPr="002F1EE4">
        <w:rPr>
          <w:rFonts w:ascii="Times New Roman" w:hAnsi="Times New Roman" w:cs="Times New Roman"/>
          <w:sz w:val="24"/>
          <w:szCs w:val="24"/>
        </w:rPr>
        <w:t xml:space="preserve"> y abandono, es decir 4 de cada 10 ingresantes en 2012 se graduarían en el tiempo teórico previsto por el sistema.</w:t>
      </w:r>
    </w:p>
    <w:p w14:paraId="63184BCC" w14:textId="77777777" w:rsidR="00EA7EB9" w:rsidRPr="002F1EE4" w:rsidRDefault="00EA7EB9"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La inclusión de sectores sociales excluidos históricamente interpela a la escuela secundaria, enfrentándola a la forma tradicional en la que se organizó institucionalmente, y exigiendo que se replanteen sus tradiciones pedagógicas (</w:t>
      </w:r>
      <w:proofErr w:type="spellStart"/>
      <w:r w:rsidRPr="002F1EE4">
        <w:rPr>
          <w:rFonts w:ascii="Times New Roman" w:hAnsi="Times New Roman" w:cs="Times New Roman"/>
          <w:sz w:val="24"/>
          <w:szCs w:val="24"/>
        </w:rPr>
        <w:t>Terigi</w:t>
      </w:r>
      <w:proofErr w:type="spellEnd"/>
      <w:r w:rsidRPr="002F1EE4">
        <w:rPr>
          <w:rFonts w:ascii="Times New Roman" w:hAnsi="Times New Roman" w:cs="Times New Roman"/>
          <w:sz w:val="24"/>
          <w:szCs w:val="24"/>
        </w:rPr>
        <w:t xml:space="preserve">, 2007). </w:t>
      </w:r>
    </w:p>
    <w:p w14:paraId="31D0B028" w14:textId="2C3EFE6B" w:rsidR="00354EB2" w:rsidRPr="00FD3EC1" w:rsidRDefault="00354EB2"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eastAsia="Yu Gothic UI" w:hAnsi="Times New Roman" w:cs="Times New Roman"/>
          <w:sz w:val="24"/>
          <w:szCs w:val="24"/>
        </w:rPr>
        <w:t>En primer término,</w:t>
      </w:r>
      <w:r w:rsidRPr="002F1EE4">
        <w:rPr>
          <w:rFonts w:ascii="Times New Roman" w:hAnsi="Times New Roman" w:cs="Times New Roman"/>
          <w:sz w:val="24"/>
          <w:szCs w:val="24"/>
        </w:rPr>
        <w:t xml:space="preserve"> la gramática o núcleo duro escolar</w:t>
      </w:r>
      <w:r w:rsidR="00E855CE" w:rsidRPr="002F1EE4">
        <w:rPr>
          <w:rFonts w:ascii="Times New Roman" w:hAnsi="Times New Roman" w:cs="Times New Roman"/>
          <w:sz w:val="24"/>
          <w:szCs w:val="24"/>
        </w:rPr>
        <w:t xml:space="preserve"> (</w:t>
      </w:r>
      <w:proofErr w:type="spellStart"/>
      <w:r w:rsidR="00E855CE" w:rsidRPr="002F1EE4">
        <w:rPr>
          <w:rFonts w:ascii="Times New Roman" w:hAnsi="Times New Roman" w:cs="Times New Roman"/>
          <w:sz w:val="24"/>
          <w:szCs w:val="24"/>
        </w:rPr>
        <w:t>Tyack</w:t>
      </w:r>
      <w:proofErr w:type="spellEnd"/>
      <w:r w:rsidR="00E855CE" w:rsidRPr="002F1EE4">
        <w:rPr>
          <w:rFonts w:ascii="Times New Roman" w:hAnsi="Times New Roman" w:cs="Times New Roman"/>
          <w:sz w:val="24"/>
          <w:szCs w:val="24"/>
        </w:rPr>
        <w:t xml:space="preserve"> y Cuban, 1995 en </w:t>
      </w:r>
      <w:proofErr w:type="spellStart"/>
      <w:r w:rsidR="00E855CE" w:rsidRPr="002F1EE4">
        <w:rPr>
          <w:rFonts w:ascii="Times New Roman" w:hAnsi="Times New Roman" w:cs="Times New Roman"/>
          <w:sz w:val="24"/>
          <w:szCs w:val="24"/>
        </w:rPr>
        <w:t>Dussell</w:t>
      </w:r>
      <w:proofErr w:type="spellEnd"/>
      <w:r w:rsidR="00E855CE" w:rsidRPr="002F1EE4">
        <w:rPr>
          <w:rFonts w:ascii="Times New Roman" w:hAnsi="Times New Roman" w:cs="Times New Roman"/>
          <w:sz w:val="24"/>
          <w:szCs w:val="24"/>
        </w:rPr>
        <w:t>, 2009)</w:t>
      </w:r>
      <w:r w:rsidRPr="002F1EE4">
        <w:rPr>
          <w:rFonts w:ascii="Times New Roman" w:hAnsi="Times New Roman" w:cs="Times New Roman"/>
          <w:sz w:val="24"/>
          <w:szCs w:val="24"/>
        </w:rPr>
        <w:t xml:space="preserve">, las características estructurales, han permanecido como constantes: el currículum humanista enciclopédico; la organización de aulas graduadas; la disciplina escolar; la fragmentación del saber y la desarticulación de la propuesta formativa en espacios estancos. Pero, además, en palabras de </w:t>
      </w:r>
      <w:proofErr w:type="spellStart"/>
      <w:r w:rsidRPr="002F1EE4">
        <w:rPr>
          <w:rFonts w:ascii="Times New Roman" w:hAnsi="Times New Roman" w:cs="Times New Roman"/>
          <w:sz w:val="24"/>
          <w:szCs w:val="24"/>
        </w:rPr>
        <w:t>Dussel</w:t>
      </w:r>
      <w:proofErr w:type="spellEnd"/>
      <w:r w:rsidRPr="002F1EE4">
        <w:rPr>
          <w:rFonts w:ascii="Times New Roman" w:hAnsi="Times New Roman" w:cs="Times New Roman"/>
          <w:sz w:val="24"/>
          <w:szCs w:val="24"/>
        </w:rPr>
        <w:t xml:space="preserve"> (2009), hay otro aspecto que define la identidad de las escuelas secundarias argentinas: una sensación de “pertenecer” a un grupo selecto, proporcionando determinada identidad a sus actores.</w:t>
      </w:r>
      <w:r w:rsidRPr="002F1EE4">
        <w:rPr>
          <w:rFonts w:ascii="Times New Roman" w:eastAsia="Yu Gothic UI" w:hAnsi="Times New Roman" w:cs="Times New Roman"/>
          <w:sz w:val="24"/>
          <w:szCs w:val="24"/>
        </w:rPr>
        <w:t xml:space="preserve"> </w:t>
      </w:r>
    </w:p>
    <w:p w14:paraId="3892630A" w14:textId="49803514" w:rsidR="00EA7EB9" w:rsidRPr="002F1EE4" w:rsidRDefault="00412EFD"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A demás de las características de la forma escolar, </w:t>
      </w:r>
      <w:r w:rsidR="00951612">
        <w:rPr>
          <w:rFonts w:ascii="Times New Roman" w:hAnsi="Times New Roman" w:cs="Times New Roman"/>
          <w:sz w:val="24"/>
          <w:szCs w:val="24"/>
        </w:rPr>
        <w:t>es preciso</w:t>
      </w:r>
      <w:r w:rsidR="00254DB2" w:rsidRPr="002F1EE4">
        <w:rPr>
          <w:rFonts w:ascii="Times New Roman" w:hAnsi="Times New Roman" w:cs="Times New Roman"/>
          <w:sz w:val="24"/>
          <w:szCs w:val="24"/>
        </w:rPr>
        <w:t xml:space="preserve"> </w:t>
      </w:r>
      <w:r w:rsidR="008A6CDA" w:rsidRPr="002F1EE4">
        <w:rPr>
          <w:rFonts w:ascii="Times New Roman" w:hAnsi="Times New Roman" w:cs="Times New Roman"/>
          <w:sz w:val="24"/>
          <w:szCs w:val="24"/>
        </w:rPr>
        <w:t xml:space="preserve">agregar </w:t>
      </w:r>
      <w:r w:rsidR="005544C7" w:rsidRPr="002F1EE4">
        <w:rPr>
          <w:rFonts w:ascii="Times New Roman" w:hAnsi="Times New Roman" w:cs="Times New Roman"/>
          <w:sz w:val="24"/>
          <w:szCs w:val="24"/>
        </w:rPr>
        <w:t xml:space="preserve">otras </w:t>
      </w:r>
      <w:r w:rsidR="006461D6" w:rsidRPr="002F1EE4">
        <w:rPr>
          <w:rFonts w:ascii="Times New Roman" w:hAnsi="Times New Roman" w:cs="Times New Roman"/>
          <w:sz w:val="24"/>
          <w:szCs w:val="24"/>
        </w:rPr>
        <w:t xml:space="preserve">características culturales que </w:t>
      </w:r>
      <w:r w:rsidR="00D7478A" w:rsidRPr="002F1EE4">
        <w:rPr>
          <w:rFonts w:ascii="Times New Roman" w:hAnsi="Times New Roman" w:cs="Times New Roman"/>
          <w:sz w:val="24"/>
          <w:szCs w:val="24"/>
        </w:rPr>
        <w:t xml:space="preserve">no se </w:t>
      </w:r>
      <w:r w:rsidR="00097810" w:rsidRPr="002F1EE4">
        <w:rPr>
          <w:rFonts w:ascii="Times New Roman" w:hAnsi="Times New Roman" w:cs="Times New Roman"/>
          <w:sz w:val="24"/>
          <w:szCs w:val="24"/>
        </w:rPr>
        <w:t xml:space="preserve">han </w:t>
      </w:r>
      <w:proofErr w:type="spellStart"/>
      <w:r w:rsidR="00097810" w:rsidRPr="002F1EE4">
        <w:rPr>
          <w:rFonts w:ascii="Times New Roman" w:hAnsi="Times New Roman" w:cs="Times New Roman"/>
          <w:sz w:val="24"/>
          <w:szCs w:val="24"/>
        </w:rPr>
        <w:t>resignificado</w:t>
      </w:r>
      <w:proofErr w:type="spellEnd"/>
      <w:r w:rsidR="005544C7" w:rsidRPr="002F1EE4">
        <w:rPr>
          <w:rFonts w:ascii="Times New Roman" w:hAnsi="Times New Roman" w:cs="Times New Roman"/>
          <w:sz w:val="24"/>
          <w:szCs w:val="24"/>
        </w:rPr>
        <w:t>, como la separación entre la cultura e</w:t>
      </w:r>
      <w:r w:rsidR="008A6CDA" w:rsidRPr="002F1EE4">
        <w:rPr>
          <w:rFonts w:ascii="Times New Roman" w:hAnsi="Times New Roman" w:cs="Times New Roman"/>
          <w:sz w:val="24"/>
          <w:szCs w:val="24"/>
        </w:rPr>
        <w:t xml:space="preserve">scolar y la vida contemporánea </w:t>
      </w:r>
      <w:r w:rsidR="00254DB2" w:rsidRPr="002F1EE4">
        <w:rPr>
          <w:rFonts w:ascii="Times New Roman" w:hAnsi="Times New Roman" w:cs="Times New Roman"/>
          <w:sz w:val="24"/>
          <w:szCs w:val="24"/>
        </w:rPr>
        <w:t>(</w:t>
      </w:r>
      <w:proofErr w:type="spellStart"/>
      <w:r w:rsidR="00254DB2" w:rsidRPr="002F1EE4">
        <w:rPr>
          <w:rFonts w:ascii="Times New Roman" w:hAnsi="Times New Roman" w:cs="Times New Roman"/>
          <w:sz w:val="24"/>
          <w:szCs w:val="24"/>
        </w:rPr>
        <w:t>Dussel</w:t>
      </w:r>
      <w:proofErr w:type="spellEnd"/>
      <w:r w:rsidR="0078524F" w:rsidRPr="002F1EE4">
        <w:rPr>
          <w:rFonts w:ascii="Times New Roman" w:hAnsi="Times New Roman" w:cs="Times New Roman"/>
          <w:sz w:val="24"/>
          <w:szCs w:val="24"/>
        </w:rPr>
        <w:t>, 2009</w:t>
      </w:r>
      <w:r w:rsidR="00FB616B" w:rsidRPr="002F1EE4">
        <w:rPr>
          <w:rFonts w:ascii="Times New Roman" w:hAnsi="Times New Roman" w:cs="Times New Roman"/>
          <w:sz w:val="24"/>
          <w:szCs w:val="24"/>
        </w:rPr>
        <w:t xml:space="preserve">). </w:t>
      </w:r>
    </w:p>
    <w:p w14:paraId="41FE000A" w14:textId="0E27E9F9" w:rsidR="00327D6F" w:rsidRPr="002F1EE4" w:rsidRDefault="00350178"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A partir de este contexto de la escuela secundaria, analizamos una escuela que además de evidenciar esta tensión entre </w:t>
      </w:r>
      <w:r w:rsidR="00C26917" w:rsidRPr="002F1EE4">
        <w:rPr>
          <w:rFonts w:ascii="Times New Roman" w:hAnsi="Times New Roman" w:cs="Times New Roman"/>
          <w:sz w:val="24"/>
          <w:szCs w:val="24"/>
        </w:rPr>
        <w:t xml:space="preserve">la inclusión de </w:t>
      </w:r>
      <w:r w:rsidRPr="002F1EE4">
        <w:rPr>
          <w:rFonts w:ascii="Times New Roman" w:hAnsi="Times New Roman" w:cs="Times New Roman"/>
          <w:sz w:val="24"/>
          <w:szCs w:val="24"/>
        </w:rPr>
        <w:t xml:space="preserve">sectores sociales nuevos y formas escolares </w:t>
      </w:r>
      <w:r w:rsidR="00DD28A4" w:rsidRPr="002F1EE4">
        <w:rPr>
          <w:rFonts w:ascii="Times New Roman" w:hAnsi="Times New Roman" w:cs="Times New Roman"/>
          <w:sz w:val="24"/>
          <w:szCs w:val="24"/>
        </w:rPr>
        <w:t>“</w:t>
      </w:r>
      <w:r w:rsidRPr="002F1EE4">
        <w:rPr>
          <w:rFonts w:ascii="Times New Roman" w:hAnsi="Times New Roman" w:cs="Times New Roman"/>
          <w:sz w:val="24"/>
          <w:szCs w:val="24"/>
        </w:rPr>
        <w:t>viejas</w:t>
      </w:r>
      <w:r w:rsidR="00DD28A4" w:rsidRPr="002F1EE4">
        <w:rPr>
          <w:rFonts w:ascii="Times New Roman" w:hAnsi="Times New Roman" w:cs="Times New Roman"/>
          <w:sz w:val="24"/>
          <w:szCs w:val="24"/>
        </w:rPr>
        <w:t>”</w:t>
      </w:r>
      <w:r w:rsidRPr="002F1EE4">
        <w:rPr>
          <w:rFonts w:ascii="Times New Roman" w:hAnsi="Times New Roman" w:cs="Times New Roman"/>
          <w:sz w:val="24"/>
          <w:szCs w:val="24"/>
        </w:rPr>
        <w:t xml:space="preserve">, </w:t>
      </w:r>
      <w:r w:rsidR="001107F3" w:rsidRPr="002F1EE4">
        <w:rPr>
          <w:rFonts w:ascii="Times New Roman" w:hAnsi="Times New Roman" w:cs="Times New Roman"/>
          <w:sz w:val="24"/>
          <w:szCs w:val="24"/>
        </w:rPr>
        <w:t xml:space="preserve">sobre el que se han </w:t>
      </w:r>
      <w:r w:rsidR="008F1EF4" w:rsidRPr="002F1EE4">
        <w:rPr>
          <w:rFonts w:ascii="Times New Roman" w:hAnsi="Times New Roman" w:cs="Times New Roman"/>
          <w:sz w:val="24"/>
          <w:szCs w:val="24"/>
        </w:rPr>
        <w:t>desarrollado numerosos anteced</w:t>
      </w:r>
      <w:r w:rsidR="001107F3" w:rsidRPr="002F1EE4">
        <w:rPr>
          <w:rFonts w:ascii="Times New Roman" w:hAnsi="Times New Roman" w:cs="Times New Roman"/>
          <w:sz w:val="24"/>
          <w:szCs w:val="24"/>
        </w:rPr>
        <w:t xml:space="preserve">entes de investigación, </w:t>
      </w:r>
      <w:r w:rsidRPr="002F1EE4">
        <w:rPr>
          <w:rFonts w:ascii="Times New Roman" w:hAnsi="Times New Roman" w:cs="Times New Roman"/>
          <w:sz w:val="24"/>
          <w:szCs w:val="24"/>
        </w:rPr>
        <w:t>presenta un proyecto d</w:t>
      </w:r>
      <w:r w:rsidR="00C26917" w:rsidRPr="002F1EE4">
        <w:rPr>
          <w:rFonts w:ascii="Times New Roman" w:hAnsi="Times New Roman" w:cs="Times New Roman"/>
          <w:sz w:val="24"/>
          <w:szCs w:val="24"/>
        </w:rPr>
        <w:t xml:space="preserve">e </w:t>
      </w:r>
      <w:proofErr w:type="spellStart"/>
      <w:r w:rsidR="00C26917" w:rsidRPr="002F1EE4">
        <w:rPr>
          <w:rFonts w:ascii="Times New Roman" w:hAnsi="Times New Roman" w:cs="Times New Roman"/>
          <w:sz w:val="24"/>
          <w:szCs w:val="24"/>
        </w:rPr>
        <w:t>FpT</w:t>
      </w:r>
      <w:proofErr w:type="spellEnd"/>
      <w:r w:rsidR="00485E96">
        <w:rPr>
          <w:rFonts w:ascii="Times New Roman" w:hAnsi="Times New Roman" w:cs="Times New Roman"/>
          <w:strike/>
          <w:sz w:val="24"/>
          <w:szCs w:val="24"/>
        </w:rPr>
        <w:t>,</w:t>
      </w:r>
      <w:r w:rsidR="00C26917" w:rsidRPr="002F1EE4">
        <w:rPr>
          <w:rFonts w:ascii="Times New Roman" w:hAnsi="Times New Roman" w:cs="Times New Roman"/>
          <w:sz w:val="24"/>
          <w:szCs w:val="24"/>
        </w:rPr>
        <w:t xml:space="preserve"> que complejiza esta </w:t>
      </w:r>
      <w:r w:rsidR="00EC6F4A" w:rsidRPr="002F1EE4">
        <w:rPr>
          <w:rFonts w:ascii="Times New Roman" w:hAnsi="Times New Roman" w:cs="Times New Roman"/>
          <w:sz w:val="24"/>
          <w:szCs w:val="24"/>
        </w:rPr>
        <w:t>tensión</w:t>
      </w:r>
      <w:r w:rsidRPr="002F1EE4">
        <w:rPr>
          <w:rFonts w:ascii="Times New Roman" w:hAnsi="Times New Roman" w:cs="Times New Roman"/>
          <w:sz w:val="24"/>
          <w:szCs w:val="24"/>
        </w:rPr>
        <w:t xml:space="preserve">. Entonces, </w:t>
      </w:r>
      <w:r w:rsidR="00C26917" w:rsidRPr="002F1EE4">
        <w:rPr>
          <w:rFonts w:ascii="Times New Roman" w:hAnsi="Times New Roman" w:cs="Times New Roman"/>
          <w:sz w:val="24"/>
          <w:szCs w:val="24"/>
        </w:rPr>
        <w:t>a</w:t>
      </w:r>
      <w:r w:rsidRPr="002F1EE4">
        <w:rPr>
          <w:rFonts w:ascii="Times New Roman" w:hAnsi="Times New Roman" w:cs="Times New Roman"/>
          <w:sz w:val="24"/>
          <w:szCs w:val="24"/>
        </w:rPr>
        <w:t xml:space="preserve"> continuación</w:t>
      </w:r>
      <w:r w:rsidR="00BC1316" w:rsidRPr="002F1EE4">
        <w:rPr>
          <w:rFonts w:ascii="Times New Roman" w:hAnsi="Times New Roman" w:cs="Times New Roman"/>
          <w:sz w:val="24"/>
          <w:szCs w:val="24"/>
        </w:rPr>
        <w:t xml:space="preserve"> abordamos </w:t>
      </w:r>
      <w:r w:rsidR="00C26917" w:rsidRPr="002F1EE4">
        <w:rPr>
          <w:rFonts w:ascii="Times New Roman" w:hAnsi="Times New Roman" w:cs="Times New Roman"/>
          <w:sz w:val="24"/>
          <w:szCs w:val="24"/>
        </w:rPr>
        <w:t>la escuela como trasmisora de concepciones sobre el trabajo.</w:t>
      </w:r>
    </w:p>
    <w:p w14:paraId="4F9888BE" w14:textId="2FB27482" w:rsidR="00327D6F" w:rsidRPr="002F1EE4" w:rsidRDefault="00467755" w:rsidP="0041098A">
      <w:pPr>
        <w:pStyle w:val="Prrafodelista"/>
        <w:numPr>
          <w:ilvl w:val="1"/>
          <w:numId w:val="1"/>
        </w:numPr>
        <w:autoSpaceDE w:val="0"/>
        <w:autoSpaceDN w:val="0"/>
        <w:adjustRightInd w:val="0"/>
        <w:spacing w:line="360" w:lineRule="auto"/>
        <w:jc w:val="both"/>
        <w:rPr>
          <w:rFonts w:ascii="Times New Roman" w:eastAsia="Yu Gothic UI" w:hAnsi="Times New Roman" w:cs="Times New Roman"/>
          <w:b/>
          <w:sz w:val="24"/>
          <w:szCs w:val="24"/>
        </w:rPr>
      </w:pPr>
      <w:r w:rsidRPr="002F1EE4">
        <w:rPr>
          <w:rFonts w:ascii="Times New Roman" w:eastAsia="Yu Gothic UI" w:hAnsi="Times New Roman" w:cs="Times New Roman"/>
          <w:b/>
          <w:sz w:val="24"/>
          <w:szCs w:val="24"/>
        </w:rPr>
        <w:t xml:space="preserve">La escuela secundaria como formadora para el trabajo </w:t>
      </w:r>
    </w:p>
    <w:p w14:paraId="280C4782" w14:textId="29C2C2A8" w:rsidR="00467755" w:rsidRPr="002F1EE4" w:rsidRDefault="00397A97"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Dos procesos sociales - </w:t>
      </w:r>
      <w:r w:rsidR="008A6CDA" w:rsidRPr="002F1EE4">
        <w:rPr>
          <w:rFonts w:ascii="Times New Roman" w:hAnsi="Times New Roman" w:cs="Times New Roman"/>
          <w:sz w:val="24"/>
          <w:szCs w:val="24"/>
        </w:rPr>
        <w:t xml:space="preserve">por un </w:t>
      </w:r>
      <w:r w:rsidR="000F4B87" w:rsidRPr="002F1EE4">
        <w:rPr>
          <w:rFonts w:ascii="Times New Roman" w:hAnsi="Times New Roman" w:cs="Times New Roman"/>
          <w:sz w:val="24"/>
          <w:szCs w:val="24"/>
        </w:rPr>
        <w:t>lado,</w:t>
      </w:r>
      <w:r w:rsidR="008A6CDA" w:rsidRPr="002F1EE4">
        <w:rPr>
          <w:rFonts w:ascii="Times New Roman" w:hAnsi="Times New Roman" w:cs="Times New Roman"/>
          <w:sz w:val="24"/>
          <w:szCs w:val="24"/>
        </w:rPr>
        <w:t xml:space="preserve"> </w:t>
      </w:r>
      <w:r w:rsidR="00467755" w:rsidRPr="002F1EE4">
        <w:rPr>
          <w:rFonts w:ascii="Times New Roman" w:hAnsi="Times New Roman" w:cs="Times New Roman"/>
          <w:sz w:val="24"/>
          <w:szCs w:val="24"/>
        </w:rPr>
        <w:t>la masificación de la escuela secundaria</w:t>
      </w:r>
      <w:r w:rsidR="00D239D4" w:rsidRPr="002F1EE4">
        <w:rPr>
          <w:rFonts w:ascii="Times New Roman" w:hAnsi="Times New Roman" w:cs="Times New Roman"/>
          <w:sz w:val="24"/>
          <w:szCs w:val="24"/>
        </w:rPr>
        <w:t xml:space="preserve"> y por </w:t>
      </w:r>
      <w:r w:rsidR="00097810" w:rsidRPr="002F1EE4">
        <w:rPr>
          <w:rFonts w:ascii="Times New Roman" w:hAnsi="Times New Roman" w:cs="Times New Roman"/>
          <w:sz w:val="24"/>
          <w:szCs w:val="24"/>
        </w:rPr>
        <w:t>otro las</w:t>
      </w:r>
      <w:r w:rsidR="00467755" w:rsidRPr="002F1EE4">
        <w:rPr>
          <w:rFonts w:ascii="Times New Roman" w:hAnsi="Times New Roman" w:cs="Times New Roman"/>
          <w:sz w:val="24"/>
          <w:szCs w:val="24"/>
        </w:rPr>
        <w:t xml:space="preserve"> transforma</w:t>
      </w:r>
      <w:r w:rsidRPr="002F1EE4">
        <w:rPr>
          <w:rFonts w:ascii="Times New Roman" w:hAnsi="Times New Roman" w:cs="Times New Roman"/>
          <w:sz w:val="24"/>
          <w:szCs w:val="24"/>
        </w:rPr>
        <w:t xml:space="preserve">ciones en el mundo del trabajo, </w:t>
      </w:r>
      <w:r w:rsidR="00467755" w:rsidRPr="002F1EE4">
        <w:rPr>
          <w:rFonts w:ascii="Times New Roman" w:hAnsi="Times New Roman" w:cs="Times New Roman"/>
          <w:sz w:val="24"/>
          <w:szCs w:val="24"/>
        </w:rPr>
        <w:t>en las formas de organización y los sentidos subjetivos del trabajo</w:t>
      </w:r>
      <w:r w:rsidR="00CC3B1D" w:rsidRPr="002F1EE4">
        <w:rPr>
          <w:rFonts w:ascii="Times New Roman" w:hAnsi="Times New Roman" w:cs="Times New Roman"/>
          <w:sz w:val="24"/>
          <w:szCs w:val="24"/>
        </w:rPr>
        <w:t xml:space="preserve">- </w:t>
      </w:r>
      <w:r w:rsidR="00DB4B06" w:rsidRPr="002F1EE4">
        <w:rPr>
          <w:rFonts w:ascii="Times New Roman" w:hAnsi="Times New Roman" w:cs="Times New Roman"/>
          <w:sz w:val="24"/>
          <w:szCs w:val="24"/>
        </w:rPr>
        <w:t xml:space="preserve"> </w:t>
      </w:r>
      <w:r w:rsidR="00D239D4" w:rsidRPr="002F1EE4">
        <w:rPr>
          <w:rFonts w:ascii="Times New Roman" w:hAnsi="Times New Roman" w:cs="Times New Roman"/>
          <w:sz w:val="24"/>
          <w:szCs w:val="24"/>
        </w:rPr>
        <w:t xml:space="preserve">llevan a </w:t>
      </w:r>
      <w:r w:rsidR="00467755" w:rsidRPr="002F1EE4">
        <w:rPr>
          <w:rFonts w:ascii="Times New Roman" w:hAnsi="Times New Roman" w:cs="Times New Roman"/>
          <w:sz w:val="24"/>
          <w:szCs w:val="24"/>
        </w:rPr>
        <w:t>preguntarnos</w:t>
      </w:r>
      <w:r w:rsidR="00A13E33" w:rsidRPr="002F1EE4">
        <w:rPr>
          <w:rFonts w:ascii="Times New Roman" w:hAnsi="Times New Roman" w:cs="Times New Roman"/>
          <w:sz w:val="24"/>
          <w:szCs w:val="24"/>
        </w:rPr>
        <w:t xml:space="preserve"> ¿C</w:t>
      </w:r>
      <w:r w:rsidR="00D239D4" w:rsidRPr="002F1EE4">
        <w:rPr>
          <w:rFonts w:ascii="Times New Roman" w:hAnsi="Times New Roman" w:cs="Times New Roman"/>
          <w:sz w:val="24"/>
          <w:szCs w:val="24"/>
        </w:rPr>
        <w:t xml:space="preserve">uál es el papel de la escuela secundaria </w:t>
      </w:r>
      <w:r w:rsidR="00D239D4" w:rsidRPr="002F1EE4">
        <w:rPr>
          <w:rFonts w:ascii="Times New Roman" w:hAnsi="Times New Roman" w:cs="Times New Roman"/>
          <w:sz w:val="24"/>
          <w:szCs w:val="24"/>
        </w:rPr>
        <w:lastRenderedPageBreak/>
        <w:t>en la transmisión de concepciones sobre el trabajo? ¿</w:t>
      </w:r>
      <w:r w:rsidR="00A13E33" w:rsidRPr="002F1EE4">
        <w:rPr>
          <w:rFonts w:ascii="Times New Roman" w:hAnsi="Times New Roman" w:cs="Times New Roman"/>
          <w:sz w:val="24"/>
          <w:szCs w:val="24"/>
        </w:rPr>
        <w:t>Qué</w:t>
      </w:r>
      <w:r w:rsidR="00D239D4" w:rsidRPr="002F1EE4">
        <w:rPr>
          <w:rFonts w:ascii="Times New Roman" w:hAnsi="Times New Roman" w:cs="Times New Roman"/>
          <w:sz w:val="24"/>
          <w:szCs w:val="24"/>
        </w:rPr>
        <w:t xml:space="preserve"> entendemos por formación para el trabajo (</w:t>
      </w:r>
      <w:proofErr w:type="spellStart"/>
      <w:r w:rsidR="00D239D4" w:rsidRPr="002F1EE4">
        <w:rPr>
          <w:rFonts w:ascii="Times New Roman" w:hAnsi="Times New Roman" w:cs="Times New Roman"/>
          <w:sz w:val="24"/>
          <w:szCs w:val="24"/>
        </w:rPr>
        <w:t>FpT</w:t>
      </w:r>
      <w:proofErr w:type="spellEnd"/>
      <w:r w:rsidR="00D239D4" w:rsidRPr="002F1EE4">
        <w:rPr>
          <w:rFonts w:ascii="Times New Roman" w:hAnsi="Times New Roman" w:cs="Times New Roman"/>
          <w:sz w:val="24"/>
          <w:szCs w:val="24"/>
        </w:rPr>
        <w:t>)?</w:t>
      </w:r>
    </w:p>
    <w:p w14:paraId="7A2004CA" w14:textId="77777777" w:rsidR="002C7AAE" w:rsidRPr="002F1EE4" w:rsidRDefault="00F95604" w:rsidP="0041098A">
      <w:pPr>
        <w:spacing w:before="120" w:line="360" w:lineRule="auto"/>
        <w:jc w:val="both"/>
        <w:rPr>
          <w:rFonts w:ascii="Times New Roman" w:hAnsi="Times New Roman" w:cs="Times New Roman"/>
          <w:sz w:val="24"/>
          <w:szCs w:val="24"/>
        </w:rPr>
      </w:pPr>
      <w:r w:rsidRPr="002F1EE4">
        <w:rPr>
          <w:rFonts w:ascii="Times New Roman" w:hAnsi="Times New Roman" w:cs="Times New Roman"/>
          <w:sz w:val="24"/>
          <w:szCs w:val="24"/>
        </w:rPr>
        <w:t>Podemos evidenciar que, e</w:t>
      </w:r>
      <w:r w:rsidR="00467755" w:rsidRPr="002F1EE4">
        <w:rPr>
          <w:rFonts w:ascii="Times New Roman" w:hAnsi="Times New Roman" w:cs="Times New Roman"/>
          <w:sz w:val="24"/>
          <w:szCs w:val="24"/>
        </w:rPr>
        <w:t>n conjunto a la formación para la ciudadanía y para los estudios superiores, la formación para el trabajo es una de las funciones históricas atribu</w:t>
      </w:r>
      <w:r w:rsidR="00D239D4" w:rsidRPr="002F1EE4">
        <w:rPr>
          <w:rFonts w:ascii="Times New Roman" w:hAnsi="Times New Roman" w:cs="Times New Roman"/>
          <w:sz w:val="24"/>
          <w:szCs w:val="24"/>
        </w:rPr>
        <w:t xml:space="preserve">idas a la educación secundaria, sin </w:t>
      </w:r>
      <w:r w:rsidR="00CC3B1D" w:rsidRPr="002F1EE4">
        <w:rPr>
          <w:rFonts w:ascii="Times New Roman" w:hAnsi="Times New Roman" w:cs="Times New Roman"/>
          <w:sz w:val="24"/>
          <w:szCs w:val="24"/>
        </w:rPr>
        <w:t>embargo,</w:t>
      </w:r>
      <w:r w:rsidR="00D239D4" w:rsidRPr="002F1EE4">
        <w:rPr>
          <w:rFonts w:ascii="Times New Roman" w:hAnsi="Times New Roman" w:cs="Times New Roman"/>
          <w:sz w:val="24"/>
          <w:szCs w:val="24"/>
        </w:rPr>
        <w:t xml:space="preserve"> </w:t>
      </w:r>
      <w:r w:rsidR="00467755" w:rsidRPr="002F1EE4">
        <w:rPr>
          <w:rFonts w:ascii="Times New Roman" w:hAnsi="Times New Roman" w:cs="Times New Roman"/>
          <w:sz w:val="24"/>
          <w:szCs w:val="24"/>
        </w:rPr>
        <w:t>no puede solo reducirse a un rol de proveedora de re</w:t>
      </w:r>
      <w:r w:rsidR="00CC3B1D" w:rsidRPr="002F1EE4">
        <w:rPr>
          <w:rFonts w:ascii="Times New Roman" w:hAnsi="Times New Roman" w:cs="Times New Roman"/>
          <w:sz w:val="24"/>
          <w:szCs w:val="24"/>
        </w:rPr>
        <w:t xml:space="preserve">cursos humanos para el mercado. </w:t>
      </w:r>
    </w:p>
    <w:p w14:paraId="3964ACEC" w14:textId="77777777" w:rsidR="00467755" w:rsidRPr="002F1EE4" w:rsidRDefault="002C7AAE" w:rsidP="0041098A">
      <w:pPr>
        <w:spacing w:before="120"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Las discusiones sobre la reformulación de la </w:t>
      </w:r>
      <w:proofErr w:type="spellStart"/>
      <w:r w:rsidRPr="002F1EE4">
        <w:rPr>
          <w:rFonts w:ascii="Times New Roman" w:hAnsi="Times New Roman" w:cs="Times New Roman"/>
          <w:sz w:val="24"/>
          <w:szCs w:val="24"/>
        </w:rPr>
        <w:t>FpT</w:t>
      </w:r>
      <w:proofErr w:type="spellEnd"/>
      <w:r w:rsidRPr="002F1EE4">
        <w:rPr>
          <w:rFonts w:ascii="Times New Roman" w:hAnsi="Times New Roman" w:cs="Times New Roman"/>
          <w:sz w:val="24"/>
          <w:szCs w:val="24"/>
        </w:rPr>
        <w:t xml:space="preserve"> </w:t>
      </w:r>
      <w:r w:rsidR="00467755" w:rsidRPr="002F1EE4">
        <w:rPr>
          <w:rFonts w:ascii="Times New Roman" w:hAnsi="Times New Roman" w:cs="Times New Roman"/>
          <w:sz w:val="24"/>
          <w:szCs w:val="24"/>
        </w:rPr>
        <w:t xml:space="preserve">pueden insertarse dentro de un contexto más amplio de reflexión sobre el sentido “perdido” de la escuela secundaria. Según </w:t>
      </w:r>
      <w:proofErr w:type="spellStart"/>
      <w:r w:rsidR="00467755" w:rsidRPr="002F1EE4">
        <w:rPr>
          <w:rFonts w:ascii="Times New Roman" w:hAnsi="Times New Roman" w:cs="Times New Roman"/>
          <w:sz w:val="24"/>
          <w:szCs w:val="24"/>
        </w:rPr>
        <w:t>Tedesco</w:t>
      </w:r>
      <w:proofErr w:type="spellEnd"/>
      <w:r w:rsidR="00467755" w:rsidRPr="002F1EE4">
        <w:rPr>
          <w:rFonts w:ascii="Times New Roman" w:hAnsi="Times New Roman" w:cs="Times New Roman"/>
          <w:sz w:val="24"/>
          <w:szCs w:val="24"/>
        </w:rPr>
        <w:t xml:space="preserve"> (2012), estamos en presencia de un agotamiento de los modelos que permiten orientar el sentido de la acción educativa, que puede ser explorado como crisis de hegemonía ante este nuevo capitalismo globalizado.</w:t>
      </w:r>
      <w:r w:rsidR="00D239D4" w:rsidRPr="002F1EE4">
        <w:rPr>
          <w:rFonts w:ascii="Times New Roman" w:hAnsi="Times New Roman" w:cs="Times New Roman"/>
          <w:sz w:val="24"/>
          <w:szCs w:val="24"/>
        </w:rPr>
        <w:t xml:space="preserve"> La escuela </w:t>
      </w:r>
      <w:r w:rsidR="000F4B87" w:rsidRPr="002F1EE4">
        <w:rPr>
          <w:rFonts w:ascii="Times New Roman" w:hAnsi="Times New Roman" w:cs="Times New Roman"/>
          <w:sz w:val="24"/>
          <w:szCs w:val="24"/>
        </w:rPr>
        <w:t>secundaria,</w:t>
      </w:r>
      <w:r w:rsidR="00D239D4" w:rsidRPr="002F1EE4">
        <w:rPr>
          <w:rFonts w:ascii="Times New Roman" w:hAnsi="Times New Roman" w:cs="Times New Roman"/>
          <w:sz w:val="24"/>
          <w:szCs w:val="24"/>
        </w:rPr>
        <w:t xml:space="preserve"> aunque no se proponga enseñar para el trabajo, transmite concepciones sobre el trabajo</w:t>
      </w:r>
      <w:r w:rsidRPr="002F1EE4">
        <w:rPr>
          <w:rFonts w:ascii="Times New Roman" w:hAnsi="Times New Roman" w:cs="Times New Roman"/>
          <w:sz w:val="24"/>
          <w:szCs w:val="24"/>
        </w:rPr>
        <w:t>, en este sentido</w:t>
      </w:r>
      <w:r w:rsidR="00097810" w:rsidRPr="002F1EE4">
        <w:rPr>
          <w:rFonts w:ascii="Times New Roman" w:hAnsi="Times New Roman" w:cs="Times New Roman"/>
          <w:sz w:val="24"/>
          <w:szCs w:val="24"/>
        </w:rPr>
        <w:t>: “</w:t>
      </w:r>
      <w:r w:rsidR="00467755" w:rsidRPr="002F1EE4">
        <w:rPr>
          <w:rFonts w:ascii="Times New Roman" w:hAnsi="Times New Roman" w:cs="Times New Roman"/>
          <w:i/>
          <w:sz w:val="24"/>
          <w:szCs w:val="24"/>
        </w:rPr>
        <w:t xml:space="preserve">La adhesión a una sociedad justa, que se construya sobre la base de la solidaridad y la responsabilidad ciudadana, asociada a nuevos desafíos cognitivos y emocionales, es el punto de partida para repensar también la </w:t>
      </w:r>
      <w:proofErr w:type="spellStart"/>
      <w:r w:rsidR="00467755" w:rsidRPr="002F1EE4">
        <w:rPr>
          <w:rFonts w:ascii="Times New Roman" w:hAnsi="Times New Roman" w:cs="Times New Roman"/>
          <w:i/>
          <w:sz w:val="24"/>
          <w:szCs w:val="24"/>
        </w:rPr>
        <w:t>FpT</w:t>
      </w:r>
      <w:proofErr w:type="spellEnd"/>
      <w:r w:rsidR="00467755" w:rsidRPr="002F1EE4">
        <w:rPr>
          <w:rFonts w:ascii="Times New Roman" w:hAnsi="Times New Roman" w:cs="Times New Roman"/>
          <w:i/>
          <w:sz w:val="24"/>
          <w:szCs w:val="24"/>
        </w:rPr>
        <w:t xml:space="preserve"> en la escuela secundaria</w:t>
      </w:r>
      <w:r w:rsidR="00467755" w:rsidRPr="002F1EE4">
        <w:rPr>
          <w:rFonts w:ascii="Times New Roman" w:hAnsi="Times New Roman" w:cs="Times New Roman"/>
          <w:sz w:val="24"/>
          <w:szCs w:val="24"/>
        </w:rPr>
        <w:t>” (Jacinto, 2013: 51).</w:t>
      </w:r>
    </w:p>
    <w:p w14:paraId="664AB72B" w14:textId="203CD69F" w:rsidR="00467755" w:rsidRPr="002F1EE4" w:rsidRDefault="002C7AAE" w:rsidP="0041098A">
      <w:pPr>
        <w:spacing w:before="120" w:line="360" w:lineRule="auto"/>
        <w:jc w:val="both"/>
        <w:rPr>
          <w:rFonts w:ascii="Times New Roman" w:hAnsi="Times New Roman" w:cs="Times New Roman"/>
          <w:bCs/>
          <w:sz w:val="24"/>
          <w:szCs w:val="24"/>
        </w:rPr>
      </w:pPr>
      <w:r w:rsidRPr="002F1EE4">
        <w:rPr>
          <w:rFonts w:ascii="Times New Roman" w:hAnsi="Times New Roman" w:cs="Times New Roman"/>
          <w:bCs/>
          <w:sz w:val="24"/>
          <w:szCs w:val="24"/>
        </w:rPr>
        <w:t xml:space="preserve">Retomando los debates del anterior apartado, entendemos que </w:t>
      </w:r>
      <w:r w:rsidR="00467755" w:rsidRPr="002F1EE4">
        <w:rPr>
          <w:rFonts w:ascii="Times New Roman" w:hAnsi="Times New Roman" w:cs="Times New Roman"/>
          <w:bCs/>
          <w:sz w:val="24"/>
          <w:szCs w:val="24"/>
        </w:rPr>
        <w:t xml:space="preserve">la masificación y </w:t>
      </w:r>
      <w:r w:rsidRPr="002F1EE4">
        <w:rPr>
          <w:rFonts w:ascii="Times New Roman" w:hAnsi="Times New Roman" w:cs="Times New Roman"/>
          <w:bCs/>
          <w:sz w:val="24"/>
          <w:szCs w:val="24"/>
        </w:rPr>
        <w:t xml:space="preserve">la obligatoriedad </w:t>
      </w:r>
      <w:r w:rsidR="00467755" w:rsidRPr="002F1EE4">
        <w:rPr>
          <w:rFonts w:ascii="Times New Roman" w:hAnsi="Times New Roman" w:cs="Times New Roman"/>
          <w:bCs/>
          <w:sz w:val="24"/>
          <w:szCs w:val="24"/>
        </w:rPr>
        <w:t>requiere</w:t>
      </w:r>
      <w:r w:rsidRPr="002F1EE4">
        <w:rPr>
          <w:rFonts w:ascii="Times New Roman" w:hAnsi="Times New Roman" w:cs="Times New Roman"/>
          <w:bCs/>
          <w:sz w:val="24"/>
          <w:szCs w:val="24"/>
        </w:rPr>
        <w:t>n</w:t>
      </w:r>
      <w:r w:rsidR="00467755" w:rsidRPr="002F1EE4">
        <w:rPr>
          <w:rFonts w:ascii="Times New Roman" w:hAnsi="Times New Roman" w:cs="Times New Roman"/>
          <w:bCs/>
          <w:sz w:val="24"/>
          <w:szCs w:val="24"/>
        </w:rPr>
        <w:t xml:space="preserve"> diversificar formatos, contenidos y estrategias pedagógicas, motivándolos y confiriendo nuevos sentidos a la experiencia escolar. </w:t>
      </w:r>
      <w:r w:rsidR="00F95604" w:rsidRPr="002F1EE4">
        <w:rPr>
          <w:rFonts w:ascii="Times New Roman" w:hAnsi="Times New Roman" w:cs="Times New Roman"/>
          <w:bCs/>
          <w:sz w:val="24"/>
          <w:szCs w:val="24"/>
        </w:rPr>
        <w:t>Para Jacinto (2013) e</w:t>
      </w:r>
      <w:r w:rsidR="00467755" w:rsidRPr="002F1EE4">
        <w:rPr>
          <w:rFonts w:ascii="Times New Roman" w:hAnsi="Times New Roman" w:cs="Times New Roman"/>
          <w:bCs/>
          <w:sz w:val="24"/>
          <w:szCs w:val="24"/>
        </w:rPr>
        <w:t>ntre esa diversificación, se encuentran la incorporación de</w:t>
      </w:r>
      <w:r w:rsidR="00467755" w:rsidRPr="002F1EE4">
        <w:rPr>
          <w:rFonts w:ascii="Times New Roman" w:hAnsi="Times New Roman" w:cs="Times New Roman"/>
          <w:sz w:val="24"/>
          <w:szCs w:val="24"/>
        </w:rPr>
        <w:t xml:space="preserve"> </w:t>
      </w:r>
      <w:r w:rsidR="00467755" w:rsidRPr="002F1EE4">
        <w:rPr>
          <w:rFonts w:ascii="Times New Roman" w:hAnsi="Times New Roman" w:cs="Times New Roman"/>
          <w:bCs/>
          <w:sz w:val="24"/>
          <w:szCs w:val="24"/>
        </w:rPr>
        <w:t xml:space="preserve">proyectos pedagógicos vinculados a los saberes del trabajo: procesos de aprendizaje que parten de saberes prácticos y desde ahí plantean saberes </w:t>
      </w:r>
      <w:r w:rsidR="001107F3" w:rsidRPr="002F1EE4">
        <w:rPr>
          <w:rFonts w:ascii="Times New Roman" w:hAnsi="Times New Roman" w:cs="Times New Roman"/>
          <w:bCs/>
          <w:sz w:val="24"/>
          <w:szCs w:val="24"/>
        </w:rPr>
        <w:t>teóricos, y</w:t>
      </w:r>
      <w:r w:rsidR="00467755" w:rsidRPr="002F1EE4">
        <w:rPr>
          <w:rFonts w:ascii="Times New Roman" w:hAnsi="Times New Roman" w:cs="Times New Roman"/>
          <w:bCs/>
          <w:sz w:val="24"/>
          <w:szCs w:val="24"/>
        </w:rPr>
        <w:t xml:space="preserve"> el valor pedagógico de la formación orientada y del apre</w:t>
      </w:r>
      <w:r w:rsidRPr="002F1EE4">
        <w:rPr>
          <w:rFonts w:ascii="Times New Roman" w:hAnsi="Times New Roman" w:cs="Times New Roman"/>
          <w:bCs/>
          <w:sz w:val="24"/>
          <w:szCs w:val="24"/>
        </w:rPr>
        <w:t>ndizaje situado</w:t>
      </w:r>
      <w:r w:rsidR="00893181" w:rsidRPr="002F1EE4">
        <w:rPr>
          <w:rFonts w:ascii="Times New Roman" w:hAnsi="Times New Roman" w:cs="Times New Roman"/>
          <w:bCs/>
          <w:sz w:val="24"/>
          <w:szCs w:val="24"/>
        </w:rPr>
        <w:t xml:space="preserve">. </w:t>
      </w:r>
      <w:r w:rsidR="00467755" w:rsidRPr="002F1EE4">
        <w:rPr>
          <w:rFonts w:ascii="Times New Roman" w:hAnsi="Times New Roman" w:cs="Times New Roman"/>
          <w:bCs/>
          <w:sz w:val="24"/>
          <w:szCs w:val="24"/>
        </w:rPr>
        <w:t xml:space="preserve"> </w:t>
      </w:r>
    </w:p>
    <w:p w14:paraId="59025DAA" w14:textId="4AD01CAC" w:rsidR="001107F3" w:rsidRPr="002F1EE4" w:rsidRDefault="00467755" w:rsidP="0041098A">
      <w:pPr>
        <w:spacing w:before="120" w:line="360" w:lineRule="auto"/>
        <w:jc w:val="both"/>
        <w:rPr>
          <w:rFonts w:ascii="Times New Roman" w:hAnsi="Times New Roman" w:cs="Times New Roman"/>
          <w:sz w:val="24"/>
          <w:szCs w:val="24"/>
        </w:rPr>
      </w:pPr>
      <w:r w:rsidRPr="002F1EE4">
        <w:rPr>
          <w:rFonts w:ascii="Times New Roman" w:hAnsi="Times New Roman" w:cs="Times New Roman"/>
          <w:sz w:val="24"/>
          <w:szCs w:val="24"/>
        </w:rPr>
        <w:t>La formación para el trabajo en la escuela secundaria se refiere a introducir contenido</w:t>
      </w:r>
      <w:r w:rsidR="00D239D4" w:rsidRPr="002F1EE4">
        <w:rPr>
          <w:rFonts w:ascii="Times New Roman" w:hAnsi="Times New Roman" w:cs="Times New Roman"/>
          <w:sz w:val="24"/>
          <w:szCs w:val="24"/>
        </w:rPr>
        <w:t>s y promover aprendizajes sobre e</w:t>
      </w:r>
      <w:r w:rsidRPr="002F1EE4">
        <w:rPr>
          <w:rFonts w:ascii="Times New Roman" w:hAnsi="Times New Roman" w:cs="Times New Roman"/>
          <w:sz w:val="24"/>
          <w:szCs w:val="24"/>
        </w:rPr>
        <w:t>l significado de</w:t>
      </w:r>
      <w:r w:rsidR="00D239D4" w:rsidRPr="002F1EE4">
        <w:rPr>
          <w:rFonts w:ascii="Times New Roman" w:hAnsi="Times New Roman" w:cs="Times New Roman"/>
          <w:sz w:val="24"/>
          <w:szCs w:val="24"/>
        </w:rPr>
        <w:t xml:space="preserve">l trabajo en toda su extensión - </w:t>
      </w:r>
      <w:r w:rsidRPr="002F1EE4">
        <w:rPr>
          <w:rFonts w:ascii="Times New Roman" w:hAnsi="Times New Roman" w:cs="Times New Roman"/>
          <w:sz w:val="24"/>
          <w:szCs w:val="24"/>
        </w:rPr>
        <w:t>desde las bases epistemológicas hasta sus a</w:t>
      </w:r>
      <w:r w:rsidR="00CC3B1D" w:rsidRPr="002F1EE4">
        <w:rPr>
          <w:rFonts w:ascii="Times New Roman" w:hAnsi="Times New Roman" w:cs="Times New Roman"/>
          <w:sz w:val="24"/>
          <w:szCs w:val="24"/>
        </w:rPr>
        <w:t xml:space="preserve">plicaciones prácticas- por ello es importante romper con la idea de la </w:t>
      </w:r>
      <w:proofErr w:type="spellStart"/>
      <w:r w:rsidR="00CC3B1D" w:rsidRPr="002F1EE4">
        <w:rPr>
          <w:rFonts w:ascii="Times New Roman" w:hAnsi="Times New Roman" w:cs="Times New Roman"/>
          <w:sz w:val="24"/>
          <w:szCs w:val="24"/>
        </w:rPr>
        <w:t>FpT</w:t>
      </w:r>
      <w:proofErr w:type="spellEnd"/>
      <w:r w:rsidR="00CC3B1D" w:rsidRPr="002F1EE4">
        <w:rPr>
          <w:rFonts w:ascii="Times New Roman" w:hAnsi="Times New Roman" w:cs="Times New Roman"/>
          <w:sz w:val="24"/>
          <w:szCs w:val="24"/>
        </w:rPr>
        <w:t xml:space="preserve"> como vínculo escuela-empresa</w:t>
      </w:r>
      <w:r w:rsidR="00097810" w:rsidRPr="002F1EE4">
        <w:rPr>
          <w:rFonts w:ascii="Times New Roman" w:hAnsi="Times New Roman" w:cs="Times New Roman"/>
          <w:sz w:val="24"/>
          <w:szCs w:val="24"/>
        </w:rPr>
        <w:t xml:space="preserve">. La </w:t>
      </w:r>
      <w:proofErr w:type="spellStart"/>
      <w:r w:rsidR="00097810" w:rsidRPr="002F1EE4">
        <w:rPr>
          <w:rFonts w:ascii="Times New Roman" w:hAnsi="Times New Roman" w:cs="Times New Roman"/>
          <w:sz w:val="24"/>
          <w:szCs w:val="24"/>
        </w:rPr>
        <w:t>FpT</w:t>
      </w:r>
      <w:proofErr w:type="spellEnd"/>
      <w:r w:rsidR="00097810" w:rsidRPr="002F1EE4">
        <w:rPr>
          <w:rFonts w:ascii="Times New Roman" w:hAnsi="Times New Roman" w:cs="Times New Roman"/>
          <w:sz w:val="24"/>
          <w:szCs w:val="24"/>
        </w:rPr>
        <w:t xml:space="preserve"> </w:t>
      </w:r>
      <w:r w:rsidR="002C7AAE" w:rsidRPr="002F1EE4">
        <w:rPr>
          <w:rFonts w:ascii="Times New Roman" w:hAnsi="Times New Roman" w:cs="Times New Roman"/>
          <w:sz w:val="24"/>
          <w:szCs w:val="24"/>
        </w:rPr>
        <w:t>es herramienta para la</w:t>
      </w:r>
      <w:r w:rsidR="00CC3B1D" w:rsidRPr="002F1EE4">
        <w:rPr>
          <w:rFonts w:ascii="Times New Roman" w:hAnsi="Times New Roman" w:cs="Times New Roman"/>
          <w:sz w:val="24"/>
          <w:szCs w:val="24"/>
        </w:rPr>
        <w:t xml:space="preserve"> posterior inserción </w:t>
      </w:r>
      <w:r w:rsidR="002C7AAE" w:rsidRPr="002F1EE4">
        <w:rPr>
          <w:rFonts w:ascii="Times New Roman" w:hAnsi="Times New Roman" w:cs="Times New Roman"/>
          <w:sz w:val="24"/>
          <w:szCs w:val="24"/>
        </w:rPr>
        <w:t>(</w:t>
      </w:r>
      <w:r w:rsidR="0006756A" w:rsidRPr="002F1EE4">
        <w:rPr>
          <w:rFonts w:ascii="Times New Roman" w:hAnsi="Times New Roman" w:cs="Times New Roman"/>
          <w:sz w:val="24"/>
          <w:szCs w:val="24"/>
        </w:rPr>
        <w:t>en un sentido amplio, en tanto provea</w:t>
      </w:r>
      <w:r w:rsidR="00CC3B1D" w:rsidRPr="002F1EE4">
        <w:rPr>
          <w:rFonts w:ascii="Times New Roman" w:hAnsi="Times New Roman" w:cs="Times New Roman"/>
          <w:sz w:val="24"/>
          <w:szCs w:val="24"/>
        </w:rPr>
        <w:t xml:space="preserve"> conocimient</w:t>
      </w:r>
      <w:r w:rsidR="00D51331" w:rsidRPr="002F1EE4">
        <w:rPr>
          <w:rFonts w:ascii="Times New Roman" w:hAnsi="Times New Roman" w:cs="Times New Roman"/>
          <w:sz w:val="24"/>
          <w:szCs w:val="24"/>
        </w:rPr>
        <w:t>os</w:t>
      </w:r>
      <w:r w:rsidR="00CC3B1D" w:rsidRPr="002F1EE4">
        <w:rPr>
          <w:rFonts w:ascii="Times New Roman" w:hAnsi="Times New Roman" w:cs="Times New Roman"/>
          <w:sz w:val="24"/>
          <w:szCs w:val="24"/>
        </w:rPr>
        <w:t xml:space="preserve"> sobre</w:t>
      </w:r>
      <w:r w:rsidR="00D239D4" w:rsidRPr="002F1EE4">
        <w:rPr>
          <w:rFonts w:ascii="Times New Roman" w:hAnsi="Times New Roman" w:cs="Times New Roman"/>
          <w:sz w:val="24"/>
          <w:szCs w:val="24"/>
        </w:rPr>
        <w:t xml:space="preserve"> </w:t>
      </w:r>
      <w:r w:rsidR="00BE4B3B" w:rsidRPr="002F1EE4">
        <w:rPr>
          <w:rFonts w:ascii="Times New Roman" w:hAnsi="Times New Roman" w:cs="Times New Roman"/>
          <w:sz w:val="24"/>
          <w:szCs w:val="24"/>
        </w:rPr>
        <w:t xml:space="preserve">los </w:t>
      </w:r>
      <w:r w:rsidRPr="002F1EE4">
        <w:rPr>
          <w:rFonts w:ascii="Times New Roman" w:hAnsi="Times New Roman" w:cs="Times New Roman"/>
          <w:sz w:val="24"/>
          <w:szCs w:val="24"/>
        </w:rPr>
        <w:t>mundo</w:t>
      </w:r>
      <w:r w:rsidR="00BE4B3B" w:rsidRPr="002F1EE4">
        <w:rPr>
          <w:rFonts w:ascii="Times New Roman" w:hAnsi="Times New Roman" w:cs="Times New Roman"/>
          <w:sz w:val="24"/>
          <w:szCs w:val="24"/>
        </w:rPr>
        <w:t>s</w:t>
      </w:r>
      <w:r w:rsidRPr="002F1EE4">
        <w:rPr>
          <w:rFonts w:ascii="Times New Roman" w:hAnsi="Times New Roman" w:cs="Times New Roman"/>
          <w:sz w:val="24"/>
          <w:szCs w:val="24"/>
        </w:rPr>
        <w:t xml:space="preserve"> del trabajo heterogéneo</w:t>
      </w:r>
      <w:r w:rsidR="00BE4B3B" w:rsidRPr="002F1EE4">
        <w:rPr>
          <w:rFonts w:ascii="Times New Roman" w:hAnsi="Times New Roman" w:cs="Times New Roman"/>
          <w:sz w:val="24"/>
          <w:szCs w:val="24"/>
        </w:rPr>
        <w:t>s</w:t>
      </w:r>
      <w:r w:rsidRPr="002F1EE4">
        <w:rPr>
          <w:rFonts w:ascii="Times New Roman" w:hAnsi="Times New Roman" w:cs="Times New Roman"/>
          <w:sz w:val="24"/>
          <w:szCs w:val="24"/>
        </w:rPr>
        <w:t>, la segmenta</w:t>
      </w:r>
      <w:r w:rsidR="00BE4B3B" w:rsidRPr="002F1EE4">
        <w:rPr>
          <w:rFonts w:ascii="Times New Roman" w:hAnsi="Times New Roman" w:cs="Times New Roman"/>
          <w:sz w:val="24"/>
          <w:szCs w:val="24"/>
        </w:rPr>
        <w:t>ción laboral</w:t>
      </w:r>
      <w:r w:rsidR="00CC3B1D" w:rsidRPr="002F1EE4">
        <w:rPr>
          <w:rFonts w:ascii="Times New Roman" w:hAnsi="Times New Roman" w:cs="Times New Roman"/>
          <w:sz w:val="24"/>
          <w:szCs w:val="24"/>
        </w:rPr>
        <w:t>,</w:t>
      </w:r>
      <w:r w:rsidRPr="002F1EE4">
        <w:rPr>
          <w:rFonts w:ascii="Times New Roman" w:hAnsi="Times New Roman" w:cs="Times New Roman"/>
          <w:sz w:val="24"/>
          <w:szCs w:val="24"/>
        </w:rPr>
        <w:t xml:space="preserve"> </w:t>
      </w:r>
      <w:r w:rsidR="00CC3B1D" w:rsidRPr="002F1EE4">
        <w:rPr>
          <w:rFonts w:ascii="Times New Roman" w:hAnsi="Times New Roman" w:cs="Times New Roman"/>
          <w:sz w:val="24"/>
          <w:szCs w:val="24"/>
        </w:rPr>
        <w:t xml:space="preserve">los </w:t>
      </w:r>
      <w:r w:rsidR="0006756A" w:rsidRPr="002F1EE4">
        <w:rPr>
          <w:rFonts w:ascii="Times New Roman" w:hAnsi="Times New Roman" w:cs="Times New Roman"/>
          <w:sz w:val="24"/>
          <w:szCs w:val="24"/>
        </w:rPr>
        <w:t>der</w:t>
      </w:r>
      <w:r w:rsidR="00BE4B3B" w:rsidRPr="002F1EE4">
        <w:rPr>
          <w:rFonts w:ascii="Times New Roman" w:hAnsi="Times New Roman" w:cs="Times New Roman"/>
          <w:sz w:val="24"/>
          <w:szCs w:val="24"/>
        </w:rPr>
        <w:t>echos de los trabajadores, etc.)</w:t>
      </w:r>
      <w:r w:rsidR="002C7AAE" w:rsidRPr="002F1EE4">
        <w:rPr>
          <w:rFonts w:ascii="Times New Roman" w:hAnsi="Times New Roman" w:cs="Times New Roman"/>
          <w:sz w:val="24"/>
          <w:szCs w:val="24"/>
        </w:rPr>
        <w:t xml:space="preserve">, pero es también </w:t>
      </w:r>
      <w:r w:rsidR="00440236" w:rsidRPr="002F1EE4">
        <w:rPr>
          <w:rFonts w:ascii="Times New Roman" w:hAnsi="Times New Roman" w:cs="Times New Roman"/>
          <w:sz w:val="24"/>
          <w:szCs w:val="24"/>
        </w:rPr>
        <w:t xml:space="preserve">conocer </w:t>
      </w:r>
      <w:r w:rsidR="00CC3B1D" w:rsidRPr="002F1EE4">
        <w:rPr>
          <w:rFonts w:ascii="Times New Roman" w:hAnsi="Times New Roman" w:cs="Times New Roman"/>
          <w:sz w:val="24"/>
          <w:szCs w:val="24"/>
        </w:rPr>
        <w:t>los cam</w:t>
      </w:r>
      <w:r w:rsidR="00097810" w:rsidRPr="002F1EE4">
        <w:rPr>
          <w:rFonts w:ascii="Times New Roman" w:hAnsi="Times New Roman" w:cs="Times New Roman"/>
          <w:sz w:val="24"/>
          <w:szCs w:val="24"/>
        </w:rPr>
        <w:t>bios en los procesos de trabajo, sus</w:t>
      </w:r>
      <w:r w:rsidR="00CC3B1D" w:rsidRPr="002F1EE4">
        <w:rPr>
          <w:rFonts w:ascii="Times New Roman" w:hAnsi="Times New Roman" w:cs="Times New Roman"/>
          <w:sz w:val="24"/>
          <w:szCs w:val="24"/>
        </w:rPr>
        <w:t xml:space="preserve"> aspectos científicos-tecnológicos, ético-políticos, y socio-históricos, como así también las relaciones sociales en torno al trabajo, </w:t>
      </w:r>
      <w:r w:rsidR="0006756A" w:rsidRPr="002F1EE4">
        <w:rPr>
          <w:rFonts w:ascii="Times New Roman" w:hAnsi="Times New Roman" w:cs="Times New Roman"/>
          <w:sz w:val="24"/>
          <w:szCs w:val="24"/>
        </w:rPr>
        <w:t xml:space="preserve">las </w:t>
      </w:r>
      <w:r w:rsidR="00CC3B1D" w:rsidRPr="002F1EE4">
        <w:rPr>
          <w:rFonts w:ascii="Times New Roman" w:hAnsi="Times New Roman" w:cs="Times New Roman"/>
          <w:sz w:val="24"/>
          <w:szCs w:val="24"/>
        </w:rPr>
        <w:t>desigualdades y diversidades.</w:t>
      </w:r>
      <w:r w:rsidR="00097810" w:rsidRPr="002F1EE4">
        <w:rPr>
          <w:rFonts w:ascii="Times New Roman" w:hAnsi="Times New Roman" w:cs="Times New Roman"/>
          <w:sz w:val="24"/>
          <w:szCs w:val="24"/>
        </w:rPr>
        <w:t xml:space="preserve"> (Jacinto, 2013)</w:t>
      </w:r>
      <w:r w:rsidR="00C91B0F" w:rsidRPr="002F1EE4">
        <w:rPr>
          <w:rFonts w:ascii="Times New Roman" w:hAnsi="Times New Roman" w:cs="Times New Roman"/>
          <w:sz w:val="24"/>
          <w:szCs w:val="24"/>
        </w:rPr>
        <w:t>.</w:t>
      </w:r>
    </w:p>
    <w:p w14:paraId="53EFED0B" w14:textId="77777777" w:rsidR="00467755" w:rsidRPr="002F1EE4" w:rsidRDefault="00467755" w:rsidP="0041098A">
      <w:pPr>
        <w:pStyle w:val="Prrafodelista"/>
        <w:numPr>
          <w:ilvl w:val="0"/>
          <w:numId w:val="1"/>
        </w:numPr>
        <w:tabs>
          <w:tab w:val="left" w:pos="284"/>
        </w:tabs>
        <w:autoSpaceDE w:val="0"/>
        <w:autoSpaceDN w:val="0"/>
        <w:adjustRightInd w:val="0"/>
        <w:spacing w:line="360" w:lineRule="auto"/>
        <w:ind w:left="0" w:firstLine="0"/>
        <w:jc w:val="both"/>
        <w:rPr>
          <w:rFonts w:ascii="Times New Roman" w:eastAsia="Yu Gothic UI" w:hAnsi="Times New Roman" w:cs="Times New Roman"/>
          <w:b/>
          <w:bCs/>
          <w:sz w:val="24"/>
          <w:szCs w:val="24"/>
        </w:rPr>
      </w:pPr>
      <w:r w:rsidRPr="002F1EE4">
        <w:rPr>
          <w:rFonts w:ascii="Times New Roman" w:eastAsia="Yu Gothic UI" w:hAnsi="Times New Roman" w:cs="Times New Roman"/>
          <w:b/>
          <w:bCs/>
          <w:sz w:val="24"/>
          <w:szCs w:val="24"/>
        </w:rPr>
        <w:t>Mercado de trabajo</w:t>
      </w:r>
      <w:r w:rsidR="00CC3B1D" w:rsidRPr="002F1EE4">
        <w:rPr>
          <w:rFonts w:ascii="Times New Roman" w:eastAsia="Yu Gothic UI" w:hAnsi="Times New Roman" w:cs="Times New Roman"/>
          <w:b/>
          <w:bCs/>
          <w:sz w:val="24"/>
          <w:szCs w:val="24"/>
        </w:rPr>
        <w:t xml:space="preserve"> y devaluación de las credenciales educativas </w:t>
      </w:r>
    </w:p>
    <w:p w14:paraId="2CE8CB20" w14:textId="7DFA2928" w:rsidR="001107F3" w:rsidRPr="002F1EE4" w:rsidRDefault="001107F3" w:rsidP="0041098A">
      <w:pPr>
        <w:pStyle w:val="Prrafodelista"/>
        <w:tabs>
          <w:tab w:val="left" w:pos="284"/>
        </w:tabs>
        <w:autoSpaceDE w:val="0"/>
        <w:autoSpaceDN w:val="0"/>
        <w:adjustRightInd w:val="0"/>
        <w:spacing w:line="360" w:lineRule="auto"/>
        <w:ind w:left="0"/>
        <w:jc w:val="both"/>
        <w:rPr>
          <w:rFonts w:ascii="Times New Roman" w:eastAsia="Yu Gothic UI" w:hAnsi="Times New Roman" w:cs="Times New Roman"/>
          <w:bCs/>
          <w:sz w:val="24"/>
          <w:szCs w:val="24"/>
        </w:rPr>
      </w:pPr>
      <w:r w:rsidRPr="002F1EE4">
        <w:rPr>
          <w:rFonts w:ascii="Times New Roman" w:eastAsia="Yu Gothic UI" w:hAnsi="Times New Roman" w:cs="Times New Roman"/>
          <w:bCs/>
          <w:sz w:val="24"/>
          <w:szCs w:val="24"/>
        </w:rPr>
        <w:lastRenderedPageBreak/>
        <w:t xml:space="preserve">En función de comprender las trayectorias educativas intermitentes de las/os jóvenes que asisten a esta propuesta, nos resulta necesario describir las características de la inserción laboral y el papel que juegan las credenciales educativas en ese proceso de inserción. </w:t>
      </w:r>
    </w:p>
    <w:p w14:paraId="36659F34" w14:textId="77777777" w:rsidR="000F4B87" w:rsidRPr="002F1EE4" w:rsidRDefault="00467755" w:rsidP="0041098A">
      <w:pPr>
        <w:autoSpaceDE w:val="0"/>
        <w:autoSpaceDN w:val="0"/>
        <w:adjustRightInd w:val="0"/>
        <w:spacing w:line="360" w:lineRule="auto"/>
        <w:jc w:val="both"/>
        <w:rPr>
          <w:rFonts w:ascii="Times New Roman" w:eastAsia="Yu Gothic UI" w:hAnsi="Times New Roman" w:cs="Times New Roman"/>
          <w:bCs/>
          <w:sz w:val="24"/>
          <w:szCs w:val="24"/>
        </w:rPr>
      </w:pPr>
      <w:r w:rsidRPr="002F1EE4">
        <w:rPr>
          <w:rFonts w:ascii="Times New Roman" w:eastAsia="Yu Gothic UI" w:hAnsi="Times New Roman" w:cs="Times New Roman"/>
          <w:bCs/>
          <w:sz w:val="24"/>
          <w:szCs w:val="24"/>
        </w:rPr>
        <w:t xml:space="preserve">La situación laboral que experimentan los jóvenes esta intrínsecamente relacionada con sus posibilidades de emancipación, el desarrollo de sus propios proyectos de vida y de integración social. Sin embargo, para poder alcanzar sus objetivos y expectativas deben afrontar barreras que imponen las estructuras sociales, el mercado de trabajo y los modelos de crecimiento. </w:t>
      </w:r>
    </w:p>
    <w:p w14:paraId="4D7E6564" w14:textId="05CF9209" w:rsidR="00EE311B" w:rsidRPr="002F1EE4" w:rsidRDefault="00467755" w:rsidP="0041098A">
      <w:pPr>
        <w:autoSpaceDE w:val="0"/>
        <w:autoSpaceDN w:val="0"/>
        <w:adjustRightInd w:val="0"/>
        <w:spacing w:line="360" w:lineRule="auto"/>
        <w:jc w:val="both"/>
        <w:rPr>
          <w:rFonts w:ascii="Times New Roman" w:eastAsia="Yu Gothic UI" w:hAnsi="Times New Roman" w:cs="Times New Roman"/>
          <w:bCs/>
          <w:sz w:val="24"/>
          <w:szCs w:val="24"/>
        </w:rPr>
      </w:pPr>
      <w:r w:rsidRPr="002F1EE4">
        <w:rPr>
          <w:rFonts w:ascii="Times New Roman" w:eastAsia="Yu Gothic UI" w:hAnsi="Times New Roman" w:cs="Times New Roman"/>
          <w:bCs/>
          <w:sz w:val="24"/>
          <w:szCs w:val="24"/>
        </w:rPr>
        <w:t xml:space="preserve">En algunos casos, aquellas barreras se van transformando en mecanismos de exclusión que afectan mayoritariamente al sector juvenil. Sobre todo, en estos tiempos donde la actividad económica se contrae y existe una ausencia de políticas públicas </w:t>
      </w:r>
      <w:r w:rsidR="006B7610" w:rsidRPr="002F1EE4">
        <w:rPr>
          <w:rFonts w:ascii="Times New Roman" w:eastAsia="Yu Gothic UI" w:hAnsi="Times New Roman" w:cs="Times New Roman"/>
          <w:bCs/>
          <w:sz w:val="24"/>
          <w:szCs w:val="24"/>
        </w:rPr>
        <w:t xml:space="preserve">de protección para la juventud </w:t>
      </w:r>
      <w:r w:rsidRPr="002F1EE4">
        <w:rPr>
          <w:rFonts w:ascii="Times New Roman" w:eastAsia="Yu Gothic UI" w:hAnsi="Times New Roman" w:cs="Times New Roman"/>
          <w:bCs/>
          <w:sz w:val="24"/>
          <w:szCs w:val="24"/>
        </w:rPr>
        <w:t>(Salvia, 2013).</w:t>
      </w:r>
      <w:r w:rsidR="00CB0CF6" w:rsidRPr="002F1EE4">
        <w:rPr>
          <w:rFonts w:ascii="Times New Roman" w:eastAsia="Yu Gothic UI" w:hAnsi="Times New Roman" w:cs="Times New Roman"/>
          <w:bCs/>
          <w:sz w:val="24"/>
          <w:szCs w:val="24"/>
        </w:rPr>
        <w:t xml:space="preserve"> </w:t>
      </w:r>
    </w:p>
    <w:p w14:paraId="45E01ACE" w14:textId="77777777" w:rsidR="007B19A2" w:rsidRPr="002F1EE4" w:rsidRDefault="00EE311B" w:rsidP="0041098A">
      <w:pPr>
        <w:autoSpaceDE w:val="0"/>
        <w:autoSpaceDN w:val="0"/>
        <w:adjustRightInd w:val="0"/>
        <w:spacing w:line="360" w:lineRule="auto"/>
        <w:jc w:val="both"/>
        <w:rPr>
          <w:rFonts w:ascii="Times New Roman" w:eastAsia="Yu Gothic UI" w:hAnsi="Times New Roman" w:cs="Times New Roman"/>
          <w:bCs/>
          <w:sz w:val="24"/>
          <w:szCs w:val="24"/>
        </w:rPr>
      </w:pPr>
      <w:r w:rsidRPr="002F1EE4">
        <w:rPr>
          <w:rFonts w:ascii="Times New Roman" w:eastAsia="Yu Gothic UI" w:hAnsi="Times New Roman" w:cs="Times New Roman"/>
          <w:bCs/>
          <w:sz w:val="24"/>
          <w:szCs w:val="24"/>
        </w:rPr>
        <w:t>Si observamos el desempleo juvenil durante el período</w:t>
      </w:r>
      <w:r w:rsidR="00440EE2" w:rsidRPr="002F1EE4">
        <w:rPr>
          <w:rFonts w:ascii="Times New Roman" w:eastAsia="Yu Gothic UI" w:hAnsi="Times New Roman" w:cs="Times New Roman"/>
          <w:bCs/>
          <w:sz w:val="24"/>
          <w:szCs w:val="24"/>
        </w:rPr>
        <w:t xml:space="preserve"> 2004-</w:t>
      </w:r>
      <w:r w:rsidRPr="002F1EE4">
        <w:rPr>
          <w:rFonts w:ascii="Times New Roman" w:eastAsia="Yu Gothic UI" w:hAnsi="Times New Roman" w:cs="Times New Roman"/>
          <w:bCs/>
          <w:sz w:val="24"/>
          <w:szCs w:val="24"/>
        </w:rPr>
        <w:t>2016</w:t>
      </w:r>
      <w:r w:rsidR="00440EE2" w:rsidRPr="002F1EE4">
        <w:rPr>
          <w:rStyle w:val="Refdenotaalpie"/>
          <w:rFonts w:ascii="Times New Roman" w:eastAsia="Yu Gothic UI" w:hAnsi="Times New Roman" w:cs="Times New Roman"/>
          <w:bCs/>
          <w:sz w:val="24"/>
          <w:szCs w:val="24"/>
        </w:rPr>
        <w:footnoteReference w:id="5"/>
      </w:r>
      <w:r w:rsidRPr="002F1EE4">
        <w:rPr>
          <w:rFonts w:ascii="Times New Roman" w:eastAsia="Yu Gothic UI" w:hAnsi="Times New Roman" w:cs="Times New Roman"/>
          <w:bCs/>
          <w:sz w:val="24"/>
          <w:szCs w:val="24"/>
        </w:rPr>
        <w:t xml:space="preserve">, se constata una disminución sostenida -a excepción del año 2009 que coincide con la crisis internacional- </w:t>
      </w:r>
      <w:r w:rsidR="00440EE2" w:rsidRPr="002F1EE4">
        <w:rPr>
          <w:rFonts w:ascii="Times New Roman" w:eastAsia="Yu Gothic UI" w:hAnsi="Times New Roman" w:cs="Times New Roman"/>
          <w:bCs/>
          <w:sz w:val="24"/>
          <w:szCs w:val="24"/>
        </w:rPr>
        <w:t xml:space="preserve">hasta el recesivo año </w:t>
      </w:r>
      <w:r w:rsidRPr="002F1EE4">
        <w:rPr>
          <w:rFonts w:ascii="Times New Roman" w:eastAsia="Yu Gothic UI" w:hAnsi="Times New Roman" w:cs="Times New Roman"/>
          <w:bCs/>
          <w:sz w:val="24"/>
          <w:szCs w:val="24"/>
        </w:rPr>
        <w:t xml:space="preserve">2016. En el 2004 el desempleo juvenil se ubicó en 27,86% y se redujo a 17,12% para el 2008. Desde el 2008 hasta 2015 el desempleo juvenil se ubicó en torno al 17%, </w:t>
      </w:r>
      <w:r w:rsidR="00440EE2" w:rsidRPr="002F1EE4">
        <w:rPr>
          <w:rFonts w:ascii="Times New Roman" w:eastAsia="Yu Gothic UI" w:hAnsi="Times New Roman" w:cs="Times New Roman"/>
          <w:bCs/>
          <w:sz w:val="24"/>
          <w:szCs w:val="24"/>
        </w:rPr>
        <w:t xml:space="preserve">excluyendo </w:t>
      </w:r>
      <w:r w:rsidRPr="002F1EE4">
        <w:rPr>
          <w:rFonts w:ascii="Times New Roman" w:eastAsia="Yu Gothic UI" w:hAnsi="Times New Roman" w:cs="Times New Roman"/>
          <w:bCs/>
          <w:sz w:val="24"/>
          <w:szCs w:val="24"/>
        </w:rPr>
        <w:t>el año 2009 en donde el desempleo llego al 19,94% de los jóvenes. Este nuevo piso estructural del desempleo juvenil se rompió en el año 2016, en donde se registró un fuerte salto llega</w:t>
      </w:r>
      <w:r w:rsidR="00440EE2" w:rsidRPr="002F1EE4">
        <w:rPr>
          <w:rFonts w:ascii="Times New Roman" w:eastAsia="Yu Gothic UI" w:hAnsi="Times New Roman" w:cs="Times New Roman"/>
          <w:bCs/>
          <w:sz w:val="24"/>
          <w:szCs w:val="24"/>
        </w:rPr>
        <w:t>n</w:t>
      </w:r>
      <w:r w:rsidRPr="002F1EE4">
        <w:rPr>
          <w:rFonts w:ascii="Times New Roman" w:eastAsia="Yu Gothic UI" w:hAnsi="Times New Roman" w:cs="Times New Roman"/>
          <w:bCs/>
          <w:sz w:val="24"/>
          <w:szCs w:val="24"/>
        </w:rPr>
        <w:t>do a 23,63% en el segundo trimestre. Dicho acrecentamiento fue en línea con el aumento de la desocupación en el conjunto de los estratos etarios (CEPA, 2017).</w:t>
      </w:r>
    </w:p>
    <w:p w14:paraId="32F17184" w14:textId="5B10FB2C" w:rsidR="00467755" w:rsidRPr="002F1EE4" w:rsidRDefault="00083645" w:rsidP="0041098A">
      <w:pPr>
        <w:autoSpaceDE w:val="0"/>
        <w:autoSpaceDN w:val="0"/>
        <w:adjustRightInd w:val="0"/>
        <w:spacing w:line="360" w:lineRule="auto"/>
        <w:jc w:val="both"/>
        <w:rPr>
          <w:rFonts w:ascii="Times New Roman" w:eastAsia="Yu Gothic UI" w:hAnsi="Times New Roman" w:cs="Times New Roman"/>
          <w:bCs/>
          <w:sz w:val="24"/>
          <w:szCs w:val="24"/>
        </w:rPr>
      </w:pPr>
      <w:r w:rsidRPr="002F1EE4">
        <w:rPr>
          <w:rFonts w:ascii="Times New Roman" w:eastAsia="Yu Gothic UI" w:hAnsi="Times New Roman" w:cs="Times New Roman"/>
          <w:bCs/>
          <w:sz w:val="24"/>
          <w:szCs w:val="24"/>
        </w:rPr>
        <w:t xml:space="preserve">Sin embargo, </w:t>
      </w:r>
      <w:r w:rsidR="00467755" w:rsidRPr="002F1EE4">
        <w:rPr>
          <w:rFonts w:ascii="Times New Roman" w:eastAsia="Yu Gothic UI" w:hAnsi="Times New Roman" w:cs="Times New Roman"/>
          <w:bCs/>
          <w:sz w:val="24"/>
          <w:szCs w:val="24"/>
        </w:rPr>
        <w:t>no es</w:t>
      </w:r>
      <w:r w:rsidR="00FE225F" w:rsidRPr="002F1EE4">
        <w:rPr>
          <w:rFonts w:ascii="Times New Roman" w:eastAsia="Yu Gothic UI" w:hAnsi="Times New Roman" w:cs="Times New Roman"/>
          <w:bCs/>
          <w:sz w:val="24"/>
          <w:szCs w:val="24"/>
        </w:rPr>
        <w:t xml:space="preserve"> sólo</w:t>
      </w:r>
      <w:r w:rsidR="00467755" w:rsidRPr="002F1EE4">
        <w:rPr>
          <w:rFonts w:ascii="Times New Roman" w:eastAsia="Yu Gothic UI" w:hAnsi="Times New Roman" w:cs="Times New Roman"/>
          <w:bCs/>
          <w:sz w:val="24"/>
          <w:szCs w:val="24"/>
        </w:rPr>
        <w:t xml:space="preserve"> el acceso al mercado de trabajo</w:t>
      </w:r>
      <w:r w:rsidR="00FE225F" w:rsidRPr="002F1EE4">
        <w:rPr>
          <w:rFonts w:ascii="Times New Roman" w:eastAsia="Yu Gothic UI" w:hAnsi="Times New Roman" w:cs="Times New Roman"/>
          <w:bCs/>
          <w:sz w:val="24"/>
          <w:szCs w:val="24"/>
        </w:rPr>
        <w:t>,</w:t>
      </w:r>
      <w:r w:rsidR="00467755" w:rsidRPr="002F1EE4">
        <w:rPr>
          <w:rFonts w:ascii="Times New Roman" w:eastAsia="Yu Gothic UI" w:hAnsi="Times New Roman" w:cs="Times New Roman"/>
          <w:bCs/>
          <w:sz w:val="24"/>
          <w:szCs w:val="24"/>
        </w:rPr>
        <w:t xml:space="preserve"> sino</w:t>
      </w:r>
      <w:r w:rsidR="00FE225F" w:rsidRPr="002F1EE4">
        <w:rPr>
          <w:rFonts w:ascii="Times New Roman" w:eastAsia="Yu Gothic UI" w:hAnsi="Times New Roman" w:cs="Times New Roman"/>
          <w:bCs/>
          <w:sz w:val="24"/>
          <w:szCs w:val="24"/>
        </w:rPr>
        <w:t xml:space="preserve"> que una de las principales problemáticas es</w:t>
      </w:r>
      <w:r w:rsidR="00467755" w:rsidRPr="002F1EE4">
        <w:rPr>
          <w:rFonts w:ascii="Times New Roman" w:eastAsia="Yu Gothic UI" w:hAnsi="Times New Roman" w:cs="Times New Roman"/>
          <w:bCs/>
          <w:sz w:val="24"/>
          <w:szCs w:val="24"/>
        </w:rPr>
        <w:t xml:space="preserve"> su carácter precario</w:t>
      </w:r>
      <w:r w:rsidR="00635375">
        <w:rPr>
          <w:rFonts w:ascii="Times New Roman" w:eastAsia="Yu Gothic UI" w:hAnsi="Times New Roman" w:cs="Times New Roman"/>
          <w:bCs/>
          <w:sz w:val="24"/>
          <w:szCs w:val="24"/>
        </w:rPr>
        <w:t>.</w:t>
      </w:r>
      <w:r w:rsidRPr="002F1EE4">
        <w:rPr>
          <w:rFonts w:ascii="Times New Roman" w:eastAsia="Yu Gothic UI" w:hAnsi="Times New Roman" w:cs="Times New Roman"/>
          <w:bCs/>
          <w:sz w:val="24"/>
          <w:szCs w:val="24"/>
        </w:rPr>
        <w:t xml:space="preserve"> Los jóvenes se enfrentan a un mundo laboral que carece de empleo decente</w:t>
      </w:r>
      <w:r w:rsidR="00467755" w:rsidRPr="002F1EE4">
        <w:rPr>
          <w:rFonts w:ascii="Times New Roman" w:eastAsia="Yu Gothic UI" w:hAnsi="Times New Roman" w:cs="Times New Roman"/>
          <w:bCs/>
          <w:sz w:val="24"/>
          <w:szCs w:val="24"/>
        </w:rPr>
        <w:t xml:space="preserve">: las relaciones laborales informales, inestables, remuneraciones insuficientes, incertidumbre ante las decisiones productivas, con niveles de exigencia física elevados, </w:t>
      </w:r>
      <w:r w:rsidR="00FE225F" w:rsidRPr="002F1EE4">
        <w:rPr>
          <w:rFonts w:ascii="Times New Roman" w:eastAsia="Yu Gothic UI" w:hAnsi="Times New Roman" w:cs="Times New Roman"/>
          <w:bCs/>
          <w:sz w:val="24"/>
          <w:szCs w:val="24"/>
        </w:rPr>
        <w:t xml:space="preserve">altos niveles de rotación </w:t>
      </w:r>
      <w:r w:rsidR="00467755" w:rsidRPr="002F1EE4">
        <w:rPr>
          <w:rFonts w:ascii="Times New Roman" w:eastAsia="Yu Gothic UI" w:hAnsi="Times New Roman" w:cs="Times New Roman"/>
          <w:bCs/>
          <w:sz w:val="24"/>
          <w:szCs w:val="24"/>
        </w:rPr>
        <w:t xml:space="preserve">etc., caracterizan la inserción </w:t>
      </w:r>
      <w:r w:rsidRPr="002F1EE4">
        <w:rPr>
          <w:rFonts w:ascii="Times New Roman" w:eastAsia="Yu Gothic UI" w:hAnsi="Times New Roman" w:cs="Times New Roman"/>
          <w:bCs/>
          <w:sz w:val="24"/>
          <w:szCs w:val="24"/>
        </w:rPr>
        <w:t xml:space="preserve">laboral </w:t>
      </w:r>
      <w:r w:rsidR="00467755" w:rsidRPr="002F1EE4">
        <w:rPr>
          <w:rFonts w:ascii="Times New Roman" w:eastAsia="Yu Gothic UI" w:hAnsi="Times New Roman" w:cs="Times New Roman"/>
          <w:bCs/>
          <w:sz w:val="24"/>
          <w:szCs w:val="24"/>
        </w:rPr>
        <w:t>juveni</w:t>
      </w:r>
      <w:r w:rsidR="00FA0C62" w:rsidRPr="002F1EE4">
        <w:rPr>
          <w:rFonts w:ascii="Times New Roman" w:eastAsia="Yu Gothic UI" w:hAnsi="Times New Roman" w:cs="Times New Roman"/>
          <w:bCs/>
          <w:sz w:val="24"/>
          <w:szCs w:val="24"/>
        </w:rPr>
        <w:t>l (Martín, 2010</w:t>
      </w:r>
      <w:r w:rsidR="00467755" w:rsidRPr="002F1EE4">
        <w:rPr>
          <w:rFonts w:ascii="Times New Roman" w:eastAsia="Yu Gothic UI" w:hAnsi="Times New Roman" w:cs="Times New Roman"/>
          <w:bCs/>
          <w:sz w:val="24"/>
          <w:szCs w:val="24"/>
        </w:rPr>
        <w:t>).</w:t>
      </w:r>
      <w:r w:rsidR="00C6156F" w:rsidRPr="002F1EE4">
        <w:rPr>
          <w:rFonts w:ascii="Times New Roman" w:eastAsia="Yu Gothic UI" w:hAnsi="Times New Roman" w:cs="Times New Roman"/>
          <w:bCs/>
          <w:sz w:val="24"/>
          <w:szCs w:val="24"/>
        </w:rPr>
        <w:t xml:space="preserve"> </w:t>
      </w:r>
    </w:p>
    <w:p w14:paraId="739CA5F3" w14:textId="753F23BE" w:rsidR="00097810" w:rsidRPr="002F1EE4" w:rsidRDefault="00467755" w:rsidP="0041098A">
      <w:pPr>
        <w:autoSpaceDE w:val="0"/>
        <w:autoSpaceDN w:val="0"/>
        <w:adjustRightInd w:val="0"/>
        <w:spacing w:line="360" w:lineRule="auto"/>
        <w:jc w:val="both"/>
        <w:rPr>
          <w:rFonts w:ascii="Times New Roman" w:eastAsia="Yu Gothic UI" w:hAnsi="Times New Roman" w:cs="Times New Roman"/>
          <w:bCs/>
          <w:sz w:val="24"/>
          <w:szCs w:val="24"/>
        </w:rPr>
      </w:pPr>
      <w:r w:rsidRPr="002F1EE4">
        <w:rPr>
          <w:rFonts w:ascii="Times New Roman" w:eastAsia="Yu Gothic UI" w:hAnsi="Times New Roman" w:cs="Times New Roman"/>
          <w:bCs/>
          <w:sz w:val="24"/>
          <w:szCs w:val="24"/>
        </w:rPr>
        <w:t>Todo eso se debe comprender como consecuencia de un modelo económico de crecimiento estructuralmente concentrado</w:t>
      </w:r>
      <w:r w:rsidR="00083645" w:rsidRPr="002F1EE4">
        <w:rPr>
          <w:rStyle w:val="Refdenotaalpie"/>
          <w:rFonts w:ascii="Times New Roman" w:eastAsia="Yu Gothic UI" w:hAnsi="Times New Roman" w:cs="Times New Roman"/>
          <w:bCs/>
          <w:sz w:val="24"/>
          <w:szCs w:val="24"/>
        </w:rPr>
        <w:footnoteReference w:id="6"/>
      </w:r>
      <w:r w:rsidR="00BC1316" w:rsidRPr="002F1EE4">
        <w:rPr>
          <w:rFonts w:ascii="Times New Roman" w:eastAsia="Yu Gothic UI" w:hAnsi="Times New Roman" w:cs="Times New Roman"/>
          <w:bCs/>
          <w:sz w:val="24"/>
          <w:szCs w:val="24"/>
        </w:rPr>
        <w:t xml:space="preserve">, sumado a una </w:t>
      </w:r>
      <w:r w:rsidR="00BC1316" w:rsidRPr="002F1EE4">
        <w:rPr>
          <w:rFonts w:ascii="Times New Roman" w:hAnsi="Times New Roman" w:cs="Times New Roman"/>
          <w:sz w:val="24"/>
          <w:szCs w:val="24"/>
        </w:rPr>
        <w:t xml:space="preserve">existe </w:t>
      </w:r>
      <w:r w:rsidR="00BC1316" w:rsidRPr="002F1EE4">
        <w:rPr>
          <w:rFonts w:ascii="Times New Roman" w:eastAsia="Yu Gothic UI" w:hAnsi="Times New Roman" w:cs="Times New Roman"/>
          <w:bCs/>
          <w:sz w:val="24"/>
          <w:szCs w:val="24"/>
        </w:rPr>
        <w:t>una estructura de acumulación y regulación débil</w:t>
      </w:r>
      <w:r w:rsidR="00CF3506" w:rsidRPr="002F1EE4">
        <w:rPr>
          <w:rFonts w:ascii="Times New Roman" w:eastAsia="Yu Gothic UI" w:hAnsi="Times New Roman" w:cs="Times New Roman"/>
          <w:bCs/>
          <w:sz w:val="24"/>
          <w:szCs w:val="24"/>
        </w:rPr>
        <w:t xml:space="preserve"> (Salvia 2013</w:t>
      </w:r>
      <w:r w:rsidR="00BC1316" w:rsidRPr="002F1EE4">
        <w:rPr>
          <w:rFonts w:ascii="Times New Roman" w:eastAsia="Yu Gothic UI" w:hAnsi="Times New Roman" w:cs="Times New Roman"/>
          <w:bCs/>
          <w:sz w:val="24"/>
          <w:szCs w:val="24"/>
        </w:rPr>
        <w:t>)</w:t>
      </w:r>
      <w:r w:rsidR="00CF3506" w:rsidRPr="002F1EE4">
        <w:rPr>
          <w:rFonts w:ascii="Times New Roman" w:hAnsi="Times New Roman" w:cs="Times New Roman"/>
          <w:sz w:val="24"/>
          <w:szCs w:val="24"/>
        </w:rPr>
        <w:t xml:space="preserve">. </w:t>
      </w:r>
    </w:p>
    <w:p w14:paraId="5B9742AD" w14:textId="788A261C" w:rsidR="00FA0C62" w:rsidRPr="002F1EE4" w:rsidRDefault="00FC6B72" w:rsidP="0041098A">
      <w:pPr>
        <w:autoSpaceDE w:val="0"/>
        <w:autoSpaceDN w:val="0"/>
        <w:adjustRightInd w:val="0"/>
        <w:spacing w:line="360" w:lineRule="auto"/>
        <w:jc w:val="both"/>
        <w:rPr>
          <w:rFonts w:ascii="Times New Roman" w:eastAsia="Yu Gothic UI" w:hAnsi="Times New Roman" w:cs="Times New Roman"/>
          <w:bCs/>
          <w:sz w:val="24"/>
          <w:szCs w:val="24"/>
        </w:rPr>
      </w:pPr>
      <w:r w:rsidRPr="002F1EE4">
        <w:rPr>
          <w:rFonts w:ascii="Times New Roman" w:hAnsi="Times New Roman" w:cs="Times New Roman"/>
          <w:sz w:val="24"/>
          <w:szCs w:val="24"/>
        </w:rPr>
        <w:lastRenderedPageBreak/>
        <w:t>Vinculando la escuela secundaria al mercado de trabaj</w:t>
      </w:r>
      <w:r w:rsidR="00BE4B3B" w:rsidRPr="002F1EE4">
        <w:rPr>
          <w:rFonts w:ascii="Times New Roman" w:hAnsi="Times New Roman" w:cs="Times New Roman"/>
          <w:sz w:val="24"/>
          <w:szCs w:val="24"/>
        </w:rPr>
        <w:t>o es necesario retomar que</w:t>
      </w:r>
      <w:r w:rsidRPr="002F1EE4">
        <w:rPr>
          <w:rFonts w:ascii="Times New Roman" w:hAnsi="Times New Roman" w:cs="Times New Roman"/>
          <w:sz w:val="24"/>
          <w:szCs w:val="24"/>
        </w:rPr>
        <w:t xml:space="preserve"> </w:t>
      </w:r>
      <w:r w:rsidR="00FA0C62" w:rsidRPr="002F1EE4">
        <w:rPr>
          <w:rFonts w:ascii="Times New Roman" w:hAnsi="Times New Roman" w:cs="Times New Roman"/>
          <w:sz w:val="24"/>
          <w:szCs w:val="24"/>
        </w:rPr>
        <w:t>la escolaridad promedio ha aumentado, sin embargo es menos valorizada socialmente, generando una sobre-calificación de los jóvenes en relación a los requisitos de los puestos de trabajo, por lo tanto la escolaridad de nivel secundario decreció como garantía de empleo, y más aún, como garantía de acceso a u</w:t>
      </w:r>
      <w:r w:rsidR="00320E45" w:rsidRPr="002F1EE4">
        <w:rPr>
          <w:rFonts w:ascii="Times New Roman" w:hAnsi="Times New Roman" w:cs="Times New Roman"/>
          <w:sz w:val="24"/>
          <w:szCs w:val="24"/>
        </w:rPr>
        <w:t>n empleo de calidad (</w:t>
      </w:r>
      <w:proofErr w:type="spellStart"/>
      <w:r w:rsidR="00320E45" w:rsidRPr="002F1EE4">
        <w:rPr>
          <w:rFonts w:ascii="Times New Roman" w:hAnsi="Times New Roman" w:cs="Times New Roman"/>
          <w:sz w:val="24"/>
          <w:szCs w:val="24"/>
        </w:rPr>
        <w:t>Neffa</w:t>
      </w:r>
      <w:proofErr w:type="spellEnd"/>
      <w:r w:rsidR="00320E45" w:rsidRPr="002F1EE4">
        <w:rPr>
          <w:rFonts w:ascii="Times New Roman" w:hAnsi="Times New Roman" w:cs="Times New Roman"/>
          <w:sz w:val="24"/>
          <w:szCs w:val="24"/>
        </w:rPr>
        <w:t xml:space="preserve"> 2008</w:t>
      </w:r>
      <w:r w:rsidR="000F4B87" w:rsidRPr="002F1EE4">
        <w:rPr>
          <w:rFonts w:ascii="Times New Roman" w:hAnsi="Times New Roman" w:cs="Times New Roman"/>
          <w:sz w:val="24"/>
          <w:szCs w:val="24"/>
        </w:rPr>
        <w:t>)</w:t>
      </w:r>
      <w:r w:rsidR="00FA0C62" w:rsidRPr="002F1EE4">
        <w:rPr>
          <w:rFonts w:ascii="Times New Roman" w:hAnsi="Times New Roman" w:cs="Times New Roman"/>
          <w:sz w:val="24"/>
          <w:szCs w:val="24"/>
        </w:rPr>
        <w:t xml:space="preserve">, </w:t>
      </w:r>
      <w:r w:rsidR="00AB73AF" w:rsidRPr="002F1EE4">
        <w:rPr>
          <w:rFonts w:ascii="Times New Roman" w:hAnsi="Times New Roman" w:cs="Times New Roman"/>
          <w:sz w:val="24"/>
          <w:szCs w:val="24"/>
        </w:rPr>
        <w:t xml:space="preserve">en este sentido, </w:t>
      </w:r>
      <w:r w:rsidR="00FA0C62" w:rsidRPr="002F1EE4">
        <w:rPr>
          <w:rFonts w:ascii="Times New Roman" w:hAnsi="Times New Roman" w:cs="Times New Roman"/>
          <w:sz w:val="24"/>
          <w:szCs w:val="24"/>
        </w:rPr>
        <w:t>el “papel igualado</w:t>
      </w:r>
      <w:r w:rsidR="00C91B0F" w:rsidRPr="002F1EE4">
        <w:rPr>
          <w:rFonts w:ascii="Times New Roman" w:hAnsi="Times New Roman" w:cs="Times New Roman"/>
          <w:sz w:val="24"/>
          <w:szCs w:val="24"/>
        </w:rPr>
        <w:t>r” de la educación se desdibuja</w:t>
      </w:r>
      <w:r w:rsidR="004671F5" w:rsidRPr="002F1EE4">
        <w:rPr>
          <w:rFonts w:ascii="Times New Roman" w:hAnsi="Times New Roman" w:cs="Times New Roman"/>
          <w:sz w:val="24"/>
          <w:szCs w:val="24"/>
        </w:rPr>
        <w:t xml:space="preserve"> (Sendon,2013</w:t>
      </w:r>
      <w:r w:rsidR="00320E45" w:rsidRPr="002F1EE4">
        <w:rPr>
          <w:rFonts w:ascii="Times New Roman" w:hAnsi="Times New Roman" w:cs="Times New Roman"/>
          <w:sz w:val="24"/>
          <w:szCs w:val="24"/>
        </w:rPr>
        <w:t>)</w:t>
      </w:r>
      <w:r w:rsidR="00C91B0F" w:rsidRPr="002F1EE4">
        <w:rPr>
          <w:rFonts w:ascii="Times New Roman" w:hAnsi="Times New Roman" w:cs="Times New Roman"/>
          <w:sz w:val="24"/>
          <w:szCs w:val="24"/>
        </w:rPr>
        <w:t>.</w:t>
      </w:r>
    </w:p>
    <w:p w14:paraId="54E5DA29" w14:textId="26AA3BF2" w:rsidR="00C07F55" w:rsidRPr="002F1EE4" w:rsidRDefault="00C07F55" w:rsidP="0041098A">
      <w:pPr>
        <w:autoSpaceDE w:val="0"/>
        <w:autoSpaceDN w:val="0"/>
        <w:adjustRightInd w:val="0"/>
        <w:spacing w:line="360" w:lineRule="auto"/>
        <w:jc w:val="both"/>
        <w:rPr>
          <w:rFonts w:ascii="Times New Roman" w:eastAsia="Yu Gothic UI" w:hAnsi="Times New Roman" w:cs="Times New Roman"/>
          <w:bCs/>
          <w:sz w:val="24"/>
          <w:szCs w:val="24"/>
        </w:rPr>
      </w:pPr>
      <w:r w:rsidRPr="002F1EE4">
        <w:rPr>
          <w:rFonts w:ascii="Times New Roman" w:eastAsia="Yu Gothic UI" w:hAnsi="Times New Roman" w:cs="Times New Roman"/>
          <w:bCs/>
          <w:sz w:val="24"/>
          <w:szCs w:val="24"/>
        </w:rPr>
        <w:t>La devaluación de las credenciales educativas es un factor, entre otros (como la ruptura de la relación lineal entre el nivel educativo y la inserción laboral), que contribuye a la crisis de sen</w:t>
      </w:r>
      <w:r w:rsidR="00320E45" w:rsidRPr="002F1EE4">
        <w:rPr>
          <w:rFonts w:ascii="Times New Roman" w:eastAsia="Yu Gothic UI" w:hAnsi="Times New Roman" w:cs="Times New Roman"/>
          <w:bCs/>
          <w:sz w:val="24"/>
          <w:szCs w:val="24"/>
        </w:rPr>
        <w:t>tido de la educación secundaria</w:t>
      </w:r>
      <w:r w:rsidR="00D1014D" w:rsidRPr="002F1EE4">
        <w:rPr>
          <w:rFonts w:ascii="Times New Roman" w:eastAsia="Yu Gothic UI" w:hAnsi="Times New Roman" w:cs="Times New Roman"/>
          <w:bCs/>
          <w:strike/>
          <w:sz w:val="24"/>
          <w:szCs w:val="24"/>
        </w:rPr>
        <w:t>,</w:t>
      </w:r>
      <w:r w:rsidR="00BE4B3B" w:rsidRPr="002F1EE4">
        <w:rPr>
          <w:rFonts w:ascii="Times New Roman" w:eastAsia="Yu Gothic UI" w:hAnsi="Times New Roman" w:cs="Times New Roman"/>
          <w:bCs/>
          <w:sz w:val="24"/>
          <w:szCs w:val="24"/>
        </w:rPr>
        <w:t xml:space="preserve"> </w:t>
      </w:r>
      <w:r w:rsidR="00783850" w:rsidRPr="002F1EE4">
        <w:rPr>
          <w:rFonts w:ascii="Times New Roman" w:eastAsia="Yu Gothic UI" w:hAnsi="Times New Roman" w:cs="Times New Roman"/>
          <w:bCs/>
          <w:sz w:val="24"/>
          <w:szCs w:val="24"/>
        </w:rPr>
        <w:t xml:space="preserve">expresa la depreciación la ilusión </w:t>
      </w:r>
      <w:proofErr w:type="spellStart"/>
      <w:r w:rsidR="00783850" w:rsidRPr="002F1EE4">
        <w:rPr>
          <w:rFonts w:ascii="Times New Roman" w:eastAsia="Yu Gothic UI" w:hAnsi="Times New Roman" w:cs="Times New Roman"/>
          <w:bCs/>
          <w:sz w:val="24"/>
          <w:szCs w:val="24"/>
        </w:rPr>
        <w:t>meritocrática</w:t>
      </w:r>
      <w:proofErr w:type="spellEnd"/>
      <w:r w:rsidR="00783850" w:rsidRPr="002F1EE4">
        <w:rPr>
          <w:rFonts w:ascii="Times New Roman" w:eastAsia="Yu Gothic UI" w:hAnsi="Times New Roman" w:cs="Times New Roman"/>
          <w:bCs/>
          <w:sz w:val="24"/>
          <w:szCs w:val="24"/>
        </w:rPr>
        <w:t>, que sostiene a la escuela secundaria com</w:t>
      </w:r>
      <w:r w:rsidR="00820CCB" w:rsidRPr="002F1EE4">
        <w:rPr>
          <w:rFonts w:ascii="Times New Roman" w:eastAsia="Yu Gothic UI" w:hAnsi="Times New Roman" w:cs="Times New Roman"/>
          <w:bCs/>
          <w:sz w:val="24"/>
          <w:szCs w:val="24"/>
        </w:rPr>
        <w:t>o mecanismo de movilidad social (Jacinto, 2013).</w:t>
      </w:r>
    </w:p>
    <w:p w14:paraId="51E3AA15" w14:textId="7924F32E" w:rsidR="00EA7EB9" w:rsidRPr="002F1EE4" w:rsidRDefault="00AB73AF" w:rsidP="0041098A">
      <w:pPr>
        <w:autoSpaceDE w:val="0"/>
        <w:autoSpaceDN w:val="0"/>
        <w:adjustRightInd w:val="0"/>
        <w:spacing w:line="360" w:lineRule="auto"/>
        <w:jc w:val="both"/>
        <w:rPr>
          <w:rFonts w:ascii="Times New Roman" w:eastAsia="Yu Gothic UI" w:hAnsi="Times New Roman" w:cs="Times New Roman"/>
          <w:sz w:val="24"/>
          <w:szCs w:val="24"/>
        </w:rPr>
      </w:pPr>
      <w:r w:rsidRPr="002F1EE4">
        <w:rPr>
          <w:rFonts w:ascii="Times New Roman" w:eastAsia="Yu Gothic UI" w:hAnsi="Times New Roman" w:cs="Times New Roman"/>
          <w:bCs/>
          <w:sz w:val="24"/>
          <w:szCs w:val="24"/>
        </w:rPr>
        <w:t>E</w:t>
      </w:r>
      <w:r w:rsidR="00C07F55" w:rsidRPr="002F1EE4">
        <w:rPr>
          <w:rFonts w:ascii="Times New Roman" w:eastAsia="Yu Gothic UI" w:hAnsi="Times New Roman" w:cs="Times New Roman"/>
          <w:bCs/>
          <w:sz w:val="24"/>
          <w:szCs w:val="24"/>
        </w:rPr>
        <w:t>studios recientes</w:t>
      </w:r>
      <w:r w:rsidR="00A83437" w:rsidRPr="002F1EE4">
        <w:rPr>
          <w:rFonts w:ascii="Times New Roman" w:eastAsia="Yu Gothic UI" w:hAnsi="Times New Roman" w:cs="Times New Roman"/>
          <w:bCs/>
          <w:sz w:val="24"/>
          <w:szCs w:val="24"/>
        </w:rPr>
        <w:t xml:space="preserve"> </w:t>
      </w:r>
      <w:r w:rsidR="00C07F55" w:rsidRPr="002F1EE4">
        <w:rPr>
          <w:rFonts w:ascii="Times New Roman" w:eastAsia="Yu Gothic UI" w:hAnsi="Times New Roman" w:cs="Times New Roman"/>
          <w:bCs/>
          <w:sz w:val="24"/>
          <w:szCs w:val="24"/>
        </w:rPr>
        <w:t>ponen de manifiesto que</w:t>
      </w:r>
      <w:r w:rsidR="00C004E6" w:rsidRPr="002F1EE4">
        <w:rPr>
          <w:rFonts w:ascii="Times New Roman" w:eastAsia="Yu Gothic UI" w:hAnsi="Times New Roman" w:cs="Times New Roman"/>
          <w:bCs/>
          <w:sz w:val="24"/>
          <w:szCs w:val="24"/>
        </w:rPr>
        <w:t xml:space="preserve">, </w:t>
      </w:r>
      <w:r w:rsidR="00C004E6" w:rsidRPr="002F1EE4">
        <w:rPr>
          <w:rFonts w:ascii="Times New Roman" w:eastAsia="Yu Gothic UI" w:hAnsi="Times New Roman" w:cs="Times New Roman"/>
          <w:sz w:val="24"/>
          <w:szCs w:val="24"/>
        </w:rPr>
        <w:t>además de la devaluación, se observa una valoración diferencial de credenciales educativas</w:t>
      </w:r>
      <w:r w:rsidR="00685B1B" w:rsidRPr="002F1EE4">
        <w:rPr>
          <w:rFonts w:ascii="Times New Roman" w:eastAsia="Yu Gothic UI" w:hAnsi="Times New Roman" w:cs="Times New Roman"/>
          <w:sz w:val="24"/>
          <w:szCs w:val="24"/>
        </w:rPr>
        <w:t xml:space="preserve"> vinculadas a </w:t>
      </w:r>
      <w:r w:rsidR="00C004E6" w:rsidRPr="002F1EE4">
        <w:rPr>
          <w:rFonts w:ascii="Times New Roman" w:eastAsia="Yu Gothic UI" w:hAnsi="Times New Roman" w:cs="Times New Roman"/>
          <w:sz w:val="24"/>
          <w:szCs w:val="24"/>
        </w:rPr>
        <w:t xml:space="preserve"> </w:t>
      </w:r>
      <w:r w:rsidR="00C07F55" w:rsidRPr="002F1EE4">
        <w:rPr>
          <w:rFonts w:ascii="Times New Roman" w:eastAsia="Yu Gothic UI" w:hAnsi="Times New Roman" w:cs="Times New Roman"/>
          <w:bCs/>
          <w:sz w:val="24"/>
          <w:szCs w:val="24"/>
        </w:rPr>
        <w:t>las tendencias reproductoras</w:t>
      </w:r>
      <w:r w:rsidR="00685B1B" w:rsidRPr="002F1EE4">
        <w:rPr>
          <w:rFonts w:ascii="Times New Roman" w:eastAsia="Yu Gothic UI" w:hAnsi="Times New Roman" w:cs="Times New Roman"/>
          <w:bCs/>
          <w:sz w:val="24"/>
          <w:szCs w:val="24"/>
        </w:rPr>
        <w:t xml:space="preserve"> que </w:t>
      </w:r>
      <w:r w:rsidR="00C07F55" w:rsidRPr="002F1EE4">
        <w:rPr>
          <w:rFonts w:ascii="Times New Roman" w:eastAsia="Yu Gothic UI" w:hAnsi="Times New Roman" w:cs="Times New Roman"/>
          <w:bCs/>
          <w:sz w:val="24"/>
          <w:szCs w:val="24"/>
        </w:rPr>
        <w:t xml:space="preserve"> inciden más</w:t>
      </w:r>
      <w:r w:rsidR="00155299" w:rsidRPr="002F1EE4">
        <w:rPr>
          <w:rFonts w:ascii="Times New Roman" w:eastAsia="Yu Gothic UI" w:hAnsi="Times New Roman" w:cs="Times New Roman"/>
          <w:bCs/>
          <w:sz w:val="24"/>
          <w:szCs w:val="24"/>
        </w:rPr>
        <w:t xml:space="preserve"> que las credenciales</w:t>
      </w:r>
      <w:r w:rsidR="00C07F55" w:rsidRPr="002F1EE4">
        <w:rPr>
          <w:rFonts w:ascii="Times New Roman" w:eastAsia="Yu Gothic UI" w:hAnsi="Times New Roman" w:cs="Times New Roman"/>
          <w:bCs/>
          <w:sz w:val="24"/>
          <w:szCs w:val="24"/>
        </w:rPr>
        <w:t xml:space="preserve"> (Molina </w:t>
      </w:r>
      <w:proofErr w:type="spellStart"/>
      <w:r w:rsidR="00C07F55" w:rsidRPr="002F1EE4">
        <w:rPr>
          <w:rFonts w:ascii="Times New Roman" w:eastAsia="Yu Gothic UI" w:hAnsi="Times New Roman" w:cs="Times New Roman"/>
          <w:bCs/>
          <w:sz w:val="24"/>
          <w:szCs w:val="24"/>
        </w:rPr>
        <w:t>Derteano</w:t>
      </w:r>
      <w:proofErr w:type="spellEnd"/>
      <w:r w:rsidR="00C07F55" w:rsidRPr="002F1EE4">
        <w:rPr>
          <w:rFonts w:ascii="Times New Roman" w:eastAsia="Yu Gothic UI" w:hAnsi="Times New Roman" w:cs="Times New Roman"/>
          <w:bCs/>
          <w:sz w:val="24"/>
          <w:szCs w:val="24"/>
        </w:rPr>
        <w:t xml:space="preserve">, 2013 </w:t>
      </w:r>
      <w:r w:rsidR="00155299" w:rsidRPr="002F1EE4">
        <w:rPr>
          <w:rFonts w:ascii="Times New Roman" w:eastAsia="Yu Gothic UI" w:hAnsi="Times New Roman" w:cs="Times New Roman"/>
          <w:bCs/>
          <w:sz w:val="24"/>
          <w:szCs w:val="24"/>
        </w:rPr>
        <w:t>en Jacinto, 2013), a</w:t>
      </w:r>
      <w:r w:rsidR="00C07F55" w:rsidRPr="002F1EE4">
        <w:rPr>
          <w:rFonts w:ascii="Times New Roman" w:eastAsia="Yu Gothic UI" w:hAnsi="Times New Roman" w:cs="Times New Roman"/>
          <w:bCs/>
          <w:sz w:val="24"/>
          <w:szCs w:val="24"/>
        </w:rPr>
        <w:t>l capital educativo del ho</w:t>
      </w:r>
      <w:r w:rsidR="00371B59" w:rsidRPr="002F1EE4">
        <w:rPr>
          <w:rFonts w:ascii="Times New Roman" w:eastAsia="Yu Gothic UI" w:hAnsi="Times New Roman" w:cs="Times New Roman"/>
          <w:bCs/>
          <w:sz w:val="24"/>
          <w:szCs w:val="24"/>
        </w:rPr>
        <w:t>g</w:t>
      </w:r>
      <w:r w:rsidR="00C004E6" w:rsidRPr="002F1EE4">
        <w:rPr>
          <w:rFonts w:ascii="Times New Roman" w:eastAsia="Yu Gothic UI" w:hAnsi="Times New Roman" w:cs="Times New Roman"/>
          <w:bCs/>
          <w:sz w:val="24"/>
          <w:szCs w:val="24"/>
        </w:rPr>
        <w:t xml:space="preserve">ar (Jacinto y </w:t>
      </w:r>
      <w:proofErr w:type="spellStart"/>
      <w:r w:rsidR="00C004E6" w:rsidRPr="002F1EE4">
        <w:rPr>
          <w:rFonts w:ascii="Times New Roman" w:eastAsia="Yu Gothic UI" w:hAnsi="Times New Roman" w:cs="Times New Roman"/>
          <w:bCs/>
          <w:sz w:val="24"/>
          <w:szCs w:val="24"/>
        </w:rPr>
        <w:t>Chitarroni</w:t>
      </w:r>
      <w:proofErr w:type="spellEnd"/>
      <w:r w:rsidR="00C004E6" w:rsidRPr="002F1EE4">
        <w:rPr>
          <w:rFonts w:ascii="Times New Roman" w:eastAsia="Yu Gothic UI" w:hAnsi="Times New Roman" w:cs="Times New Roman"/>
          <w:bCs/>
          <w:sz w:val="24"/>
          <w:szCs w:val="24"/>
        </w:rPr>
        <w:t>, 2009</w:t>
      </w:r>
      <w:r w:rsidR="00BE4B3B" w:rsidRPr="002F1EE4">
        <w:rPr>
          <w:rFonts w:ascii="Times New Roman" w:eastAsia="Yu Gothic UI" w:hAnsi="Times New Roman" w:cs="Times New Roman"/>
          <w:bCs/>
          <w:sz w:val="24"/>
          <w:szCs w:val="24"/>
        </w:rPr>
        <w:t>)</w:t>
      </w:r>
      <w:r w:rsidR="00155299" w:rsidRPr="002F1EE4">
        <w:rPr>
          <w:rFonts w:ascii="Times New Roman" w:eastAsia="Yu Gothic UI" w:hAnsi="Times New Roman" w:cs="Times New Roman"/>
          <w:sz w:val="24"/>
          <w:szCs w:val="24"/>
        </w:rPr>
        <w:t>, a</w:t>
      </w:r>
      <w:r w:rsidR="00C07F55" w:rsidRPr="002F1EE4">
        <w:rPr>
          <w:rFonts w:ascii="Times New Roman" w:eastAsia="Yu Gothic UI" w:hAnsi="Times New Roman" w:cs="Times New Roman"/>
          <w:sz w:val="24"/>
          <w:szCs w:val="24"/>
        </w:rPr>
        <w:t xml:space="preserve">l circuito educativo por </w:t>
      </w:r>
      <w:r w:rsidR="00DF2EE3" w:rsidRPr="002F1EE4">
        <w:rPr>
          <w:rFonts w:ascii="Times New Roman" w:eastAsia="Yu Gothic UI" w:hAnsi="Times New Roman" w:cs="Times New Roman"/>
          <w:sz w:val="24"/>
          <w:szCs w:val="24"/>
        </w:rPr>
        <w:t>el que transitaron (</w:t>
      </w:r>
      <w:proofErr w:type="spellStart"/>
      <w:r w:rsidR="00DF2EE3" w:rsidRPr="002F1EE4">
        <w:rPr>
          <w:rFonts w:ascii="Times New Roman" w:eastAsia="Yu Gothic UI" w:hAnsi="Times New Roman" w:cs="Times New Roman"/>
          <w:sz w:val="24"/>
          <w:szCs w:val="24"/>
        </w:rPr>
        <w:t>Sendón</w:t>
      </w:r>
      <w:proofErr w:type="spellEnd"/>
      <w:r w:rsidR="00DF2EE3" w:rsidRPr="002F1EE4">
        <w:rPr>
          <w:rFonts w:ascii="Times New Roman" w:eastAsia="Yu Gothic UI" w:hAnsi="Times New Roman" w:cs="Times New Roman"/>
          <w:sz w:val="24"/>
          <w:szCs w:val="24"/>
        </w:rPr>
        <w:t>, 2005</w:t>
      </w:r>
      <w:r w:rsidR="00C07F55" w:rsidRPr="002F1EE4">
        <w:rPr>
          <w:rFonts w:ascii="Times New Roman" w:eastAsia="Yu Gothic UI" w:hAnsi="Times New Roman" w:cs="Times New Roman"/>
          <w:sz w:val="24"/>
          <w:szCs w:val="24"/>
        </w:rPr>
        <w:t xml:space="preserve">) y la segregación de género </w:t>
      </w:r>
      <w:r w:rsidR="007B19A2" w:rsidRPr="002F1EE4">
        <w:rPr>
          <w:rFonts w:ascii="Times New Roman" w:eastAsia="Yu Gothic UI" w:hAnsi="Times New Roman" w:cs="Times New Roman"/>
          <w:sz w:val="24"/>
          <w:szCs w:val="24"/>
        </w:rPr>
        <w:t xml:space="preserve">que determina las trayectorias laborales </w:t>
      </w:r>
      <w:r w:rsidR="00C07F55" w:rsidRPr="002F1EE4">
        <w:rPr>
          <w:rFonts w:ascii="Times New Roman" w:eastAsia="Yu Gothic UI" w:hAnsi="Times New Roman" w:cs="Times New Roman"/>
          <w:sz w:val="24"/>
          <w:szCs w:val="24"/>
        </w:rPr>
        <w:t>(</w:t>
      </w:r>
      <w:proofErr w:type="spellStart"/>
      <w:r w:rsidR="00C07F55" w:rsidRPr="002F1EE4">
        <w:rPr>
          <w:rFonts w:ascii="Times New Roman" w:eastAsia="Yu Gothic UI" w:hAnsi="Times New Roman" w:cs="Times New Roman"/>
          <w:sz w:val="24"/>
          <w:szCs w:val="24"/>
        </w:rPr>
        <w:t>Novick</w:t>
      </w:r>
      <w:proofErr w:type="spellEnd"/>
      <w:r w:rsidR="00C07F55" w:rsidRPr="002F1EE4">
        <w:rPr>
          <w:rFonts w:ascii="Times New Roman" w:eastAsia="Yu Gothic UI" w:hAnsi="Times New Roman" w:cs="Times New Roman"/>
          <w:sz w:val="24"/>
          <w:szCs w:val="24"/>
        </w:rPr>
        <w:t>, Rojo y Castillo, 2008).</w:t>
      </w:r>
    </w:p>
    <w:p w14:paraId="66B19368" w14:textId="57EB3F7C" w:rsidR="00083645" w:rsidRPr="002F1EE4" w:rsidRDefault="00350178" w:rsidP="0041098A">
      <w:pPr>
        <w:autoSpaceDE w:val="0"/>
        <w:autoSpaceDN w:val="0"/>
        <w:adjustRightInd w:val="0"/>
        <w:spacing w:line="360" w:lineRule="auto"/>
        <w:jc w:val="both"/>
        <w:rPr>
          <w:rFonts w:ascii="Times New Roman" w:eastAsia="Yu Gothic UI" w:hAnsi="Times New Roman" w:cs="Times New Roman"/>
          <w:sz w:val="24"/>
          <w:szCs w:val="24"/>
        </w:rPr>
      </w:pPr>
      <w:r w:rsidRPr="002F1EE4">
        <w:rPr>
          <w:rFonts w:ascii="Times New Roman" w:eastAsia="Yu Gothic UI" w:hAnsi="Times New Roman" w:cs="Times New Roman"/>
          <w:sz w:val="24"/>
          <w:szCs w:val="24"/>
        </w:rPr>
        <w:t xml:space="preserve">Entendiendo entonces las discusiones en torno a la escuela secundaria y </w:t>
      </w:r>
      <w:r w:rsidR="00485E96">
        <w:rPr>
          <w:rFonts w:ascii="Times New Roman" w:eastAsia="Yu Gothic UI" w:hAnsi="Times New Roman" w:cs="Times New Roman"/>
          <w:sz w:val="24"/>
          <w:szCs w:val="24"/>
        </w:rPr>
        <w:t xml:space="preserve">de </w:t>
      </w:r>
      <w:r w:rsidRPr="002F1EE4">
        <w:rPr>
          <w:rFonts w:ascii="Times New Roman" w:eastAsia="Yu Gothic UI" w:hAnsi="Times New Roman" w:cs="Times New Roman"/>
          <w:sz w:val="24"/>
          <w:szCs w:val="24"/>
        </w:rPr>
        <w:t xml:space="preserve">la </w:t>
      </w:r>
      <w:proofErr w:type="spellStart"/>
      <w:r w:rsidRPr="002F1EE4">
        <w:rPr>
          <w:rFonts w:ascii="Times New Roman" w:eastAsia="Yu Gothic UI" w:hAnsi="Times New Roman" w:cs="Times New Roman"/>
          <w:sz w:val="24"/>
          <w:szCs w:val="24"/>
        </w:rPr>
        <w:t>FpT</w:t>
      </w:r>
      <w:proofErr w:type="spellEnd"/>
      <w:r w:rsidR="00F42023" w:rsidRPr="002F1EE4">
        <w:rPr>
          <w:rFonts w:ascii="Times New Roman" w:eastAsia="Yu Gothic UI" w:hAnsi="Times New Roman" w:cs="Times New Roman"/>
          <w:sz w:val="24"/>
          <w:szCs w:val="24"/>
        </w:rPr>
        <w:t xml:space="preserve"> en la escuela</w:t>
      </w:r>
      <w:r w:rsidRPr="002F1EE4">
        <w:rPr>
          <w:rFonts w:ascii="Times New Roman" w:eastAsia="Yu Gothic UI" w:hAnsi="Times New Roman" w:cs="Times New Roman"/>
          <w:sz w:val="24"/>
          <w:szCs w:val="24"/>
        </w:rPr>
        <w:t>, y comprendiendo las características de la inserción laboral juvenil en el mercado de traba</w:t>
      </w:r>
      <w:r w:rsidR="00F06E9A" w:rsidRPr="002F1EE4">
        <w:rPr>
          <w:rFonts w:ascii="Times New Roman" w:eastAsia="Yu Gothic UI" w:hAnsi="Times New Roman" w:cs="Times New Roman"/>
          <w:sz w:val="24"/>
          <w:szCs w:val="24"/>
        </w:rPr>
        <w:t>jo, nos proponemos analizar una</w:t>
      </w:r>
      <w:r w:rsidRPr="002F1EE4">
        <w:rPr>
          <w:rFonts w:ascii="Times New Roman" w:eastAsia="Yu Gothic UI" w:hAnsi="Times New Roman" w:cs="Times New Roman"/>
          <w:sz w:val="24"/>
          <w:szCs w:val="24"/>
        </w:rPr>
        <w:t xml:space="preserve"> escuela particular, en donde todas estas dimensiones entran en juego, complejizando la vida escolar y </w:t>
      </w:r>
      <w:r w:rsidR="00485E96">
        <w:rPr>
          <w:rFonts w:ascii="Times New Roman" w:eastAsia="Yu Gothic UI" w:hAnsi="Times New Roman" w:cs="Times New Roman"/>
          <w:sz w:val="24"/>
          <w:szCs w:val="24"/>
        </w:rPr>
        <w:t xml:space="preserve">los </w:t>
      </w:r>
      <w:r w:rsidRPr="002F1EE4">
        <w:rPr>
          <w:rFonts w:ascii="Times New Roman" w:eastAsia="Yu Gothic UI" w:hAnsi="Times New Roman" w:cs="Times New Roman"/>
          <w:sz w:val="24"/>
          <w:szCs w:val="24"/>
        </w:rPr>
        <w:t>proyectos vitales de las/os estudiantes que transcurren por sus aulas.</w:t>
      </w:r>
    </w:p>
    <w:p w14:paraId="464F69E3" w14:textId="77777777" w:rsidR="00467755" w:rsidRPr="002F1EE4" w:rsidRDefault="00954176" w:rsidP="0041098A">
      <w:pPr>
        <w:pStyle w:val="Prrafodelista"/>
        <w:numPr>
          <w:ilvl w:val="0"/>
          <w:numId w:val="1"/>
        </w:numPr>
        <w:tabs>
          <w:tab w:val="left" w:pos="284"/>
        </w:tabs>
        <w:spacing w:line="360" w:lineRule="auto"/>
        <w:ind w:left="0" w:firstLine="0"/>
        <w:jc w:val="both"/>
        <w:rPr>
          <w:rFonts w:ascii="Times New Roman" w:hAnsi="Times New Roman" w:cs="Times New Roman"/>
          <w:b/>
          <w:sz w:val="24"/>
          <w:szCs w:val="24"/>
        </w:rPr>
      </w:pPr>
      <w:r w:rsidRPr="002F1EE4">
        <w:rPr>
          <w:rFonts w:ascii="Times New Roman" w:hAnsi="Times New Roman" w:cs="Times New Roman"/>
          <w:b/>
          <w:sz w:val="24"/>
          <w:szCs w:val="24"/>
        </w:rPr>
        <w:t xml:space="preserve">Estrategia </w:t>
      </w:r>
      <w:r w:rsidR="008711A8" w:rsidRPr="002F1EE4">
        <w:rPr>
          <w:rFonts w:ascii="Times New Roman" w:hAnsi="Times New Roman" w:cs="Times New Roman"/>
          <w:b/>
          <w:sz w:val="24"/>
          <w:szCs w:val="24"/>
        </w:rPr>
        <w:t xml:space="preserve"> metodológica</w:t>
      </w:r>
    </w:p>
    <w:p w14:paraId="2244A64B" w14:textId="77777777" w:rsidR="00320223" w:rsidRPr="002F1EE4" w:rsidRDefault="008711A8" w:rsidP="0041098A">
      <w:pPr>
        <w:pStyle w:val="Textonotapie"/>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Esta ponencia pertenece a una lí</w:t>
      </w:r>
      <w:r w:rsidR="0082567C" w:rsidRPr="002F1EE4">
        <w:rPr>
          <w:rFonts w:ascii="Times New Roman" w:hAnsi="Times New Roman" w:cs="Times New Roman"/>
          <w:color w:val="auto"/>
          <w:sz w:val="24"/>
          <w:szCs w:val="24"/>
        </w:rPr>
        <w:t>nea de investigación más amplia, desarrollada por</w:t>
      </w:r>
      <w:r w:rsidRPr="002F1EE4">
        <w:rPr>
          <w:rFonts w:ascii="Times New Roman" w:hAnsi="Times New Roman" w:cs="Times New Roman"/>
          <w:color w:val="auto"/>
          <w:sz w:val="24"/>
          <w:szCs w:val="24"/>
        </w:rPr>
        <w:t xml:space="preserve"> el equipo de investigación </w:t>
      </w:r>
      <w:r w:rsidR="008C3649" w:rsidRPr="002F1EE4">
        <w:rPr>
          <w:rFonts w:ascii="Times New Roman" w:hAnsi="Times New Roman" w:cs="Times New Roman"/>
          <w:color w:val="auto"/>
          <w:sz w:val="24"/>
          <w:szCs w:val="24"/>
        </w:rPr>
        <w:t xml:space="preserve">del </w:t>
      </w:r>
      <w:r w:rsidRPr="002F1EE4">
        <w:rPr>
          <w:rFonts w:ascii="Times New Roman" w:hAnsi="Times New Roman" w:cs="Times New Roman"/>
          <w:color w:val="auto"/>
          <w:sz w:val="24"/>
          <w:szCs w:val="24"/>
        </w:rPr>
        <w:t xml:space="preserve">que </w:t>
      </w:r>
      <w:r w:rsidR="00371B59" w:rsidRPr="002F1EE4">
        <w:rPr>
          <w:rFonts w:ascii="Times New Roman" w:hAnsi="Times New Roman" w:cs="Times New Roman"/>
          <w:color w:val="auto"/>
          <w:sz w:val="24"/>
          <w:szCs w:val="24"/>
        </w:rPr>
        <w:t xml:space="preserve">las autoras formamos parte. </w:t>
      </w:r>
      <w:r w:rsidRPr="002F1EE4">
        <w:rPr>
          <w:rFonts w:ascii="Times New Roman" w:hAnsi="Times New Roman" w:cs="Times New Roman"/>
          <w:color w:val="auto"/>
          <w:sz w:val="24"/>
          <w:szCs w:val="24"/>
        </w:rPr>
        <w:t xml:space="preserve">El trabajo de campo corresponde al proyecto </w:t>
      </w:r>
      <w:r w:rsidR="00467755" w:rsidRPr="002F1EE4">
        <w:rPr>
          <w:rFonts w:ascii="Times New Roman" w:hAnsi="Times New Roman" w:cs="Times New Roman"/>
          <w:color w:val="auto"/>
          <w:sz w:val="24"/>
          <w:szCs w:val="24"/>
        </w:rPr>
        <w:t>C</w:t>
      </w:r>
      <w:r w:rsidR="008C3649" w:rsidRPr="002F1EE4">
        <w:rPr>
          <w:rFonts w:ascii="Times New Roman" w:hAnsi="Times New Roman" w:cs="Times New Roman"/>
          <w:color w:val="auto"/>
          <w:sz w:val="24"/>
          <w:szCs w:val="24"/>
        </w:rPr>
        <w:t>101 “</w:t>
      </w:r>
      <w:r w:rsidR="00467755" w:rsidRPr="002F1EE4">
        <w:rPr>
          <w:rFonts w:ascii="Times New Roman" w:hAnsi="Times New Roman" w:cs="Times New Roman"/>
          <w:b/>
          <w:color w:val="auto"/>
          <w:sz w:val="24"/>
          <w:szCs w:val="24"/>
        </w:rPr>
        <w:t>Escuela Secundaria, cultura política y trabajo. Una mirada desde proyectos escolares en la provincia de Neuquén”</w:t>
      </w:r>
      <w:r w:rsidRPr="002F1EE4">
        <w:rPr>
          <w:rStyle w:val="Refdenotaalpie"/>
          <w:rFonts w:ascii="Times New Roman" w:hAnsi="Times New Roman" w:cs="Times New Roman"/>
          <w:b/>
          <w:color w:val="auto"/>
          <w:sz w:val="24"/>
          <w:szCs w:val="24"/>
        </w:rPr>
        <w:footnoteReference w:id="7"/>
      </w:r>
      <w:r w:rsidR="00320223" w:rsidRPr="002F1EE4">
        <w:rPr>
          <w:rFonts w:ascii="Times New Roman" w:hAnsi="Times New Roman" w:cs="Times New Roman"/>
          <w:color w:val="auto"/>
          <w:sz w:val="24"/>
          <w:szCs w:val="24"/>
        </w:rPr>
        <w:t>.</w:t>
      </w:r>
    </w:p>
    <w:p w14:paraId="7F017434" w14:textId="3EAC5700" w:rsidR="00467755" w:rsidRPr="002F1EE4" w:rsidRDefault="00467755" w:rsidP="0041098A">
      <w:pPr>
        <w:pStyle w:val="Textonotapie"/>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La investigación llevada a cabo por el equipo en el periodo 2013-2016 se propuso profundizar y focalizar en la mirada en torno a “proyectos escolares” en tanto nudos que concentran múltiples significaciones y dimensiones del sistema escolar</w:t>
      </w:r>
      <w:r w:rsidR="00371B59" w:rsidRPr="002F1EE4">
        <w:rPr>
          <w:rFonts w:ascii="Times New Roman" w:hAnsi="Times New Roman" w:cs="Times New Roman"/>
          <w:color w:val="auto"/>
          <w:sz w:val="24"/>
          <w:szCs w:val="24"/>
        </w:rPr>
        <w:t xml:space="preserve"> (Equipo FACE)</w:t>
      </w:r>
      <w:r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lastRenderedPageBreak/>
        <w:t>se nos develaron como una articulación sustantiva en al menos tres sentidos:</w:t>
      </w:r>
      <w:r w:rsidR="0068170E" w:rsidRPr="002F1EE4">
        <w:rPr>
          <w:rFonts w:ascii="Times New Roman" w:hAnsi="Times New Roman" w:cs="Times New Roman"/>
          <w:color w:val="auto"/>
          <w:sz w:val="24"/>
          <w:szCs w:val="24"/>
        </w:rPr>
        <w:t xml:space="preserve"> a) p</w:t>
      </w:r>
      <w:r w:rsidRPr="002F1EE4">
        <w:rPr>
          <w:rFonts w:ascii="Times New Roman" w:hAnsi="Times New Roman" w:cs="Times New Roman"/>
          <w:color w:val="auto"/>
          <w:sz w:val="24"/>
          <w:szCs w:val="24"/>
        </w:rPr>
        <w:t>resentaron una lógica de inclusión masiva de estudiantado perteneciente a sectores sociales</w:t>
      </w:r>
      <w:r w:rsidR="0068170E" w:rsidRPr="002F1EE4">
        <w:rPr>
          <w:rFonts w:ascii="Times New Roman" w:hAnsi="Times New Roman" w:cs="Times New Roman"/>
          <w:color w:val="auto"/>
          <w:sz w:val="24"/>
          <w:szCs w:val="24"/>
        </w:rPr>
        <w:t xml:space="preserve"> anteriormente </w:t>
      </w:r>
      <w:r w:rsidR="00A83437" w:rsidRPr="002F1EE4">
        <w:rPr>
          <w:rFonts w:ascii="Times New Roman" w:hAnsi="Times New Roman" w:cs="Times New Roman"/>
          <w:color w:val="auto"/>
          <w:sz w:val="24"/>
          <w:szCs w:val="24"/>
        </w:rPr>
        <w:t>excluidos</w:t>
      </w:r>
      <w:r w:rsidR="00685B1B" w:rsidRPr="002F1EE4">
        <w:rPr>
          <w:rFonts w:ascii="Times New Roman" w:hAnsi="Times New Roman" w:cs="Times New Roman"/>
          <w:color w:val="auto"/>
          <w:sz w:val="24"/>
          <w:szCs w:val="24"/>
        </w:rPr>
        <w:t>;</w:t>
      </w:r>
      <w:r w:rsidR="0068170E" w:rsidRPr="002F1EE4">
        <w:rPr>
          <w:rFonts w:ascii="Times New Roman" w:hAnsi="Times New Roman" w:cs="Times New Roman"/>
          <w:color w:val="auto"/>
          <w:sz w:val="24"/>
          <w:szCs w:val="24"/>
        </w:rPr>
        <w:t xml:space="preserve"> b)</w:t>
      </w:r>
      <w:r w:rsidRPr="002F1EE4">
        <w:rPr>
          <w:rFonts w:ascii="Times New Roman" w:hAnsi="Times New Roman" w:cs="Times New Roman"/>
          <w:color w:val="auto"/>
          <w:sz w:val="24"/>
          <w:szCs w:val="24"/>
        </w:rPr>
        <w:t xml:space="preserve"> </w:t>
      </w:r>
      <w:r w:rsidR="0068170E" w:rsidRPr="002F1EE4">
        <w:rPr>
          <w:rFonts w:ascii="Times New Roman" w:hAnsi="Times New Roman" w:cs="Times New Roman"/>
          <w:color w:val="auto"/>
          <w:sz w:val="24"/>
          <w:szCs w:val="24"/>
        </w:rPr>
        <w:t>i</w:t>
      </w:r>
      <w:r w:rsidRPr="002F1EE4">
        <w:rPr>
          <w:rFonts w:ascii="Times New Roman" w:hAnsi="Times New Roman" w:cs="Times New Roman"/>
          <w:color w:val="auto"/>
          <w:sz w:val="24"/>
          <w:szCs w:val="24"/>
        </w:rPr>
        <w:t>ncidieron en el tratamiento de saberes que eran desconocidos, saberes nuevos (nuevas tecnologías) o se les negaba su estatuto de tales para su t</w:t>
      </w:r>
      <w:r w:rsidR="00685B1B" w:rsidRPr="002F1EE4">
        <w:rPr>
          <w:rFonts w:ascii="Times New Roman" w:hAnsi="Times New Roman" w:cs="Times New Roman"/>
          <w:color w:val="auto"/>
          <w:sz w:val="24"/>
          <w:szCs w:val="24"/>
        </w:rPr>
        <w:t xml:space="preserve">ratamiento en la esfera escolar; </w:t>
      </w:r>
      <w:r w:rsidR="00A83437" w:rsidRPr="002F1EE4">
        <w:rPr>
          <w:rFonts w:ascii="Times New Roman" w:hAnsi="Times New Roman" w:cs="Times New Roman"/>
          <w:color w:val="auto"/>
          <w:sz w:val="24"/>
          <w:szCs w:val="24"/>
        </w:rPr>
        <w:t>c) proponían</w:t>
      </w:r>
      <w:r w:rsidRPr="002F1EE4">
        <w:rPr>
          <w:rFonts w:ascii="Times New Roman" w:hAnsi="Times New Roman" w:cs="Times New Roman"/>
          <w:color w:val="auto"/>
          <w:sz w:val="24"/>
          <w:szCs w:val="24"/>
        </w:rPr>
        <w:t xml:space="preserve"> saberes que ofrecen una vinculación con el mundo productivo y/o la comunidad.</w:t>
      </w:r>
    </w:p>
    <w:p w14:paraId="2F8565B4" w14:textId="77777777" w:rsidR="00320223" w:rsidRPr="002F1EE4" w:rsidRDefault="0088383D" w:rsidP="0041098A">
      <w:pPr>
        <w:spacing w:line="360" w:lineRule="auto"/>
        <w:jc w:val="both"/>
        <w:rPr>
          <w:rFonts w:ascii="Times New Roman" w:hAnsi="Times New Roman" w:cs="Times New Roman"/>
          <w:sz w:val="24"/>
          <w:szCs w:val="24"/>
          <w:lang w:val="es-ES"/>
        </w:rPr>
      </w:pPr>
      <w:r w:rsidRPr="002F1EE4">
        <w:rPr>
          <w:rFonts w:ascii="Times New Roman" w:hAnsi="Times New Roman" w:cs="Times New Roman"/>
          <w:sz w:val="24"/>
          <w:szCs w:val="24"/>
          <w:lang w:val="es-ES"/>
        </w:rPr>
        <w:t xml:space="preserve">Se trabajó con herramientas de la metodología cualitativa, a través de la combinación </w:t>
      </w:r>
      <w:r w:rsidR="008C3649" w:rsidRPr="002F1EE4">
        <w:rPr>
          <w:rFonts w:ascii="Times New Roman" w:hAnsi="Times New Roman" w:cs="Times New Roman"/>
          <w:sz w:val="24"/>
          <w:szCs w:val="24"/>
          <w:lang w:val="es-ES"/>
        </w:rPr>
        <w:t xml:space="preserve">de fuentes primarias y </w:t>
      </w:r>
      <w:r w:rsidR="00371B59" w:rsidRPr="002F1EE4">
        <w:rPr>
          <w:rFonts w:ascii="Times New Roman" w:hAnsi="Times New Roman" w:cs="Times New Roman"/>
          <w:sz w:val="24"/>
          <w:szCs w:val="24"/>
          <w:lang w:val="es-ES"/>
        </w:rPr>
        <w:t>secundarias; utilizando</w:t>
      </w:r>
      <w:r w:rsidR="008C3649" w:rsidRPr="002F1EE4">
        <w:rPr>
          <w:rFonts w:ascii="Times New Roman" w:hAnsi="Times New Roman" w:cs="Times New Roman"/>
          <w:sz w:val="24"/>
          <w:szCs w:val="24"/>
          <w:lang w:val="es-ES"/>
        </w:rPr>
        <w:t xml:space="preserve"> diversas </w:t>
      </w:r>
      <w:r w:rsidRPr="002F1EE4">
        <w:rPr>
          <w:rFonts w:ascii="Times New Roman" w:hAnsi="Times New Roman" w:cs="Times New Roman"/>
          <w:sz w:val="24"/>
          <w:szCs w:val="24"/>
          <w:lang w:val="es-ES"/>
        </w:rPr>
        <w:t xml:space="preserve">técnicas de investigación social tales como: entrevistas </w:t>
      </w:r>
      <w:proofErr w:type="spellStart"/>
      <w:r w:rsidRPr="002F1EE4">
        <w:rPr>
          <w:rFonts w:ascii="Times New Roman" w:hAnsi="Times New Roman" w:cs="Times New Roman"/>
          <w:sz w:val="24"/>
          <w:szCs w:val="24"/>
          <w:lang w:val="es-ES"/>
        </w:rPr>
        <w:t>semiestructuradas</w:t>
      </w:r>
      <w:proofErr w:type="spellEnd"/>
      <w:r w:rsidR="00371B59" w:rsidRPr="002F1EE4">
        <w:rPr>
          <w:rFonts w:ascii="Times New Roman" w:hAnsi="Times New Roman" w:cs="Times New Roman"/>
          <w:sz w:val="24"/>
          <w:szCs w:val="24"/>
          <w:lang w:val="es-ES"/>
        </w:rPr>
        <w:t xml:space="preserve"> a actores escolares claves</w:t>
      </w:r>
      <w:r w:rsidRPr="002F1EE4">
        <w:rPr>
          <w:rFonts w:ascii="Times New Roman" w:hAnsi="Times New Roman" w:cs="Times New Roman"/>
          <w:sz w:val="24"/>
          <w:szCs w:val="24"/>
          <w:lang w:val="es-ES"/>
        </w:rPr>
        <w:t>, grupos fo</w:t>
      </w:r>
      <w:r w:rsidR="00371B59" w:rsidRPr="002F1EE4">
        <w:rPr>
          <w:rFonts w:ascii="Times New Roman" w:hAnsi="Times New Roman" w:cs="Times New Roman"/>
          <w:sz w:val="24"/>
          <w:szCs w:val="24"/>
          <w:lang w:val="es-ES"/>
        </w:rPr>
        <w:t xml:space="preserve">cales </w:t>
      </w:r>
      <w:r w:rsidR="00A83437" w:rsidRPr="002F1EE4">
        <w:rPr>
          <w:rFonts w:ascii="Times New Roman" w:hAnsi="Times New Roman" w:cs="Times New Roman"/>
          <w:sz w:val="24"/>
          <w:szCs w:val="24"/>
          <w:lang w:val="es-ES"/>
        </w:rPr>
        <w:t>y análisis</w:t>
      </w:r>
      <w:r w:rsidR="008C3649" w:rsidRPr="002F1EE4">
        <w:rPr>
          <w:rFonts w:ascii="Times New Roman" w:hAnsi="Times New Roman" w:cs="Times New Roman"/>
          <w:sz w:val="24"/>
          <w:szCs w:val="24"/>
          <w:lang w:val="es-ES"/>
        </w:rPr>
        <w:t xml:space="preserve"> de </w:t>
      </w:r>
      <w:r w:rsidRPr="002F1EE4">
        <w:rPr>
          <w:rFonts w:ascii="Times New Roman" w:hAnsi="Times New Roman" w:cs="Times New Roman"/>
          <w:sz w:val="24"/>
          <w:szCs w:val="24"/>
          <w:lang w:val="es-ES"/>
        </w:rPr>
        <w:t xml:space="preserve">documentación escolar. </w:t>
      </w:r>
    </w:p>
    <w:p w14:paraId="32CD6E6C" w14:textId="10D530E8" w:rsidR="007B19A2" w:rsidRPr="002F1EE4" w:rsidRDefault="00467755" w:rsidP="0041098A">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lang w:val="es-ES"/>
        </w:rPr>
        <w:t xml:space="preserve">El tipo de muestra utilizada para la selección de los establecimientos fue de tipo no probabilística. </w:t>
      </w:r>
      <w:r w:rsidR="0082567C" w:rsidRPr="002F1EE4">
        <w:rPr>
          <w:rFonts w:ascii="Times New Roman" w:hAnsi="Times New Roman" w:cs="Times New Roman"/>
          <w:sz w:val="24"/>
          <w:szCs w:val="24"/>
          <w:lang w:val="es-ES"/>
        </w:rPr>
        <w:t>E</w:t>
      </w:r>
      <w:r w:rsidR="00371B59" w:rsidRPr="002F1EE4">
        <w:rPr>
          <w:rFonts w:ascii="Times New Roman" w:hAnsi="Times New Roman" w:cs="Times New Roman"/>
          <w:sz w:val="24"/>
          <w:szCs w:val="24"/>
          <w:lang w:val="es-ES"/>
        </w:rPr>
        <w:t xml:space="preserve">specíficamente, la escuela </w:t>
      </w:r>
      <w:r w:rsidR="008F1EF4" w:rsidRPr="002F1EE4">
        <w:rPr>
          <w:rFonts w:ascii="Times New Roman" w:hAnsi="Times New Roman" w:cs="Times New Roman"/>
          <w:sz w:val="24"/>
          <w:szCs w:val="24"/>
          <w:lang w:val="es-ES"/>
        </w:rPr>
        <w:t xml:space="preserve">que nombramos como </w:t>
      </w:r>
      <w:r w:rsidR="00371B59" w:rsidRPr="002F1EE4">
        <w:rPr>
          <w:rFonts w:ascii="Times New Roman" w:hAnsi="Times New Roman" w:cs="Times New Roman"/>
          <w:b/>
          <w:sz w:val="24"/>
          <w:szCs w:val="24"/>
          <w:lang w:val="es-ES"/>
        </w:rPr>
        <w:t>M</w:t>
      </w:r>
      <w:r w:rsidR="00371B59" w:rsidRPr="002F1EE4">
        <w:rPr>
          <w:rFonts w:ascii="Times New Roman" w:hAnsi="Times New Roman" w:cs="Times New Roman"/>
          <w:sz w:val="24"/>
          <w:szCs w:val="24"/>
          <w:lang w:val="es-ES"/>
        </w:rPr>
        <w:t>,</w:t>
      </w:r>
      <w:r w:rsidR="0082567C" w:rsidRPr="002F1EE4">
        <w:rPr>
          <w:rFonts w:ascii="Times New Roman" w:hAnsi="Times New Roman" w:cs="Times New Roman"/>
          <w:sz w:val="24"/>
          <w:szCs w:val="24"/>
          <w:lang w:val="es-ES"/>
        </w:rPr>
        <w:t xml:space="preserve"> </w:t>
      </w:r>
      <w:r w:rsidR="008F1EF4" w:rsidRPr="002F1EE4">
        <w:rPr>
          <w:rFonts w:ascii="Times New Roman" w:hAnsi="Times New Roman" w:cs="Times New Roman"/>
          <w:sz w:val="24"/>
          <w:szCs w:val="24"/>
          <w:lang w:val="es-ES"/>
        </w:rPr>
        <w:t xml:space="preserve">es </w:t>
      </w:r>
      <w:r w:rsidR="0082567C" w:rsidRPr="002F1EE4">
        <w:rPr>
          <w:rFonts w:ascii="Times New Roman" w:hAnsi="Times New Roman" w:cs="Times New Roman"/>
          <w:sz w:val="24"/>
          <w:szCs w:val="24"/>
          <w:lang w:val="es-ES"/>
        </w:rPr>
        <w:t>uno de establecimientos se</w:t>
      </w:r>
      <w:r w:rsidR="00371B59" w:rsidRPr="002F1EE4">
        <w:rPr>
          <w:rFonts w:ascii="Times New Roman" w:hAnsi="Times New Roman" w:cs="Times New Roman"/>
          <w:sz w:val="24"/>
          <w:szCs w:val="24"/>
          <w:lang w:val="es-ES"/>
        </w:rPr>
        <w:t xml:space="preserve">leccionados para la indagación, </w:t>
      </w:r>
      <w:r w:rsidR="00D1014D" w:rsidRPr="002F1EE4">
        <w:rPr>
          <w:rFonts w:ascii="Times New Roman" w:hAnsi="Times New Roman" w:cs="Times New Roman"/>
          <w:sz w:val="24"/>
          <w:szCs w:val="24"/>
          <w:lang w:val="es-ES"/>
        </w:rPr>
        <w:t>cuenta</w:t>
      </w:r>
      <w:r w:rsidR="00685B1B" w:rsidRPr="002F1EE4">
        <w:rPr>
          <w:rFonts w:ascii="Times New Roman" w:hAnsi="Times New Roman" w:cs="Times New Roman"/>
          <w:sz w:val="24"/>
          <w:szCs w:val="24"/>
          <w:lang w:val="es-ES"/>
        </w:rPr>
        <w:t xml:space="preserve"> con un </w:t>
      </w:r>
      <w:r w:rsidRPr="002F1EE4">
        <w:rPr>
          <w:rFonts w:ascii="Times New Roman" w:hAnsi="Times New Roman" w:cs="Times New Roman"/>
          <w:sz w:val="24"/>
          <w:szCs w:val="24"/>
          <w:lang w:val="es-ES"/>
        </w:rPr>
        <w:t>proyecto escolar distintivo</w:t>
      </w:r>
      <w:r w:rsidR="00685B1B" w:rsidRPr="002F1EE4">
        <w:rPr>
          <w:rFonts w:ascii="Times New Roman" w:hAnsi="Times New Roman" w:cs="Times New Roman"/>
          <w:sz w:val="24"/>
          <w:szCs w:val="24"/>
          <w:lang w:val="es-ES"/>
        </w:rPr>
        <w:t xml:space="preserve">, vinculado a una propuesta de </w:t>
      </w:r>
      <w:proofErr w:type="spellStart"/>
      <w:r w:rsidR="00685B1B" w:rsidRPr="002F1EE4">
        <w:rPr>
          <w:rFonts w:ascii="Times New Roman" w:hAnsi="Times New Roman" w:cs="Times New Roman"/>
          <w:sz w:val="24"/>
          <w:szCs w:val="24"/>
          <w:lang w:val="es-ES"/>
        </w:rPr>
        <w:t>FpT</w:t>
      </w:r>
      <w:proofErr w:type="spellEnd"/>
      <w:r w:rsidR="0082567C" w:rsidRPr="002F1EE4">
        <w:rPr>
          <w:rFonts w:ascii="Times New Roman" w:hAnsi="Times New Roman" w:cs="Times New Roman"/>
          <w:sz w:val="24"/>
          <w:szCs w:val="24"/>
          <w:lang w:val="es-ES"/>
        </w:rPr>
        <w:t xml:space="preserve">. </w:t>
      </w:r>
      <w:r w:rsidRPr="002F1EE4">
        <w:rPr>
          <w:rFonts w:ascii="Times New Roman" w:hAnsi="Times New Roman" w:cs="Times New Roman"/>
          <w:bCs/>
          <w:sz w:val="24"/>
          <w:szCs w:val="24"/>
          <w:lang w:val="es-ES_tradnl"/>
        </w:rPr>
        <w:t xml:space="preserve">El recorte espacio-temporal del trabajo de campo </w:t>
      </w:r>
      <w:r w:rsidR="00A83437" w:rsidRPr="002F1EE4">
        <w:rPr>
          <w:rFonts w:ascii="Times New Roman" w:hAnsi="Times New Roman" w:cs="Times New Roman"/>
          <w:bCs/>
          <w:sz w:val="24"/>
          <w:szCs w:val="24"/>
          <w:lang w:val="es-ES_tradnl"/>
        </w:rPr>
        <w:t xml:space="preserve">se </w:t>
      </w:r>
      <w:r w:rsidRPr="002F1EE4">
        <w:rPr>
          <w:rFonts w:ascii="Times New Roman" w:hAnsi="Times New Roman" w:cs="Times New Roman"/>
          <w:bCs/>
          <w:sz w:val="24"/>
          <w:szCs w:val="24"/>
          <w:lang w:val="es-ES_tradnl"/>
        </w:rPr>
        <w:t>centró en el año 2014 en la ciudad de Neuquén.</w:t>
      </w:r>
      <w:r w:rsidRPr="002F1EE4">
        <w:rPr>
          <w:rFonts w:ascii="Times New Roman" w:hAnsi="Times New Roman" w:cs="Times New Roman"/>
          <w:sz w:val="24"/>
          <w:szCs w:val="24"/>
          <w:lang w:val="es-ES_tradnl"/>
        </w:rPr>
        <w:t xml:space="preserve"> Las unidades de análisis fueron los distintos proyectos escolares que lle</w:t>
      </w:r>
      <w:r w:rsidR="00280D0D">
        <w:rPr>
          <w:rFonts w:ascii="Times New Roman" w:hAnsi="Times New Roman" w:cs="Times New Roman"/>
          <w:sz w:val="24"/>
          <w:szCs w:val="24"/>
          <w:lang w:val="es-ES_tradnl"/>
        </w:rPr>
        <w:t>vaban a cabo las escuelas</w:t>
      </w:r>
      <w:r w:rsidRPr="002F1EE4">
        <w:rPr>
          <w:rFonts w:ascii="Times New Roman" w:hAnsi="Times New Roman" w:cs="Times New Roman"/>
          <w:sz w:val="24"/>
          <w:szCs w:val="24"/>
          <w:lang w:val="es-ES_tradnl"/>
        </w:rPr>
        <w:t xml:space="preserve">. En el caso singular de la escuela M, se </w:t>
      </w:r>
      <w:r w:rsidR="008C3649" w:rsidRPr="002F1EE4">
        <w:rPr>
          <w:rFonts w:ascii="Times New Roman" w:hAnsi="Times New Roman" w:cs="Times New Roman"/>
          <w:sz w:val="24"/>
          <w:szCs w:val="24"/>
          <w:lang w:val="es-ES_tradnl"/>
        </w:rPr>
        <w:t xml:space="preserve">entrevistó </w:t>
      </w:r>
      <w:r w:rsidRPr="002F1EE4">
        <w:rPr>
          <w:rFonts w:ascii="Times New Roman" w:hAnsi="Times New Roman" w:cs="Times New Roman"/>
          <w:sz w:val="24"/>
          <w:szCs w:val="24"/>
          <w:lang w:val="es-ES_tradnl"/>
        </w:rPr>
        <w:t xml:space="preserve">personal del equipo directivo, </w:t>
      </w:r>
      <w:r w:rsidR="0088383D" w:rsidRPr="002F1EE4">
        <w:rPr>
          <w:rFonts w:ascii="Times New Roman" w:hAnsi="Times New Roman" w:cs="Times New Roman"/>
          <w:sz w:val="24"/>
          <w:szCs w:val="24"/>
          <w:lang w:val="es-ES_tradnl"/>
        </w:rPr>
        <w:t xml:space="preserve">preceptores, </w:t>
      </w:r>
      <w:r w:rsidRPr="002F1EE4">
        <w:rPr>
          <w:rFonts w:ascii="Times New Roman" w:hAnsi="Times New Roman" w:cs="Times New Roman"/>
          <w:sz w:val="24"/>
          <w:szCs w:val="24"/>
          <w:lang w:val="es-ES_tradnl"/>
        </w:rPr>
        <w:t xml:space="preserve">docentes de diferentes </w:t>
      </w:r>
      <w:r w:rsidR="008C3649" w:rsidRPr="002F1EE4">
        <w:rPr>
          <w:rFonts w:ascii="Times New Roman" w:hAnsi="Times New Roman" w:cs="Times New Roman"/>
          <w:sz w:val="24"/>
          <w:szCs w:val="24"/>
          <w:lang w:val="es-ES_tradnl"/>
        </w:rPr>
        <w:t>áreas</w:t>
      </w:r>
      <w:r w:rsidR="0088383D" w:rsidRPr="002F1EE4">
        <w:rPr>
          <w:rFonts w:ascii="Times New Roman" w:hAnsi="Times New Roman" w:cs="Times New Roman"/>
          <w:sz w:val="24"/>
          <w:szCs w:val="24"/>
          <w:lang w:val="es-ES_tradnl"/>
        </w:rPr>
        <w:t>, estudiantes y egresada</w:t>
      </w:r>
      <w:r w:rsidR="0068170E" w:rsidRPr="002F1EE4">
        <w:rPr>
          <w:rFonts w:ascii="Times New Roman" w:hAnsi="Times New Roman" w:cs="Times New Roman"/>
          <w:sz w:val="24"/>
          <w:szCs w:val="24"/>
          <w:lang w:val="es-ES_tradnl"/>
        </w:rPr>
        <w:t xml:space="preserve">s, </w:t>
      </w:r>
      <w:r w:rsidR="0068170E" w:rsidRPr="002F1EE4">
        <w:rPr>
          <w:rFonts w:ascii="Times New Roman" w:hAnsi="Times New Roman" w:cs="Times New Roman"/>
          <w:sz w:val="24"/>
          <w:szCs w:val="24"/>
        </w:rPr>
        <w:t>habilitando</w:t>
      </w:r>
      <w:r w:rsidR="00685B1B" w:rsidRPr="002F1EE4">
        <w:rPr>
          <w:rFonts w:ascii="Times New Roman" w:hAnsi="Times New Roman" w:cs="Times New Roman"/>
          <w:sz w:val="24"/>
          <w:szCs w:val="24"/>
        </w:rPr>
        <w:t xml:space="preserve"> una mirada relacional </w:t>
      </w:r>
      <w:r w:rsidRPr="002F1EE4">
        <w:rPr>
          <w:rFonts w:ascii="Times New Roman" w:hAnsi="Times New Roman" w:cs="Times New Roman"/>
          <w:sz w:val="24"/>
          <w:szCs w:val="24"/>
        </w:rPr>
        <w:t xml:space="preserve">sobre los sujetos, </w:t>
      </w:r>
      <w:r w:rsidR="00685B1B" w:rsidRPr="002F1EE4">
        <w:rPr>
          <w:rFonts w:ascii="Times New Roman" w:hAnsi="Times New Roman" w:cs="Times New Roman"/>
          <w:sz w:val="24"/>
          <w:szCs w:val="24"/>
        </w:rPr>
        <w:t xml:space="preserve">la escuela y </w:t>
      </w:r>
      <w:r w:rsidR="00DB4B06" w:rsidRPr="002F1EE4">
        <w:rPr>
          <w:rFonts w:ascii="Times New Roman" w:hAnsi="Times New Roman" w:cs="Times New Roman"/>
          <w:sz w:val="24"/>
          <w:szCs w:val="24"/>
        </w:rPr>
        <w:t xml:space="preserve"> el sistema.</w:t>
      </w:r>
    </w:p>
    <w:p w14:paraId="0B620747" w14:textId="77777777" w:rsidR="00CF07E3" w:rsidRPr="002F1EE4" w:rsidRDefault="00685B1B" w:rsidP="0041098A">
      <w:pPr>
        <w:pStyle w:val="Prrafodelista"/>
        <w:numPr>
          <w:ilvl w:val="0"/>
          <w:numId w:val="1"/>
        </w:numPr>
        <w:tabs>
          <w:tab w:val="left" w:pos="284"/>
        </w:tabs>
        <w:spacing w:line="360" w:lineRule="auto"/>
        <w:ind w:left="0" w:firstLine="0"/>
        <w:jc w:val="both"/>
        <w:rPr>
          <w:rFonts w:ascii="Times New Roman" w:hAnsi="Times New Roman" w:cs="Times New Roman"/>
          <w:b/>
          <w:sz w:val="24"/>
          <w:szCs w:val="24"/>
        </w:rPr>
      </w:pPr>
      <w:r w:rsidRPr="002F1EE4">
        <w:rPr>
          <w:rFonts w:ascii="Times New Roman" w:hAnsi="Times New Roman" w:cs="Times New Roman"/>
          <w:b/>
          <w:sz w:val="24"/>
          <w:szCs w:val="24"/>
        </w:rPr>
        <w:t xml:space="preserve">Descripción de la Escuela y del proyecto de Formación para el Trabajo </w:t>
      </w:r>
    </w:p>
    <w:p w14:paraId="4ABDE651" w14:textId="33E1CC04" w:rsidR="00CF07E3" w:rsidRPr="002F1EE4" w:rsidRDefault="00AE0B56"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La </w:t>
      </w:r>
      <w:r w:rsidR="00A83437" w:rsidRPr="002F1EE4">
        <w:rPr>
          <w:rFonts w:ascii="Times New Roman" w:hAnsi="Times New Roman" w:cs="Times New Roman"/>
          <w:color w:val="auto"/>
          <w:sz w:val="24"/>
          <w:szCs w:val="24"/>
        </w:rPr>
        <w:t xml:space="preserve">escuela M </w:t>
      </w:r>
      <w:r w:rsidR="00685B1B" w:rsidRPr="002F1EE4">
        <w:rPr>
          <w:rFonts w:ascii="Times New Roman" w:hAnsi="Times New Roman" w:cs="Times New Roman"/>
          <w:color w:val="auto"/>
          <w:sz w:val="24"/>
          <w:szCs w:val="24"/>
        </w:rPr>
        <w:t>es un</w:t>
      </w:r>
      <w:r w:rsidR="00CF07E3" w:rsidRPr="002F1EE4">
        <w:rPr>
          <w:rFonts w:ascii="Times New Roman" w:hAnsi="Times New Roman" w:cs="Times New Roman"/>
          <w:color w:val="auto"/>
          <w:sz w:val="24"/>
          <w:szCs w:val="24"/>
        </w:rPr>
        <w:t xml:space="preserve"> es</w:t>
      </w:r>
      <w:r w:rsidR="00A83437" w:rsidRPr="002F1EE4">
        <w:rPr>
          <w:rFonts w:ascii="Times New Roman" w:hAnsi="Times New Roman" w:cs="Times New Roman"/>
          <w:color w:val="auto"/>
          <w:sz w:val="24"/>
          <w:szCs w:val="24"/>
        </w:rPr>
        <w:t>tablecimiento de educación secundaria</w:t>
      </w:r>
      <w:r w:rsidR="00093AE4" w:rsidRPr="002F1EE4">
        <w:rPr>
          <w:rFonts w:ascii="Times New Roman" w:hAnsi="Times New Roman" w:cs="Times New Roman"/>
          <w:color w:val="auto"/>
          <w:sz w:val="24"/>
          <w:szCs w:val="24"/>
        </w:rPr>
        <w:t xml:space="preserve"> general</w:t>
      </w:r>
      <w:r w:rsidR="00CF07E3" w:rsidRPr="002F1EE4">
        <w:rPr>
          <w:rFonts w:ascii="Times New Roman" w:hAnsi="Times New Roman" w:cs="Times New Roman"/>
          <w:color w:val="auto"/>
          <w:sz w:val="24"/>
          <w:szCs w:val="24"/>
        </w:rPr>
        <w:t xml:space="preserve"> público con la particular</w:t>
      </w:r>
      <w:r w:rsidR="00675093" w:rsidRPr="002F1EE4">
        <w:rPr>
          <w:rFonts w:ascii="Times New Roman" w:hAnsi="Times New Roman" w:cs="Times New Roman"/>
          <w:color w:val="auto"/>
          <w:sz w:val="24"/>
          <w:szCs w:val="24"/>
        </w:rPr>
        <w:t xml:space="preserve">idad de </w:t>
      </w:r>
      <w:r w:rsidR="004D6A3B" w:rsidRPr="002F1EE4">
        <w:rPr>
          <w:rFonts w:ascii="Times New Roman" w:hAnsi="Times New Roman" w:cs="Times New Roman"/>
          <w:color w:val="auto"/>
          <w:sz w:val="24"/>
          <w:szCs w:val="24"/>
        </w:rPr>
        <w:t>que dentro de su propuesta</w:t>
      </w:r>
      <w:r w:rsidR="00CF07E3" w:rsidRPr="002F1EE4">
        <w:rPr>
          <w:rFonts w:ascii="Times New Roman" w:hAnsi="Times New Roman" w:cs="Times New Roman"/>
          <w:color w:val="auto"/>
          <w:sz w:val="24"/>
          <w:szCs w:val="24"/>
        </w:rPr>
        <w:t xml:space="preserve"> escolar, prima la formación para el trabajo. Esta escuela ofrece a la comunidad una propuesta educativa que articula un </w:t>
      </w:r>
      <w:proofErr w:type="spellStart"/>
      <w:r w:rsidR="00CF07E3" w:rsidRPr="002F1EE4">
        <w:rPr>
          <w:rFonts w:ascii="Times New Roman" w:hAnsi="Times New Roman" w:cs="Times New Roman"/>
          <w:color w:val="auto"/>
          <w:sz w:val="24"/>
          <w:szCs w:val="24"/>
        </w:rPr>
        <w:t>curriculum</w:t>
      </w:r>
      <w:proofErr w:type="spellEnd"/>
      <w:r w:rsidR="00CF07E3" w:rsidRPr="002F1EE4">
        <w:rPr>
          <w:rFonts w:ascii="Times New Roman" w:hAnsi="Times New Roman" w:cs="Times New Roman"/>
          <w:color w:val="auto"/>
          <w:sz w:val="24"/>
          <w:szCs w:val="24"/>
        </w:rPr>
        <w:t xml:space="preserve"> común de la modalidad</w:t>
      </w:r>
      <w:r w:rsidR="00A83437" w:rsidRPr="002F1EE4">
        <w:rPr>
          <w:rFonts w:ascii="Times New Roman" w:hAnsi="Times New Roman" w:cs="Times New Roman"/>
          <w:color w:val="auto"/>
          <w:sz w:val="24"/>
          <w:szCs w:val="24"/>
        </w:rPr>
        <w:t xml:space="preserve"> bachiller</w:t>
      </w:r>
      <w:r w:rsidR="00CF07E3" w:rsidRPr="002F1EE4">
        <w:rPr>
          <w:rFonts w:ascii="Times New Roman" w:hAnsi="Times New Roman" w:cs="Times New Roman"/>
          <w:color w:val="auto"/>
          <w:sz w:val="24"/>
          <w:szCs w:val="24"/>
        </w:rPr>
        <w:t xml:space="preserve"> con el abordaje de contenidos teóricos y momentos prácticos, para la obtención de la titulación </w:t>
      </w:r>
      <w:r w:rsidRPr="002F1EE4">
        <w:rPr>
          <w:rFonts w:ascii="Times New Roman" w:hAnsi="Times New Roman" w:cs="Times New Roman"/>
          <w:color w:val="auto"/>
          <w:sz w:val="24"/>
          <w:szCs w:val="24"/>
        </w:rPr>
        <w:t>en Auxiliar</w:t>
      </w:r>
      <w:r w:rsidR="00CF07E3" w:rsidRPr="002F1EE4">
        <w:rPr>
          <w:rFonts w:ascii="Times New Roman" w:hAnsi="Times New Roman" w:cs="Times New Roman"/>
          <w:color w:val="auto"/>
          <w:sz w:val="24"/>
          <w:szCs w:val="24"/>
        </w:rPr>
        <w:t xml:space="preserve"> Técnico de la Medicina. </w:t>
      </w:r>
      <w:r w:rsidR="008B389A" w:rsidRPr="002F1EE4">
        <w:rPr>
          <w:rFonts w:ascii="Times New Roman" w:hAnsi="Times New Roman" w:cs="Times New Roman"/>
          <w:color w:val="auto"/>
          <w:sz w:val="24"/>
          <w:szCs w:val="24"/>
        </w:rPr>
        <w:t xml:space="preserve">Es </w:t>
      </w:r>
      <w:r w:rsidR="00B575FB" w:rsidRPr="002F1EE4">
        <w:rPr>
          <w:rFonts w:ascii="Times New Roman" w:hAnsi="Times New Roman" w:cs="Times New Roman"/>
          <w:color w:val="auto"/>
          <w:sz w:val="24"/>
          <w:szCs w:val="24"/>
        </w:rPr>
        <w:t>un</w:t>
      </w:r>
      <w:r w:rsidR="008B389A" w:rsidRPr="002F1EE4">
        <w:rPr>
          <w:rFonts w:ascii="Times New Roman" w:hAnsi="Times New Roman" w:cs="Times New Roman"/>
          <w:color w:val="auto"/>
          <w:sz w:val="24"/>
          <w:szCs w:val="24"/>
        </w:rPr>
        <w:t xml:space="preserve"> </w:t>
      </w:r>
      <w:r w:rsidR="00B575FB" w:rsidRPr="002F1EE4">
        <w:rPr>
          <w:rFonts w:ascii="Times New Roman" w:hAnsi="Times New Roman" w:cs="Times New Roman"/>
          <w:color w:val="auto"/>
          <w:sz w:val="24"/>
          <w:szCs w:val="24"/>
        </w:rPr>
        <w:t>establecimiento</w:t>
      </w:r>
      <w:r w:rsidR="008B389A" w:rsidRPr="002F1EE4">
        <w:rPr>
          <w:rFonts w:ascii="Times New Roman" w:hAnsi="Times New Roman" w:cs="Times New Roman"/>
          <w:color w:val="auto"/>
          <w:sz w:val="24"/>
          <w:szCs w:val="24"/>
        </w:rPr>
        <w:t xml:space="preserve"> en </w:t>
      </w:r>
      <w:r w:rsidR="00B575FB" w:rsidRPr="002F1EE4">
        <w:rPr>
          <w:rFonts w:ascii="Times New Roman" w:hAnsi="Times New Roman" w:cs="Times New Roman"/>
          <w:color w:val="auto"/>
          <w:sz w:val="24"/>
          <w:szCs w:val="24"/>
        </w:rPr>
        <w:t>el</w:t>
      </w:r>
      <w:r w:rsidR="008B389A" w:rsidRPr="002F1EE4">
        <w:rPr>
          <w:rFonts w:ascii="Times New Roman" w:hAnsi="Times New Roman" w:cs="Times New Roman"/>
          <w:color w:val="auto"/>
          <w:sz w:val="24"/>
          <w:szCs w:val="24"/>
        </w:rPr>
        <w:t xml:space="preserve"> que </w:t>
      </w:r>
      <w:r w:rsidR="00232158" w:rsidRPr="002F1EE4">
        <w:rPr>
          <w:rFonts w:ascii="Times New Roman" w:hAnsi="Times New Roman" w:cs="Times New Roman"/>
          <w:color w:val="auto"/>
          <w:sz w:val="24"/>
          <w:szCs w:val="24"/>
        </w:rPr>
        <w:t>interactúa</w:t>
      </w:r>
      <w:r w:rsidR="008B389A" w:rsidRPr="002F1EE4">
        <w:rPr>
          <w:rFonts w:ascii="Times New Roman" w:hAnsi="Times New Roman" w:cs="Times New Roman"/>
          <w:color w:val="auto"/>
          <w:sz w:val="24"/>
          <w:szCs w:val="24"/>
        </w:rPr>
        <w:t xml:space="preserve"> más de</w:t>
      </w:r>
      <w:r w:rsidR="00232158" w:rsidRPr="002F1EE4">
        <w:rPr>
          <w:rFonts w:ascii="Times New Roman" w:hAnsi="Times New Roman" w:cs="Times New Roman"/>
          <w:color w:val="auto"/>
          <w:sz w:val="24"/>
          <w:szCs w:val="24"/>
        </w:rPr>
        <w:t xml:space="preserve"> una característica que l</w:t>
      </w:r>
      <w:r w:rsidR="00B575FB" w:rsidRPr="002F1EE4">
        <w:rPr>
          <w:rFonts w:ascii="Times New Roman" w:hAnsi="Times New Roman" w:cs="Times New Roman"/>
          <w:color w:val="auto"/>
          <w:sz w:val="24"/>
          <w:szCs w:val="24"/>
        </w:rPr>
        <w:t>o</w:t>
      </w:r>
      <w:r w:rsidR="00232158" w:rsidRPr="002F1EE4">
        <w:rPr>
          <w:rFonts w:ascii="Times New Roman" w:hAnsi="Times New Roman" w:cs="Times New Roman"/>
          <w:color w:val="auto"/>
          <w:sz w:val="24"/>
          <w:szCs w:val="24"/>
        </w:rPr>
        <w:t xml:space="preserve"> hace</w:t>
      </w:r>
      <w:r w:rsidR="008B389A" w:rsidRPr="002F1EE4">
        <w:rPr>
          <w:rFonts w:ascii="Times New Roman" w:hAnsi="Times New Roman" w:cs="Times New Roman"/>
          <w:color w:val="auto"/>
          <w:sz w:val="24"/>
          <w:szCs w:val="24"/>
        </w:rPr>
        <w:t xml:space="preserve"> especial y distintiv</w:t>
      </w:r>
      <w:r w:rsidR="00B575FB" w:rsidRPr="002F1EE4">
        <w:rPr>
          <w:rFonts w:ascii="Times New Roman" w:hAnsi="Times New Roman" w:cs="Times New Roman"/>
          <w:color w:val="auto"/>
          <w:sz w:val="24"/>
          <w:szCs w:val="24"/>
        </w:rPr>
        <w:t>o</w:t>
      </w:r>
      <w:r w:rsidR="008B389A" w:rsidRPr="002F1EE4">
        <w:rPr>
          <w:rFonts w:ascii="Times New Roman" w:hAnsi="Times New Roman" w:cs="Times New Roman"/>
          <w:color w:val="auto"/>
          <w:sz w:val="24"/>
          <w:szCs w:val="24"/>
        </w:rPr>
        <w:t xml:space="preserve"> dentro del sistema educativo de la Provincia de Neuquén.</w:t>
      </w:r>
    </w:p>
    <w:p w14:paraId="72397BC0" w14:textId="4EA10359" w:rsidR="00CF07E3" w:rsidRPr="002F1EE4" w:rsidRDefault="00155299"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L</w:t>
      </w:r>
      <w:r w:rsidR="00EC7749" w:rsidRPr="002F1EE4">
        <w:rPr>
          <w:rFonts w:ascii="Times New Roman" w:hAnsi="Times New Roman" w:cs="Times New Roman"/>
          <w:color w:val="auto"/>
          <w:sz w:val="24"/>
          <w:szCs w:val="24"/>
        </w:rPr>
        <w:t xml:space="preserve">a población que asiste </w:t>
      </w:r>
      <w:r w:rsidR="00CF07E3" w:rsidRPr="002F1EE4">
        <w:rPr>
          <w:rFonts w:ascii="Times New Roman" w:hAnsi="Times New Roman" w:cs="Times New Roman"/>
          <w:color w:val="auto"/>
          <w:sz w:val="24"/>
          <w:szCs w:val="24"/>
        </w:rPr>
        <w:t xml:space="preserve"> </w:t>
      </w:r>
      <w:r w:rsidR="007B19A2" w:rsidRPr="002F1EE4">
        <w:rPr>
          <w:rFonts w:ascii="Times New Roman" w:hAnsi="Times New Roman" w:cs="Times New Roman"/>
          <w:color w:val="auto"/>
          <w:sz w:val="24"/>
          <w:szCs w:val="24"/>
        </w:rPr>
        <w:t xml:space="preserve">tiene </w:t>
      </w:r>
      <w:r w:rsidR="00024263" w:rsidRPr="002F1EE4">
        <w:rPr>
          <w:rFonts w:ascii="Times New Roman" w:hAnsi="Times New Roman" w:cs="Times New Roman"/>
          <w:color w:val="auto"/>
          <w:sz w:val="24"/>
          <w:szCs w:val="24"/>
        </w:rPr>
        <w:t>entre 15 y 35 años de edad</w:t>
      </w:r>
      <w:r w:rsidR="00CF07E3" w:rsidRPr="002F1EE4">
        <w:rPr>
          <w:rFonts w:ascii="Times New Roman" w:hAnsi="Times New Roman" w:cs="Times New Roman"/>
          <w:color w:val="auto"/>
          <w:sz w:val="24"/>
          <w:szCs w:val="24"/>
        </w:rPr>
        <w:t xml:space="preserve">. Lo que implica la inclusión </w:t>
      </w:r>
      <w:r w:rsidR="00024263" w:rsidRPr="002F1EE4">
        <w:rPr>
          <w:rFonts w:ascii="Times New Roman" w:hAnsi="Times New Roman" w:cs="Times New Roman"/>
          <w:color w:val="auto"/>
          <w:sz w:val="24"/>
          <w:szCs w:val="24"/>
        </w:rPr>
        <w:t xml:space="preserve">de </w:t>
      </w:r>
      <w:r w:rsidR="00797BC5" w:rsidRPr="002F1EE4">
        <w:rPr>
          <w:rFonts w:ascii="Times New Roman" w:hAnsi="Times New Roman" w:cs="Times New Roman"/>
          <w:color w:val="auto"/>
          <w:sz w:val="24"/>
          <w:szCs w:val="24"/>
        </w:rPr>
        <w:t xml:space="preserve">aquellas/os jóvenes </w:t>
      </w:r>
      <w:r w:rsidR="00CF07E3" w:rsidRPr="002F1EE4">
        <w:rPr>
          <w:rFonts w:ascii="Times New Roman" w:hAnsi="Times New Roman" w:cs="Times New Roman"/>
          <w:color w:val="auto"/>
          <w:sz w:val="24"/>
          <w:szCs w:val="24"/>
        </w:rPr>
        <w:t xml:space="preserve">que por diferentes cuestiones sociales, no han podido terminar el secundario, por lo tanto las/los estudiantes presentan trayectorias educativas-laborales que difieren del concepto de juventud </w:t>
      </w:r>
      <w:r w:rsidR="00A83437" w:rsidRPr="002F1EE4">
        <w:rPr>
          <w:rFonts w:ascii="Times New Roman" w:hAnsi="Times New Roman" w:cs="Times New Roman"/>
          <w:color w:val="auto"/>
          <w:sz w:val="24"/>
          <w:szCs w:val="24"/>
        </w:rPr>
        <w:t>que funda la escuela secundaria</w:t>
      </w:r>
      <w:r w:rsidR="00CF07E3" w:rsidRPr="002F1EE4">
        <w:rPr>
          <w:rFonts w:ascii="Times New Roman" w:hAnsi="Times New Roman" w:cs="Times New Roman"/>
          <w:color w:val="auto"/>
          <w:sz w:val="24"/>
          <w:szCs w:val="24"/>
        </w:rPr>
        <w:t xml:space="preserve"> tradicional. </w:t>
      </w:r>
      <w:r w:rsidR="005558A0" w:rsidRPr="002F1EE4">
        <w:rPr>
          <w:rFonts w:ascii="Times New Roman" w:hAnsi="Times New Roman" w:cs="Times New Roman"/>
          <w:color w:val="auto"/>
          <w:sz w:val="24"/>
          <w:szCs w:val="24"/>
        </w:rPr>
        <w:t>La poblaci</w:t>
      </w:r>
      <w:r w:rsidR="00BB2A4F" w:rsidRPr="002F1EE4">
        <w:rPr>
          <w:rFonts w:ascii="Times New Roman" w:hAnsi="Times New Roman" w:cs="Times New Roman"/>
          <w:color w:val="auto"/>
          <w:sz w:val="24"/>
          <w:szCs w:val="24"/>
        </w:rPr>
        <w:t>ón es mayoritariamente femenina y de sectores económicos de bajos recursos (sobre todo del oeste de la provincia).</w:t>
      </w:r>
      <w:r w:rsidR="005558A0" w:rsidRPr="002F1EE4">
        <w:rPr>
          <w:rFonts w:ascii="Times New Roman" w:hAnsi="Times New Roman" w:cs="Times New Roman"/>
          <w:color w:val="auto"/>
          <w:sz w:val="24"/>
          <w:szCs w:val="24"/>
        </w:rPr>
        <w:t xml:space="preserve"> En las entrevistas se reconoce la inclusión de </w:t>
      </w:r>
      <w:r w:rsidR="005558A0" w:rsidRPr="002F1EE4">
        <w:rPr>
          <w:rFonts w:ascii="Times New Roman" w:hAnsi="Times New Roman" w:cs="Times New Roman"/>
          <w:color w:val="auto"/>
          <w:sz w:val="24"/>
          <w:szCs w:val="24"/>
        </w:rPr>
        <w:lastRenderedPageBreak/>
        <w:t>población homosexual y transexual en esta disciplina, tanto desde la escuela como des</w:t>
      </w:r>
      <w:r w:rsidR="007B19A2" w:rsidRPr="002F1EE4">
        <w:rPr>
          <w:rFonts w:ascii="Times New Roman" w:hAnsi="Times New Roman" w:cs="Times New Roman"/>
          <w:color w:val="auto"/>
          <w:sz w:val="24"/>
          <w:szCs w:val="24"/>
        </w:rPr>
        <w:t>de las instituciones de salud, a</w:t>
      </w:r>
      <w:r w:rsidR="005558A0" w:rsidRPr="002F1EE4">
        <w:rPr>
          <w:rFonts w:ascii="Times New Roman" w:hAnsi="Times New Roman" w:cs="Times New Roman"/>
          <w:color w:val="auto"/>
          <w:sz w:val="24"/>
          <w:szCs w:val="24"/>
        </w:rPr>
        <w:t>rgumentan una “vocación de servicio” en este colectivo históricamente excluido y/o discriminado tanto de</w:t>
      </w:r>
      <w:r w:rsidR="00AB6BB3" w:rsidRPr="002F1EE4">
        <w:rPr>
          <w:rFonts w:ascii="Times New Roman" w:hAnsi="Times New Roman" w:cs="Times New Roman"/>
          <w:color w:val="auto"/>
          <w:sz w:val="24"/>
          <w:szCs w:val="24"/>
        </w:rPr>
        <w:t>l</w:t>
      </w:r>
      <w:r w:rsidR="005558A0" w:rsidRPr="002F1EE4">
        <w:rPr>
          <w:rFonts w:ascii="Times New Roman" w:hAnsi="Times New Roman" w:cs="Times New Roman"/>
          <w:color w:val="auto"/>
          <w:sz w:val="24"/>
          <w:szCs w:val="24"/>
        </w:rPr>
        <w:t xml:space="preserve"> ámbito educativo como laboral</w:t>
      </w:r>
      <w:r w:rsidR="00140DCD" w:rsidRPr="002F1EE4">
        <w:rPr>
          <w:rFonts w:ascii="Times New Roman" w:hAnsi="Times New Roman" w:cs="Times New Roman"/>
          <w:color w:val="auto"/>
          <w:sz w:val="24"/>
          <w:szCs w:val="24"/>
        </w:rPr>
        <w:t>;</w:t>
      </w:r>
      <w:r w:rsidR="00B575FB" w:rsidRPr="002F1EE4">
        <w:rPr>
          <w:rFonts w:ascii="Times New Roman" w:hAnsi="Times New Roman" w:cs="Times New Roman"/>
          <w:color w:val="auto"/>
          <w:sz w:val="24"/>
          <w:szCs w:val="24"/>
        </w:rPr>
        <w:t xml:space="preserve"> </w:t>
      </w:r>
      <w:r w:rsidR="007B19A2" w:rsidRPr="002F1EE4">
        <w:rPr>
          <w:rFonts w:ascii="Times New Roman" w:hAnsi="Times New Roman" w:cs="Times New Roman"/>
          <w:color w:val="auto"/>
          <w:sz w:val="24"/>
          <w:szCs w:val="24"/>
        </w:rPr>
        <w:t xml:space="preserve">entendemos que </w:t>
      </w:r>
      <w:r w:rsidR="00B575FB" w:rsidRPr="002F1EE4">
        <w:rPr>
          <w:rFonts w:ascii="Times New Roman" w:hAnsi="Times New Roman" w:cs="Times New Roman"/>
          <w:color w:val="auto"/>
          <w:sz w:val="24"/>
          <w:szCs w:val="24"/>
        </w:rPr>
        <w:t>por la identificación</w:t>
      </w:r>
      <w:r w:rsidR="00140DCD" w:rsidRPr="002F1EE4">
        <w:rPr>
          <w:rFonts w:ascii="Times New Roman" w:hAnsi="Times New Roman" w:cs="Times New Roman"/>
          <w:color w:val="auto"/>
          <w:sz w:val="24"/>
          <w:szCs w:val="24"/>
        </w:rPr>
        <w:t xml:space="preserve"> que le atribuyen </w:t>
      </w:r>
      <w:r w:rsidR="007B19A2" w:rsidRPr="002F1EE4">
        <w:rPr>
          <w:rFonts w:ascii="Times New Roman" w:hAnsi="Times New Roman" w:cs="Times New Roman"/>
          <w:color w:val="auto"/>
          <w:sz w:val="24"/>
          <w:szCs w:val="24"/>
        </w:rPr>
        <w:t>con la labor de</w:t>
      </w:r>
      <w:r w:rsidR="00B575FB" w:rsidRPr="002F1EE4">
        <w:rPr>
          <w:rFonts w:ascii="Times New Roman" w:hAnsi="Times New Roman" w:cs="Times New Roman"/>
          <w:color w:val="auto"/>
          <w:sz w:val="24"/>
          <w:szCs w:val="24"/>
        </w:rPr>
        <w:t xml:space="preserve"> enfermería</w:t>
      </w:r>
      <w:r w:rsidR="00D1014D" w:rsidRPr="002F1EE4">
        <w:rPr>
          <w:rFonts w:ascii="Times New Roman" w:hAnsi="Times New Roman" w:cs="Times New Roman"/>
          <w:color w:val="auto"/>
          <w:sz w:val="24"/>
          <w:szCs w:val="24"/>
        </w:rPr>
        <w:t xml:space="preserve"> en tanto</w:t>
      </w:r>
      <w:r w:rsidR="00140DCD" w:rsidRPr="002F1EE4">
        <w:rPr>
          <w:rFonts w:ascii="Times New Roman" w:hAnsi="Times New Roman" w:cs="Times New Roman"/>
          <w:color w:val="auto"/>
          <w:sz w:val="24"/>
          <w:szCs w:val="24"/>
        </w:rPr>
        <w:t xml:space="preserve"> tarea feminizada</w:t>
      </w:r>
      <w:r w:rsidR="005558A0" w:rsidRPr="002F1EE4">
        <w:rPr>
          <w:rFonts w:ascii="Times New Roman" w:hAnsi="Times New Roman" w:cs="Times New Roman"/>
          <w:color w:val="auto"/>
          <w:sz w:val="24"/>
          <w:szCs w:val="24"/>
        </w:rPr>
        <w:t>.</w:t>
      </w:r>
    </w:p>
    <w:p w14:paraId="224D7C26" w14:textId="277FA968" w:rsidR="005558A0" w:rsidRPr="002F1EE4" w:rsidRDefault="00A83437"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La escuela tiene gran tradición en la Provincia, se</w:t>
      </w:r>
      <w:r w:rsidR="00CF07E3" w:rsidRPr="002F1EE4">
        <w:rPr>
          <w:rFonts w:ascii="Times New Roman" w:hAnsi="Times New Roman" w:cs="Times New Roman"/>
          <w:color w:val="auto"/>
          <w:sz w:val="24"/>
          <w:szCs w:val="24"/>
        </w:rPr>
        <w:t xml:space="preserve"> fundó</w:t>
      </w:r>
      <w:r w:rsidRPr="002F1EE4">
        <w:rPr>
          <w:rFonts w:ascii="Times New Roman" w:hAnsi="Times New Roman" w:cs="Times New Roman"/>
          <w:color w:val="auto"/>
          <w:sz w:val="24"/>
          <w:szCs w:val="24"/>
        </w:rPr>
        <w:t xml:space="preserve"> en mayo del 58, p</w:t>
      </w:r>
      <w:r w:rsidR="00CF07E3" w:rsidRPr="002F1EE4">
        <w:rPr>
          <w:rFonts w:ascii="Times New Roman" w:hAnsi="Times New Roman" w:cs="Times New Roman"/>
          <w:color w:val="auto"/>
          <w:sz w:val="24"/>
          <w:szCs w:val="24"/>
        </w:rPr>
        <w:t xml:space="preserve">or entonces formaba enfermeras/os, antes de que se profesionalizara </w:t>
      </w:r>
      <w:r w:rsidRPr="002F1EE4">
        <w:rPr>
          <w:rFonts w:ascii="Times New Roman" w:hAnsi="Times New Roman" w:cs="Times New Roman"/>
          <w:color w:val="auto"/>
          <w:sz w:val="24"/>
          <w:szCs w:val="24"/>
        </w:rPr>
        <w:t xml:space="preserve">la disciplina. </w:t>
      </w:r>
      <w:r w:rsidR="00CF07E3" w:rsidRPr="002F1EE4">
        <w:rPr>
          <w:rFonts w:ascii="Times New Roman" w:hAnsi="Times New Roman" w:cs="Times New Roman"/>
          <w:color w:val="auto"/>
          <w:sz w:val="24"/>
          <w:szCs w:val="24"/>
        </w:rPr>
        <w:t xml:space="preserve">En la década del </w:t>
      </w:r>
      <w:r w:rsidR="000776ED" w:rsidRPr="002F1EE4">
        <w:rPr>
          <w:rFonts w:ascii="Times New Roman" w:hAnsi="Times New Roman" w:cs="Times New Roman"/>
          <w:color w:val="auto"/>
          <w:sz w:val="24"/>
          <w:szCs w:val="24"/>
        </w:rPr>
        <w:t>7</w:t>
      </w:r>
      <w:r w:rsidR="00CF07E3" w:rsidRPr="002F1EE4">
        <w:rPr>
          <w:rFonts w:ascii="Times New Roman" w:hAnsi="Times New Roman" w:cs="Times New Roman"/>
          <w:color w:val="auto"/>
          <w:sz w:val="24"/>
          <w:szCs w:val="24"/>
        </w:rPr>
        <w:t>0 se reglamenta</w:t>
      </w:r>
      <w:r w:rsidR="008B389A" w:rsidRPr="002F1EE4">
        <w:rPr>
          <w:rFonts w:ascii="Times New Roman" w:hAnsi="Times New Roman" w:cs="Times New Roman"/>
          <w:color w:val="auto"/>
          <w:sz w:val="24"/>
          <w:szCs w:val="24"/>
        </w:rPr>
        <w:t>ron</w:t>
      </w:r>
      <w:r w:rsidR="00CF07E3" w:rsidRPr="002F1EE4">
        <w:rPr>
          <w:rFonts w:ascii="Times New Roman" w:hAnsi="Times New Roman" w:cs="Times New Roman"/>
          <w:color w:val="auto"/>
          <w:sz w:val="24"/>
          <w:szCs w:val="24"/>
        </w:rPr>
        <w:t xml:space="preserve"> los niveles y credenciales, exigiendo para la titulac</w:t>
      </w:r>
      <w:r w:rsidRPr="002F1EE4">
        <w:rPr>
          <w:rFonts w:ascii="Times New Roman" w:hAnsi="Times New Roman" w:cs="Times New Roman"/>
          <w:color w:val="auto"/>
          <w:sz w:val="24"/>
          <w:szCs w:val="24"/>
        </w:rPr>
        <w:t>ión en enfermería el nivel secundario</w:t>
      </w:r>
      <w:r w:rsidR="00CF07E3" w:rsidRPr="002F1EE4">
        <w:rPr>
          <w:rFonts w:ascii="Times New Roman" w:hAnsi="Times New Roman" w:cs="Times New Roman"/>
          <w:color w:val="auto"/>
          <w:sz w:val="24"/>
          <w:szCs w:val="24"/>
        </w:rPr>
        <w:t xml:space="preserve"> completo. A partir de este cambio en la regulación y</w:t>
      </w:r>
      <w:r w:rsidRPr="002F1EE4">
        <w:rPr>
          <w:rFonts w:ascii="Times New Roman" w:hAnsi="Times New Roman" w:cs="Times New Roman"/>
          <w:color w:val="auto"/>
          <w:sz w:val="24"/>
          <w:szCs w:val="24"/>
        </w:rPr>
        <w:t>, en vinculación</w:t>
      </w:r>
      <w:r w:rsidR="00CF07E3" w:rsidRPr="002F1EE4">
        <w:rPr>
          <w:rFonts w:ascii="Times New Roman" w:hAnsi="Times New Roman" w:cs="Times New Roman"/>
          <w:color w:val="auto"/>
          <w:sz w:val="24"/>
          <w:szCs w:val="24"/>
        </w:rPr>
        <w:t xml:space="preserve"> </w:t>
      </w:r>
      <w:r w:rsidR="008B389A" w:rsidRPr="002F1EE4">
        <w:rPr>
          <w:rFonts w:ascii="Times New Roman" w:hAnsi="Times New Roman" w:cs="Times New Roman"/>
          <w:color w:val="auto"/>
          <w:sz w:val="24"/>
          <w:szCs w:val="24"/>
        </w:rPr>
        <w:t xml:space="preserve">con </w:t>
      </w:r>
      <w:r w:rsidR="00CF07E3" w:rsidRPr="002F1EE4">
        <w:rPr>
          <w:rFonts w:ascii="Times New Roman" w:hAnsi="Times New Roman" w:cs="Times New Roman"/>
          <w:color w:val="auto"/>
          <w:sz w:val="24"/>
          <w:szCs w:val="24"/>
        </w:rPr>
        <w:t xml:space="preserve">el mercado de trabajo, se reestructuró el plan de estudio </w:t>
      </w:r>
      <w:r w:rsidRPr="002F1EE4">
        <w:rPr>
          <w:rFonts w:ascii="Times New Roman" w:hAnsi="Times New Roman" w:cs="Times New Roman"/>
          <w:color w:val="auto"/>
          <w:sz w:val="24"/>
          <w:szCs w:val="24"/>
        </w:rPr>
        <w:t xml:space="preserve">de la escuela, instaurando un certificado de </w:t>
      </w:r>
      <w:r w:rsidR="00CF07E3" w:rsidRPr="002F1EE4">
        <w:rPr>
          <w:rFonts w:ascii="Times New Roman" w:hAnsi="Times New Roman" w:cs="Times New Roman"/>
          <w:color w:val="auto"/>
          <w:sz w:val="24"/>
          <w:szCs w:val="24"/>
        </w:rPr>
        <w:t xml:space="preserve">Auxiliar Técnico de Medicina, que se cursa en correlación al ciclo </w:t>
      </w:r>
      <w:r w:rsidR="00D1014D" w:rsidRPr="002F1EE4">
        <w:rPr>
          <w:rFonts w:ascii="Times New Roman" w:hAnsi="Times New Roman" w:cs="Times New Roman"/>
          <w:color w:val="auto"/>
          <w:sz w:val="24"/>
          <w:szCs w:val="24"/>
        </w:rPr>
        <w:t>básico</w:t>
      </w:r>
      <w:r w:rsidR="00CF07E3" w:rsidRPr="002F1EE4">
        <w:rPr>
          <w:rFonts w:ascii="Times New Roman" w:hAnsi="Times New Roman" w:cs="Times New Roman"/>
          <w:color w:val="auto"/>
          <w:sz w:val="24"/>
          <w:szCs w:val="24"/>
        </w:rPr>
        <w:t>.</w:t>
      </w:r>
      <w:r w:rsidRPr="002F1EE4">
        <w:rPr>
          <w:rFonts w:ascii="Times New Roman" w:hAnsi="Times New Roman" w:cs="Times New Roman"/>
          <w:color w:val="auto"/>
          <w:sz w:val="24"/>
          <w:szCs w:val="24"/>
        </w:rPr>
        <w:t xml:space="preserve"> En</w:t>
      </w:r>
      <w:r w:rsidR="00CF07E3" w:rsidRPr="002F1EE4">
        <w:rPr>
          <w:rFonts w:ascii="Times New Roman" w:hAnsi="Times New Roman" w:cs="Times New Roman"/>
          <w:color w:val="auto"/>
          <w:sz w:val="24"/>
          <w:szCs w:val="24"/>
        </w:rPr>
        <w:t xml:space="preserve"> este sentido la escuela M es un ejemplo concreto de la pérdida de valor de las credenciales y de las demandas del mercado de trabajo durante las últimas décadas. </w:t>
      </w:r>
    </w:p>
    <w:p w14:paraId="11A079FA" w14:textId="77777777" w:rsidR="00CF07E3" w:rsidRPr="002F1EE4" w:rsidRDefault="00CF07E3"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Por esta característica específica la escuela presenta una doble dependencia institucional en tanto debe responder a las exigencias del Consejo Provincial de Educación y del Ministerio de Salud. Esto le imprime una impronta que atraviesa la configuración institucional, vinculada a la tensió</w:t>
      </w:r>
      <w:r w:rsidR="00A83437" w:rsidRPr="002F1EE4">
        <w:rPr>
          <w:rFonts w:ascii="Times New Roman" w:hAnsi="Times New Roman" w:cs="Times New Roman"/>
          <w:color w:val="auto"/>
          <w:sz w:val="24"/>
          <w:szCs w:val="24"/>
        </w:rPr>
        <w:t xml:space="preserve">n entre la lógica del nivel secundario </w:t>
      </w:r>
      <w:r w:rsidRPr="002F1EE4">
        <w:rPr>
          <w:rFonts w:ascii="Times New Roman" w:hAnsi="Times New Roman" w:cs="Times New Roman"/>
          <w:color w:val="auto"/>
          <w:sz w:val="24"/>
          <w:szCs w:val="24"/>
        </w:rPr>
        <w:t xml:space="preserve">y la formación para el trabajo. </w:t>
      </w:r>
    </w:p>
    <w:p w14:paraId="547419D3" w14:textId="554C59D3" w:rsidR="0053091C" w:rsidRPr="002F1EE4" w:rsidRDefault="000B4960"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En primer lugar, respecto de la normativa, </w:t>
      </w:r>
      <w:r w:rsidR="00D1014D" w:rsidRPr="002F1EE4">
        <w:rPr>
          <w:rFonts w:ascii="Times New Roman" w:hAnsi="Times New Roman" w:cs="Times New Roman"/>
          <w:color w:val="auto"/>
          <w:sz w:val="24"/>
          <w:szCs w:val="24"/>
        </w:rPr>
        <w:t>a</w:t>
      </w:r>
      <w:r w:rsidR="00B97199"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t xml:space="preserve">los y las estudiantes que ingresan a primer año, no se les permite validar años aprobados en otras escuelas, ni en otra modalidad del mismo establecimiento. </w:t>
      </w:r>
      <w:r w:rsidR="000776ED" w:rsidRPr="002F1EE4">
        <w:rPr>
          <w:rFonts w:ascii="Times New Roman" w:hAnsi="Times New Roman" w:cs="Times New Roman"/>
          <w:color w:val="auto"/>
          <w:sz w:val="24"/>
          <w:szCs w:val="24"/>
        </w:rPr>
        <w:t xml:space="preserve">Pueden avanzar en el bachiller y </w:t>
      </w:r>
      <w:proofErr w:type="spellStart"/>
      <w:r w:rsidR="000776ED" w:rsidRPr="002F1EE4">
        <w:rPr>
          <w:rFonts w:ascii="Times New Roman" w:hAnsi="Times New Roman" w:cs="Times New Roman"/>
          <w:color w:val="auto"/>
          <w:sz w:val="24"/>
          <w:szCs w:val="24"/>
        </w:rPr>
        <w:t>recursar</w:t>
      </w:r>
      <w:proofErr w:type="spellEnd"/>
      <w:r w:rsidR="000776ED" w:rsidRPr="002F1EE4">
        <w:rPr>
          <w:rFonts w:ascii="Times New Roman" w:hAnsi="Times New Roman" w:cs="Times New Roman"/>
          <w:color w:val="auto"/>
          <w:sz w:val="24"/>
          <w:szCs w:val="24"/>
        </w:rPr>
        <w:t xml:space="preserve"> el año lectivo de enfermería</w:t>
      </w:r>
      <w:r w:rsidR="00D1014D" w:rsidRPr="002F1EE4">
        <w:rPr>
          <w:rFonts w:ascii="Times New Roman" w:hAnsi="Times New Roman" w:cs="Times New Roman"/>
          <w:color w:val="auto"/>
          <w:sz w:val="24"/>
          <w:szCs w:val="24"/>
        </w:rPr>
        <w:t>,</w:t>
      </w:r>
      <w:r w:rsidR="000776ED" w:rsidRPr="002F1EE4">
        <w:rPr>
          <w:rFonts w:ascii="Times New Roman" w:hAnsi="Times New Roman" w:cs="Times New Roman"/>
          <w:color w:val="auto"/>
          <w:sz w:val="24"/>
          <w:szCs w:val="24"/>
        </w:rPr>
        <w:t xml:space="preserve"> pero no al revés.</w:t>
      </w:r>
    </w:p>
    <w:p w14:paraId="050FA1BA" w14:textId="77777777" w:rsidR="000B4960" w:rsidRPr="002F1EE4" w:rsidRDefault="000B4960"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En el primer año, sólo dos veces a la semana tienen en </w:t>
      </w:r>
      <w:proofErr w:type="spellStart"/>
      <w:r w:rsidRPr="002F1EE4">
        <w:rPr>
          <w:rFonts w:ascii="Times New Roman" w:hAnsi="Times New Roman" w:cs="Times New Roman"/>
          <w:color w:val="auto"/>
          <w:sz w:val="24"/>
          <w:szCs w:val="24"/>
        </w:rPr>
        <w:t>contraturno</w:t>
      </w:r>
      <w:proofErr w:type="spellEnd"/>
      <w:r w:rsidRPr="002F1EE4">
        <w:rPr>
          <w:rFonts w:ascii="Times New Roman" w:hAnsi="Times New Roman" w:cs="Times New Roman"/>
          <w:color w:val="auto"/>
          <w:sz w:val="24"/>
          <w:szCs w:val="24"/>
        </w:rPr>
        <w:t xml:space="preserve"> formación específica con instructoras de enfermería. A partir del segundo año el </w:t>
      </w:r>
      <w:proofErr w:type="spellStart"/>
      <w:r w:rsidRPr="002F1EE4">
        <w:rPr>
          <w:rFonts w:ascii="Times New Roman" w:hAnsi="Times New Roman" w:cs="Times New Roman"/>
          <w:color w:val="auto"/>
          <w:sz w:val="24"/>
          <w:szCs w:val="24"/>
        </w:rPr>
        <w:t>contraturno</w:t>
      </w:r>
      <w:proofErr w:type="spellEnd"/>
      <w:r w:rsidRPr="002F1EE4">
        <w:rPr>
          <w:rFonts w:ascii="Times New Roman" w:hAnsi="Times New Roman" w:cs="Times New Roman"/>
          <w:color w:val="auto"/>
          <w:sz w:val="24"/>
          <w:szCs w:val="24"/>
        </w:rPr>
        <w:t xml:space="preserve"> se extiende a todos los días y comienzan las prácticas en los establecimientos de salud. En tercer año rotan un semestre en materno-infantil y un semestre en clínica- quirúrgica. Esta importante cantidad de horas de prácticas responde a las exigencias de Ministerio de Salud de la Provincia del Neuquén, organismo que expide la matrícula habilitante.</w:t>
      </w:r>
    </w:p>
    <w:p w14:paraId="43BC0987" w14:textId="7A7D2EA2" w:rsidR="000B4960" w:rsidRPr="002F1EE4" w:rsidRDefault="000B4960" w:rsidP="0041098A">
      <w:pPr>
        <w:pStyle w:val="Normal1"/>
        <w:spacing w:line="360" w:lineRule="auto"/>
        <w:ind w:left="0" w:hanging="5"/>
        <w:rPr>
          <w:rFonts w:ascii="Times New Roman" w:hAnsi="Times New Roman" w:cs="Times New Roman"/>
          <w:color w:val="auto"/>
          <w:sz w:val="24"/>
          <w:szCs w:val="24"/>
        </w:rPr>
      </w:pPr>
      <w:r w:rsidRPr="002F1EE4">
        <w:rPr>
          <w:rFonts w:ascii="Times New Roman" w:hAnsi="Times New Roman" w:cs="Times New Roman"/>
          <w:color w:val="auto"/>
          <w:sz w:val="24"/>
          <w:szCs w:val="24"/>
        </w:rPr>
        <w:lastRenderedPageBreak/>
        <w:t xml:space="preserve">Luego de los primeros tres años de formación se les otorga el título de auxiliares. Los siguientes dos años de bachiller pueden realizarlos en el turno tarde (de 15 a 19 </w:t>
      </w:r>
      <w:proofErr w:type="spellStart"/>
      <w:r w:rsidRPr="002F1EE4">
        <w:rPr>
          <w:rFonts w:ascii="Times New Roman" w:hAnsi="Times New Roman" w:cs="Times New Roman"/>
          <w:color w:val="auto"/>
          <w:sz w:val="24"/>
          <w:szCs w:val="24"/>
        </w:rPr>
        <w:t>hs</w:t>
      </w:r>
      <w:proofErr w:type="spellEnd"/>
      <w:r w:rsidRPr="002F1EE4">
        <w:rPr>
          <w:rFonts w:ascii="Times New Roman" w:hAnsi="Times New Roman" w:cs="Times New Roman"/>
          <w:color w:val="auto"/>
          <w:sz w:val="24"/>
          <w:szCs w:val="24"/>
        </w:rPr>
        <w:t>), porque en la mayoría de los casos comienzan a insertarse en el mercado de trabajo.</w:t>
      </w:r>
      <w:r w:rsidR="005B2DB7" w:rsidRPr="002F1EE4">
        <w:rPr>
          <w:rStyle w:val="Refdenotaalpie"/>
          <w:rFonts w:ascii="Times New Roman" w:hAnsi="Times New Roman" w:cs="Times New Roman"/>
          <w:color w:val="auto"/>
          <w:sz w:val="24"/>
          <w:szCs w:val="24"/>
        </w:rPr>
        <w:footnoteReference w:id="8"/>
      </w:r>
    </w:p>
    <w:p w14:paraId="4057AA32" w14:textId="77777777" w:rsidR="00625510" w:rsidRPr="002F1EE4" w:rsidRDefault="00625510" w:rsidP="0041098A">
      <w:pPr>
        <w:pStyle w:val="Normal1"/>
        <w:spacing w:line="360" w:lineRule="auto"/>
        <w:ind w:left="0" w:firstLine="0"/>
        <w:rPr>
          <w:rFonts w:ascii="Times New Roman" w:hAnsi="Times New Roman" w:cs="Times New Roman"/>
          <w:b/>
          <w:color w:val="auto"/>
          <w:sz w:val="24"/>
          <w:szCs w:val="24"/>
        </w:rPr>
      </w:pPr>
      <w:r w:rsidRPr="002F1EE4">
        <w:rPr>
          <w:rFonts w:ascii="Times New Roman" w:hAnsi="Times New Roman" w:cs="Times New Roman"/>
          <w:b/>
          <w:color w:val="auto"/>
          <w:sz w:val="24"/>
          <w:szCs w:val="24"/>
        </w:rPr>
        <w:t xml:space="preserve">5.1 </w:t>
      </w:r>
      <w:r w:rsidR="000F2BA6" w:rsidRPr="002F1EE4">
        <w:rPr>
          <w:rFonts w:ascii="Times New Roman" w:hAnsi="Times New Roman" w:cs="Times New Roman"/>
          <w:b/>
          <w:color w:val="auto"/>
          <w:sz w:val="24"/>
          <w:szCs w:val="24"/>
        </w:rPr>
        <w:t>F</w:t>
      </w:r>
      <w:r w:rsidR="000B4960" w:rsidRPr="002F1EE4">
        <w:rPr>
          <w:rFonts w:ascii="Times New Roman" w:hAnsi="Times New Roman" w:cs="Times New Roman"/>
          <w:b/>
          <w:color w:val="auto"/>
          <w:sz w:val="24"/>
          <w:szCs w:val="24"/>
        </w:rPr>
        <w:t xml:space="preserve">ormación para el trabajo ¿por qué? </w:t>
      </w:r>
      <w:r w:rsidR="0053091C" w:rsidRPr="002F1EE4">
        <w:rPr>
          <w:rFonts w:ascii="Times New Roman" w:hAnsi="Times New Roman" w:cs="Times New Roman"/>
          <w:b/>
          <w:color w:val="auto"/>
          <w:sz w:val="24"/>
          <w:szCs w:val="24"/>
        </w:rPr>
        <w:t>y</w:t>
      </w:r>
      <w:r w:rsidR="00685B1B" w:rsidRPr="002F1EE4">
        <w:rPr>
          <w:rFonts w:ascii="Times New Roman" w:hAnsi="Times New Roman" w:cs="Times New Roman"/>
          <w:b/>
          <w:color w:val="auto"/>
          <w:sz w:val="24"/>
          <w:szCs w:val="24"/>
        </w:rPr>
        <w:t xml:space="preserve"> </w:t>
      </w:r>
      <w:r w:rsidR="000B4960" w:rsidRPr="002F1EE4">
        <w:rPr>
          <w:rFonts w:ascii="Times New Roman" w:hAnsi="Times New Roman" w:cs="Times New Roman"/>
          <w:b/>
          <w:color w:val="auto"/>
          <w:sz w:val="24"/>
          <w:szCs w:val="24"/>
        </w:rPr>
        <w:t xml:space="preserve">¿para </w:t>
      </w:r>
      <w:r w:rsidR="000F2BA6" w:rsidRPr="002F1EE4">
        <w:rPr>
          <w:rFonts w:ascii="Times New Roman" w:hAnsi="Times New Roman" w:cs="Times New Roman"/>
          <w:b/>
          <w:color w:val="auto"/>
          <w:sz w:val="24"/>
          <w:szCs w:val="24"/>
        </w:rPr>
        <w:t>quién</w:t>
      </w:r>
      <w:r w:rsidR="000B4960" w:rsidRPr="002F1EE4">
        <w:rPr>
          <w:rFonts w:ascii="Times New Roman" w:hAnsi="Times New Roman" w:cs="Times New Roman"/>
          <w:b/>
          <w:color w:val="auto"/>
          <w:sz w:val="24"/>
          <w:szCs w:val="24"/>
        </w:rPr>
        <w:t>?</w:t>
      </w:r>
    </w:p>
    <w:p w14:paraId="7E290B63" w14:textId="23BF7701" w:rsidR="000B4960" w:rsidRPr="002F1EE4" w:rsidRDefault="00CF07E3" w:rsidP="0041098A">
      <w:pPr>
        <w:pStyle w:val="Normal1"/>
        <w:spacing w:line="360" w:lineRule="auto"/>
        <w:ind w:left="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tab/>
      </w:r>
      <w:r w:rsidR="000B4960" w:rsidRPr="002F1EE4">
        <w:rPr>
          <w:rFonts w:ascii="Times New Roman" w:hAnsi="Times New Roman" w:cs="Times New Roman"/>
          <w:color w:val="auto"/>
          <w:sz w:val="24"/>
          <w:szCs w:val="24"/>
        </w:rPr>
        <w:t>En primer lugar</w:t>
      </w:r>
      <w:r w:rsidR="0053091C" w:rsidRPr="002F1EE4">
        <w:rPr>
          <w:rFonts w:ascii="Times New Roman" w:hAnsi="Times New Roman" w:cs="Times New Roman"/>
          <w:color w:val="auto"/>
          <w:sz w:val="24"/>
          <w:szCs w:val="24"/>
        </w:rPr>
        <w:t>,</w:t>
      </w:r>
      <w:r w:rsidR="000B4960" w:rsidRPr="002F1EE4">
        <w:rPr>
          <w:rFonts w:ascii="Times New Roman" w:hAnsi="Times New Roman" w:cs="Times New Roman"/>
          <w:color w:val="auto"/>
          <w:sz w:val="24"/>
          <w:szCs w:val="24"/>
        </w:rPr>
        <w:t xml:space="preserve"> </w:t>
      </w:r>
      <w:r w:rsidR="005B2DB7" w:rsidRPr="002F1EE4">
        <w:rPr>
          <w:rFonts w:ascii="Times New Roman" w:hAnsi="Times New Roman" w:cs="Times New Roman"/>
          <w:color w:val="auto"/>
          <w:sz w:val="24"/>
          <w:szCs w:val="24"/>
        </w:rPr>
        <w:t>e</w:t>
      </w:r>
      <w:r w:rsidR="0053091C" w:rsidRPr="002F1EE4">
        <w:rPr>
          <w:rFonts w:ascii="Times New Roman" w:hAnsi="Times New Roman" w:cs="Times New Roman"/>
          <w:color w:val="auto"/>
          <w:sz w:val="24"/>
          <w:szCs w:val="24"/>
        </w:rPr>
        <w:t xml:space="preserve">s preciso </w:t>
      </w:r>
      <w:r w:rsidR="000B4960" w:rsidRPr="002F1EE4">
        <w:rPr>
          <w:rFonts w:ascii="Times New Roman" w:hAnsi="Times New Roman" w:cs="Times New Roman"/>
          <w:color w:val="auto"/>
          <w:sz w:val="24"/>
          <w:szCs w:val="24"/>
        </w:rPr>
        <w:t xml:space="preserve">rescatar nuevamente que la matrícula es ampliamente femenina, entendiendo que la propuesta de </w:t>
      </w:r>
      <w:proofErr w:type="spellStart"/>
      <w:r w:rsidR="000B4960" w:rsidRPr="002F1EE4">
        <w:rPr>
          <w:rFonts w:ascii="Times New Roman" w:hAnsi="Times New Roman" w:cs="Times New Roman"/>
          <w:color w:val="auto"/>
          <w:sz w:val="24"/>
          <w:szCs w:val="24"/>
        </w:rPr>
        <w:t>FpT</w:t>
      </w:r>
      <w:proofErr w:type="spellEnd"/>
      <w:r w:rsidR="000B4960" w:rsidRPr="002F1EE4">
        <w:rPr>
          <w:rFonts w:ascii="Times New Roman" w:hAnsi="Times New Roman" w:cs="Times New Roman"/>
          <w:color w:val="auto"/>
          <w:sz w:val="24"/>
          <w:szCs w:val="24"/>
        </w:rPr>
        <w:t xml:space="preserve"> se vincula con la lógica de los cuidados. </w:t>
      </w:r>
    </w:p>
    <w:p w14:paraId="07A6E342" w14:textId="08878788" w:rsidR="00CF07E3" w:rsidRPr="002F1EE4" w:rsidRDefault="00685B1B" w:rsidP="0041098A">
      <w:pPr>
        <w:pStyle w:val="Normal1"/>
        <w:spacing w:line="360" w:lineRule="auto"/>
        <w:ind w:left="0" w:hanging="5"/>
        <w:rPr>
          <w:rFonts w:ascii="Times New Roman" w:hAnsi="Times New Roman" w:cs="Times New Roman"/>
          <w:color w:val="auto"/>
          <w:sz w:val="24"/>
          <w:szCs w:val="24"/>
        </w:rPr>
      </w:pPr>
      <w:r w:rsidRPr="002F1EE4">
        <w:rPr>
          <w:rFonts w:ascii="Times New Roman" w:hAnsi="Times New Roman" w:cs="Times New Roman"/>
          <w:color w:val="auto"/>
          <w:sz w:val="24"/>
          <w:szCs w:val="24"/>
        </w:rPr>
        <w:t>Los/</w:t>
      </w:r>
      <w:proofErr w:type="gramStart"/>
      <w:r w:rsidR="00CF07E3" w:rsidRPr="002F1EE4">
        <w:rPr>
          <w:rFonts w:ascii="Times New Roman" w:hAnsi="Times New Roman" w:cs="Times New Roman"/>
          <w:color w:val="auto"/>
          <w:sz w:val="24"/>
          <w:szCs w:val="24"/>
        </w:rPr>
        <w:t>as</w:t>
      </w:r>
      <w:proofErr w:type="gramEnd"/>
      <w:r w:rsidR="00CF07E3" w:rsidRPr="002F1EE4">
        <w:rPr>
          <w:rFonts w:ascii="Times New Roman" w:hAnsi="Times New Roman" w:cs="Times New Roman"/>
          <w:color w:val="auto"/>
          <w:sz w:val="24"/>
          <w:szCs w:val="24"/>
        </w:rPr>
        <w:t xml:space="preserve"> docentes identifica</w:t>
      </w:r>
      <w:r w:rsidR="00093AE4" w:rsidRPr="002F1EE4">
        <w:rPr>
          <w:rFonts w:ascii="Times New Roman" w:hAnsi="Times New Roman" w:cs="Times New Roman"/>
          <w:color w:val="auto"/>
          <w:sz w:val="24"/>
          <w:szCs w:val="24"/>
        </w:rPr>
        <w:t xml:space="preserve">n varios motivos por los cuales las/os </w:t>
      </w:r>
      <w:r w:rsidR="00CF07E3" w:rsidRPr="002F1EE4">
        <w:rPr>
          <w:rFonts w:ascii="Times New Roman" w:hAnsi="Times New Roman" w:cs="Times New Roman"/>
          <w:color w:val="auto"/>
          <w:sz w:val="24"/>
          <w:szCs w:val="24"/>
        </w:rPr>
        <w:t>estudiantes</w:t>
      </w:r>
      <w:r w:rsidR="0053091C" w:rsidRPr="002F1EE4">
        <w:rPr>
          <w:rFonts w:ascii="Times New Roman" w:hAnsi="Times New Roman" w:cs="Times New Roman"/>
          <w:color w:val="auto"/>
          <w:sz w:val="24"/>
          <w:szCs w:val="24"/>
        </w:rPr>
        <w:t xml:space="preserve"> se inscriben en </w:t>
      </w:r>
      <w:r w:rsidR="00CF07E3" w:rsidRPr="002F1EE4">
        <w:rPr>
          <w:rFonts w:ascii="Times New Roman" w:hAnsi="Times New Roman" w:cs="Times New Roman"/>
          <w:color w:val="auto"/>
          <w:sz w:val="24"/>
          <w:szCs w:val="24"/>
        </w:rPr>
        <w:t>esta modalidad:</w:t>
      </w:r>
    </w:p>
    <w:p w14:paraId="0847D8F5" w14:textId="64B90C82" w:rsidR="00C06135" w:rsidRPr="002F1EE4" w:rsidRDefault="00CF07E3" w:rsidP="0041098A">
      <w:pPr>
        <w:pStyle w:val="Normal1"/>
        <w:spacing w:before="0" w:line="360" w:lineRule="auto"/>
        <w:ind w:left="0" w:hanging="5"/>
        <w:rPr>
          <w:rFonts w:ascii="Times New Roman" w:hAnsi="Times New Roman" w:cs="Times New Roman"/>
          <w:color w:val="auto"/>
          <w:sz w:val="24"/>
          <w:szCs w:val="24"/>
        </w:rPr>
      </w:pPr>
      <w:r w:rsidRPr="002F1EE4">
        <w:rPr>
          <w:rFonts w:ascii="Times New Roman" w:hAnsi="Times New Roman" w:cs="Times New Roman"/>
          <w:color w:val="auto"/>
          <w:sz w:val="24"/>
          <w:szCs w:val="24"/>
        </w:rPr>
        <w:t>Un motivo importante tiene que ver con la salida laboral rápida que parece ofrecer el título de Auxiliar de Enfermería (en algunos casos la elección es de los padres)</w:t>
      </w:r>
      <w:r w:rsidR="000B4960" w:rsidRPr="002F1EE4">
        <w:rPr>
          <w:rFonts w:ascii="Times New Roman" w:hAnsi="Times New Roman" w:cs="Times New Roman"/>
          <w:color w:val="auto"/>
          <w:sz w:val="24"/>
          <w:szCs w:val="24"/>
        </w:rPr>
        <w:t xml:space="preserve">, es decir la visión instrumental de la </w:t>
      </w:r>
      <w:proofErr w:type="spellStart"/>
      <w:r w:rsidR="000B4960" w:rsidRPr="002F1EE4">
        <w:rPr>
          <w:rFonts w:ascii="Times New Roman" w:hAnsi="Times New Roman" w:cs="Times New Roman"/>
          <w:color w:val="auto"/>
          <w:sz w:val="24"/>
          <w:szCs w:val="24"/>
        </w:rPr>
        <w:t>FpT</w:t>
      </w:r>
      <w:proofErr w:type="spellEnd"/>
      <w:r w:rsidR="000B4960" w:rsidRPr="002F1EE4">
        <w:rPr>
          <w:rFonts w:ascii="Times New Roman" w:hAnsi="Times New Roman" w:cs="Times New Roman"/>
          <w:color w:val="auto"/>
          <w:sz w:val="24"/>
          <w:szCs w:val="24"/>
        </w:rPr>
        <w:t xml:space="preserve"> en función del acceso al mercado de empleo, es preponderante a la hora de elegir la formación orientada</w:t>
      </w:r>
      <w:r w:rsidRPr="002F1EE4">
        <w:rPr>
          <w:rFonts w:ascii="Times New Roman" w:hAnsi="Times New Roman" w:cs="Times New Roman"/>
          <w:color w:val="auto"/>
          <w:sz w:val="24"/>
          <w:szCs w:val="24"/>
        </w:rPr>
        <w:t xml:space="preserve">. </w:t>
      </w:r>
      <w:r w:rsidR="000B4960" w:rsidRPr="002F1EE4">
        <w:rPr>
          <w:rFonts w:ascii="Times New Roman" w:hAnsi="Times New Roman" w:cs="Times New Roman"/>
          <w:color w:val="auto"/>
          <w:sz w:val="24"/>
          <w:szCs w:val="24"/>
        </w:rPr>
        <w:t>Por otro lado como la adm</w:t>
      </w:r>
      <w:r w:rsidR="00093AE4" w:rsidRPr="002F1EE4">
        <w:rPr>
          <w:rFonts w:ascii="Times New Roman" w:hAnsi="Times New Roman" w:cs="Times New Roman"/>
          <w:color w:val="auto"/>
          <w:sz w:val="24"/>
          <w:szCs w:val="24"/>
        </w:rPr>
        <w:t xml:space="preserve">isión es para personas de más de </w:t>
      </w:r>
      <w:r w:rsidR="000B4960" w:rsidRPr="002F1EE4">
        <w:rPr>
          <w:rFonts w:ascii="Times New Roman" w:hAnsi="Times New Roman" w:cs="Times New Roman"/>
          <w:color w:val="auto"/>
          <w:sz w:val="24"/>
          <w:szCs w:val="24"/>
        </w:rPr>
        <w:t>15 años de edad, con</w:t>
      </w:r>
      <w:r w:rsidRPr="002F1EE4">
        <w:rPr>
          <w:rFonts w:ascii="Times New Roman" w:hAnsi="Times New Roman" w:cs="Times New Roman"/>
          <w:color w:val="auto"/>
          <w:sz w:val="24"/>
          <w:szCs w:val="24"/>
        </w:rPr>
        <w:t xml:space="preserve">curren </w:t>
      </w:r>
      <w:r w:rsidR="005B2DB7" w:rsidRPr="002F1EE4">
        <w:rPr>
          <w:rFonts w:ascii="Times New Roman" w:hAnsi="Times New Roman" w:cs="Times New Roman"/>
          <w:color w:val="auto"/>
          <w:sz w:val="24"/>
          <w:szCs w:val="24"/>
        </w:rPr>
        <w:t>jóvenes -</w:t>
      </w:r>
      <w:r w:rsidR="0053091C" w:rsidRPr="002F1EE4">
        <w:rPr>
          <w:rFonts w:ascii="Times New Roman" w:hAnsi="Times New Roman" w:cs="Times New Roman"/>
          <w:color w:val="auto"/>
          <w:sz w:val="24"/>
          <w:szCs w:val="24"/>
        </w:rPr>
        <w:t>a</w:t>
      </w:r>
      <w:r w:rsidRPr="002F1EE4">
        <w:rPr>
          <w:rFonts w:ascii="Times New Roman" w:hAnsi="Times New Roman" w:cs="Times New Roman"/>
          <w:color w:val="auto"/>
          <w:sz w:val="24"/>
          <w:szCs w:val="24"/>
        </w:rPr>
        <w:t xml:space="preserve">dultas que no tuvieron oportunidad de estudiar secundario a la edad </w:t>
      </w:r>
      <w:r w:rsidR="00625510" w:rsidRPr="002F1EE4">
        <w:rPr>
          <w:rFonts w:ascii="Times New Roman" w:hAnsi="Times New Roman" w:cs="Times New Roman"/>
          <w:color w:val="auto"/>
          <w:sz w:val="24"/>
          <w:szCs w:val="24"/>
        </w:rPr>
        <w:t>teórica</w:t>
      </w:r>
      <w:r w:rsidRPr="002F1EE4">
        <w:rPr>
          <w:rFonts w:ascii="Times New Roman" w:hAnsi="Times New Roman" w:cs="Times New Roman"/>
          <w:color w:val="auto"/>
          <w:sz w:val="24"/>
          <w:szCs w:val="24"/>
        </w:rPr>
        <w:t xml:space="preserve"> </w:t>
      </w:r>
      <w:r w:rsidR="00C004E6" w:rsidRPr="002F1EE4">
        <w:rPr>
          <w:rFonts w:ascii="Times New Roman" w:hAnsi="Times New Roman" w:cs="Times New Roman"/>
          <w:color w:val="auto"/>
          <w:sz w:val="24"/>
          <w:szCs w:val="24"/>
        </w:rPr>
        <w:t>prevista, o</w:t>
      </w:r>
      <w:r w:rsidR="0053091C"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t xml:space="preserve">representan segundas chances, luego de experiencias de fracaso en otras instituciones. </w:t>
      </w:r>
    </w:p>
    <w:p w14:paraId="7B65219F" w14:textId="4F448D05" w:rsidR="00C06135" w:rsidRPr="002F1EE4" w:rsidRDefault="00D86BED" w:rsidP="0041098A">
      <w:pPr>
        <w:pStyle w:val="Normal1"/>
        <w:spacing w:before="0" w:line="360" w:lineRule="auto"/>
        <w:ind w:left="0" w:hanging="5"/>
        <w:rPr>
          <w:rFonts w:ascii="Times New Roman" w:hAnsi="Times New Roman" w:cs="Times New Roman"/>
          <w:color w:val="auto"/>
          <w:sz w:val="24"/>
          <w:szCs w:val="24"/>
          <w:lang w:val="es"/>
        </w:rPr>
      </w:pPr>
      <w:r w:rsidRPr="002F1EE4">
        <w:rPr>
          <w:rFonts w:ascii="Times New Roman" w:hAnsi="Times New Roman" w:cs="Times New Roman"/>
          <w:i/>
          <w:color w:val="auto"/>
          <w:sz w:val="24"/>
          <w:szCs w:val="24"/>
          <w:lang w:val="es"/>
        </w:rPr>
        <w:t>“</w:t>
      </w:r>
      <w:r w:rsidR="00C06135" w:rsidRPr="002F1EE4">
        <w:rPr>
          <w:rFonts w:ascii="Times New Roman" w:hAnsi="Times New Roman" w:cs="Times New Roman"/>
          <w:i/>
          <w:color w:val="auto"/>
          <w:sz w:val="24"/>
          <w:szCs w:val="24"/>
          <w:lang w:val="es"/>
        </w:rPr>
        <w:t xml:space="preserve">En realidad la oferta de Neuquén es mínima. De hecho con estas características es la única escuela que hay </w:t>
      </w:r>
      <w:r w:rsidRPr="002F1EE4">
        <w:rPr>
          <w:rFonts w:ascii="Times New Roman" w:hAnsi="Times New Roman" w:cs="Times New Roman"/>
          <w:i/>
          <w:color w:val="auto"/>
          <w:sz w:val="24"/>
          <w:szCs w:val="24"/>
          <w:lang w:val="es"/>
        </w:rPr>
        <w:t>pública</w:t>
      </w:r>
      <w:r w:rsidR="00C06135" w:rsidRPr="002F1EE4">
        <w:rPr>
          <w:rFonts w:ascii="Times New Roman" w:hAnsi="Times New Roman" w:cs="Times New Roman"/>
          <w:i/>
          <w:color w:val="auto"/>
          <w:sz w:val="24"/>
          <w:szCs w:val="24"/>
          <w:lang w:val="es"/>
        </w:rPr>
        <w:t>. Si hay otros institutos privados en la formación de auxiliares de Enfermería. Pero acá en la zona es solamente esta. Y algunos lo buscan como una pronta salida laboral</w:t>
      </w:r>
      <w:r w:rsidRPr="002F1EE4">
        <w:rPr>
          <w:rFonts w:ascii="Times New Roman" w:hAnsi="Times New Roman" w:cs="Times New Roman"/>
          <w:i/>
          <w:color w:val="auto"/>
          <w:sz w:val="24"/>
          <w:szCs w:val="24"/>
          <w:lang w:val="es"/>
        </w:rPr>
        <w:t xml:space="preserve">”. </w:t>
      </w:r>
      <w:r w:rsidRPr="002F1EE4">
        <w:rPr>
          <w:rFonts w:ascii="Times New Roman" w:hAnsi="Times New Roman" w:cs="Times New Roman"/>
          <w:color w:val="auto"/>
          <w:sz w:val="24"/>
          <w:szCs w:val="24"/>
          <w:lang w:val="es"/>
        </w:rPr>
        <w:t>(Vicedirectora</w:t>
      </w:r>
      <w:r w:rsidR="00C06135" w:rsidRPr="002F1EE4">
        <w:rPr>
          <w:rFonts w:ascii="Times New Roman" w:hAnsi="Times New Roman" w:cs="Times New Roman"/>
          <w:color w:val="auto"/>
          <w:sz w:val="24"/>
          <w:szCs w:val="24"/>
          <w:lang w:val="es"/>
        </w:rPr>
        <w:t>)</w:t>
      </w:r>
    </w:p>
    <w:p w14:paraId="28690C0E" w14:textId="71C7C413" w:rsidR="00CF07E3" w:rsidRPr="002F1EE4" w:rsidRDefault="00CF07E3" w:rsidP="0041098A">
      <w:pPr>
        <w:pStyle w:val="Normal1"/>
        <w:spacing w:before="0" w:line="360" w:lineRule="auto"/>
        <w:ind w:left="0" w:hanging="5"/>
        <w:rPr>
          <w:rFonts w:ascii="Times New Roman" w:hAnsi="Times New Roman" w:cs="Times New Roman"/>
          <w:color w:val="auto"/>
          <w:sz w:val="24"/>
          <w:szCs w:val="24"/>
        </w:rPr>
      </w:pPr>
      <w:r w:rsidRPr="002F1EE4">
        <w:rPr>
          <w:rFonts w:ascii="Times New Roman" w:hAnsi="Times New Roman" w:cs="Times New Roman"/>
          <w:color w:val="auto"/>
          <w:sz w:val="24"/>
          <w:szCs w:val="24"/>
        </w:rPr>
        <w:t>También hay estudiantes cuyos familiares son trabajadores</w:t>
      </w:r>
      <w:r w:rsidR="000B4960" w:rsidRPr="002F1EE4">
        <w:rPr>
          <w:rFonts w:ascii="Times New Roman" w:hAnsi="Times New Roman" w:cs="Times New Roman"/>
          <w:color w:val="auto"/>
          <w:sz w:val="24"/>
          <w:szCs w:val="24"/>
        </w:rPr>
        <w:t xml:space="preserve"> de </w:t>
      </w:r>
      <w:r w:rsidR="0053091C" w:rsidRPr="002F1EE4">
        <w:rPr>
          <w:rFonts w:ascii="Times New Roman" w:hAnsi="Times New Roman" w:cs="Times New Roman"/>
          <w:color w:val="auto"/>
          <w:sz w:val="24"/>
          <w:szCs w:val="24"/>
        </w:rPr>
        <w:t>enfermería</w:t>
      </w:r>
      <w:r w:rsidRPr="002F1EE4">
        <w:rPr>
          <w:rFonts w:ascii="Times New Roman" w:hAnsi="Times New Roman" w:cs="Times New Roman"/>
          <w:color w:val="auto"/>
          <w:sz w:val="24"/>
          <w:szCs w:val="24"/>
        </w:rPr>
        <w:t>, entonces incide en la decisión la trayectoria familiar</w:t>
      </w:r>
      <w:r w:rsidR="000B4960" w:rsidRPr="002F1EE4">
        <w:rPr>
          <w:rFonts w:ascii="Times New Roman" w:hAnsi="Times New Roman" w:cs="Times New Roman"/>
          <w:color w:val="auto"/>
          <w:sz w:val="24"/>
          <w:szCs w:val="24"/>
        </w:rPr>
        <w:t xml:space="preserve">, </w:t>
      </w:r>
      <w:r w:rsidR="00C004E6" w:rsidRPr="002F1EE4">
        <w:rPr>
          <w:rFonts w:ascii="Times New Roman" w:hAnsi="Times New Roman" w:cs="Times New Roman"/>
          <w:color w:val="auto"/>
          <w:sz w:val="24"/>
          <w:szCs w:val="24"/>
        </w:rPr>
        <w:t>pero- sobre todo-</w:t>
      </w:r>
      <w:r w:rsidR="000B4960" w:rsidRPr="002F1EE4">
        <w:rPr>
          <w:rFonts w:ascii="Times New Roman" w:hAnsi="Times New Roman" w:cs="Times New Roman"/>
          <w:color w:val="auto"/>
          <w:sz w:val="24"/>
          <w:szCs w:val="24"/>
        </w:rPr>
        <w:t xml:space="preserve"> </w:t>
      </w:r>
      <w:r w:rsidR="00685B1B" w:rsidRPr="002F1EE4">
        <w:rPr>
          <w:rFonts w:ascii="Times New Roman" w:hAnsi="Times New Roman" w:cs="Times New Roman"/>
          <w:color w:val="auto"/>
          <w:sz w:val="24"/>
          <w:szCs w:val="24"/>
        </w:rPr>
        <w:t xml:space="preserve">la elección aparece </w:t>
      </w:r>
      <w:r w:rsidR="00C004E6" w:rsidRPr="002F1EE4">
        <w:rPr>
          <w:rFonts w:ascii="Times New Roman" w:hAnsi="Times New Roman" w:cs="Times New Roman"/>
          <w:color w:val="auto"/>
          <w:sz w:val="24"/>
          <w:szCs w:val="24"/>
        </w:rPr>
        <w:t>supedita</w:t>
      </w:r>
      <w:r w:rsidR="000B4960" w:rsidRPr="002F1EE4">
        <w:rPr>
          <w:rFonts w:ascii="Times New Roman" w:hAnsi="Times New Roman" w:cs="Times New Roman"/>
          <w:color w:val="auto"/>
          <w:sz w:val="24"/>
          <w:szCs w:val="24"/>
        </w:rPr>
        <w:t xml:space="preserve"> </w:t>
      </w:r>
      <w:r w:rsidR="004D6A3B" w:rsidRPr="002F1EE4">
        <w:rPr>
          <w:rFonts w:ascii="Times New Roman" w:hAnsi="Times New Roman" w:cs="Times New Roman"/>
          <w:color w:val="auto"/>
          <w:sz w:val="24"/>
          <w:szCs w:val="24"/>
        </w:rPr>
        <w:t>las experiencias</w:t>
      </w:r>
      <w:r w:rsidRPr="002F1EE4">
        <w:rPr>
          <w:rFonts w:ascii="Times New Roman" w:hAnsi="Times New Roman" w:cs="Times New Roman"/>
          <w:color w:val="auto"/>
          <w:sz w:val="24"/>
          <w:szCs w:val="24"/>
        </w:rPr>
        <w:t xml:space="preserve"> dentro del </w:t>
      </w:r>
      <w:r w:rsidR="0053091C" w:rsidRPr="002F1EE4">
        <w:rPr>
          <w:rFonts w:ascii="Times New Roman" w:hAnsi="Times New Roman" w:cs="Times New Roman"/>
          <w:color w:val="auto"/>
          <w:sz w:val="24"/>
          <w:szCs w:val="24"/>
        </w:rPr>
        <w:t>ámbito familiar</w:t>
      </w:r>
      <w:r w:rsidRPr="002F1EE4">
        <w:rPr>
          <w:rFonts w:ascii="Times New Roman" w:hAnsi="Times New Roman" w:cs="Times New Roman"/>
          <w:color w:val="auto"/>
          <w:sz w:val="24"/>
          <w:szCs w:val="24"/>
        </w:rPr>
        <w:t xml:space="preserve"> de cuidados brindados enfermos</w:t>
      </w:r>
      <w:r w:rsidR="0053091C" w:rsidRPr="002F1EE4">
        <w:rPr>
          <w:rFonts w:ascii="Times New Roman" w:hAnsi="Times New Roman" w:cs="Times New Roman"/>
          <w:color w:val="auto"/>
          <w:sz w:val="24"/>
          <w:szCs w:val="24"/>
        </w:rPr>
        <w:t>:</w:t>
      </w:r>
    </w:p>
    <w:p w14:paraId="61004DF3" w14:textId="77777777" w:rsidR="00CF07E3" w:rsidRPr="002F1EE4" w:rsidRDefault="00CF07E3" w:rsidP="0041098A">
      <w:pPr>
        <w:pStyle w:val="Normal1"/>
        <w:spacing w:line="360" w:lineRule="auto"/>
        <w:ind w:left="0" w:hanging="5"/>
        <w:rPr>
          <w:rFonts w:ascii="Times New Roman" w:hAnsi="Times New Roman" w:cs="Times New Roman"/>
          <w:color w:val="auto"/>
          <w:sz w:val="24"/>
          <w:szCs w:val="24"/>
        </w:rPr>
      </w:pPr>
      <w:r w:rsidRPr="002F1EE4">
        <w:rPr>
          <w:rFonts w:ascii="Times New Roman" w:hAnsi="Times New Roman" w:cs="Times New Roman"/>
          <w:color w:val="auto"/>
          <w:sz w:val="24"/>
          <w:szCs w:val="24"/>
        </w:rPr>
        <w:t>“</w:t>
      </w:r>
      <w:r w:rsidRPr="002F1EE4">
        <w:rPr>
          <w:rFonts w:ascii="Times New Roman" w:hAnsi="Times New Roman" w:cs="Times New Roman"/>
          <w:i/>
          <w:color w:val="auto"/>
          <w:sz w:val="24"/>
          <w:szCs w:val="24"/>
        </w:rPr>
        <w:t>Mi mamá salía de trabajar y teníamos que quedarnos con la abuela. Y era, cambiarle pañales, darle de comer, todo.”</w:t>
      </w:r>
      <w:r w:rsidRPr="002F1EE4">
        <w:rPr>
          <w:rFonts w:ascii="Times New Roman" w:hAnsi="Times New Roman" w:cs="Times New Roman"/>
          <w:color w:val="auto"/>
          <w:sz w:val="24"/>
          <w:szCs w:val="24"/>
        </w:rPr>
        <w:t xml:space="preserve"> (Egresada N)</w:t>
      </w:r>
    </w:p>
    <w:p w14:paraId="63BB4D73" w14:textId="17ABA33E" w:rsidR="00320223" w:rsidRPr="002F1EE4" w:rsidRDefault="00CF07E3" w:rsidP="0041098A">
      <w:pPr>
        <w:pStyle w:val="Normal1"/>
        <w:spacing w:line="360" w:lineRule="auto"/>
        <w:ind w:left="0" w:hanging="5"/>
        <w:rPr>
          <w:rFonts w:ascii="Times New Roman" w:hAnsi="Times New Roman" w:cs="Times New Roman"/>
          <w:color w:val="auto"/>
          <w:sz w:val="24"/>
          <w:szCs w:val="24"/>
        </w:rPr>
      </w:pPr>
      <w:r w:rsidRPr="002F1EE4">
        <w:rPr>
          <w:rFonts w:ascii="Times New Roman" w:hAnsi="Times New Roman" w:cs="Times New Roman"/>
          <w:i/>
          <w:color w:val="auto"/>
          <w:sz w:val="24"/>
          <w:szCs w:val="24"/>
        </w:rPr>
        <w:t>“...No podía terminar el secundario el Bachillerato común. Y segundo porque mi padre fue un paciente renal crónico</w:t>
      </w:r>
      <w:r w:rsidR="00B97199" w:rsidRPr="002F1EE4">
        <w:rPr>
          <w:rFonts w:ascii="Times New Roman" w:hAnsi="Times New Roman" w:cs="Times New Roman"/>
          <w:i/>
          <w:color w:val="auto"/>
          <w:sz w:val="24"/>
          <w:szCs w:val="24"/>
        </w:rPr>
        <w:t xml:space="preserve"> </w:t>
      </w:r>
      <w:r w:rsidRPr="002F1EE4">
        <w:rPr>
          <w:rFonts w:ascii="Times New Roman" w:hAnsi="Times New Roman" w:cs="Times New Roman"/>
          <w:i/>
          <w:color w:val="auto"/>
          <w:sz w:val="24"/>
          <w:szCs w:val="24"/>
        </w:rPr>
        <w:t xml:space="preserve">(…) Hasta ese momento fueron las dos causas </w:t>
      </w:r>
      <w:r w:rsidR="00D1014D" w:rsidRPr="002F1EE4">
        <w:rPr>
          <w:rFonts w:ascii="Times New Roman" w:hAnsi="Times New Roman" w:cs="Times New Roman"/>
          <w:i/>
          <w:color w:val="auto"/>
          <w:sz w:val="24"/>
          <w:szCs w:val="24"/>
        </w:rPr>
        <w:t>principales” (</w:t>
      </w:r>
      <w:r w:rsidR="00D1014D" w:rsidRPr="002F1EE4">
        <w:rPr>
          <w:rFonts w:ascii="Times New Roman" w:hAnsi="Times New Roman" w:cs="Times New Roman"/>
          <w:color w:val="auto"/>
          <w:sz w:val="24"/>
          <w:szCs w:val="24"/>
        </w:rPr>
        <w:t>Egresada M)</w:t>
      </w:r>
    </w:p>
    <w:p w14:paraId="4B8C1D81" w14:textId="54A7EC54" w:rsidR="00905B88" w:rsidRPr="002F1EE4" w:rsidRDefault="00905B88" w:rsidP="0041098A">
      <w:pPr>
        <w:pStyle w:val="Normal1"/>
        <w:spacing w:line="360" w:lineRule="auto"/>
        <w:ind w:left="0" w:hanging="5"/>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Las diferencias en las posibilidades educativas objetivas (determinadas por los obstáculos culturales, que a la vez responden a  las desigualdades de clase) se expresan de mil </w:t>
      </w:r>
      <w:r w:rsidRPr="002F1EE4">
        <w:rPr>
          <w:rFonts w:ascii="Times New Roman" w:hAnsi="Times New Roman" w:cs="Times New Roman"/>
          <w:color w:val="auto"/>
          <w:sz w:val="24"/>
          <w:szCs w:val="24"/>
        </w:rPr>
        <w:lastRenderedPageBreak/>
        <w:t xml:space="preserve">maneras en el campo de las percepciones cotidianas y se convierte a su vez en determinante de las vocaciones educativas (Bourdieu y </w:t>
      </w:r>
      <w:proofErr w:type="spellStart"/>
      <w:r w:rsidRPr="002F1EE4">
        <w:rPr>
          <w:rFonts w:ascii="Times New Roman" w:hAnsi="Times New Roman" w:cs="Times New Roman"/>
          <w:color w:val="auto"/>
          <w:sz w:val="24"/>
          <w:szCs w:val="24"/>
        </w:rPr>
        <w:t>Passeron</w:t>
      </w:r>
      <w:proofErr w:type="spellEnd"/>
      <w:r w:rsidRPr="002F1EE4">
        <w:rPr>
          <w:rFonts w:ascii="Times New Roman" w:hAnsi="Times New Roman" w:cs="Times New Roman"/>
          <w:color w:val="auto"/>
          <w:sz w:val="24"/>
          <w:szCs w:val="24"/>
        </w:rPr>
        <w:t xml:space="preserve">, 2003). </w:t>
      </w:r>
      <w:r w:rsidR="00F06E9A" w:rsidRPr="002F1EE4">
        <w:rPr>
          <w:rFonts w:ascii="Times New Roman" w:hAnsi="Times New Roman" w:cs="Times New Roman"/>
          <w:color w:val="auto"/>
          <w:sz w:val="24"/>
          <w:szCs w:val="24"/>
        </w:rPr>
        <w:t>Estos relatos evidencian el rol general en la reproducción de clase y de género, no sólo desde la incorporación y apropiación de saberes, sino principalmente en las trasformaciones a nivel de las subjetividades de las estudiantes, en términos de aceptar –dada su posición de clase y de género- los requerimientos reales de los empleos disponibles (Bates, 2007).</w:t>
      </w:r>
    </w:p>
    <w:p w14:paraId="774EDB97" w14:textId="36772937" w:rsidR="0053091C" w:rsidRPr="002F1EE4" w:rsidRDefault="004F17F3" w:rsidP="0041098A">
      <w:pPr>
        <w:pStyle w:val="Normal1"/>
        <w:numPr>
          <w:ilvl w:val="1"/>
          <w:numId w:val="1"/>
        </w:numPr>
        <w:tabs>
          <w:tab w:val="left" w:pos="142"/>
          <w:tab w:val="left" w:pos="426"/>
        </w:tabs>
        <w:spacing w:line="36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Trayectorias intermitentes: los límites de la inclusión</w:t>
      </w:r>
    </w:p>
    <w:p w14:paraId="569AA4B5" w14:textId="1D53BE3F" w:rsidR="00093AE4" w:rsidRPr="002F1EE4" w:rsidRDefault="00C004E6" w:rsidP="0041098A">
      <w:pPr>
        <w:pStyle w:val="Normal1"/>
        <w:spacing w:before="0" w:after="200"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Las entrevistadas manifestaron </w:t>
      </w:r>
      <w:r w:rsidR="0053091C" w:rsidRPr="002F1EE4">
        <w:rPr>
          <w:rFonts w:ascii="Times New Roman" w:hAnsi="Times New Roman" w:cs="Times New Roman"/>
          <w:color w:val="auto"/>
          <w:sz w:val="24"/>
          <w:szCs w:val="24"/>
        </w:rPr>
        <w:t>que el plan concurrente desincentiva la elección de la escuela y su permanencia en ella</w:t>
      </w:r>
      <w:r w:rsidR="006B7610" w:rsidRPr="002F1EE4">
        <w:rPr>
          <w:rFonts w:ascii="Times New Roman" w:hAnsi="Times New Roman" w:cs="Times New Roman"/>
          <w:color w:val="auto"/>
          <w:sz w:val="24"/>
          <w:szCs w:val="24"/>
        </w:rPr>
        <w:t>. A demás</w:t>
      </w:r>
      <w:r w:rsidR="0053091C" w:rsidRPr="002F1EE4">
        <w:rPr>
          <w:rFonts w:ascii="Times New Roman" w:hAnsi="Times New Roman" w:cs="Times New Roman"/>
          <w:color w:val="auto"/>
          <w:sz w:val="24"/>
          <w:szCs w:val="24"/>
        </w:rPr>
        <w:t xml:space="preserve">, la coexistencia sin suficiente articulación entre el bachiller y la </w:t>
      </w:r>
      <w:proofErr w:type="spellStart"/>
      <w:r w:rsidR="0053091C" w:rsidRPr="002F1EE4">
        <w:rPr>
          <w:rFonts w:ascii="Times New Roman" w:hAnsi="Times New Roman" w:cs="Times New Roman"/>
          <w:color w:val="auto"/>
          <w:sz w:val="24"/>
          <w:szCs w:val="24"/>
        </w:rPr>
        <w:t>FpT</w:t>
      </w:r>
      <w:proofErr w:type="spellEnd"/>
      <w:r w:rsidR="0053091C" w:rsidRPr="002F1EE4">
        <w:rPr>
          <w:rFonts w:ascii="Times New Roman" w:hAnsi="Times New Roman" w:cs="Times New Roman"/>
          <w:color w:val="auto"/>
          <w:sz w:val="24"/>
          <w:szCs w:val="24"/>
        </w:rPr>
        <w:t>, genera una amplia deserción a la hora de completar los estudios secundarios</w:t>
      </w:r>
      <w:r w:rsidR="00EC2437" w:rsidRPr="002F1EE4">
        <w:rPr>
          <w:rFonts w:ascii="Times New Roman" w:hAnsi="Times New Roman" w:cs="Times New Roman"/>
          <w:color w:val="auto"/>
          <w:sz w:val="24"/>
          <w:szCs w:val="24"/>
        </w:rPr>
        <w:t>,</w:t>
      </w:r>
      <w:r w:rsidR="0053091C" w:rsidRPr="002F1EE4">
        <w:rPr>
          <w:rFonts w:ascii="Times New Roman" w:hAnsi="Times New Roman" w:cs="Times New Roman"/>
          <w:color w:val="auto"/>
          <w:sz w:val="24"/>
          <w:szCs w:val="24"/>
        </w:rPr>
        <w:t xml:space="preserve"> las/os estudiantes que cursen los tres primeros años del ciclo lectivo obtienen su título de auxiliar de enfermería, sin la exigencia de completar 4º y 5º.</w:t>
      </w:r>
      <w:r w:rsidR="00905B88" w:rsidRPr="002F1EE4">
        <w:rPr>
          <w:rFonts w:ascii="Times New Roman" w:hAnsi="Times New Roman" w:cs="Times New Roman"/>
          <w:color w:val="auto"/>
          <w:sz w:val="24"/>
          <w:szCs w:val="24"/>
        </w:rPr>
        <w:t xml:space="preserve"> Un dato para resaltar es que, algunos/as vuelven a la escuela, </w:t>
      </w:r>
      <w:r w:rsidR="006B7610" w:rsidRPr="002F1EE4">
        <w:rPr>
          <w:rFonts w:ascii="Times New Roman" w:hAnsi="Times New Roman" w:cs="Times New Roman"/>
          <w:color w:val="auto"/>
          <w:sz w:val="24"/>
          <w:szCs w:val="24"/>
        </w:rPr>
        <w:t>finalizan la educación secundaria</w:t>
      </w:r>
      <w:r w:rsidR="00905B88" w:rsidRPr="002F1EE4">
        <w:rPr>
          <w:rFonts w:ascii="Times New Roman" w:hAnsi="Times New Roman" w:cs="Times New Roman"/>
          <w:color w:val="auto"/>
          <w:sz w:val="24"/>
          <w:szCs w:val="24"/>
        </w:rPr>
        <w:t xml:space="preserve"> cuando las mismas condiciones del ámbito en los que trabajan les exigen mayores credenciales educativas. Es decir, su trayectoria educativa es intermitente. </w:t>
      </w:r>
    </w:p>
    <w:p w14:paraId="02144B21" w14:textId="70B22A4D" w:rsidR="0053091C" w:rsidRPr="002F1EE4" w:rsidRDefault="0053091C" w:rsidP="0041098A">
      <w:pPr>
        <w:pStyle w:val="Normal1"/>
        <w:spacing w:before="0" w:after="200"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La m</w:t>
      </w:r>
      <w:r w:rsidR="001E52FB" w:rsidRPr="002F1EE4">
        <w:rPr>
          <w:rFonts w:ascii="Times New Roman" w:hAnsi="Times New Roman" w:cs="Times New Roman"/>
          <w:color w:val="auto"/>
          <w:sz w:val="24"/>
          <w:szCs w:val="24"/>
        </w:rPr>
        <w:t>atrícula de estudiantes de enfer</w:t>
      </w:r>
      <w:r w:rsidRPr="002F1EE4">
        <w:rPr>
          <w:rFonts w:ascii="Times New Roman" w:hAnsi="Times New Roman" w:cs="Times New Roman"/>
          <w:color w:val="auto"/>
          <w:sz w:val="24"/>
          <w:szCs w:val="24"/>
        </w:rPr>
        <w:t>mería que i</w:t>
      </w:r>
      <w:r w:rsidR="001E52FB" w:rsidRPr="002F1EE4">
        <w:rPr>
          <w:rFonts w:ascii="Times New Roman" w:hAnsi="Times New Roman" w:cs="Times New Roman"/>
          <w:color w:val="auto"/>
          <w:sz w:val="24"/>
          <w:szCs w:val="24"/>
        </w:rPr>
        <w:t xml:space="preserve">ngresan es de 100 a 150 alumnos </w:t>
      </w:r>
      <w:r w:rsidRPr="002F1EE4">
        <w:rPr>
          <w:rFonts w:ascii="Times New Roman" w:hAnsi="Times New Roman" w:cs="Times New Roman"/>
          <w:color w:val="auto"/>
          <w:sz w:val="24"/>
          <w:szCs w:val="24"/>
        </w:rPr>
        <w:t xml:space="preserve">aproximadamente, sin embargo es notable la </w:t>
      </w:r>
      <w:r w:rsidR="00C004E6" w:rsidRPr="002F1EE4">
        <w:rPr>
          <w:rFonts w:ascii="Times New Roman" w:hAnsi="Times New Roman" w:cs="Times New Roman"/>
          <w:color w:val="auto"/>
          <w:sz w:val="24"/>
          <w:szCs w:val="24"/>
        </w:rPr>
        <w:t>desagregación y</w:t>
      </w:r>
      <w:r w:rsidRPr="002F1EE4">
        <w:rPr>
          <w:rFonts w:ascii="Times New Roman" w:hAnsi="Times New Roman" w:cs="Times New Roman"/>
          <w:color w:val="auto"/>
          <w:sz w:val="24"/>
          <w:szCs w:val="24"/>
        </w:rPr>
        <w:t xml:space="preserve"> la deserción. Al ser requisito para el ingreso tener más de 15 años de edad (porque con los tres años de formación obtienen la titulación con 18 años, edad permitida para el ejercicio en las instituciones), en general han realizado la primari</w:t>
      </w:r>
      <w:r w:rsidR="00093AE4" w:rsidRPr="002F1EE4">
        <w:rPr>
          <w:rFonts w:ascii="Times New Roman" w:hAnsi="Times New Roman" w:cs="Times New Roman"/>
          <w:color w:val="auto"/>
          <w:sz w:val="24"/>
          <w:szCs w:val="24"/>
        </w:rPr>
        <w:t>a hace cierto tiempo o son</w:t>
      </w:r>
      <w:r w:rsidRPr="002F1EE4">
        <w:rPr>
          <w:rFonts w:ascii="Times New Roman" w:hAnsi="Times New Roman" w:cs="Times New Roman"/>
          <w:color w:val="auto"/>
          <w:sz w:val="24"/>
          <w:szCs w:val="24"/>
        </w:rPr>
        <w:t xml:space="preserve"> jóvenes </w:t>
      </w:r>
      <w:r w:rsidR="00C004E6" w:rsidRPr="002F1EE4">
        <w:rPr>
          <w:rFonts w:ascii="Times New Roman" w:hAnsi="Times New Roman" w:cs="Times New Roman"/>
          <w:color w:val="auto"/>
          <w:sz w:val="24"/>
          <w:szCs w:val="24"/>
        </w:rPr>
        <w:t>–</w:t>
      </w:r>
      <w:r w:rsidRPr="002F1EE4">
        <w:rPr>
          <w:rFonts w:ascii="Times New Roman" w:hAnsi="Times New Roman" w:cs="Times New Roman"/>
          <w:color w:val="auto"/>
          <w:sz w:val="24"/>
          <w:szCs w:val="24"/>
        </w:rPr>
        <w:t xml:space="preserve"> adult</w:t>
      </w:r>
      <w:r w:rsidR="00C004E6" w:rsidRPr="002F1EE4">
        <w:rPr>
          <w:rFonts w:ascii="Times New Roman" w:hAnsi="Times New Roman" w:cs="Times New Roman"/>
          <w:color w:val="auto"/>
          <w:sz w:val="24"/>
          <w:szCs w:val="24"/>
        </w:rPr>
        <w:t>as/</w:t>
      </w:r>
      <w:r w:rsidRPr="002F1EE4">
        <w:rPr>
          <w:rFonts w:ascii="Times New Roman" w:hAnsi="Times New Roman" w:cs="Times New Roman"/>
          <w:color w:val="auto"/>
          <w:sz w:val="24"/>
          <w:szCs w:val="24"/>
        </w:rPr>
        <w:t>os que ya cuentan con roles y o</w:t>
      </w:r>
      <w:r w:rsidR="00093AE4" w:rsidRPr="002F1EE4">
        <w:rPr>
          <w:rFonts w:ascii="Times New Roman" w:hAnsi="Times New Roman" w:cs="Times New Roman"/>
          <w:color w:val="auto"/>
          <w:sz w:val="24"/>
          <w:szCs w:val="24"/>
        </w:rPr>
        <w:t xml:space="preserve">bligaciones domésticas. </w:t>
      </w:r>
      <w:r w:rsidRPr="002F1EE4">
        <w:rPr>
          <w:rFonts w:ascii="Times New Roman" w:hAnsi="Times New Roman" w:cs="Times New Roman"/>
          <w:color w:val="auto"/>
          <w:sz w:val="24"/>
          <w:szCs w:val="24"/>
        </w:rPr>
        <w:t xml:space="preserve"> </w:t>
      </w:r>
      <w:r w:rsidR="00093AE4" w:rsidRPr="002F1EE4">
        <w:rPr>
          <w:rFonts w:ascii="Times New Roman" w:hAnsi="Times New Roman" w:cs="Times New Roman"/>
          <w:color w:val="auto"/>
          <w:sz w:val="24"/>
          <w:szCs w:val="24"/>
        </w:rPr>
        <w:t xml:space="preserve">Se trata </w:t>
      </w:r>
      <w:r w:rsidRPr="002F1EE4">
        <w:rPr>
          <w:rFonts w:ascii="Times New Roman" w:hAnsi="Times New Roman" w:cs="Times New Roman"/>
          <w:color w:val="auto"/>
          <w:sz w:val="24"/>
          <w:szCs w:val="24"/>
        </w:rPr>
        <w:t xml:space="preserve">en realidad de trayectorias diversas, “desacopladas” de las trayectorias linéales que institucionaliza el sistema educativo (Jacinto y </w:t>
      </w:r>
      <w:proofErr w:type="spellStart"/>
      <w:r w:rsidRPr="002F1EE4">
        <w:rPr>
          <w:rFonts w:ascii="Times New Roman" w:hAnsi="Times New Roman" w:cs="Times New Roman"/>
          <w:color w:val="auto"/>
          <w:sz w:val="24"/>
          <w:szCs w:val="24"/>
        </w:rPr>
        <w:t>Terigui</w:t>
      </w:r>
      <w:proofErr w:type="spellEnd"/>
      <w:r w:rsidRPr="002F1EE4">
        <w:rPr>
          <w:rFonts w:ascii="Times New Roman" w:hAnsi="Times New Roman" w:cs="Times New Roman"/>
          <w:color w:val="auto"/>
          <w:sz w:val="24"/>
          <w:szCs w:val="24"/>
        </w:rPr>
        <w:t xml:space="preserve">, 2007). </w:t>
      </w:r>
    </w:p>
    <w:p w14:paraId="5F92D5A0" w14:textId="75BAA684" w:rsidR="0053091C" w:rsidRPr="002F1EE4" w:rsidRDefault="0053091C"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i/>
          <w:color w:val="auto"/>
          <w:sz w:val="24"/>
          <w:szCs w:val="24"/>
        </w:rPr>
        <w:t>“Por ejemplo este año hubieron 10 egresados (…). Lo que pasa es que, precisamente por la carga horaria en la cual ellos tienen que estar en la escuela todo el día, muchos chicos abandonan porque tienen hijos, porque han</w:t>
      </w:r>
      <w:r w:rsidR="00905B88" w:rsidRPr="002F1EE4">
        <w:rPr>
          <w:rFonts w:ascii="Times New Roman" w:hAnsi="Times New Roman" w:cs="Times New Roman"/>
          <w:i/>
          <w:color w:val="auto"/>
          <w:sz w:val="24"/>
          <w:szCs w:val="24"/>
        </w:rPr>
        <w:t xml:space="preserve"> tenido problemas familiares (…)</w:t>
      </w:r>
      <w:r w:rsidRPr="002F1EE4">
        <w:rPr>
          <w:rFonts w:ascii="Times New Roman" w:hAnsi="Times New Roman" w:cs="Times New Roman"/>
          <w:i/>
          <w:color w:val="auto"/>
          <w:sz w:val="24"/>
          <w:szCs w:val="24"/>
        </w:rPr>
        <w:t>.</w:t>
      </w:r>
      <w:r w:rsidRPr="002F1EE4">
        <w:rPr>
          <w:rFonts w:ascii="Times New Roman" w:hAnsi="Times New Roman" w:cs="Times New Roman"/>
          <w:color w:val="auto"/>
          <w:sz w:val="24"/>
          <w:szCs w:val="24"/>
        </w:rPr>
        <w:t xml:space="preserve"> (Asesora pedagógica)</w:t>
      </w:r>
    </w:p>
    <w:p w14:paraId="5028F9F5" w14:textId="4BDF4E00" w:rsidR="00EC2437" w:rsidRPr="002F1EE4" w:rsidRDefault="00EC2437"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Desde el establecimiento se reconoce que las instituciones de salud solicitan cada vez </w:t>
      </w:r>
      <w:r w:rsidR="004D6A3B" w:rsidRPr="002F1EE4">
        <w:rPr>
          <w:rFonts w:ascii="Times New Roman" w:hAnsi="Times New Roman" w:cs="Times New Roman"/>
          <w:color w:val="auto"/>
          <w:sz w:val="24"/>
          <w:szCs w:val="24"/>
        </w:rPr>
        <w:t xml:space="preserve">más </w:t>
      </w:r>
      <w:r w:rsidRPr="002F1EE4">
        <w:rPr>
          <w:rFonts w:ascii="Times New Roman" w:hAnsi="Times New Roman" w:cs="Times New Roman"/>
          <w:color w:val="auto"/>
          <w:sz w:val="24"/>
          <w:szCs w:val="24"/>
        </w:rPr>
        <w:t xml:space="preserve">titulación de nivel superior (enfermero/a profesional o licenciado/a en enfermería), es decir la devaluación de las credenciales interpela la propuesta de </w:t>
      </w:r>
      <w:proofErr w:type="spellStart"/>
      <w:r w:rsidRPr="002F1EE4">
        <w:rPr>
          <w:rFonts w:ascii="Times New Roman" w:hAnsi="Times New Roman" w:cs="Times New Roman"/>
          <w:color w:val="auto"/>
          <w:sz w:val="24"/>
          <w:szCs w:val="24"/>
        </w:rPr>
        <w:t>FpT</w:t>
      </w:r>
      <w:proofErr w:type="spellEnd"/>
      <w:r w:rsidRPr="002F1EE4">
        <w:rPr>
          <w:rFonts w:ascii="Times New Roman" w:hAnsi="Times New Roman" w:cs="Times New Roman"/>
          <w:color w:val="auto"/>
          <w:sz w:val="24"/>
          <w:szCs w:val="24"/>
        </w:rPr>
        <w:t>. Esto implica, por un lado</w:t>
      </w:r>
      <w:r w:rsidR="0004165D" w:rsidRPr="002F1EE4">
        <w:rPr>
          <w:rFonts w:ascii="Times New Roman" w:hAnsi="Times New Roman" w:cs="Times New Roman"/>
          <w:color w:val="auto"/>
          <w:sz w:val="24"/>
          <w:szCs w:val="24"/>
        </w:rPr>
        <w:t>,</w:t>
      </w:r>
      <w:r w:rsidRPr="002F1EE4">
        <w:rPr>
          <w:rFonts w:ascii="Times New Roman" w:hAnsi="Times New Roman" w:cs="Times New Roman"/>
          <w:color w:val="auto"/>
          <w:sz w:val="24"/>
          <w:szCs w:val="24"/>
        </w:rPr>
        <w:t xml:space="preserve"> que las primeras inserciones</w:t>
      </w:r>
      <w:r w:rsidR="0004165D" w:rsidRPr="002F1EE4">
        <w:rPr>
          <w:rFonts w:ascii="Times New Roman" w:hAnsi="Times New Roman" w:cs="Times New Roman"/>
          <w:color w:val="auto"/>
          <w:sz w:val="24"/>
          <w:szCs w:val="24"/>
        </w:rPr>
        <w:t xml:space="preserve"> de los auxiliares</w:t>
      </w:r>
      <w:r w:rsidRPr="002F1EE4">
        <w:rPr>
          <w:rFonts w:ascii="Times New Roman" w:hAnsi="Times New Roman" w:cs="Times New Roman"/>
          <w:color w:val="auto"/>
          <w:sz w:val="24"/>
          <w:szCs w:val="24"/>
        </w:rPr>
        <w:t xml:space="preserve"> sean precarias (cuidados personales, </w:t>
      </w:r>
      <w:r w:rsidR="00BD0750">
        <w:rPr>
          <w:rFonts w:ascii="Times New Roman" w:hAnsi="Times New Roman" w:cs="Times New Roman"/>
          <w:color w:val="auto"/>
          <w:sz w:val="24"/>
          <w:szCs w:val="24"/>
        </w:rPr>
        <w:t xml:space="preserve">higiene y confort en </w:t>
      </w:r>
      <w:proofErr w:type="spellStart"/>
      <w:r w:rsidR="00BD0750">
        <w:rPr>
          <w:rFonts w:ascii="Times New Roman" w:hAnsi="Times New Roman" w:cs="Times New Roman"/>
          <w:color w:val="auto"/>
          <w:sz w:val="24"/>
          <w:szCs w:val="24"/>
        </w:rPr>
        <w:t>geriatricos</w:t>
      </w:r>
      <w:proofErr w:type="spellEnd"/>
      <w:r w:rsidRPr="002F1EE4">
        <w:rPr>
          <w:rFonts w:ascii="Times New Roman" w:hAnsi="Times New Roman" w:cs="Times New Roman"/>
          <w:color w:val="auto"/>
          <w:sz w:val="24"/>
          <w:szCs w:val="24"/>
        </w:rPr>
        <w:t>); y por otro lado</w:t>
      </w:r>
      <w:r w:rsidR="00093AE4" w:rsidRPr="002F1EE4">
        <w:rPr>
          <w:rFonts w:ascii="Times New Roman" w:hAnsi="Times New Roman" w:cs="Times New Roman"/>
          <w:color w:val="auto"/>
          <w:sz w:val="24"/>
          <w:szCs w:val="24"/>
        </w:rPr>
        <w:t xml:space="preserve">, de acuerdo a las </w:t>
      </w:r>
      <w:r w:rsidR="00093AE4" w:rsidRPr="002F1EE4">
        <w:rPr>
          <w:rFonts w:ascii="Times New Roman" w:hAnsi="Times New Roman" w:cs="Times New Roman"/>
          <w:color w:val="auto"/>
          <w:sz w:val="24"/>
          <w:szCs w:val="24"/>
        </w:rPr>
        <w:lastRenderedPageBreak/>
        <w:t>posibilidades objetivas,</w:t>
      </w:r>
      <w:r w:rsidRPr="002F1EE4">
        <w:rPr>
          <w:rFonts w:ascii="Times New Roman" w:hAnsi="Times New Roman" w:cs="Times New Roman"/>
          <w:color w:val="auto"/>
          <w:sz w:val="24"/>
          <w:szCs w:val="24"/>
        </w:rPr>
        <w:t xml:space="preserve"> </w:t>
      </w:r>
      <w:r w:rsidR="0004165D" w:rsidRPr="002F1EE4">
        <w:rPr>
          <w:rFonts w:ascii="Times New Roman" w:hAnsi="Times New Roman" w:cs="Times New Roman"/>
          <w:color w:val="auto"/>
          <w:sz w:val="24"/>
          <w:szCs w:val="24"/>
        </w:rPr>
        <w:t>continúen</w:t>
      </w:r>
      <w:r w:rsidRPr="002F1EE4">
        <w:rPr>
          <w:rFonts w:ascii="Times New Roman" w:hAnsi="Times New Roman" w:cs="Times New Roman"/>
          <w:color w:val="auto"/>
          <w:sz w:val="24"/>
          <w:szCs w:val="24"/>
        </w:rPr>
        <w:t xml:space="preserve"> estudios superiores para ingresar o permanecer en las instituciones. </w:t>
      </w:r>
    </w:p>
    <w:p w14:paraId="0458763E" w14:textId="218118F7" w:rsidR="00AB6BB3" w:rsidRPr="002F1EE4" w:rsidRDefault="0053091C"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En el caso de las trayectorias de las </w:t>
      </w:r>
      <w:r w:rsidR="00A2672E" w:rsidRPr="002F1EE4">
        <w:rPr>
          <w:rFonts w:ascii="Times New Roman" w:hAnsi="Times New Roman" w:cs="Times New Roman"/>
          <w:color w:val="auto"/>
          <w:sz w:val="24"/>
          <w:szCs w:val="24"/>
        </w:rPr>
        <w:t>egresadas</w:t>
      </w:r>
      <w:r w:rsidRPr="002F1EE4">
        <w:rPr>
          <w:rFonts w:ascii="Times New Roman" w:hAnsi="Times New Roman" w:cs="Times New Roman"/>
          <w:color w:val="auto"/>
          <w:sz w:val="24"/>
          <w:szCs w:val="24"/>
        </w:rPr>
        <w:t xml:space="preserve"> entrevistadas, abandonan el bachiller una vez recibido el título de Auxiliar, para insertarse en trabajos precarios, pero cualitativamente superiores, al menos en términos de estabilidad</w:t>
      </w:r>
      <w:r w:rsidR="00A2672E" w:rsidRPr="002F1EE4">
        <w:rPr>
          <w:rFonts w:ascii="Times New Roman" w:hAnsi="Times New Roman" w:cs="Times New Roman"/>
          <w:color w:val="auto"/>
          <w:sz w:val="24"/>
          <w:szCs w:val="24"/>
        </w:rPr>
        <w:t>,</w:t>
      </w:r>
      <w:r w:rsidRPr="002F1EE4">
        <w:rPr>
          <w:rFonts w:ascii="Times New Roman" w:hAnsi="Times New Roman" w:cs="Times New Roman"/>
          <w:color w:val="auto"/>
          <w:sz w:val="24"/>
          <w:szCs w:val="24"/>
        </w:rPr>
        <w:t xml:space="preserve"> que los trabajos que tuvieron antes y durante el primer trayecto de formación (niñera, trabajo doméstico). Cuando logran ingresar al sistema de salud (privado), vuelven a estudiar, porque encuent</w:t>
      </w:r>
      <w:r w:rsidR="00715EF1" w:rsidRPr="002F1EE4">
        <w:rPr>
          <w:rFonts w:ascii="Times New Roman" w:hAnsi="Times New Roman" w:cs="Times New Roman"/>
          <w:color w:val="auto"/>
          <w:sz w:val="24"/>
          <w:szCs w:val="24"/>
        </w:rPr>
        <w:t>ran el techo a la certificación</w:t>
      </w:r>
      <w:r w:rsidR="00EA7EB9" w:rsidRPr="002F1EE4">
        <w:rPr>
          <w:rFonts w:ascii="Times New Roman" w:hAnsi="Times New Roman" w:cs="Times New Roman"/>
          <w:color w:val="auto"/>
          <w:sz w:val="24"/>
          <w:szCs w:val="24"/>
        </w:rPr>
        <w:t>;</w:t>
      </w:r>
      <w:r w:rsidR="00C004E6"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t>sólo pueden dedicarse a tareas de higiene y confort</w:t>
      </w:r>
      <w:r w:rsidR="00C004E6" w:rsidRPr="002F1EE4">
        <w:rPr>
          <w:rFonts w:ascii="Times New Roman" w:hAnsi="Times New Roman" w:cs="Times New Roman"/>
          <w:color w:val="auto"/>
          <w:sz w:val="24"/>
          <w:szCs w:val="24"/>
        </w:rPr>
        <w:t>.</w:t>
      </w:r>
      <w:r w:rsidR="00A2672E" w:rsidRPr="002F1EE4">
        <w:rPr>
          <w:rFonts w:ascii="Times New Roman" w:hAnsi="Times New Roman" w:cs="Times New Roman"/>
          <w:color w:val="auto"/>
          <w:sz w:val="24"/>
          <w:szCs w:val="24"/>
        </w:rPr>
        <w:t xml:space="preserve"> Otro motivo que se repite para el abandono de la formación es el embarazo y la crianza en los primeros años de vida de sus hijas/os</w:t>
      </w:r>
      <w:r w:rsidRPr="002F1EE4">
        <w:rPr>
          <w:rFonts w:ascii="Times New Roman" w:hAnsi="Times New Roman" w:cs="Times New Roman"/>
          <w:color w:val="auto"/>
          <w:sz w:val="24"/>
          <w:szCs w:val="24"/>
        </w:rPr>
        <w:t xml:space="preserve">. </w:t>
      </w:r>
      <w:r w:rsidR="00A2672E" w:rsidRPr="002F1EE4">
        <w:rPr>
          <w:rFonts w:ascii="Times New Roman" w:hAnsi="Times New Roman" w:cs="Times New Roman"/>
          <w:color w:val="auto"/>
          <w:sz w:val="24"/>
          <w:szCs w:val="24"/>
        </w:rPr>
        <w:t xml:space="preserve">Las entrevistadas continuaron el bachiller y la formación en enfermería en institutos superiores de forma contingente, heterogénea e </w:t>
      </w:r>
      <w:r w:rsidR="00B97199" w:rsidRPr="002F1EE4">
        <w:rPr>
          <w:rFonts w:ascii="Times New Roman" w:hAnsi="Times New Roman" w:cs="Times New Roman"/>
          <w:color w:val="auto"/>
          <w:sz w:val="24"/>
          <w:szCs w:val="24"/>
        </w:rPr>
        <w:t>interrumpida</w:t>
      </w:r>
      <w:r w:rsidR="00A2672E" w:rsidRPr="002F1EE4">
        <w:rPr>
          <w:rFonts w:ascii="Times New Roman" w:hAnsi="Times New Roman" w:cs="Times New Roman"/>
          <w:color w:val="auto"/>
          <w:sz w:val="24"/>
          <w:szCs w:val="24"/>
        </w:rPr>
        <w:t>.</w:t>
      </w:r>
    </w:p>
    <w:p w14:paraId="50F8F998" w14:textId="40BA4A94" w:rsidR="00AB6BB3" w:rsidRPr="002F1EE4" w:rsidRDefault="00905B88"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La realidad descripta </w:t>
      </w:r>
      <w:r w:rsidR="00AB6BB3" w:rsidRPr="002F1EE4">
        <w:rPr>
          <w:rFonts w:ascii="Times New Roman" w:hAnsi="Times New Roman" w:cs="Times New Roman"/>
          <w:color w:val="auto"/>
          <w:sz w:val="24"/>
          <w:szCs w:val="24"/>
        </w:rPr>
        <w:t xml:space="preserve">no es  </w:t>
      </w:r>
      <w:r w:rsidR="0004165D" w:rsidRPr="002F1EE4">
        <w:rPr>
          <w:rFonts w:ascii="Times New Roman" w:hAnsi="Times New Roman" w:cs="Times New Roman"/>
          <w:color w:val="auto"/>
          <w:sz w:val="24"/>
          <w:szCs w:val="24"/>
        </w:rPr>
        <w:t xml:space="preserve">ajena </w:t>
      </w:r>
      <w:r w:rsidR="00AB6BB3" w:rsidRPr="002F1EE4">
        <w:rPr>
          <w:rFonts w:ascii="Times New Roman" w:hAnsi="Times New Roman" w:cs="Times New Roman"/>
          <w:color w:val="auto"/>
          <w:sz w:val="24"/>
          <w:szCs w:val="24"/>
        </w:rPr>
        <w:t xml:space="preserve">a </w:t>
      </w:r>
      <w:r w:rsidRPr="002F1EE4">
        <w:rPr>
          <w:rFonts w:ascii="Times New Roman" w:hAnsi="Times New Roman" w:cs="Times New Roman"/>
          <w:color w:val="auto"/>
          <w:sz w:val="24"/>
          <w:szCs w:val="24"/>
        </w:rPr>
        <w:t>lo que plantean las investigaciones sobre juventudes</w:t>
      </w:r>
      <w:r w:rsidR="006B7610" w:rsidRPr="002F1EE4">
        <w:rPr>
          <w:rStyle w:val="Refdenotaalpie"/>
          <w:rFonts w:ascii="Times New Roman" w:hAnsi="Times New Roman" w:cs="Times New Roman"/>
          <w:color w:val="auto"/>
          <w:sz w:val="24"/>
          <w:szCs w:val="24"/>
        </w:rPr>
        <w:footnoteReference w:id="9"/>
      </w:r>
      <w:r w:rsidR="00F06E9A" w:rsidRPr="002F1EE4">
        <w:rPr>
          <w:rFonts w:ascii="Times New Roman" w:hAnsi="Times New Roman" w:cs="Times New Roman"/>
          <w:color w:val="auto"/>
          <w:sz w:val="24"/>
          <w:szCs w:val="24"/>
        </w:rPr>
        <w:t xml:space="preserve">: </w:t>
      </w:r>
      <w:r w:rsidR="00AB6BB3" w:rsidRPr="002F1EE4">
        <w:rPr>
          <w:rFonts w:ascii="Times New Roman" w:hAnsi="Times New Roman" w:cs="Times New Roman"/>
          <w:color w:val="auto"/>
          <w:sz w:val="24"/>
          <w:szCs w:val="24"/>
        </w:rPr>
        <w:t xml:space="preserve">en la actualidad, la transición entre la juventud y la adultez dejó de encontrase determinada por el paso de la educación al trabajo. Las transiciones se han convertido en modelos diversos, </w:t>
      </w:r>
      <w:proofErr w:type="spellStart"/>
      <w:r w:rsidR="00AB6BB3" w:rsidRPr="002F1EE4">
        <w:rPr>
          <w:rFonts w:ascii="Times New Roman" w:hAnsi="Times New Roman" w:cs="Times New Roman"/>
          <w:color w:val="auto"/>
          <w:sz w:val="24"/>
          <w:szCs w:val="24"/>
        </w:rPr>
        <w:t>desestandarizados</w:t>
      </w:r>
      <w:proofErr w:type="spellEnd"/>
      <w:r w:rsidR="00AB6BB3" w:rsidRPr="002F1EE4">
        <w:rPr>
          <w:rFonts w:ascii="Times New Roman" w:hAnsi="Times New Roman" w:cs="Times New Roman"/>
          <w:color w:val="auto"/>
          <w:sz w:val="24"/>
          <w:szCs w:val="24"/>
        </w:rPr>
        <w:t>, imprevisibles; que van configurando distintos proyectos vitales</w:t>
      </w:r>
      <w:r w:rsidR="0004165D" w:rsidRPr="002F1EE4">
        <w:rPr>
          <w:rFonts w:ascii="Times New Roman" w:hAnsi="Times New Roman" w:cs="Times New Roman"/>
          <w:color w:val="auto"/>
          <w:sz w:val="24"/>
          <w:szCs w:val="24"/>
        </w:rPr>
        <w:t>.</w:t>
      </w:r>
      <w:r w:rsidR="00F01395" w:rsidRPr="002F1EE4">
        <w:rPr>
          <w:rFonts w:ascii="Times New Roman" w:hAnsi="Times New Roman" w:cs="Times New Roman"/>
          <w:color w:val="auto"/>
          <w:sz w:val="24"/>
          <w:szCs w:val="24"/>
        </w:rPr>
        <w:t xml:space="preserve"> </w:t>
      </w:r>
    </w:p>
    <w:p w14:paraId="2D6F49F3" w14:textId="46360871" w:rsidR="00CF07E3" w:rsidRPr="002F1EE4" w:rsidRDefault="00CF07E3" w:rsidP="00E30AAB">
      <w:pPr>
        <w:pStyle w:val="Puesto"/>
        <w:numPr>
          <w:ilvl w:val="0"/>
          <w:numId w:val="1"/>
        </w:numPr>
        <w:spacing w:before="0" w:line="360" w:lineRule="auto"/>
        <w:contextualSpacing w:val="0"/>
        <w:rPr>
          <w:rFonts w:ascii="Times New Roman" w:hAnsi="Times New Roman" w:cs="Times New Roman"/>
          <w:color w:val="auto"/>
          <w:sz w:val="24"/>
          <w:szCs w:val="24"/>
        </w:rPr>
      </w:pPr>
      <w:r w:rsidRPr="002F1EE4">
        <w:rPr>
          <w:rFonts w:ascii="Times New Roman" w:hAnsi="Times New Roman" w:cs="Times New Roman"/>
          <w:color w:val="auto"/>
          <w:sz w:val="24"/>
          <w:szCs w:val="24"/>
        </w:rPr>
        <w:t>LÓGICA EDUCATIVA VS LÓGICA LABORAL</w:t>
      </w:r>
    </w:p>
    <w:p w14:paraId="57C4DFFA" w14:textId="77777777" w:rsidR="00C14F4D" w:rsidRPr="002F1EE4" w:rsidRDefault="00CF07E3" w:rsidP="0041098A">
      <w:pPr>
        <w:pStyle w:val="Normal1"/>
        <w:spacing w:before="0"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Es una escuela que combina dos lógicas diferentes: por un lado, una lógica educativa que se implementa a través de una </w:t>
      </w:r>
      <w:proofErr w:type="spellStart"/>
      <w:r w:rsidRPr="002F1EE4">
        <w:rPr>
          <w:rFonts w:ascii="Times New Roman" w:hAnsi="Times New Roman" w:cs="Times New Roman"/>
          <w:color w:val="auto"/>
          <w:sz w:val="24"/>
          <w:szCs w:val="24"/>
        </w:rPr>
        <w:t>currícula</w:t>
      </w:r>
      <w:proofErr w:type="spellEnd"/>
      <w:r w:rsidRPr="002F1EE4">
        <w:rPr>
          <w:rFonts w:ascii="Times New Roman" w:hAnsi="Times New Roman" w:cs="Times New Roman"/>
          <w:color w:val="auto"/>
          <w:sz w:val="24"/>
          <w:szCs w:val="24"/>
        </w:rPr>
        <w:t xml:space="preserve"> de materias como las de cualquier otro secundario, y por otra parte, </w:t>
      </w:r>
      <w:r w:rsidR="000B4960" w:rsidRPr="002F1EE4">
        <w:rPr>
          <w:rFonts w:ascii="Times New Roman" w:hAnsi="Times New Roman" w:cs="Times New Roman"/>
          <w:color w:val="auto"/>
          <w:sz w:val="24"/>
          <w:szCs w:val="24"/>
        </w:rPr>
        <w:t xml:space="preserve">en concurrencia, </w:t>
      </w:r>
      <w:r w:rsidRPr="002F1EE4">
        <w:rPr>
          <w:rFonts w:ascii="Times New Roman" w:hAnsi="Times New Roman" w:cs="Times New Roman"/>
          <w:color w:val="auto"/>
          <w:sz w:val="24"/>
          <w:szCs w:val="24"/>
        </w:rPr>
        <w:t>integra una lógica laboral a través de las prácticas en hospitales y pasantías en instituciones públicas de la salud, que les permite a los/las estudiantes ir incorporando la práctica laboral de la profesión y la preparación hacia el mundo del trabajo.</w:t>
      </w:r>
      <w:r w:rsidR="00B5686B" w:rsidRPr="002F1EE4">
        <w:rPr>
          <w:rFonts w:ascii="Times New Roman" w:hAnsi="Times New Roman" w:cs="Times New Roman"/>
          <w:color w:val="auto"/>
          <w:sz w:val="24"/>
          <w:szCs w:val="24"/>
        </w:rPr>
        <w:t xml:space="preserve"> Esta experiencia situada de aprendizajes prácticos es positivamente valorada por las entrevistadas, reconociendo el significado que tiene el trabajo en las trayectorias de formación escolar, las posibilidades de conocer el funcionamiento del mundo laboral en el que se insertar</w:t>
      </w:r>
      <w:r w:rsidR="00174383" w:rsidRPr="002F1EE4">
        <w:rPr>
          <w:rFonts w:ascii="Times New Roman" w:hAnsi="Times New Roman" w:cs="Times New Roman"/>
          <w:color w:val="auto"/>
          <w:sz w:val="24"/>
          <w:szCs w:val="24"/>
        </w:rPr>
        <w:t xml:space="preserve">án. </w:t>
      </w:r>
      <w:r w:rsidR="006B7610" w:rsidRPr="002F1EE4">
        <w:rPr>
          <w:rFonts w:ascii="Times New Roman" w:hAnsi="Times New Roman" w:cs="Times New Roman"/>
          <w:color w:val="auto"/>
          <w:sz w:val="24"/>
          <w:szCs w:val="24"/>
        </w:rPr>
        <w:t xml:space="preserve">En palabras de Jacinto (2013): </w:t>
      </w:r>
      <w:r w:rsidR="00174383" w:rsidRPr="002F1EE4">
        <w:rPr>
          <w:rFonts w:ascii="Times New Roman" w:hAnsi="Times New Roman" w:cs="Times New Roman"/>
          <w:i/>
          <w:color w:val="auto"/>
          <w:sz w:val="24"/>
          <w:szCs w:val="24"/>
        </w:rPr>
        <w:t xml:space="preserve">El reconocimiento de sus propias situaciones y perspectivas en tanto futuros trabajadores y la revalorización de la experiencia de vida puede fortalecerlos como actores sociales y políticos de su propia inserción </w:t>
      </w:r>
      <w:r w:rsidR="00174383" w:rsidRPr="002F1EE4">
        <w:rPr>
          <w:rFonts w:ascii="Times New Roman" w:hAnsi="Times New Roman" w:cs="Times New Roman"/>
          <w:color w:val="auto"/>
          <w:sz w:val="24"/>
          <w:szCs w:val="24"/>
        </w:rPr>
        <w:t>(</w:t>
      </w:r>
      <w:r w:rsidR="00093AE4" w:rsidRPr="002F1EE4">
        <w:rPr>
          <w:rFonts w:ascii="Times New Roman" w:hAnsi="Times New Roman" w:cs="Times New Roman"/>
          <w:color w:val="auto"/>
          <w:sz w:val="24"/>
          <w:szCs w:val="24"/>
        </w:rPr>
        <w:t>p. 52</w:t>
      </w:r>
      <w:r w:rsidR="00174383" w:rsidRPr="002F1EE4">
        <w:rPr>
          <w:rFonts w:ascii="Times New Roman" w:hAnsi="Times New Roman" w:cs="Times New Roman"/>
          <w:color w:val="auto"/>
          <w:sz w:val="24"/>
          <w:szCs w:val="24"/>
        </w:rPr>
        <w:t>)</w:t>
      </w:r>
    </w:p>
    <w:p w14:paraId="2174AF91" w14:textId="62E87814" w:rsidR="00CF07E3" w:rsidRPr="002F1EE4" w:rsidRDefault="00F06E9A" w:rsidP="00C14F4D">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lastRenderedPageBreak/>
        <w:t>Sin embargo, e</w:t>
      </w:r>
      <w:r w:rsidR="00C14F4D" w:rsidRPr="002F1EE4">
        <w:rPr>
          <w:rFonts w:ascii="Times New Roman" w:hAnsi="Times New Roman" w:cs="Times New Roman"/>
          <w:sz w:val="24"/>
          <w:szCs w:val="24"/>
        </w:rPr>
        <w:t>s importante resaltar</w:t>
      </w:r>
      <w:r w:rsidR="00C44F75" w:rsidRPr="002F1EE4">
        <w:rPr>
          <w:rFonts w:ascii="Times New Roman" w:hAnsi="Times New Roman" w:cs="Times New Roman"/>
          <w:sz w:val="24"/>
          <w:szCs w:val="24"/>
        </w:rPr>
        <w:t>,</w:t>
      </w:r>
      <w:r w:rsidR="00C14F4D" w:rsidRPr="002F1EE4">
        <w:rPr>
          <w:rFonts w:ascii="Times New Roman" w:hAnsi="Times New Roman" w:cs="Times New Roman"/>
          <w:sz w:val="24"/>
          <w:szCs w:val="24"/>
        </w:rPr>
        <w:t xml:space="preserve"> que de las diversas escuelas secundarias trabajadas en el marco del equipo de investigación, encontramos en la escuela M una valoración fuertemente instrumental de la </w:t>
      </w:r>
      <w:proofErr w:type="spellStart"/>
      <w:r w:rsidR="00C14F4D" w:rsidRPr="002F1EE4">
        <w:rPr>
          <w:rFonts w:ascii="Times New Roman" w:hAnsi="Times New Roman" w:cs="Times New Roman"/>
          <w:sz w:val="24"/>
          <w:szCs w:val="24"/>
        </w:rPr>
        <w:t>FpT</w:t>
      </w:r>
      <w:proofErr w:type="spellEnd"/>
      <w:r w:rsidR="00C14F4D" w:rsidRPr="002F1EE4">
        <w:rPr>
          <w:rFonts w:ascii="Times New Roman" w:hAnsi="Times New Roman" w:cs="Times New Roman"/>
          <w:sz w:val="24"/>
          <w:szCs w:val="24"/>
        </w:rPr>
        <w:t xml:space="preserve"> que difiere de las diversas representaciones sobre el trabajo existentes en los otros establecimientos. </w:t>
      </w:r>
    </w:p>
    <w:p w14:paraId="148021AC" w14:textId="274C125F" w:rsidR="000B4960" w:rsidRPr="002F1EE4" w:rsidRDefault="006B7610" w:rsidP="0041098A">
      <w:pPr>
        <w:pStyle w:val="Normal1"/>
        <w:spacing w:before="0" w:line="360" w:lineRule="auto"/>
        <w:ind w:left="-5" w:firstLine="0"/>
        <w:rPr>
          <w:rFonts w:ascii="Times New Roman" w:hAnsi="Times New Roman" w:cs="Times New Roman"/>
          <w:b/>
          <w:color w:val="auto"/>
          <w:sz w:val="24"/>
          <w:szCs w:val="24"/>
        </w:rPr>
      </w:pPr>
      <w:r w:rsidRPr="002F1EE4">
        <w:rPr>
          <w:rFonts w:ascii="Times New Roman" w:hAnsi="Times New Roman" w:cs="Times New Roman"/>
          <w:color w:val="auto"/>
          <w:sz w:val="24"/>
          <w:szCs w:val="24"/>
        </w:rPr>
        <w:t>L</w:t>
      </w:r>
      <w:r w:rsidR="00CF07E3" w:rsidRPr="002F1EE4">
        <w:rPr>
          <w:rFonts w:ascii="Times New Roman" w:hAnsi="Times New Roman" w:cs="Times New Roman"/>
          <w:color w:val="auto"/>
          <w:sz w:val="24"/>
          <w:szCs w:val="24"/>
        </w:rPr>
        <w:t xml:space="preserve">a escuela se encuentra regida por pautas del oficio de formación. Las propuestas de formación para auxiliar de enfermería poseen un alto grado de exigencia derivadas de la cantidad de horas que duran las prácticas profesionales, la doble jornada de </w:t>
      </w:r>
      <w:r w:rsidR="00625510" w:rsidRPr="002F1EE4">
        <w:rPr>
          <w:rFonts w:ascii="Times New Roman" w:hAnsi="Times New Roman" w:cs="Times New Roman"/>
          <w:color w:val="auto"/>
          <w:sz w:val="24"/>
          <w:szCs w:val="24"/>
        </w:rPr>
        <w:t xml:space="preserve">escolaridad, </w:t>
      </w:r>
      <w:r w:rsidR="00CF07E3" w:rsidRPr="002F1EE4">
        <w:rPr>
          <w:rFonts w:ascii="Times New Roman" w:hAnsi="Times New Roman" w:cs="Times New Roman"/>
          <w:color w:val="auto"/>
          <w:sz w:val="24"/>
          <w:szCs w:val="24"/>
        </w:rPr>
        <w:t xml:space="preserve">y las que se desprenden de los requisitos de higiene y seguridad que deben cumplir </w:t>
      </w:r>
      <w:r w:rsidR="00046171" w:rsidRPr="002F1EE4">
        <w:rPr>
          <w:rFonts w:ascii="Times New Roman" w:hAnsi="Times New Roman" w:cs="Times New Roman"/>
          <w:color w:val="auto"/>
          <w:sz w:val="24"/>
          <w:szCs w:val="24"/>
        </w:rPr>
        <w:t>las/</w:t>
      </w:r>
      <w:r w:rsidR="00CF07E3" w:rsidRPr="002F1EE4">
        <w:rPr>
          <w:rFonts w:ascii="Times New Roman" w:hAnsi="Times New Roman" w:cs="Times New Roman"/>
          <w:color w:val="auto"/>
          <w:sz w:val="24"/>
          <w:szCs w:val="24"/>
        </w:rPr>
        <w:t xml:space="preserve">os estudiantes. Las últimas son en las que más hincapié hacen los jefes de práctica e instructores; ya que tienen que ver con el </w:t>
      </w:r>
      <w:proofErr w:type="spellStart"/>
      <w:r w:rsidR="00C004E6" w:rsidRPr="002F1EE4">
        <w:rPr>
          <w:rFonts w:ascii="Times New Roman" w:hAnsi="Times New Roman" w:cs="Times New Roman"/>
          <w:color w:val="auto"/>
          <w:sz w:val="24"/>
          <w:szCs w:val="24"/>
        </w:rPr>
        <w:t>disciplinamiento</w:t>
      </w:r>
      <w:proofErr w:type="spellEnd"/>
      <w:r w:rsidR="00CF07E3" w:rsidRPr="002F1EE4">
        <w:rPr>
          <w:rFonts w:ascii="Times New Roman" w:hAnsi="Times New Roman" w:cs="Times New Roman"/>
          <w:color w:val="auto"/>
          <w:sz w:val="24"/>
          <w:szCs w:val="24"/>
        </w:rPr>
        <w:t xml:space="preserve"> y las reglas del espacio de trabajo</w:t>
      </w:r>
      <w:r w:rsidR="009C677E" w:rsidRPr="002F1EE4">
        <w:rPr>
          <w:rFonts w:ascii="Times New Roman" w:hAnsi="Times New Roman" w:cs="Times New Roman"/>
          <w:color w:val="auto"/>
          <w:sz w:val="24"/>
          <w:szCs w:val="24"/>
        </w:rPr>
        <w:t>.</w:t>
      </w:r>
      <w:r w:rsidR="00CF07E3" w:rsidRPr="002F1EE4">
        <w:rPr>
          <w:rFonts w:ascii="Times New Roman" w:hAnsi="Times New Roman" w:cs="Times New Roman"/>
          <w:b/>
          <w:color w:val="auto"/>
          <w:sz w:val="24"/>
          <w:szCs w:val="24"/>
        </w:rPr>
        <w:t xml:space="preserve"> </w:t>
      </w:r>
    </w:p>
    <w:p w14:paraId="12988EB7" w14:textId="77777777" w:rsidR="00EC2437" w:rsidRPr="002F1EE4" w:rsidRDefault="00CF07E3"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Esta lógica diferente se hace evidente incluso en las normativas, los requisitos para la formación para el trabajo difieren de las condiciones</w:t>
      </w:r>
      <w:r w:rsidR="000B4960" w:rsidRPr="002F1EE4">
        <w:rPr>
          <w:rFonts w:ascii="Times New Roman" w:hAnsi="Times New Roman" w:cs="Times New Roman"/>
          <w:color w:val="auto"/>
          <w:sz w:val="24"/>
          <w:szCs w:val="24"/>
        </w:rPr>
        <w:t xml:space="preserve"> que exige el sistema educativo:</w:t>
      </w:r>
    </w:p>
    <w:p w14:paraId="36BDE624" w14:textId="787C56D3" w:rsidR="00046171" w:rsidRPr="002F1EE4" w:rsidRDefault="00CF07E3"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i/>
          <w:color w:val="auto"/>
          <w:sz w:val="24"/>
          <w:szCs w:val="24"/>
        </w:rPr>
        <w:t xml:space="preserve">“Solamente está permitido (...) que te falten el 10% a las experiencias prácticas, entonces… Independientemente de que vos podes seguir estando dentro de la escuela y podes seguir dentro del régimen permitido dentro del Consejo Provincial de </w:t>
      </w:r>
      <w:r w:rsidR="00625510" w:rsidRPr="002F1EE4">
        <w:rPr>
          <w:rFonts w:ascii="Times New Roman" w:hAnsi="Times New Roman" w:cs="Times New Roman"/>
          <w:i/>
          <w:color w:val="auto"/>
          <w:sz w:val="24"/>
          <w:szCs w:val="24"/>
        </w:rPr>
        <w:t>Educación, pero</w:t>
      </w:r>
      <w:r w:rsidRPr="002F1EE4">
        <w:rPr>
          <w:rFonts w:ascii="Times New Roman" w:hAnsi="Times New Roman" w:cs="Times New Roman"/>
          <w:i/>
          <w:color w:val="auto"/>
          <w:sz w:val="24"/>
          <w:szCs w:val="24"/>
        </w:rPr>
        <w:t xml:space="preserve"> para las prácticas…” </w:t>
      </w:r>
      <w:r w:rsidRPr="002F1EE4">
        <w:rPr>
          <w:rFonts w:ascii="Times New Roman" w:hAnsi="Times New Roman" w:cs="Times New Roman"/>
          <w:color w:val="auto"/>
          <w:sz w:val="24"/>
          <w:szCs w:val="24"/>
        </w:rPr>
        <w:t>(Jefa de prácticas)</w:t>
      </w:r>
    </w:p>
    <w:p w14:paraId="7E40AB5D" w14:textId="4130BF18" w:rsidR="00412EFD" w:rsidRPr="002F1EE4" w:rsidRDefault="00046171"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Retomando a Bates (2007) l</w:t>
      </w:r>
      <w:r w:rsidR="00412EFD" w:rsidRPr="002F1EE4">
        <w:rPr>
          <w:rFonts w:ascii="Times New Roman" w:hAnsi="Times New Roman" w:cs="Times New Roman"/>
          <w:color w:val="auto"/>
          <w:sz w:val="24"/>
          <w:szCs w:val="24"/>
        </w:rPr>
        <w:t>a formación profesional co</w:t>
      </w:r>
      <w:r w:rsidR="00320E45" w:rsidRPr="002F1EE4">
        <w:rPr>
          <w:rFonts w:ascii="Times New Roman" w:hAnsi="Times New Roman" w:cs="Times New Roman"/>
          <w:color w:val="auto"/>
          <w:sz w:val="24"/>
          <w:szCs w:val="24"/>
        </w:rPr>
        <w:t xml:space="preserve">mo medio de socialización </w:t>
      </w:r>
      <w:r w:rsidR="00412EFD" w:rsidRPr="002F1EE4">
        <w:rPr>
          <w:rFonts w:ascii="Times New Roman" w:hAnsi="Times New Roman" w:cs="Times New Roman"/>
          <w:color w:val="auto"/>
          <w:sz w:val="24"/>
          <w:szCs w:val="24"/>
        </w:rPr>
        <w:t xml:space="preserve"> vuelve a situar la entrada de traba</w:t>
      </w:r>
      <w:r w:rsidR="00D86BED" w:rsidRPr="002F1EE4">
        <w:rPr>
          <w:rFonts w:ascii="Times New Roman" w:hAnsi="Times New Roman" w:cs="Times New Roman"/>
          <w:color w:val="auto"/>
          <w:sz w:val="24"/>
          <w:szCs w:val="24"/>
        </w:rPr>
        <w:t>jo en un contexto en el que la “vigilancia”</w:t>
      </w:r>
      <w:r w:rsidR="00412EFD" w:rsidRPr="002F1EE4">
        <w:rPr>
          <w:rFonts w:ascii="Times New Roman" w:hAnsi="Times New Roman" w:cs="Times New Roman"/>
          <w:color w:val="auto"/>
          <w:sz w:val="24"/>
          <w:szCs w:val="24"/>
        </w:rPr>
        <w:t xml:space="preserve"> se normaliza y leg</w:t>
      </w:r>
      <w:r w:rsidR="00BB34A9" w:rsidRPr="002F1EE4">
        <w:rPr>
          <w:rFonts w:ascii="Times New Roman" w:hAnsi="Times New Roman" w:cs="Times New Roman"/>
          <w:color w:val="auto"/>
          <w:sz w:val="24"/>
          <w:szCs w:val="24"/>
        </w:rPr>
        <w:t>itima en nombre de la formación</w:t>
      </w:r>
      <w:r w:rsidRPr="002F1EE4">
        <w:rPr>
          <w:rFonts w:ascii="Times New Roman" w:hAnsi="Times New Roman" w:cs="Times New Roman"/>
          <w:color w:val="auto"/>
          <w:sz w:val="24"/>
          <w:szCs w:val="24"/>
        </w:rPr>
        <w:t>. En el siguiente fragmento se visualiza como l</w:t>
      </w:r>
      <w:r w:rsidR="00412EFD" w:rsidRPr="002F1EE4">
        <w:rPr>
          <w:rFonts w:ascii="Times New Roman" w:hAnsi="Times New Roman" w:cs="Times New Roman"/>
          <w:color w:val="auto"/>
          <w:sz w:val="24"/>
          <w:szCs w:val="24"/>
        </w:rPr>
        <w:t xml:space="preserve">a entrada de trabajo es reubicada dentro de marcos </w:t>
      </w:r>
      <w:r w:rsidR="00D86BED" w:rsidRPr="002F1EE4">
        <w:rPr>
          <w:rFonts w:ascii="Times New Roman" w:hAnsi="Times New Roman" w:cs="Times New Roman"/>
          <w:color w:val="auto"/>
          <w:sz w:val="24"/>
          <w:szCs w:val="24"/>
        </w:rPr>
        <w:t>más estrictos de control social.</w:t>
      </w:r>
      <w:r w:rsidR="00155299" w:rsidRPr="002F1EE4">
        <w:rPr>
          <w:rFonts w:ascii="Times New Roman" w:hAnsi="Times New Roman" w:cs="Times New Roman"/>
          <w:color w:val="auto"/>
          <w:sz w:val="24"/>
          <w:szCs w:val="24"/>
        </w:rPr>
        <w:t xml:space="preserve"> </w:t>
      </w:r>
    </w:p>
    <w:p w14:paraId="2F4847C6" w14:textId="553D07D9" w:rsidR="003E6272" w:rsidRPr="002F1EE4" w:rsidRDefault="00BB2A4F" w:rsidP="0041098A">
      <w:pPr>
        <w:spacing w:line="360" w:lineRule="auto"/>
        <w:jc w:val="both"/>
        <w:rPr>
          <w:rFonts w:ascii="Times New Roman" w:hAnsi="Times New Roman" w:cs="Times New Roman"/>
          <w:i/>
          <w:sz w:val="24"/>
          <w:szCs w:val="24"/>
        </w:rPr>
      </w:pPr>
      <w:r w:rsidRPr="002F1EE4">
        <w:rPr>
          <w:rFonts w:ascii="Times New Roman" w:hAnsi="Times New Roman" w:cs="Times New Roman"/>
          <w:i/>
          <w:sz w:val="24"/>
          <w:szCs w:val="24"/>
        </w:rPr>
        <w:t xml:space="preserve"> </w:t>
      </w:r>
      <w:r w:rsidR="003E6272" w:rsidRPr="002F1EE4">
        <w:rPr>
          <w:rFonts w:ascii="Times New Roman" w:hAnsi="Times New Roman" w:cs="Times New Roman"/>
          <w:i/>
          <w:sz w:val="24"/>
          <w:szCs w:val="24"/>
        </w:rPr>
        <w:t xml:space="preserve">“Con esto de mantener al alumno en la escuela, no podes desaprobar (…) no podes exigirle...nosotros al ser enfermera tenemos eso: que tiene que ir prolijo, que se tiene que sacar el piercing, que tiene que ir así. Y no podes hacerle, porque te van al Consejo y te trata de discriminador y al otro día te hacen un Sumario. Entonces si… indirectamente se los decimos: Acomódate esos pelos, </w:t>
      </w:r>
      <w:proofErr w:type="spellStart"/>
      <w:r w:rsidR="003E6272" w:rsidRPr="002F1EE4">
        <w:rPr>
          <w:rFonts w:ascii="Times New Roman" w:hAnsi="Times New Roman" w:cs="Times New Roman"/>
          <w:i/>
          <w:sz w:val="24"/>
          <w:szCs w:val="24"/>
        </w:rPr>
        <w:t>sacate</w:t>
      </w:r>
      <w:proofErr w:type="spellEnd"/>
      <w:r w:rsidR="003E6272" w:rsidRPr="002F1EE4">
        <w:rPr>
          <w:rFonts w:ascii="Times New Roman" w:hAnsi="Times New Roman" w:cs="Times New Roman"/>
          <w:i/>
          <w:sz w:val="24"/>
          <w:szCs w:val="24"/>
        </w:rPr>
        <w:t xml:space="preserve"> las cosas. Porque como estamos metidos dentro de otro lugar. Estamos en Educación, pero estamos metidos dentro de los hospitales, o dentro de las instituciones privadas, </w:t>
      </w:r>
      <w:proofErr w:type="spellStart"/>
      <w:r w:rsidR="003E6272" w:rsidRPr="002F1EE4">
        <w:rPr>
          <w:rFonts w:ascii="Times New Roman" w:hAnsi="Times New Roman" w:cs="Times New Roman"/>
          <w:i/>
          <w:sz w:val="24"/>
          <w:szCs w:val="24"/>
        </w:rPr>
        <w:t>tenés</w:t>
      </w:r>
      <w:proofErr w:type="spellEnd"/>
      <w:r w:rsidR="003E6272" w:rsidRPr="002F1EE4">
        <w:rPr>
          <w:rFonts w:ascii="Times New Roman" w:hAnsi="Times New Roman" w:cs="Times New Roman"/>
          <w:i/>
          <w:sz w:val="24"/>
          <w:szCs w:val="24"/>
        </w:rPr>
        <w:t xml:space="preserve"> que cumplir con las pautas que tiene la institución privada.”</w:t>
      </w:r>
      <w:r w:rsidR="00D86BED" w:rsidRPr="002F1EE4">
        <w:rPr>
          <w:rFonts w:ascii="Times New Roman" w:hAnsi="Times New Roman" w:cs="Times New Roman"/>
          <w:sz w:val="24"/>
          <w:szCs w:val="24"/>
        </w:rPr>
        <w:t>(Jefa de práctica)</w:t>
      </w:r>
      <w:r w:rsidR="00DE6A25" w:rsidRPr="002F1EE4">
        <w:rPr>
          <w:rFonts w:ascii="Times New Roman" w:hAnsi="Times New Roman" w:cs="Times New Roman"/>
          <w:sz w:val="24"/>
          <w:szCs w:val="24"/>
        </w:rPr>
        <w:t>.</w:t>
      </w:r>
    </w:p>
    <w:p w14:paraId="639EAAA1" w14:textId="6AA6150F" w:rsidR="00BB2A4F" w:rsidRPr="002F1EE4" w:rsidRDefault="00CF07E3"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La convivencia de esta dos lógicas, hacen que la estructura de los aprendizajes y la composición de la comunidad educativa, se complejice, ya que coexisten </w:t>
      </w:r>
      <w:r w:rsidR="00A2672E" w:rsidRPr="002F1EE4">
        <w:rPr>
          <w:rFonts w:ascii="Times New Roman" w:hAnsi="Times New Roman" w:cs="Times New Roman"/>
          <w:color w:val="auto"/>
          <w:sz w:val="24"/>
          <w:szCs w:val="24"/>
        </w:rPr>
        <w:t xml:space="preserve">profesores de la educación </w:t>
      </w:r>
      <w:r w:rsidR="00C004E6" w:rsidRPr="002F1EE4">
        <w:rPr>
          <w:rFonts w:ascii="Times New Roman" w:hAnsi="Times New Roman" w:cs="Times New Roman"/>
          <w:color w:val="auto"/>
          <w:sz w:val="24"/>
          <w:szCs w:val="24"/>
        </w:rPr>
        <w:t>secundaria con</w:t>
      </w:r>
      <w:r w:rsidRPr="002F1EE4">
        <w:rPr>
          <w:rFonts w:ascii="Times New Roman" w:hAnsi="Times New Roman" w:cs="Times New Roman"/>
          <w:color w:val="auto"/>
          <w:sz w:val="24"/>
          <w:szCs w:val="24"/>
        </w:rPr>
        <w:t xml:space="preserve"> jefes de práctica e instructores encargados de la especificidad del oficio, provenientes del ámbito laboral de la salud. </w:t>
      </w:r>
      <w:r w:rsidR="00A2672E" w:rsidRPr="002F1EE4">
        <w:rPr>
          <w:rFonts w:ascii="Times New Roman" w:hAnsi="Times New Roman" w:cs="Times New Roman"/>
          <w:color w:val="auto"/>
          <w:sz w:val="24"/>
          <w:szCs w:val="24"/>
        </w:rPr>
        <w:t xml:space="preserve">En las </w:t>
      </w:r>
      <w:r w:rsidR="00C004E6" w:rsidRPr="002F1EE4">
        <w:rPr>
          <w:rFonts w:ascii="Times New Roman" w:hAnsi="Times New Roman" w:cs="Times New Roman"/>
          <w:color w:val="auto"/>
          <w:sz w:val="24"/>
          <w:szCs w:val="24"/>
        </w:rPr>
        <w:t>entrevistas</w:t>
      </w:r>
      <w:r w:rsidR="00A2672E" w:rsidRPr="002F1EE4">
        <w:rPr>
          <w:rFonts w:ascii="Times New Roman" w:hAnsi="Times New Roman" w:cs="Times New Roman"/>
          <w:color w:val="auto"/>
          <w:sz w:val="24"/>
          <w:szCs w:val="24"/>
        </w:rPr>
        <w:t xml:space="preserve"> aparece la </w:t>
      </w:r>
      <w:r w:rsidR="00A2672E" w:rsidRPr="002F1EE4">
        <w:rPr>
          <w:rFonts w:ascii="Times New Roman" w:hAnsi="Times New Roman" w:cs="Times New Roman"/>
          <w:color w:val="auto"/>
          <w:sz w:val="24"/>
          <w:szCs w:val="24"/>
        </w:rPr>
        <w:lastRenderedPageBreak/>
        <w:t xml:space="preserve">confrontación entre dos formas de enseñar, y los límites de la </w:t>
      </w:r>
      <w:r w:rsidR="00625510" w:rsidRPr="002F1EE4">
        <w:rPr>
          <w:rFonts w:ascii="Times New Roman" w:hAnsi="Times New Roman" w:cs="Times New Roman"/>
          <w:color w:val="auto"/>
          <w:sz w:val="24"/>
          <w:szCs w:val="24"/>
        </w:rPr>
        <w:t>planificación</w:t>
      </w:r>
      <w:r w:rsidR="00A2672E" w:rsidRPr="002F1EE4">
        <w:rPr>
          <w:rFonts w:ascii="Times New Roman" w:hAnsi="Times New Roman" w:cs="Times New Roman"/>
          <w:color w:val="auto"/>
          <w:sz w:val="24"/>
          <w:szCs w:val="24"/>
        </w:rPr>
        <w:t xml:space="preserve"> y del </w:t>
      </w:r>
      <w:r w:rsidRPr="002F1EE4">
        <w:rPr>
          <w:rFonts w:ascii="Times New Roman" w:hAnsi="Times New Roman" w:cs="Times New Roman"/>
          <w:color w:val="auto"/>
          <w:sz w:val="24"/>
          <w:szCs w:val="24"/>
        </w:rPr>
        <w:t>compromiso por una transmisión de conocimien</w:t>
      </w:r>
      <w:r w:rsidR="00A574BA" w:rsidRPr="002F1EE4">
        <w:rPr>
          <w:rFonts w:ascii="Times New Roman" w:hAnsi="Times New Roman" w:cs="Times New Roman"/>
          <w:color w:val="auto"/>
          <w:sz w:val="24"/>
          <w:szCs w:val="24"/>
        </w:rPr>
        <w:t>tos y prácticas que se fusionen:</w:t>
      </w:r>
    </w:p>
    <w:p w14:paraId="1C18B15D" w14:textId="1FC47112" w:rsidR="00CF07E3" w:rsidRPr="002F1EE4" w:rsidRDefault="00BB2A4F"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w:t>
      </w:r>
      <w:r w:rsidRPr="002F1EE4">
        <w:rPr>
          <w:rFonts w:ascii="Times New Roman" w:hAnsi="Times New Roman" w:cs="Times New Roman"/>
          <w:i/>
          <w:color w:val="auto"/>
          <w:sz w:val="24"/>
          <w:szCs w:val="24"/>
        </w:rPr>
        <w:t xml:space="preserve">Porque es una particularidad del enfermero. Que te digo que por ahí somos </w:t>
      </w:r>
      <w:r w:rsidR="00D86BED" w:rsidRPr="002F1EE4">
        <w:rPr>
          <w:rFonts w:ascii="Times New Roman" w:hAnsi="Times New Roman" w:cs="Times New Roman"/>
          <w:i/>
          <w:color w:val="auto"/>
          <w:sz w:val="24"/>
          <w:szCs w:val="24"/>
        </w:rPr>
        <w:t>más</w:t>
      </w:r>
      <w:r w:rsidRPr="002F1EE4">
        <w:rPr>
          <w:rFonts w:ascii="Times New Roman" w:hAnsi="Times New Roman" w:cs="Times New Roman"/>
          <w:i/>
          <w:color w:val="auto"/>
          <w:sz w:val="24"/>
          <w:szCs w:val="24"/>
        </w:rPr>
        <w:t xml:space="preserve"> estrictas, por ahí que algunas somos más </w:t>
      </w:r>
      <w:proofErr w:type="spellStart"/>
      <w:r w:rsidRPr="002F1EE4">
        <w:rPr>
          <w:rFonts w:ascii="Times New Roman" w:hAnsi="Times New Roman" w:cs="Times New Roman"/>
          <w:i/>
          <w:color w:val="auto"/>
          <w:sz w:val="24"/>
          <w:szCs w:val="24"/>
        </w:rPr>
        <w:t>milicas</w:t>
      </w:r>
      <w:proofErr w:type="spellEnd"/>
      <w:r w:rsidRPr="002F1EE4">
        <w:rPr>
          <w:rFonts w:ascii="Times New Roman" w:hAnsi="Times New Roman" w:cs="Times New Roman"/>
          <w:i/>
          <w:color w:val="auto"/>
          <w:sz w:val="24"/>
          <w:szCs w:val="24"/>
        </w:rPr>
        <w:t>, y nos los dicen. Entonces hemos discutido mucho con esa part</w:t>
      </w:r>
      <w:r w:rsidR="00BD0750">
        <w:rPr>
          <w:rFonts w:ascii="Times New Roman" w:hAnsi="Times New Roman" w:cs="Times New Roman"/>
          <w:i/>
          <w:color w:val="auto"/>
          <w:sz w:val="24"/>
          <w:szCs w:val="24"/>
        </w:rPr>
        <w:t>e, con la parte de los docentes</w:t>
      </w:r>
      <w:r w:rsidRPr="002F1EE4">
        <w:rPr>
          <w:rFonts w:ascii="Times New Roman" w:hAnsi="Times New Roman" w:cs="Times New Roman"/>
          <w:i/>
          <w:color w:val="auto"/>
          <w:sz w:val="24"/>
          <w:szCs w:val="24"/>
        </w:rPr>
        <w:t>.”</w:t>
      </w:r>
      <w:r w:rsidR="00F06E9A" w:rsidRPr="002F1EE4">
        <w:rPr>
          <w:rFonts w:ascii="Times New Roman" w:hAnsi="Times New Roman" w:cs="Times New Roman"/>
          <w:i/>
          <w:color w:val="auto"/>
          <w:sz w:val="24"/>
          <w:szCs w:val="24"/>
        </w:rPr>
        <w:t xml:space="preserve"> </w:t>
      </w:r>
      <w:r w:rsidR="00F06E9A" w:rsidRPr="002F1EE4">
        <w:rPr>
          <w:rFonts w:ascii="Times New Roman" w:hAnsi="Times New Roman" w:cs="Times New Roman"/>
          <w:color w:val="auto"/>
          <w:sz w:val="24"/>
          <w:szCs w:val="24"/>
        </w:rPr>
        <w:t>(Jefa de Prácticas)</w:t>
      </w:r>
    </w:p>
    <w:p w14:paraId="7A590EAE" w14:textId="20EC7C18" w:rsidR="00CF07E3" w:rsidRPr="002F1EE4" w:rsidRDefault="005273EF" w:rsidP="0041098A">
      <w:pPr>
        <w:pStyle w:val="Normal1"/>
        <w:spacing w:before="0"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Los saberes del trabajo conciernen las amplias y complejas relaciones entre ciudadanía y trabajo, incluyendo entonces repensar el lugar ético de la escuela en la formación d</w:t>
      </w:r>
      <w:r w:rsidR="00F06E9A" w:rsidRPr="002F1EE4">
        <w:rPr>
          <w:rFonts w:ascii="Times New Roman" w:hAnsi="Times New Roman" w:cs="Times New Roman"/>
          <w:color w:val="auto"/>
          <w:sz w:val="24"/>
          <w:szCs w:val="24"/>
        </w:rPr>
        <w:t>e valores</w:t>
      </w:r>
      <w:r w:rsidRPr="002F1EE4">
        <w:rPr>
          <w:rFonts w:ascii="Times New Roman" w:hAnsi="Times New Roman" w:cs="Times New Roman"/>
          <w:color w:val="auto"/>
          <w:sz w:val="24"/>
          <w:szCs w:val="24"/>
        </w:rPr>
        <w:t xml:space="preserve"> respecto al trabajo. </w:t>
      </w:r>
      <w:r w:rsidR="00CF07E3" w:rsidRPr="002F1EE4">
        <w:rPr>
          <w:rFonts w:ascii="Times New Roman" w:hAnsi="Times New Roman" w:cs="Times New Roman"/>
          <w:color w:val="auto"/>
          <w:sz w:val="24"/>
          <w:szCs w:val="24"/>
        </w:rPr>
        <w:t>En bas</w:t>
      </w:r>
      <w:r w:rsidR="0004165D" w:rsidRPr="002F1EE4">
        <w:rPr>
          <w:rFonts w:ascii="Times New Roman" w:hAnsi="Times New Roman" w:cs="Times New Roman"/>
          <w:color w:val="auto"/>
          <w:sz w:val="24"/>
          <w:szCs w:val="24"/>
        </w:rPr>
        <w:t xml:space="preserve">e a esta coexistencia </w:t>
      </w:r>
      <w:r w:rsidR="005263CB" w:rsidRPr="002F1EE4">
        <w:rPr>
          <w:rFonts w:ascii="Times New Roman" w:hAnsi="Times New Roman" w:cs="Times New Roman"/>
          <w:color w:val="auto"/>
          <w:sz w:val="24"/>
          <w:szCs w:val="24"/>
        </w:rPr>
        <w:t>entre estás</w:t>
      </w:r>
      <w:r w:rsidR="00CF07E3" w:rsidRPr="002F1EE4">
        <w:rPr>
          <w:rFonts w:ascii="Times New Roman" w:hAnsi="Times New Roman" w:cs="Times New Roman"/>
          <w:color w:val="auto"/>
          <w:sz w:val="24"/>
          <w:szCs w:val="24"/>
        </w:rPr>
        <w:t xml:space="preserve"> lógicas </w:t>
      </w:r>
      <w:r w:rsidR="005263CB" w:rsidRPr="002F1EE4">
        <w:rPr>
          <w:rFonts w:ascii="Times New Roman" w:hAnsi="Times New Roman" w:cs="Times New Roman"/>
          <w:color w:val="auto"/>
          <w:sz w:val="24"/>
          <w:szCs w:val="24"/>
        </w:rPr>
        <w:t xml:space="preserve">encontramos dos </w:t>
      </w:r>
      <w:r w:rsidR="00CF07E3" w:rsidRPr="002F1EE4">
        <w:rPr>
          <w:rFonts w:ascii="Times New Roman" w:hAnsi="Times New Roman" w:cs="Times New Roman"/>
          <w:color w:val="auto"/>
          <w:sz w:val="24"/>
          <w:szCs w:val="24"/>
        </w:rPr>
        <w:t>grandes tensiones que desarrollamos a continuación, dond</w:t>
      </w:r>
      <w:r w:rsidR="002B4C17" w:rsidRPr="002F1EE4">
        <w:rPr>
          <w:rFonts w:ascii="Times New Roman" w:hAnsi="Times New Roman" w:cs="Times New Roman"/>
          <w:color w:val="auto"/>
          <w:sz w:val="24"/>
          <w:szCs w:val="24"/>
        </w:rPr>
        <w:t>e se refleja</w:t>
      </w:r>
      <w:r w:rsidR="0004165D" w:rsidRPr="002F1EE4">
        <w:rPr>
          <w:rFonts w:ascii="Times New Roman" w:hAnsi="Times New Roman" w:cs="Times New Roman"/>
          <w:color w:val="auto"/>
          <w:sz w:val="24"/>
          <w:szCs w:val="24"/>
        </w:rPr>
        <w:t>n</w:t>
      </w:r>
      <w:r w:rsidR="002B4C17" w:rsidRPr="002F1EE4">
        <w:rPr>
          <w:rFonts w:ascii="Times New Roman" w:hAnsi="Times New Roman" w:cs="Times New Roman"/>
          <w:color w:val="auto"/>
          <w:sz w:val="24"/>
          <w:szCs w:val="24"/>
        </w:rPr>
        <w:t xml:space="preserve"> controversia</w:t>
      </w:r>
      <w:r w:rsidR="0004165D" w:rsidRPr="002F1EE4">
        <w:rPr>
          <w:rFonts w:ascii="Times New Roman" w:hAnsi="Times New Roman" w:cs="Times New Roman"/>
          <w:color w:val="auto"/>
          <w:sz w:val="24"/>
          <w:szCs w:val="24"/>
        </w:rPr>
        <w:t>s</w:t>
      </w:r>
      <w:r w:rsidR="002B4C17" w:rsidRPr="002F1EE4">
        <w:rPr>
          <w:rFonts w:ascii="Times New Roman" w:hAnsi="Times New Roman" w:cs="Times New Roman"/>
          <w:color w:val="auto"/>
          <w:sz w:val="24"/>
          <w:szCs w:val="24"/>
        </w:rPr>
        <w:t xml:space="preserve"> y </w:t>
      </w:r>
      <w:r w:rsidR="00CF07E3" w:rsidRPr="002F1EE4">
        <w:rPr>
          <w:rFonts w:ascii="Times New Roman" w:hAnsi="Times New Roman" w:cs="Times New Roman"/>
          <w:color w:val="auto"/>
          <w:sz w:val="24"/>
          <w:szCs w:val="24"/>
        </w:rPr>
        <w:t>en las que es posible leer las dificultades y limitaciones de</w:t>
      </w:r>
      <w:r w:rsidR="00F06E9A" w:rsidRPr="002F1EE4">
        <w:rPr>
          <w:rFonts w:ascii="Times New Roman" w:hAnsi="Times New Roman" w:cs="Times New Roman"/>
          <w:color w:val="auto"/>
          <w:sz w:val="24"/>
          <w:szCs w:val="24"/>
        </w:rPr>
        <w:t xml:space="preserve"> la forma en la que se ha institucionalizado</w:t>
      </w:r>
      <w:r w:rsidR="00CF07E3" w:rsidRPr="002F1EE4">
        <w:rPr>
          <w:rFonts w:ascii="Times New Roman" w:hAnsi="Times New Roman" w:cs="Times New Roman"/>
          <w:color w:val="auto"/>
          <w:sz w:val="24"/>
          <w:szCs w:val="24"/>
        </w:rPr>
        <w:t xml:space="preserve"> un proyecto de formación en un oficio de estas características.</w:t>
      </w:r>
      <w:r w:rsidRPr="002F1EE4">
        <w:rPr>
          <w:rFonts w:ascii="Times New Roman" w:hAnsi="Times New Roman" w:cs="Times New Roman"/>
          <w:color w:val="auto"/>
          <w:sz w:val="24"/>
          <w:szCs w:val="24"/>
        </w:rPr>
        <w:t xml:space="preserve"> </w:t>
      </w:r>
    </w:p>
    <w:p w14:paraId="45952302" w14:textId="66BCB157" w:rsidR="00CF07E3" w:rsidRPr="002F1EE4" w:rsidRDefault="00625510" w:rsidP="0041098A">
      <w:pPr>
        <w:pStyle w:val="Normal1"/>
        <w:spacing w:before="0" w:line="360" w:lineRule="auto"/>
        <w:ind w:left="0" w:firstLine="0"/>
        <w:rPr>
          <w:rFonts w:ascii="Times New Roman" w:hAnsi="Times New Roman" w:cs="Times New Roman"/>
          <w:color w:val="auto"/>
          <w:sz w:val="24"/>
          <w:szCs w:val="24"/>
        </w:rPr>
      </w:pPr>
      <w:r w:rsidRPr="002F1EE4">
        <w:rPr>
          <w:rFonts w:ascii="Times New Roman" w:hAnsi="Times New Roman" w:cs="Times New Roman"/>
          <w:b/>
          <w:color w:val="auto"/>
          <w:sz w:val="24"/>
          <w:szCs w:val="24"/>
        </w:rPr>
        <w:t>6.1</w:t>
      </w:r>
      <w:r w:rsidRPr="002F1EE4">
        <w:rPr>
          <w:rFonts w:ascii="Times New Roman" w:hAnsi="Times New Roman" w:cs="Times New Roman"/>
          <w:color w:val="auto"/>
          <w:sz w:val="24"/>
          <w:szCs w:val="24"/>
        </w:rPr>
        <w:t xml:space="preserve"> </w:t>
      </w:r>
      <w:r w:rsidR="00B47DB1" w:rsidRPr="002F1EE4">
        <w:rPr>
          <w:rFonts w:ascii="Times New Roman" w:hAnsi="Times New Roman" w:cs="Times New Roman"/>
          <w:b/>
          <w:color w:val="auto"/>
          <w:sz w:val="24"/>
          <w:szCs w:val="24"/>
        </w:rPr>
        <w:t>Tensión teoría-práctica</w:t>
      </w:r>
      <w:r w:rsidR="00CF07E3" w:rsidRPr="002F1EE4">
        <w:rPr>
          <w:rFonts w:ascii="Times New Roman" w:hAnsi="Times New Roman" w:cs="Times New Roman"/>
          <w:b/>
          <w:color w:val="auto"/>
          <w:sz w:val="24"/>
          <w:szCs w:val="24"/>
        </w:rPr>
        <w:t xml:space="preserve"> </w:t>
      </w:r>
    </w:p>
    <w:p w14:paraId="01AF5B14" w14:textId="6CD6E77D" w:rsidR="00F155F6" w:rsidRPr="002F1EE4" w:rsidRDefault="00CF07E3"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Este proyecto de </w:t>
      </w:r>
      <w:proofErr w:type="spellStart"/>
      <w:r w:rsidRPr="002F1EE4">
        <w:rPr>
          <w:rFonts w:ascii="Times New Roman" w:hAnsi="Times New Roman" w:cs="Times New Roman"/>
          <w:color w:val="auto"/>
          <w:sz w:val="24"/>
          <w:szCs w:val="24"/>
        </w:rPr>
        <w:t>FpT</w:t>
      </w:r>
      <w:proofErr w:type="spellEnd"/>
      <w:r w:rsidRPr="002F1EE4">
        <w:rPr>
          <w:rFonts w:ascii="Times New Roman" w:hAnsi="Times New Roman" w:cs="Times New Roman"/>
          <w:color w:val="auto"/>
          <w:sz w:val="24"/>
          <w:szCs w:val="24"/>
        </w:rPr>
        <w:t xml:space="preserve"> además de implicar que los espacios de formación sean los espacios laborales, suele convivir con una experiencia que trasciende el ámbito escolar y que se internaliza como háb</w:t>
      </w:r>
      <w:r w:rsidR="00155299" w:rsidRPr="002F1EE4">
        <w:rPr>
          <w:rFonts w:ascii="Times New Roman" w:hAnsi="Times New Roman" w:cs="Times New Roman"/>
          <w:color w:val="auto"/>
          <w:sz w:val="24"/>
          <w:szCs w:val="24"/>
        </w:rPr>
        <w:t>ito laboral de la profesión;</w:t>
      </w:r>
      <w:r w:rsidRPr="002F1EE4">
        <w:rPr>
          <w:rFonts w:ascii="Times New Roman" w:hAnsi="Times New Roman" w:cs="Times New Roman"/>
          <w:color w:val="auto"/>
          <w:sz w:val="24"/>
          <w:szCs w:val="24"/>
        </w:rPr>
        <w:t xml:space="preserve"> la convivencia </w:t>
      </w:r>
      <w:r w:rsidR="00680B2F" w:rsidRPr="002F1EE4">
        <w:rPr>
          <w:rFonts w:ascii="Times New Roman" w:hAnsi="Times New Roman" w:cs="Times New Roman"/>
          <w:color w:val="auto"/>
          <w:sz w:val="24"/>
          <w:szCs w:val="24"/>
        </w:rPr>
        <w:t xml:space="preserve">explícita del dolor y la muerte, </w:t>
      </w:r>
      <w:r w:rsidR="00DE6A25" w:rsidRPr="002F1EE4">
        <w:rPr>
          <w:rFonts w:ascii="Times New Roman" w:hAnsi="Times New Roman" w:cs="Times New Roman"/>
          <w:color w:val="auto"/>
          <w:sz w:val="24"/>
          <w:szCs w:val="24"/>
        </w:rPr>
        <w:t>tiene</w:t>
      </w:r>
      <w:r w:rsidR="00F155F6" w:rsidRPr="002F1EE4">
        <w:rPr>
          <w:rFonts w:ascii="Times New Roman" w:hAnsi="Times New Roman" w:cs="Times New Roman"/>
          <w:color w:val="auto"/>
          <w:sz w:val="24"/>
          <w:szCs w:val="24"/>
        </w:rPr>
        <w:t xml:space="preserve"> que ver con la implicancia </w:t>
      </w:r>
      <w:r w:rsidR="00142A35" w:rsidRPr="002F1EE4">
        <w:rPr>
          <w:rFonts w:ascii="Times New Roman" w:hAnsi="Times New Roman" w:cs="Times New Roman"/>
          <w:color w:val="auto"/>
          <w:sz w:val="24"/>
          <w:szCs w:val="24"/>
        </w:rPr>
        <w:t>intrínseca</w:t>
      </w:r>
      <w:r w:rsidR="00F155F6" w:rsidRPr="002F1EE4">
        <w:rPr>
          <w:rFonts w:ascii="Times New Roman" w:hAnsi="Times New Roman" w:cs="Times New Roman"/>
          <w:color w:val="auto"/>
          <w:sz w:val="24"/>
          <w:szCs w:val="24"/>
        </w:rPr>
        <w:t xml:space="preserve"> de la enfermería: </w:t>
      </w:r>
      <w:r w:rsidR="00142A35" w:rsidRPr="002F1EE4">
        <w:rPr>
          <w:rFonts w:ascii="Times New Roman" w:hAnsi="Times New Roman" w:cs="Times New Roman"/>
          <w:color w:val="auto"/>
          <w:sz w:val="24"/>
          <w:szCs w:val="24"/>
        </w:rPr>
        <w:t>de ser</w:t>
      </w:r>
      <w:r w:rsidR="00F155F6" w:rsidRPr="002F1EE4">
        <w:rPr>
          <w:rFonts w:ascii="Times New Roman" w:hAnsi="Times New Roman" w:cs="Times New Roman"/>
          <w:color w:val="auto"/>
          <w:sz w:val="24"/>
          <w:szCs w:val="24"/>
        </w:rPr>
        <w:t xml:space="preserve"> un trabajo “pesado”, “sucio”, impregnado</w:t>
      </w:r>
      <w:r w:rsidR="00142A35" w:rsidRPr="002F1EE4">
        <w:rPr>
          <w:rFonts w:ascii="Times New Roman" w:hAnsi="Times New Roman" w:cs="Times New Roman"/>
          <w:color w:val="auto"/>
          <w:sz w:val="24"/>
          <w:szCs w:val="24"/>
        </w:rPr>
        <w:t xml:space="preserve"> de temas tabú como el cuerpo, la</w:t>
      </w:r>
      <w:r w:rsidR="00F155F6" w:rsidRPr="002F1EE4">
        <w:rPr>
          <w:rFonts w:ascii="Times New Roman" w:hAnsi="Times New Roman" w:cs="Times New Roman"/>
          <w:color w:val="auto"/>
          <w:sz w:val="24"/>
          <w:szCs w:val="24"/>
        </w:rPr>
        <w:t xml:space="preserve"> e</w:t>
      </w:r>
      <w:r w:rsidR="00142A35" w:rsidRPr="002F1EE4">
        <w:rPr>
          <w:rFonts w:ascii="Times New Roman" w:hAnsi="Times New Roman" w:cs="Times New Roman"/>
          <w:color w:val="auto"/>
          <w:sz w:val="24"/>
          <w:szCs w:val="24"/>
        </w:rPr>
        <w:t xml:space="preserve">dad </w:t>
      </w:r>
      <w:r w:rsidR="00F155F6" w:rsidRPr="002F1EE4">
        <w:rPr>
          <w:rFonts w:ascii="Times New Roman" w:hAnsi="Times New Roman" w:cs="Times New Roman"/>
          <w:color w:val="auto"/>
          <w:sz w:val="24"/>
          <w:szCs w:val="24"/>
        </w:rPr>
        <w:t xml:space="preserve">y </w:t>
      </w:r>
      <w:r w:rsidR="00142A35" w:rsidRPr="002F1EE4">
        <w:rPr>
          <w:rFonts w:ascii="Times New Roman" w:hAnsi="Times New Roman" w:cs="Times New Roman"/>
          <w:color w:val="auto"/>
          <w:sz w:val="24"/>
          <w:szCs w:val="24"/>
        </w:rPr>
        <w:t xml:space="preserve">la </w:t>
      </w:r>
      <w:r w:rsidR="00F155F6" w:rsidRPr="002F1EE4">
        <w:rPr>
          <w:rFonts w:ascii="Times New Roman" w:hAnsi="Times New Roman" w:cs="Times New Roman"/>
          <w:color w:val="auto"/>
          <w:sz w:val="24"/>
          <w:szCs w:val="24"/>
        </w:rPr>
        <w:t>muerte</w:t>
      </w:r>
      <w:r w:rsidR="00142A35" w:rsidRPr="002F1EE4">
        <w:rPr>
          <w:rFonts w:ascii="Times New Roman" w:hAnsi="Times New Roman" w:cs="Times New Roman"/>
          <w:color w:val="auto"/>
          <w:sz w:val="24"/>
          <w:szCs w:val="24"/>
        </w:rPr>
        <w:t>;</w:t>
      </w:r>
      <w:r w:rsidR="00F155F6" w:rsidRPr="002F1EE4">
        <w:rPr>
          <w:rFonts w:ascii="Times New Roman" w:eastAsiaTheme="minorHAnsi" w:hAnsi="Times New Roman" w:cs="Times New Roman"/>
          <w:color w:val="auto"/>
          <w:sz w:val="24"/>
          <w:szCs w:val="24"/>
          <w:lang w:eastAsia="en-US"/>
        </w:rPr>
        <w:t xml:space="preserve"> </w:t>
      </w:r>
      <w:r w:rsidR="00142A35" w:rsidRPr="002F1EE4">
        <w:rPr>
          <w:rFonts w:ascii="Times New Roman" w:eastAsiaTheme="minorHAnsi" w:hAnsi="Times New Roman" w:cs="Times New Roman"/>
          <w:color w:val="auto"/>
          <w:sz w:val="24"/>
          <w:szCs w:val="24"/>
          <w:lang w:eastAsia="en-US"/>
        </w:rPr>
        <w:t>una labor</w:t>
      </w:r>
      <w:r w:rsidR="00F155F6" w:rsidRPr="002F1EE4">
        <w:rPr>
          <w:rFonts w:ascii="Times New Roman" w:hAnsi="Times New Roman" w:cs="Times New Roman"/>
          <w:color w:val="auto"/>
          <w:sz w:val="24"/>
          <w:szCs w:val="24"/>
        </w:rPr>
        <w:t xml:space="preserve"> físicamente retroa</w:t>
      </w:r>
      <w:r w:rsidR="00142A35" w:rsidRPr="002F1EE4">
        <w:rPr>
          <w:rFonts w:ascii="Times New Roman" w:hAnsi="Times New Roman" w:cs="Times New Roman"/>
          <w:color w:val="auto"/>
          <w:sz w:val="24"/>
          <w:szCs w:val="24"/>
        </w:rPr>
        <w:t>ctiva</w:t>
      </w:r>
      <w:r w:rsidR="00155299" w:rsidRPr="002F1EE4">
        <w:rPr>
          <w:rFonts w:ascii="Times New Roman" w:hAnsi="Times New Roman" w:cs="Times New Roman"/>
          <w:color w:val="auto"/>
          <w:sz w:val="24"/>
          <w:szCs w:val="24"/>
        </w:rPr>
        <w:t xml:space="preserve"> y emocionalmente exigente (Bates, 2007).</w:t>
      </w:r>
      <w:r w:rsidR="00142A35" w:rsidRPr="002F1EE4">
        <w:rPr>
          <w:rFonts w:ascii="Times New Roman" w:hAnsi="Times New Roman" w:cs="Times New Roman"/>
          <w:color w:val="auto"/>
          <w:sz w:val="24"/>
          <w:szCs w:val="24"/>
        </w:rPr>
        <w:t xml:space="preserve"> </w:t>
      </w:r>
      <w:r w:rsidR="00155299" w:rsidRPr="002F1EE4">
        <w:rPr>
          <w:rFonts w:ascii="Times New Roman" w:hAnsi="Times New Roman" w:cs="Times New Roman"/>
          <w:color w:val="auto"/>
          <w:sz w:val="24"/>
          <w:szCs w:val="24"/>
        </w:rPr>
        <w:t>I</w:t>
      </w:r>
      <w:r w:rsidR="00F155F6" w:rsidRPr="002F1EE4">
        <w:rPr>
          <w:rFonts w:ascii="Times New Roman" w:hAnsi="Times New Roman" w:cs="Times New Roman"/>
          <w:color w:val="auto"/>
          <w:sz w:val="24"/>
          <w:szCs w:val="24"/>
        </w:rPr>
        <w:t xml:space="preserve">nvolucra responsabilidades sociales que </w:t>
      </w:r>
      <w:r w:rsidR="00DE6A25" w:rsidRPr="002F1EE4">
        <w:rPr>
          <w:rFonts w:ascii="Times New Roman" w:hAnsi="Times New Roman" w:cs="Times New Roman"/>
          <w:color w:val="auto"/>
          <w:sz w:val="24"/>
          <w:szCs w:val="24"/>
        </w:rPr>
        <w:t>han sido</w:t>
      </w:r>
      <w:r w:rsidR="00AB6BB3" w:rsidRPr="002F1EE4">
        <w:rPr>
          <w:rFonts w:ascii="Times New Roman" w:hAnsi="Times New Roman" w:cs="Times New Roman"/>
          <w:color w:val="auto"/>
          <w:sz w:val="24"/>
          <w:szCs w:val="24"/>
        </w:rPr>
        <w:t xml:space="preserve"> trasladadas </w:t>
      </w:r>
      <w:r w:rsidR="00680B2F" w:rsidRPr="002F1EE4">
        <w:rPr>
          <w:rFonts w:ascii="Times New Roman" w:hAnsi="Times New Roman" w:cs="Times New Roman"/>
          <w:color w:val="auto"/>
          <w:sz w:val="24"/>
          <w:szCs w:val="24"/>
        </w:rPr>
        <w:t xml:space="preserve">mayoritariamente a  mujeres </w:t>
      </w:r>
      <w:r w:rsidR="00F155F6" w:rsidRPr="002F1EE4">
        <w:rPr>
          <w:rFonts w:ascii="Times New Roman" w:hAnsi="Times New Roman" w:cs="Times New Roman"/>
          <w:color w:val="auto"/>
          <w:sz w:val="24"/>
          <w:szCs w:val="24"/>
        </w:rPr>
        <w:t>que</w:t>
      </w:r>
      <w:r w:rsidR="00680B2F" w:rsidRPr="002F1EE4">
        <w:rPr>
          <w:rFonts w:ascii="Times New Roman" w:hAnsi="Times New Roman" w:cs="Times New Roman"/>
          <w:color w:val="auto"/>
          <w:sz w:val="24"/>
          <w:szCs w:val="24"/>
        </w:rPr>
        <w:t xml:space="preserve"> son las que transcurren</w:t>
      </w:r>
      <w:r w:rsidR="00F155F6" w:rsidRPr="002F1EE4">
        <w:rPr>
          <w:rFonts w:ascii="Times New Roman" w:hAnsi="Times New Roman" w:cs="Times New Roman"/>
          <w:color w:val="auto"/>
          <w:sz w:val="24"/>
          <w:szCs w:val="24"/>
        </w:rPr>
        <w:t xml:space="preserve"> por esta formación profesional</w:t>
      </w:r>
      <w:r w:rsidR="0004165D" w:rsidRPr="002F1EE4">
        <w:rPr>
          <w:rFonts w:ascii="Times New Roman" w:hAnsi="Times New Roman" w:cs="Times New Roman"/>
          <w:color w:val="auto"/>
          <w:sz w:val="24"/>
          <w:szCs w:val="24"/>
        </w:rPr>
        <w:t>.</w:t>
      </w:r>
    </w:p>
    <w:p w14:paraId="056CD447" w14:textId="632E8792" w:rsidR="00CF07E3" w:rsidRPr="002F1EE4" w:rsidRDefault="00CF07E3"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Es e</w:t>
      </w:r>
      <w:r w:rsidR="00142A35" w:rsidRPr="002F1EE4">
        <w:rPr>
          <w:rFonts w:ascii="Times New Roman" w:hAnsi="Times New Roman" w:cs="Times New Roman"/>
          <w:color w:val="auto"/>
          <w:sz w:val="24"/>
          <w:szCs w:val="24"/>
        </w:rPr>
        <w:t>n esta experiencia,</w:t>
      </w:r>
      <w:r w:rsidR="00046171" w:rsidRPr="002F1EE4">
        <w:rPr>
          <w:rFonts w:ascii="Times New Roman" w:hAnsi="Times New Roman" w:cs="Times New Roman"/>
          <w:color w:val="auto"/>
          <w:sz w:val="24"/>
          <w:szCs w:val="24"/>
        </w:rPr>
        <w:t xml:space="preserve"> </w:t>
      </w:r>
      <w:r w:rsidR="0004165D" w:rsidRPr="002F1EE4">
        <w:rPr>
          <w:rFonts w:ascii="Times New Roman" w:hAnsi="Times New Roman" w:cs="Times New Roman"/>
          <w:color w:val="auto"/>
          <w:sz w:val="24"/>
          <w:szCs w:val="24"/>
        </w:rPr>
        <w:t xml:space="preserve">donde </w:t>
      </w:r>
      <w:r w:rsidR="00046171" w:rsidRPr="002F1EE4">
        <w:rPr>
          <w:rFonts w:ascii="Times New Roman" w:hAnsi="Times New Roman" w:cs="Times New Roman"/>
          <w:color w:val="auto"/>
          <w:sz w:val="24"/>
          <w:szCs w:val="24"/>
        </w:rPr>
        <w:t xml:space="preserve">las entrevistadas evidencian la dificultad </w:t>
      </w:r>
      <w:r w:rsidR="0004165D" w:rsidRPr="002F1EE4">
        <w:rPr>
          <w:rFonts w:ascii="Times New Roman" w:hAnsi="Times New Roman" w:cs="Times New Roman"/>
          <w:color w:val="auto"/>
          <w:sz w:val="24"/>
          <w:szCs w:val="24"/>
        </w:rPr>
        <w:t xml:space="preserve">de </w:t>
      </w:r>
      <w:r w:rsidRPr="002F1EE4">
        <w:rPr>
          <w:rFonts w:ascii="Times New Roman" w:hAnsi="Times New Roman" w:cs="Times New Roman"/>
          <w:color w:val="auto"/>
          <w:sz w:val="24"/>
          <w:szCs w:val="24"/>
        </w:rPr>
        <w:t xml:space="preserve">aplicar </w:t>
      </w:r>
      <w:r w:rsidR="0004165D" w:rsidRPr="002F1EE4">
        <w:rPr>
          <w:rFonts w:ascii="Times New Roman" w:hAnsi="Times New Roman" w:cs="Times New Roman"/>
          <w:color w:val="auto"/>
          <w:sz w:val="24"/>
          <w:szCs w:val="24"/>
        </w:rPr>
        <w:t xml:space="preserve">la </w:t>
      </w:r>
      <w:r w:rsidRPr="002F1EE4">
        <w:rPr>
          <w:rFonts w:ascii="Times New Roman" w:hAnsi="Times New Roman" w:cs="Times New Roman"/>
          <w:color w:val="auto"/>
          <w:sz w:val="24"/>
          <w:szCs w:val="24"/>
        </w:rPr>
        <w:t>teoría a situaciones reales en el ámbito laboral</w:t>
      </w:r>
      <w:r w:rsidR="00046171" w:rsidRPr="002F1EE4">
        <w:rPr>
          <w:rFonts w:ascii="Times New Roman" w:hAnsi="Times New Roman" w:cs="Times New Roman"/>
          <w:color w:val="auto"/>
          <w:sz w:val="24"/>
          <w:szCs w:val="24"/>
        </w:rPr>
        <w:t xml:space="preserve">, y </w:t>
      </w:r>
      <w:r w:rsidR="0004165D" w:rsidRPr="002F1EE4">
        <w:rPr>
          <w:rFonts w:ascii="Times New Roman" w:hAnsi="Times New Roman" w:cs="Times New Roman"/>
          <w:color w:val="auto"/>
          <w:sz w:val="24"/>
          <w:szCs w:val="24"/>
        </w:rPr>
        <w:t>valoran</w:t>
      </w:r>
      <w:r w:rsidR="00046171" w:rsidRPr="002F1EE4">
        <w:rPr>
          <w:rFonts w:ascii="Times New Roman" w:hAnsi="Times New Roman" w:cs="Times New Roman"/>
          <w:color w:val="auto"/>
          <w:sz w:val="24"/>
          <w:szCs w:val="24"/>
        </w:rPr>
        <w:t xml:space="preserve"> positivamente la formación situada:</w:t>
      </w:r>
      <w:r w:rsidR="00452578" w:rsidRPr="002F1EE4">
        <w:rPr>
          <w:rFonts w:ascii="Times New Roman" w:hAnsi="Times New Roman" w:cs="Times New Roman"/>
          <w:color w:val="auto"/>
          <w:sz w:val="24"/>
          <w:szCs w:val="24"/>
        </w:rPr>
        <w:t xml:space="preserve"> </w:t>
      </w:r>
    </w:p>
    <w:p w14:paraId="3B186562" w14:textId="700AF801" w:rsidR="00CF07E3" w:rsidRPr="002F1EE4" w:rsidRDefault="00CF07E3"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i/>
          <w:color w:val="auto"/>
          <w:sz w:val="24"/>
          <w:szCs w:val="24"/>
        </w:rPr>
        <w:t>“Vos le podes explicar: una úlcera es tal así y así. Y otra cosa es verlo, no. El dolor es tal, y otra cosa es ver a alguien que le duele (</w:t>
      </w:r>
      <w:r w:rsidR="00A11FD1" w:rsidRPr="002F1EE4">
        <w:rPr>
          <w:rFonts w:ascii="Times New Roman" w:hAnsi="Times New Roman" w:cs="Times New Roman"/>
          <w:i/>
          <w:color w:val="auto"/>
          <w:sz w:val="24"/>
          <w:szCs w:val="24"/>
        </w:rPr>
        <w:t>…)</w:t>
      </w:r>
      <w:r w:rsidR="00532D4C" w:rsidRPr="002F1EE4">
        <w:rPr>
          <w:rFonts w:ascii="Times New Roman" w:hAnsi="Times New Roman" w:cs="Times New Roman"/>
          <w:i/>
          <w:color w:val="auto"/>
          <w:sz w:val="24"/>
          <w:szCs w:val="24"/>
        </w:rPr>
        <w:t xml:space="preserve"> </w:t>
      </w:r>
      <w:r w:rsidRPr="002F1EE4">
        <w:rPr>
          <w:rFonts w:ascii="Times New Roman" w:hAnsi="Times New Roman" w:cs="Times New Roman"/>
          <w:i/>
          <w:color w:val="auto"/>
          <w:sz w:val="24"/>
          <w:szCs w:val="24"/>
        </w:rPr>
        <w:t xml:space="preserve">Es muy difícil” </w:t>
      </w:r>
      <w:r w:rsidRPr="002F1EE4">
        <w:rPr>
          <w:rFonts w:ascii="Times New Roman" w:hAnsi="Times New Roman" w:cs="Times New Roman"/>
          <w:color w:val="auto"/>
          <w:sz w:val="24"/>
          <w:szCs w:val="24"/>
        </w:rPr>
        <w:t>(Jefa de Prácticas)</w:t>
      </w:r>
      <w:r w:rsidR="00A11FD1" w:rsidRPr="002F1EE4">
        <w:rPr>
          <w:rFonts w:ascii="Times New Roman" w:hAnsi="Times New Roman" w:cs="Times New Roman"/>
          <w:color w:val="auto"/>
          <w:sz w:val="24"/>
          <w:szCs w:val="24"/>
        </w:rPr>
        <w:t>.</w:t>
      </w:r>
    </w:p>
    <w:p w14:paraId="31F64648" w14:textId="668495F8" w:rsidR="00CF07E3" w:rsidRPr="002F1EE4" w:rsidRDefault="00CF07E3" w:rsidP="0041098A">
      <w:pPr>
        <w:pStyle w:val="Normal1"/>
        <w:spacing w:line="360" w:lineRule="auto"/>
        <w:ind w:left="-5" w:firstLine="0"/>
        <w:rPr>
          <w:rFonts w:ascii="Times New Roman" w:hAnsi="Times New Roman" w:cs="Times New Roman"/>
          <w:color w:val="auto"/>
          <w:sz w:val="24"/>
          <w:szCs w:val="24"/>
        </w:rPr>
      </w:pPr>
      <w:r w:rsidRPr="002F1EE4">
        <w:rPr>
          <w:rFonts w:ascii="Times New Roman" w:hAnsi="Times New Roman" w:cs="Times New Roman"/>
          <w:i/>
          <w:color w:val="auto"/>
          <w:sz w:val="24"/>
          <w:szCs w:val="24"/>
        </w:rPr>
        <w:t>“</w:t>
      </w:r>
      <w:r w:rsidR="001E52FB" w:rsidRPr="002F1EE4">
        <w:rPr>
          <w:rFonts w:ascii="Times New Roman" w:hAnsi="Times New Roman" w:cs="Times New Roman"/>
          <w:i/>
          <w:color w:val="auto"/>
          <w:sz w:val="24"/>
          <w:szCs w:val="24"/>
        </w:rPr>
        <w:t>…</w:t>
      </w:r>
      <w:r w:rsidRPr="002F1EE4">
        <w:rPr>
          <w:rFonts w:ascii="Times New Roman" w:hAnsi="Times New Roman" w:cs="Times New Roman"/>
          <w:i/>
          <w:color w:val="auto"/>
          <w:sz w:val="24"/>
          <w:szCs w:val="24"/>
        </w:rPr>
        <w:t xml:space="preserve">fue muy valioso porque vos ves en la práctica lo que te están diciendo, te están dibujando y te machacan en la escuela. Es diferente estar en la escuela, que te expliquen, que te lean, que </w:t>
      </w:r>
      <w:proofErr w:type="spellStart"/>
      <w:r w:rsidRPr="002F1EE4">
        <w:rPr>
          <w:rFonts w:ascii="Times New Roman" w:hAnsi="Times New Roman" w:cs="Times New Roman"/>
          <w:i/>
          <w:color w:val="auto"/>
          <w:sz w:val="24"/>
          <w:szCs w:val="24"/>
        </w:rPr>
        <w:t>tenés</w:t>
      </w:r>
      <w:proofErr w:type="spellEnd"/>
      <w:r w:rsidRPr="002F1EE4">
        <w:rPr>
          <w:rFonts w:ascii="Times New Roman" w:hAnsi="Times New Roman" w:cs="Times New Roman"/>
          <w:i/>
          <w:color w:val="auto"/>
          <w:sz w:val="24"/>
          <w:szCs w:val="24"/>
        </w:rPr>
        <w:t xml:space="preserve"> que hacer y que </w:t>
      </w:r>
      <w:proofErr w:type="spellStart"/>
      <w:r w:rsidRPr="002F1EE4">
        <w:rPr>
          <w:rFonts w:ascii="Times New Roman" w:hAnsi="Times New Roman" w:cs="Times New Roman"/>
          <w:i/>
          <w:color w:val="auto"/>
          <w:sz w:val="24"/>
          <w:szCs w:val="24"/>
        </w:rPr>
        <w:t>tenés</w:t>
      </w:r>
      <w:proofErr w:type="spellEnd"/>
      <w:r w:rsidRPr="002F1EE4">
        <w:rPr>
          <w:rFonts w:ascii="Times New Roman" w:hAnsi="Times New Roman" w:cs="Times New Roman"/>
          <w:i/>
          <w:color w:val="auto"/>
          <w:sz w:val="24"/>
          <w:szCs w:val="24"/>
        </w:rPr>
        <w:t xml:space="preserve"> que dibujar al venir a</w:t>
      </w:r>
      <w:r w:rsidR="00625510" w:rsidRPr="002F1EE4">
        <w:rPr>
          <w:rFonts w:ascii="Times New Roman" w:hAnsi="Times New Roman" w:cs="Times New Roman"/>
          <w:i/>
          <w:color w:val="auto"/>
          <w:sz w:val="24"/>
          <w:szCs w:val="24"/>
        </w:rPr>
        <w:t xml:space="preserve"> la práctica. Es muy importante</w:t>
      </w:r>
      <w:r w:rsidR="00142A35" w:rsidRPr="002F1EE4">
        <w:rPr>
          <w:rFonts w:ascii="Times New Roman" w:hAnsi="Times New Roman" w:cs="Times New Roman"/>
          <w:i/>
          <w:color w:val="auto"/>
          <w:sz w:val="24"/>
          <w:szCs w:val="24"/>
        </w:rPr>
        <w:t>“(</w:t>
      </w:r>
      <w:r w:rsidRPr="002F1EE4">
        <w:rPr>
          <w:rFonts w:ascii="Times New Roman" w:hAnsi="Times New Roman" w:cs="Times New Roman"/>
          <w:color w:val="auto"/>
          <w:sz w:val="24"/>
          <w:szCs w:val="24"/>
        </w:rPr>
        <w:t>Egresada M)</w:t>
      </w:r>
      <w:r w:rsidR="00142A35" w:rsidRPr="002F1EE4">
        <w:rPr>
          <w:rFonts w:ascii="Times New Roman" w:hAnsi="Times New Roman" w:cs="Times New Roman"/>
          <w:color w:val="auto"/>
          <w:sz w:val="24"/>
          <w:szCs w:val="24"/>
        </w:rPr>
        <w:t>.</w:t>
      </w:r>
    </w:p>
    <w:p w14:paraId="4FF2FE4A" w14:textId="05303B8E" w:rsidR="00CF07E3" w:rsidRPr="002F1EE4" w:rsidRDefault="00CF07E3"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Siguiendo con lo</w:t>
      </w:r>
      <w:r w:rsidR="00BD0750">
        <w:rPr>
          <w:rFonts w:ascii="Times New Roman" w:hAnsi="Times New Roman" w:cs="Times New Roman"/>
          <w:strike/>
          <w:color w:val="auto"/>
          <w:sz w:val="24"/>
          <w:szCs w:val="24"/>
        </w:rPr>
        <w:t xml:space="preserve"> </w:t>
      </w:r>
      <w:r w:rsidRPr="002F1EE4">
        <w:rPr>
          <w:rFonts w:ascii="Times New Roman" w:hAnsi="Times New Roman" w:cs="Times New Roman"/>
          <w:color w:val="auto"/>
          <w:sz w:val="24"/>
          <w:szCs w:val="24"/>
        </w:rPr>
        <w:t>expuest</w:t>
      </w:r>
      <w:r w:rsidR="00046171" w:rsidRPr="002F1EE4">
        <w:rPr>
          <w:rFonts w:ascii="Times New Roman" w:hAnsi="Times New Roman" w:cs="Times New Roman"/>
          <w:color w:val="auto"/>
          <w:sz w:val="24"/>
          <w:szCs w:val="24"/>
        </w:rPr>
        <w:t xml:space="preserve">o, en una entrevista surgió </w:t>
      </w:r>
      <w:r w:rsidRPr="002F1EE4">
        <w:rPr>
          <w:rFonts w:ascii="Times New Roman" w:hAnsi="Times New Roman" w:cs="Times New Roman"/>
          <w:color w:val="auto"/>
          <w:sz w:val="24"/>
          <w:szCs w:val="24"/>
        </w:rPr>
        <w:t xml:space="preserve">la inquietud del acompañamiento </w:t>
      </w:r>
      <w:r w:rsidR="00625510" w:rsidRPr="002F1EE4">
        <w:rPr>
          <w:rFonts w:ascii="Times New Roman" w:hAnsi="Times New Roman" w:cs="Times New Roman"/>
          <w:color w:val="auto"/>
          <w:sz w:val="24"/>
          <w:szCs w:val="24"/>
        </w:rPr>
        <w:t>pedagógico en</w:t>
      </w:r>
      <w:r w:rsidR="00046171" w:rsidRPr="002F1EE4">
        <w:rPr>
          <w:rFonts w:ascii="Times New Roman" w:hAnsi="Times New Roman" w:cs="Times New Roman"/>
          <w:color w:val="auto"/>
          <w:sz w:val="24"/>
          <w:szCs w:val="24"/>
        </w:rPr>
        <w:t xml:space="preserve"> la práctica laboral</w:t>
      </w:r>
      <w:r w:rsidR="00E1641F" w:rsidRPr="002F1EE4">
        <w:rPr>
          <w:rFonts w:ascii="Times New Roman" w:hAnsi="Times New Roman" w:cs="Times New Roman"/>
          <w:color w:val="auto"/>
          <w:sz w:val="24"/>
          <w:szCs w:val="24"/>
        </w:rPr>
        <w:t xml:space="preserve"> como una forma de achicar la di</w:t>
      </w:r>
      <w:r w:rsidR="00280D0D">
        <w:rPr>
          <w:rFonts w:ascii="Times New Roman" w:hAnsi="Times New Roman" w:cs="Times New Roman"/>
          <w:color w:val="auto"/>
          <w:sz w:val="24"/>
          <w:szCs w:val="24"/>
        </w:rPr>
        <w:t>stancia entre teoría y práctica</w:t>
      </w:r>
      <w:r w:rsidR="004F17F3">
        <w:rPr>
          <w:rFonts w:ascii="Times New Roman" w:hAnsi="Times New Roman" w:cs="Times New Roman"/>
          <w:color w:val="auto"/>
          <w:sz w:val="24"/>
          <w:szCs w:val="24"/>
        </w:rPr>
        <w:t xml:space="preserve"> </w:t>
      </w:r>
      <w:r w:rsidR="00280D0D">
        <w:rPr>
          <w:rFonts w:ascii="Times New Roman" w:hAnsi="Times New Roman" w:cs="Times New Roman"/>
          <w:color w:val="auto"/>
          <w:sz w:val="24"/>
          <w:szCs w:val="24"/>
        </w:rPr>
        <w:t xml:space="preserve">o, </w:t>
      </w:r>
      <w:r w:rsidR="00E77B57" w:rsidRPr="002F1EE4">
        <w:rPr>
          <w:rFonts w:ascii="Times New Roman" w:hAnsi="Times New Roman" w:cs="Times New Roman"/>
          <w:color w:val="auto"/>
          <w:sz w:val="24"/>
          <w:szCs w:val="24"/>
        </w:rPr>
        <w:t>entendemos</w:t>
      </w:r>
      <w:r w:rsidR="00280D0D">
        <w:rPr>
          <w:rFonts w:ascii="Times New Roman" w:hAnsi="Times New Roman" w:cs="Times New Roman"/>
          <w:color w:val="auto"/>
          <w:sz w:val="24"/>
          <w:szCs w:val="24"/>
        </w:rPr>
        <w:t xml:space="preserve">, </w:t>
      </w:r>
      <w:r w:rsidR="00E77B57" w:rsidRPr="002F1EE4">
        <w:rPr>
          <w:rFonts w:ascii="Times New Roman" w:hAnsi="Times New Roman" w:cs="Times New Roman"/>
          <w:color w:val="auto"/>
          <w:sz w:val="24"/>
          <w:szCs w:val="24"/>
        </w:rPr>
        <w:t xml:space="preserve"> de acercar la escuela a la </w:t>
      </w:r>
      <w:proofErr w:type="spellStart"/>
      <w:r w:rsidR="00E77B57" w:rsidRPr="002F1EE4">
        <w:rPr>
          <w:rFonts w:ascii="Times New Roman" w:hAnsi="Times New Roman" w:cs="Times New Roman"/>
          <w:color w:val="auto"/>
          <w:sz w:val="24"/>
          <w:szCs w:val="24"/>
        </w:rPr>
        <w:t>FpT</w:t>
      </w:r>
      <w:proofErr w:type="spellEnd"/>
      <w:r w:rsidR="00E77B57" w:rsidRPr="002F1EE4">
        <w:rPr>
          <w:rFonts w:ascii="Times New Roman" w:hAnsi="Times New Roman" w:cs="Times New Roman"/>
          <w:color w:val="auto"/>
          <w:sz w:val="24"/>
          <w:szCs w:val="24"/>
        </w:rPr>
        <w:t xml:space="preserve">. </w:t>
      </w:r>
      <w:r w:rsidR="00046171" w:rsidRPr="002F1EE4">
        <w:rPr>
          <w:rFonts w:ascii="Times New Roman" w:hAnsi="Times New Roman" w:cs="Times New Roman"/>
          <w:color w:val="auto"/>
          <w:sz w:val="24"/>
          <w:szCs w:val="24"/>
        </w:rPr>
        <w:t>L</w:t>
      </w:r>
      <w:r w:rsidRPr="002F1EE4">
        <w:rPr>
          <w:rFonts w:ascii="Times New Roman" w:hAnsi="Times New Roman" w:cs="Times New Roman"/>
          <w:color w:val="auto"/>
          <w:sz w:val="24"/>
          <w:szCs w:val="24"/>
        </w:rPr>
        <w:t xml:space="preserve">a asesora </w:t>
      </w:r>
      <w:r w:rsidR="00625510" w:rsidRPr="002F1EE4">
        <w:rPr>
          <w:rFonts w:ascii="Times New Roman" w:hAnsi="Times New Roman" w:cs="Times New Roman"/>
          <w:color w:val="auto"/>
          <w:sz w:val="24"/>
          <w:szCs w:val="24"/>
        </w:rPr>
        <w:t xml:space="preserve">pedagógica </w:t>
      </w:r>
      <w:r w:rsidRPr="002F1EE4">
        <w:rPr>
          <w:rFonts w:ascii="Times New Roman" w:hAnsi="Times New Roman" w:cs="Times New Roman"/>
          <w:color w:val="auto"/>
          <w:sz w:val="24"/>
          <w:szCs w:val="24"/>
        </w:rPr>
        <w:t>manifestó proponer alguna labor que facilite el acompañamiento de los</w:t>
      </w:r>
      <w:r w:rsidR="00F06E9A" w:rsidRPr="002F1EE4">
        <w:rPr>
          <w:rFonts w:ascii="Times New Roman" w:hAnsi="Times New Roman" w:cs="Times New Roman"/>
          <w:color w:val="auto"/>
          <w:sz w:val="24"/>
          <w:szCs w:val="24"/>
        </w:rPr>
        <w:t xml:space="preserve"> estudiantes con el/la </w:t>
      </w:r>
      <w:r w:rsidR="00F06E9A" w:rsidRPr="002F1EE4">
        <w:rPr>
          <w:rFonts w:ascii="Times New Roman" w:hAnsi="Times New Roman" w:cs="Times New Roman"/>
          <w:color w:val="auto"/>
          <w:sz w:val="24"/>
          <w:szCs w:val="24"/>
        </w:rPr>
        <w:lastRenderedPageBreak/>
        <w:t>paciente</w:t>
      </w:r>
      <w:r w:rsidRPr="002F1EE4">
        <w:rPr>
          <w:rFonts w:ascii="Times New Roman" w:hAnsi="Times New Roman" w:cs="Times New Roman"/>
          <w:color w:val="auto"/>
          <w:sz w:val="24"/>
          <w:szCs w:val="24"/>
        </w:rPr>
        <w:t xml:space="preserve">. </w:t>
      </w:r>
      <w:r w:rsidR="00F06E9A" w:rsidRPr="002F1EE4">
        <w:rPr>
          <w:rFonts w:ascii="Times New Roman" w:hAnsi="Times New Roman" w:cs="Times New Roman"/>
          <w:color w:val="auto"/>
          <w:sz w:val="24"/>
          <w:szCs w:val="24"/>
        </w:rPr>
        <w:t xml:space="preserve">En las prácticas </w:t>
      </w:r>
      <w:r w:rsidRPr="002F1EE4">
        <w:rPr>
          <w:rFonts w:ascii="Times New Roman" w:hAnsi="Times New Roman" w:cs="Times New Roman"/>
          <w:color w:val="auto"/>
          <w:sz w:val="24"/>
          <w:szCs w:val="24"/>
        </w:rPr>
        <w:t xml:space="preserve">sólo pueden acompañar profesionales y jefes de práctica de los hospitales o clínicas en las que llevan a cabo tal práctica. </w:t>
      </w:r>
    </w:p>
    <w:p w14:paraId="38123752" w14:textId="290FF4B4" w:rsidR="00CF07E3" w:rsidRPr="002F1EE4" w:rsidRDefault="00CF07E3"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 xml:space="preserve">“(...) </w:t>
      </w:r>
      <w:r w:rsidRPr="002F1EE4">
        <w:rPr>
          <w:rFonts w:ascii="Times New Roman" w:hAnsi="Times New Roman" w:cs="Times New Roman"/>
          <w:i/>
          <w:color w:val="auto"/>
          <w:sz w:val="24"/>
          <w:szCs w:val="24"/>
        </w:rPr>
        <w:t>yo no puedo estar cuando el alumno está realizando la tarea con el paciente porque es la privacidad del paciente. Tiene que estar el enfermero, el médico, la instructora y el estudiante. Pero si pue</w:t>
      </w:r>
      <w:r w:rsidR="004F17F3">
        <w:rPr>
          <w:rFonts w:ascii="Times New Roman" w:hAnsi="Times New Roman" w:cs="Times New Roman"/>
          <w:i/>
          <w:color w:val="auto"/>
          <w:sz w:val="24"/>
          <w:szCs w:val="24"/>
        </w:rPr>
        <w:t>do acompañar y estar en la ante</w:t>
      </w:r>
      <w:r w:rsidRPr="002F1EE4">
        <w:rPr>
          <w:rFonts w:ascii="Times New Roman" w:hAnsi="Times New Roman" w:cs="Times New Roman"/>
          <w:i/>
          <w:color w:val="auto"/>
          <w:sz w:val="24"/>
          <w:szCs w:val="24"/>
        </w:rPr>
        <w:t xml:space="preserve">sala o cuando ellos llegan, o ver de qué manera. </w:t>
      </w:r>
      <w:r w:rsidR="005263CB" w:rsidRPr="002F1EE4">
        <w:rPr>
          <w:rFonts w:ascii="Times New Roman" w:hAnsi="Times New Roman" w:cs="Times New Roman"/>
          <w:i/>
          <w:color w:val="auto"/>
          <w:sz w:val="24"/>
          <w:szCs w:val="24"/>
        </w:rPr>
        <w:t>(</w:t>
      </w:r>
      <w:r w:rsidRPr="002F1EE4">
        <w:rPr>
          <w:rFonts w:ascii="Times New Roman" w:hAnsi="Times New Roman" w:cs="Times New Roman"/>
          <w:color w:val="auto"/>
          <w:sz w:val="24"/>
          <w:szCs w:val="24"/>
        </w:rPr>
        <w:t>Asesora de enfermería).</w:t>
      </w:r>
    </w:p>
    <w:p w14:paraId="2DE127D8" w14:textId="6A9228DC" w:rsidR="005263CB" w:rsidRPr="002F1EE4" w:rsidRDefault="00B57850" w:rsidP="0041098A">
      <w:pPr>
        <w:pStyle w:val="Normal1"/>
        <w:spacing w:before="0" w:line="360" w:lineRule="auto"/>
        <w:ind w:left="-5" w:firstLine="0"/>
        <w:rPr>
          <w:rFonts w:ascii="Times New Roman" w:hAnsi="Times New Roman" w:cs="Times New Roman"/>
          <w:bCs/>
          <w:color w:val="auto"/>
          <w:sz w:val="24"/>
          <w:szCs w:val="24"/>
        </w:rPr>
      </w:pPr>
      <w:r w:rsidRPr="002F1EE4">
        <w:rPr>
          <w:rFonts w:ascii="Times New Roman" w:hAnsi="Times New Roman" w:cs="Times New Roman"/>
          <w:color w:val="auto"/>
          <w:sz w:val="24"/>
          <w:szCs w:val="24"/>
        </w:rPr>
        <w:t>En el conjunto de citas</w:t>
      </w:r>
      <w:r w:rsidR="00016F7D" w:rsidRPr="002F1EE4">
        <w:rPr>
          <w:rFonts w:ascii="Times New Roman" w:hAnsi="Times New Roman" w:cs="Times New Roman"/>
          <w:color w:val="auto"/>
          <w:sz w:val="24"/>
          <w:szCs w:val="24"/>
        </w:rPr>
        <w:t xml:space="preserve"> de las entrevistas</w:t>
      </w:r>
      <w:r w:rsidRPr="002F1EE4">
        <w:rPr>
          <w:rFonts w:ascii="Times New Roman" w:hAnsi="Times New Roman" w:cs="Times New Roman"/>
          <w:color w:val="auto"/>
          <w:sz w:val="24"/>
          <w:szCs w:val="24"/>
        </w:rPr>
        <w:t>, se refleja la jerarquización que existe</w:t>
      </w:r>
      <w:r w:rsidR="00AB6BB3"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t>de los conocimientos relacionados c</w:t>
      </w:r>
      <w:r w:rsidR="005D13D4" w:rsidRPr="002F1EE4">
        <w:rPr>
          <w:rFonts w:ascii="Times New Roman" w:hAnsi="Times New Roman" w:cs="Times New Roman"/>
          <w:color w:val="auto"/>
          <w:sz w:val="24"/>
          <w:szCs w:val="24"/>
        </w:rPr>
        <w:t xml:space="preserve">on la práctica de la enfermería. </w:t>
      </w:r>
      <w:r w:rsidR="00F06E9A" w:rsidRPr="002F1EE4">
        <w:rPr>
          <w:rFonts w:ascii="Times New Roman" w:hAnsi="Times New Roman" w:cs="Times New Roman"/>
          <w:color w:val="auto"/>
          <w:sz w:val="24"/>
          <w:szCs w:val="24"/>
        </w:rPr>
        <w:t>Y</w:t>
      </w:r>
      <w:r w:rsidR="00016F7D" w:rsidRPr="002F1EE4">
        <w:rPr>
          <w:rFonts w:ascii="Times New Roman" w:hAnsi="Times New Roman" w:cs="Times New Roman"/>
          <w:color w:val="auto"/>
          <w:sz w:val="24"/>
          <w:szCs w:val="24"/>
        </w:rPr>
        <w:t xml:space="preserve"> l</w:t>
      </w:r>
      <w:r w:rsidR="00CF07E3" w:rsidRPr="002F1EE4">
        <w:rPr>
          <w:rFonts w:ascii="Times New Roman" w:hAnsi="Times New Roman" w:cs="Times New Roman"/>
          <w:color w:val="auto"/>
          <w:sz w:val="24"/>
          <w:szCs w:val="24"/>
        </w:rPr>
        <w:t xml:space="preserve">a distancia entre los docentes del ciclo básico con </w:t>
      </w:r>
      <w:r w:rsidR="00E53A1A" w:rsidRPr="002F1EE4">
        <w:rPr>
          <w:rFonts w:ascii="Times New Roman" w:hAnsi="Times New Roman" w:cs="Times New Roman"/>
          <w:color w:val="auto"/>
          <w:sz w:val="24"/>
          <w:szCs w:val="24"/>
        </w:rPr>
        <w:t>aquellos que forman al auxiliar</w:t>
      </w:r>
      <w:r w:rsidR="00515B69" w:rsidRPr="002F1EE4">
        <w:rPr>
          <w:rFonts w:ascii="Times New Roman" w:hAnsi="Times New Roman" w:cs="Times New Roman"/>
          <w:color w:val="auto"/>
          <w:sz w:val="24"/>
          <w:szCs w:val="24"/>
        </w:rPr>
        <w:t>,</w:t>
      </w:r>
      <w:r w:rsidR="00016F7D" w:rsidRPr="002F1EE4">
        <w:rPr>
          <w:rFonts w:ascii="Times New Roman" w:hAnsi="Times New Roman" w:cs="Times New Roman"/>
          <w:color w:val="auto"/>
          <w:sz w:val="24"/>
          <w:szCs w:val="24"/>
        </w:rPr>
        <w:t xml:space="preserve"> </w:t>
      </w:r>
      <w:r w:rsidR="00515B69" w:rsidRPr="002F1EE4">
        <w:rPr>
          <w:rFonts w:ascii="Times New Roman" w:hAnsi="Times New Roman" w:cs="Times New Roman"/>
          <w:color w:val="auto"/>
          <w:sz w:val="24"/>
          <w:szCs w:val="24"/>
        </w:rPr>
        <w:t>g</w:t>
      </w:r>
      <w:r w:rsidR="00260475" w:rsidRPr="004F17F3">
        <w:rPr>
          <w:rFonts w:ascii="Times New Roman" w:hAnsi="Times New Roman" w:cs="Times New Roman"/>
          <w:color w:val="auto"/>
          <w:sz w:val="24"/>
          <w:szCs w:val="24"/>
        </w:rPr>
        <w:t>enera</w:t>
      </w:r>
      <w:r w:rsidR="004F17F3">
        <w:rPr>
          <w:rFonts w:ascii="Times New Roman" w:hAnsi="Times New Roman" w:cs="Times New Roman"/>
          <w:color w:val="auto"/>
          <w:sz w:val="24"/>
          <w:szCs w:val="24"/>
        </w:rPr>
        <w:t xml:space="preserve">n </w:t>
      </w:r>
      <w:r w:rsidR="00260475" w:rsidRPr="004F17F3">
        <w:rPr>
          <w:rFonts w:ascii="Times New Roman" w:hAnsi="Times New Roman" w:cs="Times New Roman"/>
          <w:color w:val="auto"/>
          <w:sz w:val="24"/>
          <w:szCs w:val="24"/>
        </w:rPr>
        <w:t xml:space="preserve">una </w:t>
      </w:r>
      <w:proofErr w:type="spellStart"/>
      <w:r w:rsidR="00260475" w:rsidRPr="004F17F3">
        <w:rPr>
          <w:rFonts w:ascii="Times New Roman" w:hAnsi="Times New Roman" w:cs="Times New Roman"/>
          <w:color w:val="auto"/>
          <w:sz w:val="24"/>
          <w:szCs w:val="24"/>
        </w:rPr>
        <w:t>complejización</w:t>
      </w:r>
      <w:proofErr w:type="spellEnd"/>
      <w:r w:rsidR="00260475" w:rsidRPr="004F17F3">
        <w:rPr>
          <w:rFonts w:ascii="Times New Roman" w:hAnsi="Times New Roman" w:cs="Times New Roman"/>
          <w:color w:val="auto"/>
          <w:sz w:val="24"/>
          <w:szCs w:val="24"/>
        </w:rPr>
        <w:t xml:space="preserve"> en las relaciones sociales entre los estudiantes, profesores y profesionales de la salud</w:t>
      </w:r>
      <w:r w:rsidR="00260475" w:rsidRPr="002F1EE4">
        <w:rPr>
          <w:rFonts w:ascii="Times New Roman" w:hAnsi="Times New Roman" w:cs="Times New Roman"/>
          <w:color w:val="auto"/>
          <w:sz w:val="24"/>
          <w:szCs w:val="24"/>
        </w:rPr>
        <w:t xml:space="preserve">. </w:t>
      </w:r>
      <w:r w:rsidR="00CF07E3" w:rsidRPr="002F1EE4">
        <w:rPr>
          <w:rFonts w:ascii="Times New Roman" w:hAnsi="Times New Roman" w:cs="Times New Roman"/>
          <w:color w:val="auto"/>
          <w:sz w:val="24"/>
          <w:szCs w:val="24"/>
        </w:rPr>
        <w:t xml:space="preserve"> </w:t>
      </w:r>
      <w:r w:rsidR="00174383" w:rsidRPr="002F1EE4">
        <w:rPr>
          <w:rFonts w:ascii="Times New Roman" w:hAnsi="Times New Roman" w:cs="Times New Roman"/>
          <w:color w:val="auto"/>
          <w:sz w:val="24"/>
          <w:szCs w:val="24"/>
        </w:rPr>
        <w:t>Si bien sostenemos que</w:t>
      </w:r>
      <w:r w:rsidR="006B7610" w:rsidRPr="002F1EE4">
        <w:rPr>
          <w:rFonts w:ascii="Times New Roman" w:hAnsi="Times New Roman" w:cs="Times New Roman"/>
          <w:i/>
          <w:color w:val="auto"/>
          <w:sz w:val="24"/>
          <w:szCs w:val="24"/>
        </w:rPr>
        <w:t xml:space="preserve"> </w:t>
      </w:r>
      <w:r w:rsidR="00A37CC9" w:rsidRPr="002F1EE4">
        <w:rPr>
          <w:rFonts w:ascii="Times New Roman" w:hAnsi="Times New Roman" w:cs="Times New Roman"/>
          <w:color w:val="auto"/>
          <w:sz w:val="24"/>
          <w:szCs w:val="24"/>
        </w:rPr>
        <w:t xml:space="preserve">es importante enseñar a moverse en el mundo laboral, en tanto posibilidad </w:t>
      </w:r>
      <w:r w:rsidR="00016F7D" w:rsidRPr="002F1EE4">
        <w:rPr>
          <w:rFonts w:ascii="Times New Roman" w:hAnsi="Times New Roman" w:cs="Times New Roman"/>
          <w:color w:val="auto"/>
          <w:sz w:val="24"/>
          <w:szCs w:val="24"/>
        </w:rPr>
        <w:t xml:space="preserve">de </w:t>
      </w:r>
      <w:r w:rsidR="00A37CC9" w:rsidRPr="002F1EE4">
        <w:rPr>
          <w:rFonts w:ascii="Times New Roman" w:hAnsi="Times New Roman" w:cs="Times New Roman"/>
          <w:color w:val="auto"/>
          <w:sz w:val="24"/>
          <w:szCs w:val="24"/>
        </w:rPr>
        <w:t xml:space="preserve">desarrollo de recursos para sus caminos posteriores pero también de reflexión crítica </w:t>
      </w:r>
      <w:r w:rsidR="00E53A1A" w:rsidRPr="002F1EE4">
        <w:rPr>
          <w:rFonts w:ascii="Times New Roman" w:hAnsi="Times New Roman" w:cs="Times New Roman"/>
          <w:color w:val="auto"/>
          <w:sz w:val="24"/>
          <w:szCs w:val="24"/>
        </w:rPr>
        <w:t>(Jacinto, 2013)</w:t>
      </w:r>
      <w:r w:rsidR="00835BAF" w:rsidRPr="002F1EE4">
        <w:rPr>
          <w:rFonts w:ascii="Times New Roman" w:hAnsi="Times New Roman" w:cs="Times New Roman"/>
          <w:bCs/>
          <w:color w:val="auto"/>
          <w:sz w:val="24"/>
          <w:szCs w:val="24"/>
        </w:rPr>
        <w:t>, la</w:t>
      </w:r>
      <w:r w:rsidR="005263CB" w:rsidRPr="002F1EE4">
        <w:rPr>
          <w:rFonts w:ascii="Times New Roman" w:hAnsi="Times New Roman" w:cs="Times New Roman"/>
          <w:bCs/>
          <w:color w:val="auto"/>
          <w:sz w:val="24"/>
          <w:szCs w:val="24"/>
        </w:rPr>
        <w:t xml:space="preserve"> </w:t>
      </w:r>
      <w:proofErr w:type="spellStart"/>
      <w:r w:rsidR="005263CB" w:rsidRPr="002F1EE4">
        <w:rPr>
          <w:rFonts w:ascii="Times New Roman" w:hAnsi="Times New Roman" w:cs="Times New Roman"/>
          <w:bCs/>
          <w:color w:val="auto"/>
          <w:sz w:val="24"/>
          <w:szCs w:val="24"/>
        </w:rPr>
        <w:t>FpT</w:t>
      </w:r>
      <w:proofErr w:type="spellEnd"/>
      <w:r w:rsidR="005263CB" w:rsidRPr="002F1EE4">
        <w:rPr>
          <w:rFonts w:ascii="Times New Roman" w:hAnsi="Times New Roman" w:cs="Times New Roman"/>
          <w:bCs/>
          <w:color w:val="auto"/>
          <w:sz w:val="24"/>
          <w:szCs w:val="24"/>
        </w:rPr>
        <w:t xml:space="preserve"> y el bachiller parecen ir por caminos diferentes en los recorridos de los estudiantes.</w:t>
      </w:r>
      <w:r w:rsidR="00835BAF" w:rsidRPr="002F1EE4">
        <w:rPr>
          <w:rFonts w:ascii="Times New Roman" w:hAnsi="Times New Roman" w:cs="Times New Roman"/>
          <w:bCs/>
          <w:color w:val="auto"/>
          <w:sz w:val="24"/>
          <w:szCs w:val="24"/>
        </w:rPr>
        <w:t xml:space="preserve"> Desde lo institucional (normativa, requisitos de promoción, as</w:t>
      </w:r>
      <w:r w:rsidR="005273EF" w:rsidRPr="002F1EE4">
        <w:rPr>
          <w:rFonts w:ascii="Times New Roman" w:hAnsi="Times New Roman" w:cs="Times New Roman"/>
          <w:bCs/>
          <w:color w:val="auto"/>
          <w:sz w:val="24"/>
          <w:szCs w:val="24"/>
        </w:rPr>
        <w:t>istencia) y desde lo pedagógico</w:t>
      </w:r>
      <w:r w:rsidR="005273EF" w:rsidRPr="002F1EE4">
        <w:rPr>
          <w:rFonts w:ascii="Times New Roman" w:hAnsi="Times New Roman" w:cs="Times New Roman"/>
          <w:color w:val="auto"/>
          <w:sz w:val="24"/>
          <w:szCs w:val="24"/>
        </w:rPr>
        <w:t>.</w:t>
      </w:r>
    </w:p>
    <w:p w14:paraId="31C26841" w14:textId="66E7701C" w:rsidR="004168EA" w:rsidRPr="002F1EE4" w:rsidRDefault="00625510" w:rsidP="0041098A">
      <w:pPr>
        <w:pStyle w:val="Normal1"/>
        <w:spacing w:before="0" w:line="360" w:lineRule="auto"/>
        <w:ind w:left="-5" w:firstLine="0"/>
        <w:rPr>
          <w:rFonts w:ascii="Times New Roman" w:hAnsi="Times New Roman" w:cs="Times New Roman"/>
          <w:color w:val="auto"/>
          <w:sz w:val="24"/>
          <w:szCs w:val="24"/>
        </w:rPr>
      </w:pPr>
      <w:bookmarkStart w:id="0" w:name="h.fbf7j8ic3p4z" w:colFirst="0" w:colLast="0"/>
      <w:bookmarkStart w:id="1" w:name="h.itnksf62if7" w:colFirst="0" w:colLast="0"/>
      <w:bookmarkEnd w:id="0"/>
      <w:bookmarkEnd w:id="1"/>
      <w:r w:rsidRPr="002F1EE4">
        <w:rPr>
          <w:rFonts w:ascii="Times New Roman" w:hAnsi="Times New Roman" w:cs="Times New Roman"/>
          <w:b/>
          <w:color w:val="auto"/>
          <w:sz w:val="24"/>
          <w:szCs w:val="24"/>
        </w:rPr>
        <w:t>6</w:t>
      </w:r>
      <w:r w:rsidR="00CF07E3" w:rsidRPr="002F1EE4">
        <w:rPr>
          <w:rFonts w:ascii="Times New Roman" w:hAnsi="Times New Roman" w:cs="Times New Roman"/>
          <w:b/>
          <w:color w:val="auto"/>
          <w:sz w:val="24"/>
          <w:szCs w:val="24"/>
        </w:rPr>
        <w:t>.2</w:t>
      </w:r>
      <w:r w:rsidR="004168EA" w:rsidRPr="002F1EE4">
        <w:rPr>
          <w:rFonts w:ascii="Times New Roman" w:hAnsi="Times New Roman" w:cs="Times New Roman"/>
          <w:color w:val="auto"/>
          <w:sz w:val="24"/>
          <w:szCs w:val="24"/>
        </w:rPr>
        <w:t xml:space="preserve"> </w:t>
      </w:r>
      <w:r w:rsidR="00A37CC9" w:rsidRPr="002F1EE4">
        <w:rPr>
          <w:rFonts w:ascii="Times New Roman" w:hAnsi="Times New Roman" w:cs="Times New Roman"/>
          <w:b/>
          <w:color w:val="auto"/>
          <w:sz w:val="24"/>
          <w:szCs w:val="24"/>
        </w:rPr>
        <w:t>Propuestas de cambio de plan.</w:t>
      </w:r>
      <w:r w:rsidR="00A37CC9" w:rsidRPr="002F1EE4">
        <w:rPr>
          <w:rFonts w:ascii="Times New Roman" w:hAnsi="Times New Roman" w:cs="Times New Roman"/>
          <w:color w:val="auto"/>
          <w:sz w:val="24"/>
          <w:szCs w:val="24"/>
        </w:rPr>
        <w:t xml:space="preserve"> </w:t>
      </w:r>
      <w:r w:rsidR="00327D6F" w:rsidRPr="002F1EE4">
        <w:rPr>
          <w:rFonts w:ascii="Times New Roman" w:hAnsi="Times New Roman" w:cs="Times New Roman"/>
          <w:b/>
          <w:color w:val="auto"/>
          <w:sz w:val="24"/>
          <w:szCs w:val="24"/>
        </w:rPr>
        <w:t>Disputas con</w:t>
      </w:r>
      <w:r w:rsidR="004168EA" w:rsidRPr="002F1EE4">
        <w:rPr>
          <w:rFonts w:ascii="Times New Roman" w:hAnsi="Times New Roman" w:cs="Times New Roman"/>
          <w:b/>
          <w:color w:val="auto"/>
          <w:sz w:val="24"/>
          <w:szCs w:val="24"/>
        </w:rPr>
        <w:t xml:space="preserve"> </w:t>
      </w:r>
      <w:r w:rsidR="00C14F4D" w:rsidRPr="002F1EE4">
        <w:rPr>
          <w:rFonts w:ascii="Times New Roman" w:hAnsi="Times New Roman" w:cs="Times New Roman"/>
          <w:b/>
          <w:color w:val="auto"/>
          <w:sz w:val="24"/>
          <w:szCs w:val="24"/>
        </w:rPr>
        <w:t xml:space="preserve">el </w:t>
      </w:r>
      <w:r w:rsidR="00EC2437" w:rsidRPr="002F1EE4">
        <w:rPr>
          <w:rFonts w:ascii="Times New Roman" w:hAnsi="Times New Roman" w:cs="Times New Roman"/>
          <w:b/>
          <w:color w:val="auto"/>
          <w:sz w:val="24"/>
          <w:szCs w:val="24"/>
        </w:rPr>
        <w:t>f</w:t>
      </w:r>
      <w:r w:rsidR="00CF3506" w:rsidRPr="002F1EE4">
        <w:rPr>
          <w:rFonts w:ascii="Times New Roman" w:hAnsi="Times New Roman" w:cs="Times New Roman"/>
          <w:b/>
          <w:color w:val="auto"/>
          <w:sz w:val="24"/>
          <w:szCs w:val="24"/>
        </w:rPr>
        <w:t>ormato humanista</w:t>
      </w:r>
      <w:r w:rsidR="004168EA" w:rsidRPr="002F1EE4">
        <w:rPr>
          <w:rFonts w:ascii="Times New Roman" w:hAnsi="Times New Roman" w:cs="Times New Roman"/>
          <w:b/>
          <w:color w:val="auto"/>
          <w:sz w:val="24"/>
          <w:szCs w:val="24"/>
        </w:rPr>
        <w:t xml:space="preserve"> bachiller</w:t>
      </w:r>
      <w:r w:rsidR="00016F7D" w:rsidRPr="002F1EE4">
        <w:rPr>
          <w:rFonts w:ascii="Times New Roman" w:hAnsi="Times New Roman" w:cs="Times New Roman"/>
          <w:b/>
          <w:color w:val="auto"/>
          <w:sz w:val="24"/>
          <w:szCs w:val="24"/>
        </w:rPr>
        <w:t>.</w:t>
      </w:r>
      <w:r w:rsidR="004168EA" w:rsidRPr="002F1EE4">
        <w:rPr>
          <w:rFonts w:ascii="Times New Roman" w:hAnsi="Times New Roman" w:cs="Times New Roman"/>
          <w:b/>
          <w:color w:val="auto"/>
          <w:sz w:val="24"/>
          <w:szCs w:val="24"/>
        </w:rPr>
        <w:t xml:space="preserve"> </w:t>
      </w:r>
    </w:p>
    <w:p w14:paraId="0A2656D7" w14:textId="15B2592F" w:rsidR="00A87101" w:rsidRPr="002F1EE4" w:rsidRDefault="00A87101" w:rsidP="00016F7D">
      <w:pPr>
        <w:pStyle w:val="Sinespaciado"/>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La lógica profesional de especialización se encuentra erosionada por el avance del bachiller común, condicionado por los límites del proyecto formación para el trabajo que no se adapta a los marcos regulatorios vigentes de la profesión y por la continua disminución de eg</w:t>
      </w:r>
      <w:r w:rsidR="00E6388E" w:rsidRPr="002F1EE4">
        <w:rPr>
          <w:rFonts w:ascii="Times New Roman" w:hAnsi="Times New Roman" w:cs="Times New Roman"/>
          <w:sz w:val="24"/>
          <w:szCs w:val="24"/>
        </w:rPr>
        <w:t>resados y deserción estudiantil</w:t>
      </w:r>
      <w:r w:rsidR="00E53A1A" w:rsidRPr="002F1EE4">
        <w:rPr>
          <w:rFonts w:ascii="Times New Roman" w:hAnsi="Times New Roman" w:cs="Times New Roman"/>
          <w:sz w:val="24"/>
          <w:szCs w:val="24"/>
        </w:rPr>
        <w:t>.</w:t>
      </w:r>
      <w:r w:rsidR="00FF55BF" w:rsidRPr="002F1EE4">
        <w:rPr>
          <w:rFonts w:ascii="Times New Roman" w:hAnsi="Times New Roman" w:cs="Times New Roman"/>
          <w:sz w:val="24"/>
          <w:szCs w:val="24"/>
        </w:rPr>
        <w:t xml:space="preserve"> </w:t>
      </w:r>
      <w:r w:rsidR="00E77B57" w:rsidRPr="002F1EE4">
        <w:rPr>
          <w:rFonts w:ascii="Times New Roman" w:hAnsi="Times New Roman" w:cs="Times New Roman"/>
          <w:sz w:val="24"/>
          <w:szCs w:val="24"/>
        </w:rPr>
        <w:t xml:space="preserve">Estás condiciones hacen que a lo largo de las entrevistas a miembros del equipo directivo aparezca latente la desaparición del proyecto. </w:t>
      </w:r>
    </w:p>
    <w:p w14:paraId="7BDE25AE" w14:textId="64352B26" w:rsidR="00CF07E3" w:rsidRPr="002F1EE4" w:rsidRDefault="00A2672E" w:rsidP="0041098A">
      <w:pPr>
        <w:pStyle w:val="Normal1"/>
        <w:spacing w:before="0" w:line="360" w:lineRule="auto"/>
        <w:ind w:left="-5"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L</w:t>
      </w:r>
      <w:r w:rsidR="00CF07E3" w:rsidRPr="002F1EE4">
        <w:rPr>
          <w:rFonts w:ascii="Times New Roman" w:hAnsi="Times New Roman" w:cs="Times New Roman"/>
          <w:color w:val="auto"/>
          <w:sz w:val="24"/>
          <w:szCs w:val="24"/>
        </w:rPr>
        <w:t xml:space="preserve">as autoridades de la escuela vienen planteando hace </w:t>
      </w:r>
      <w:r w:rsidR="005C0161" w:rsidRPr="002F1EE4">
        <w:rPr>
          <w:rFonts w:ascii="Times New Roman" w:hAnsi="Times New Roman" w:cs="Times New Roman"/>
          <w:color w:val="auto"/>
          <w:sz w:val="24"/>
          <w:szCs w:val="24"/>
        </w:rPr>
        <w:t xml:space="preserve">más de </w:t>
      </w:r>
      <w:r w:rsidR="00CF07E3" w:rsidRPr="002F1EE4">
        <w:rPr>
          <w:rFonts w:ascii="Times New Roman" w:hAnsi="Times New Roman" w:cs="Times New Roman"/>
          <w:color w:val="auto"/>
          <w:sz w:val="24"/>
          <w:szCs w:val="24"/>
        </w:rPr>
        <w:t>cinco años</w:t>
      </w:r>
      <w:r w:rsidR="00EC2437" w:rsidRPr="002F1EE4">
        <w:rPr>
          <w:rFonts w:ascii="Times New Roman" w:hAnsi="Times New Roman" w:cs="Times New Roman"/>
          <w:color w:val="auto"/>
          <w:sz w:val="24"/>
          <w:szCs w:val="24"/>
        </w:rPr>
        <w:t xml:space="preserve"> la necesidad de modificaciones</w:t>
      </w:r>
      <w:r w:rsidR="00CF07E3" w:rsidRPr="002F1EE4">
        <w:rPr>
          <w:rFonts w:ascii="Times New Roman" w:hAnsi="Times New Roman" w:cs="Times New Roman"/>
          <w:color w:val="auto"/>
          <w:sz w:val="24"/>
          <w:szCs w:val="24"/>
        </w:rPr>
        <w:t>. Han confeccionado diversas propuestas</w:t>
      </w:r>
      <w:r w:rsidR="00E119EE" w:rsidRPr="002F1EE4">
        <w:rPr>
          <w:rStyle w:val="Refdenotaalpie"/>
          <w:rFonts w:ascii="Times New Roman" w:hAnsi="Times New Roman" w:cs="Times New Roman"/>
          <w:color w:val="auto"/>
          <w:sz w:val="24"/>
          <w:szCs w:val="24"/>
        </w:rPr>
        <w:footnoteReference w:id="10"/>
      </w:r>
      <w:r w:rsidR="00CF07E3" w:rsidRPr="002F1EE4">
        <w:rPr>
          <w:rFonts w:ascii="Times New Roman" w:hAnsi="Times New Roman" w:cs="Times New Roman"/>
          <w:color w:val="auto"/>
          <w:sz w:val="24"/>
          <w:szCs w:val="24"/>
        </w:rPr>
        <w:t xml:space="preserve"> que estiman colabora</w:t>
      </w:r>
      <w:r w:rsidR="00E119EE" w:rsidRPr="002F1EE4">
        <w:rPr>
          <w:rFonts w:ascii="Times New Roman" w:hAnsi="Times New Roman" w:cs="Times New Roman"/>
          <w:color w:val="auto"/>
          <w:sz w:val="24"/>
          <w:szCs w:val="24"/>
        </w:rPr>
        <w:t>rían a disminuir la segregación.</w:t>
      </w:r>
    </w:p>
    <w:p w14:paraId="1C7048F0" w14:textId="149DBDC2" w:rsidR="00CB2D2A" w:rsidRPr="002F1EE4" w:rsidRDefault="00CB2D2A" w:rsidP="0041098A">
      <w:pPr>
        <w:autoSpaceDE w:val="0"/>
        <w:autoSpaceDN w:val="0"/>
        <w:adjustRightInd w:val="0"/>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En la medida en que se trata de un espacio formativo estrechamente vinculado al mercado de trabajo, </w:t>
      </w:r>
      <w:r w:rsidR="00A37CC9" w:rsidRPr="002F1EE4">
        <w:rPr>
          <w:rFonts w:ascii="Times New Roman" w:hAnsi="Times New Roman" w:cs="Times New Roman"/>
          <w:sz w:val="24"/>
          <w:szCs w:val="24"/>
        </w:rPr>
        <w:t xml:space="preserve">parecen cobrar mayor peso </w:t>
      </w:r>
      <w:r w:rsidRPr="002F1EE4">
        <w:rPr>
          <w:rFonts w:ascii="Times New Roman" w:hAnsi="Times New Roman" w:cs="Times New Roman"/>
          <w:sz w:val="24"/>
          <w:szCs w:val="24"/>
        </w:rPr>
        <w:t xml:space="preserve">las estrategias de mediación institucional entre los </w:t>
      </w:r>
      <w:r w:rsidRPr="002F1EE4">
        <w:rPr>
          <w:rFonts w:ascii="Times New Roman" w:hAnsi="Times New Roman" w:cs="Times New Roman"/>
          <w:sz w:val="24"/>
          <w:szCs w:val="24"/>
        </w:rPr>
        <w:lastRenderedPageBreak/>
        <w:t xml:space="preserve">requerimientos existentes en el mundo del trabajo. </w:t>
      </w:r>
      <w:r w:rsidR="00CF07E3" w:rsidRPr="002F1EE4">
        <w:rPr>
          <w:rFonts w:ascii="Times New Roman" w:hAnsi="Times New Roman" w:cs="Times New Roman"/>
          <w:sz w:val="24"/>
          <w:szCs w:val="24"/>
        </w:rPr>
        <w:t xml:space="preserve">Si bien, durante muchos años vienen trabajando en esta problemática, hasta el día de la fecha no se ha concretado ninguna </w:t>
      </w:r>
      <w:r w:rsidR="00A714D0" w:rsidRPr="002F1EE4">
        <w:rPr>
          <w:rFonts w:ascii="Times New Roman" w:hAnsi="Times New Roman" w:cs="Times New Roman"/>
          <w:sz w:val="24"/>
          <w:szCs w:val="24"/>
        </w:rPr>
        <w:t>propuesta</w:t>
      </w:r>
      <w:r w:rsidR="00CF07E3" w:rsidRPr="002F1EE4">
        <w:rPr>
          <w:rFonts w:ascii="Times New Roman" w:hAnsi="Times New Roman" w:cs="Times New Roman"/>
          <w:sz w:val="24"/>
          <w:szCs w:val="24"/>
        </w:rPr>
        <w:t xml:space="preserve"> y todavía siguen en discusión.</w:t>
      </w:r>
    </w:p>
    <w:p w14:paraId="6D567731" w14:textId="736DD6AD" w:rsidR="005D13D4" w:rsidRPr="002F1EE4" w:rsidRDefault="00EB2AB8"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I</w:t>
      </w:r>
      <w:r w:rsidR="004168EA" w:rsidRPr="002F1EE4">
        <w:rPr>
          <w:rFonts w:ascii="Times New Roman" w:hAnsi="Times New Roman" w:cs="Times New Roman"/>
          <w:color w:val="auto"/>
          <w:sz w:val="24"/>
          <w:szCs w:val="24"/>
        </w:rPr>
        <w:t>ncluir a una población diversa como la que asiste a la escuela M, implica re</w:t>
      </w:r>
      <w:r w:rsidRPr="002F1EE4">
        <w:rPr>
          <w:rFonts w:ascii="Times New Roman" w:hAnsi="Times New Roman" w:cs="Times New Roman"/>
          <w:color w:val="auto"/>
          <w:sz w:val="24"/>
          <w:szCs w:val="24"/>
        </w:rPr>
        <w:t>pensar la propuesta pedagógica.</w:t>
      </w:r>
      <w:r w:rsidR="00AB6BB3" w:rsidRPr="002F1EE4">
        <w:rPr>
          <w:rFonts w:ascii="Times New Roman" w:hAnsi="Times New Roman" w:cs="Times New Roman"/>
          <w:color w:val="auto"/>
          <w:sz w:val="24"/>
          <w:szCs w:val="24"/>
        </w:rPr>
        <w:t xml:space="preserve"> </w:t>
      </w:r>
      <w:r w:rsidR="004F17F3">
        <w:rPr>
          <w:rFonts w:ascii="Times New Roman" w:hAnsi="Times New Roman" w:cs="Times New Roman"/>
          <w:color w:val="auto"/>
          <w:sz w:val="24"/>
          <w:szCs w:val="24"/>
        </w:rPr>
        <w:t xml:space="preserve">Las características </w:t>
      </w:r>
      <w:r w:rsidR="00016F7D" w:rsidRPr="002F1EE4">
        <w:rPr>
          <w:rFonts w:ascii="Times New Roman" w:hAnsi="Times New Roman" w:cs="Times New Roman"/>
          <w:color w:val="auto"/>
          <w:sz w:val="24"/>
          <w:szCs w:val="24"/>
        </w:rPr>
        <w:t>de</w:t>
      </w:r>
      <w:r w:rsidR="00BD0750">
        <w:rPr>
          <w:rFonts w:ascii="Times New Roman" w:hAnsi="Times New Roman" w:cs="Times New Roman"/>
          <w:color w:val="auto"/>
          <w:sz w:val="24"/>
          <w:szCs w:val="24"/>
        </w:rPr>
        <w:t>l formato escolar</w:t>
      </w:r>
      <w:r w:rsidR="00016F7D" w:rsidRPr="002F1EE4">
        <w:rPr>
          <w:rFonts w:ascii="Times New Roman" w:hAnsi="Times New Roman" w:cs="Times New Roman"/>
          <w:color w:val="auto"/>
          <w:sz w:val="24"/>
          <w:szCs w:val="24"/>
        </w:rPr>
        <w:t>:</w:t>
      </w:r>
      <w:r w:rsidR="00720D50" w:rsidRPr="002F1EE4">
        <w:rPr>
          <w:rFonts w:ascii="Times New Roman" w:hAnsi="Times New Roman" w:cs="Times New Roman"/>
          <w:color w:val="auto"/>
          <w:sz w:val="24"/>
          <w:szCs w:val="24"/>
        </w:rPr>
        <w:t xml:space="preserve"> </w:t>
      </w:r>
      <w:r w:rsidR="00E77B57" w:rsidRPr="002F1EE4">
        <w:rPr>
          <w:rFonts w:ascii="Times New Roman" w:hAnsi="Times New Roman" w:cs="Times New Roman"/>
          <w:color w:val="auto"/>
          <w:sz w:val="24"/>
          <w:szCs w:val="24"/>
        </w:rPr>
        <w:t xml:space="preserve">la organización del tiempo, </w:t>
      </w:r>
      <w:r w:rsidR="004F17F3">
        <w:rPr>
          <w:rFonts w:ascii="Times New Roman" w:hAnsi="Times New Roman" w:cs="Times New Roman"/>
          <w:color w:val="auto"/>
          <w:sz w:val="24"/>
          <w:szCs w:val="24"/>
        </w:rPr>
        <w:t>en la que tanto el bachiller como</w:t>
      </w:r>
      <w:r w:rsidR="00315A87" w:rsidRPr="002F1EE4">
        <w:rPr>
          <w:rFonts w:ascii="Times New Roman" w:hAnsi="Times New Roman" w:cs="Times New Roman"/>
          <w:color w:val="auto"/>
          <w:sz w:val="24"/>
          <w:szCs w:val="24"/>
        </w:rPr>
        <w:t xml:space="preserve"> la </w:t>
      </w:r>
      <w:proofErr w:type="spellStart"/>
      <w:r w:rsidR="00315A87" w:rsidRPr="002F1EE4">
        <w:rPr>
          <w:rFonts w:ascii="Times New Roman" w:hAnsi="Times New Roman" w:cs="Times New Roman"/>
          <w:color w:val="auto"/>
          <w:sz w:val="24"/>
          <w:szCs w:val="24"/>
        </w:rPr>
        <w:t>FpT</w:t>
      </w:r>
      <w:proofErr w:type="spellEnd"/>
      <w:r w:rsidR="00315A87" w:rsidRPr="002F1EE4">
        <w:rPr>
          <w:rFonts w:ascii="Times New Roman" w:hAnsi="Times New Roman" w:cs="Times New Roman"/>
          <w:color w:val="auto"/>
          <w:sz w:val="24"/>
          <w:szCs w:val="24"/>
        </w:rPr>
        <w:t xml:space="preserve"> </w:t>
      </w:r>
      <w:r w:rsidR="00E77B57" w:rsidRPr="002F1EE4">
        <w:rPr>
          <w:rFonts w:ascii="Times New Roman" w:hAnsi="Times New Roman" w:cs="Times New Roman"/>
          <w:color w:val="auto"/>
          <w:sz w:val="24"/>
          <w:szCs w:val="24"/>
        </w:rPr>
        <w:t xml:space="preserve">aparecen dentro de una única cronología posible de aprendizajes, </w:t>
      </w:r>
      <w:r w:rsidR="00315A87" w:rsidRPr="002F1EE4">
        <w:rPr>
          <w:rFonts w:ascii="Times New Roman" w:hAnsi="Times New Roman" w:cs="Times New Roman"/>
          <w:color w:val="auto"/>
          <w:sz w:val="24"/>
          <w:szCs w:val="24"/>
        </w:rPr>
        <w:t>el ordenamiento de los espacios, los agrupamientos estudiantiles en</w:t>
      </w:r>
      <w:r w:rsidR="00AB6BB3" w:rsidRPr="002F1EE4">
        <w:rPr>
          <w:rFonts w:ascii="Times New Roman" w:hAnsi="Times New Roman" w:cs="Times New Roman"/>
          <w:color w:val="auto"/>
          <w:sz w:val="24"/>
          <w:szCs w:val="24"/>
        </w:rPr>
        <w:t xml:space="preserve"> aulas graduadas</w:t>
      </w:r>
      <w:r w:rsidRPr="002F1EE4">
        <w:rPr>
          <w:rFonts w:ascii="Times New Roman" w:hAnsi="Times New Roman" w:cs="Times New Roman"/>
          <w:color w:val="auto"/>
          <w:sz w:val="24"/>
          <w:szCs w:val="24"/>
        </w:rPr>
        <w:t xml:space="preserve">, </w:t>
      </w:r>
      <w:r w:rsidR="004168EA" w:rsidRPr="002F1EE4">
        <w:rPr>
          <w:rFonts w:ascii="Times New Roman" w:hAnsi="Times New Roman" w:cs="Times New Roman"/>
          <w:color w:val="auto"/>
          <w:sz w:val="24"/>
          <w:szCs w:val="24"/>
        </w:rPr>
        <w:t xml:space="preserve">inclusive </w:t>
      </w:r>
      <w:r w:rsidR="00E53A1A" w:rsidRPr="002F1EE4">
        <w:rPr>
          <w:rFonts w:ascii="Times New Roman" w:hAnsi="Times New Roman" w:cs="Times New Roman"/>
          <w:color w:val="auto"/>
          <w:sz w:val="24"/>
          <w:szCs w:val="24"/>
        </w:rPr>
        <w:t xml:space="preserve">para </w:t>
      </w:r>
      <w:r w:rsidR="004168EA" w:rsidRPr="002F1EE4">
        <w:rPr>
          <w:rFonts w:ascii="Times New Roman" w:hAnsi="Times New Roman" w:cs="Times New Roman"/>
          <w:color w:val="auto"/>
          <w:sz w:val="24"/>
          <w:szCs w:val="24"/>
        </w:rPr>
        <w:t xml:space="preserve">los </w:t>
      </w:r>
      <w:r w:rsidR="00AB6BB3" w:rsidRPr="002F1EE4">
        <w:rPr>
          <w:rFonts w:ascii="Times New Roman" w:hAnsi="Times New Roman" w:cs="Times New Roman"/>
          <w:color w:val="auto"/>
          <w:sz w:val="24"/>
          <w:szCs w:val="24"/>
        </w:rPr>
        <w:t xml:space="preserve">espacios curriculares </w:t>
      </w:r>
      <w:r w:rsidR="004168EA" w:rsidRPr="002F1EE4">
        <w:rPr>
          <w:rFonts w:ascii="Times New Roman" w:hAnsi="Times New Roman" w:cs="Times New Roman"/>
          <w:color w:val="auto"/>
          <w:sz w:val="24"/>
          <w:szCs w:val="24"/>
        </w:rPr>
        <w:t xml:space="preserve">que integran el proyecto de </w:t>
      </w:r>
      <w:proofErr w:type="spellStart"/>
      <w:r w:rsidR="004168EA" w:rsidRPr="002F1EE4">
        <w:rPr>
          <w:rFonts w:ascii="Times New Roman" w:hAnsi="Times New Roman" w:cs="Times New Roman"/>
          <w:color w:val="auto"/>
          <w:sz w:val="24"/>
          <w:szCs w:val="24"/>
        </w:rPr>
        <w:t>FpT</w:t>
      </w:r>
      <w:proofErr w:type="spellEnd"/>
      <w:r w:rsidR="00AB6BB3" w:rsidRPr="002F1EE4">
        <w:rPr>
          <w:rFonts w:ascii="Times New Roman" w:hAnsi="Times New Roman" w:cs="Times New Roman"/>
          <w:color w:val="auto"/>
          <w:sz w:val="24"/>
          <w:szCs w:val="24"/>
        </w:rPr>
        <w:t>,</w:t>
      </w:r>
      <w:r w:rsidR="004168EA" w:rsidRPr="002F1EE4">
        <w:rPr>
          <w:rFonts w:ascii="Times New Roman" w:hAnsi="Times New Roman" w:cs="Times New Roman"/>
          <w:color w:val="auto"/>
          <w:sz w:val="24"/>
          <w:szCs w:val="24"/>
        </w:rPr>
        <w:t xml:space="preserve"> son una limitación expresa para la continuidad del proceso por parte de los/la</w:t>
      </w:r>
      <w:r w:rsidRPr="002F1EE4">
        <w:rPr>
          <w:rFonts w:ascii="Times New Roman" w:hAnsi="Times New Roman" w:cs="Times New Roman"/>
          <w:color w:val="auto"/>
          <w:sz w:val="24"/>
          <w:szCs w:val="24"/>
        </w:rPr>
        <w:t>s jóvenes  que asisten; de igual modo que</w:t>
      </w:r>
      <w:r w:rsidR="00AB6BB3" w:rsidRPr="002F1EE4">
        <w:rPr>
          <w:rFonts w:ascii="Times New Roman" w:hAnsi="Times New Roman" w:cs="Times New Roman"/>
          <w:color w:val="auto"/>
          <w:sz w:val="24"/>
          <w:szCs w:val="24"/>
        </w:rPr>
        <w:t xml:space="preserve"> la fragmentación del saber en gajos (</w:t>
      </w:r>
      <w:proofErr w:type="spellStart"/>
      <w:r w:rsidR="00AB6BB3" w:rsidRPr="002F1EE4">
        <w:rPr>
          <w:rFonts w:ascii="Times New Roman" w:hAnsi="Times New Roman" w:cs="Times New Roman"/>
          <w:color w:val="auto"/>
          <w:sz w:val="24"/>
          <w:szCs w:val="24"/>
        </w:rPr>
        <w:t>Dusel</w:t>
      </w:r>
      <w:proofErr w:type="spellEnd"/>
      <w:r w:rsidR="00AB6BB3" w:rsidRPr="002F1EE4">
        <w:rPr>
          <w:rFonts w:ascii="Times New Roman" w:hAnsi="Times New Roman" w:cs="Times New Roman"/>
          <w:color w:val="auto"/>
          <w:sz w:val="24"/>
          <w:szCs w:val="24"/>
        </w:rPr>
        <w:t>, 2007) y la</w:t>
      </w:r>
      <w:r w:rsidR="002B3A61" w:rsidRPr="002F1EE4">
        <w:rPr>
          <w:rFonts w:ascii="Times New Roman" w:hAnsi="Times New Roman" w:cs="Times New Roman"/>
          <w:color w:val="auto"/>
          <w:sz w:val="24"/>
          <w:szCs w:val="24"/>
        </w:rPr>
        <w:t xml:space="preserve"> fuerte</w:t>
      </w:r>
      <w:r w:rsidR="00AB6BB3" w:rsidRPr="002F1EE4">
        <w:rPr>
          <w:rFonts w:ascii="Times New Roman" w:hAnsi="Times New Roman" w:cs="Times New Roman"/>
          <w:color w:val="auto"/>
          <w:sz w:val="24"/>
          <w:szCs w:val="24"/>
        </w:rPr>
        <w:t xml:space="preserve"> desarticulación de la propuesta formativa.</w:t>
      </w:r>
      <w:r w:rsidR="00E855CE" w:rsidRPr="002F1EE4">
        <w:rPr>
          <w:rFonts w:ascii="Times New Roman" w:hAnsi="Times New Roman" w:cs="Times New Roman"/>
          <w:color w:val="auto"/>
          <w:sz w:val="24"/>
          <w:szCs w:val="24"/>
        </w:rPr>
        <w:t xml:space="preserve"> </w:t>
      </w:r>
    </w:p>
    <w:p w14:paraId="6B61187A" w14:textId="77777777" w:rsidR="009C677E" w:rsidRPr="002F1EE4" w:rsidRDefault="00E855CE" w:rsidP="0041098A">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El currículum humanista enciclopédico como únicos saberes legítimos que establecía la escuela sigue manteniéndose en el bachiller</w:t>
      </w:r>
      <w:r w:rsidR="005D13D4"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t xml:space="preserve">mientras </w:t>
      </w:r>
      <w:r w:rsidR="005D13D4" w:rsidRPr="002F1EE4">
        <w:rPr>
          <w:rFonts w:ascii="Times New Roman" w:hAnsi="Times New Roman" w:cs="Times New Roman"/>
          <w:color w:val="auto"/>
          <w:sz w:val="24"/>
          <w:szCs w:val="24"/>
        </w:rPr>
        <w:t xml:space="preserve">que </w:t>
      </w:r>
      <w:r w:rsidRPr="002F1EE4">
        <w:rPr>
          <w:rFonts w:ascii="Times New Roman" w:hAnsi="Times New Roman" w:cs="Times New Roman"/>
          <w:color w:val="auto"/>
          <w:sz w:val="24"/>
          <w:szCs w:val="24"/>
        </w:rPr>
        <w:t xml:space="preserve">en el proyecto de </w:t>
      </w:r>
      <w:proofErr w:type="spellStart"/>
      <w:r w:rsidRPr="002F1EE4">
        <w:rPr>
          <w:rFonts w:ascii="Times New Roman" w:hAnsi="Times New Roman" w:cs="Times New Roman"/>
          <w:color w:val="auto"/>
          <w:sz w:val="24"/>
          <w:szCs w:val="24"/>
        </w:rPr>
        <w:t>FpT</w:t>
      </w:r>
      <w:proofErr w:type="spellEnd"/>
      <w:r w:rsidRPr="002F1EE4">
        <w:rPr>
          <w:rFonts w:ascii="Times New Roman" w:hAnsi="Times New Roman" w:cs="Times New Roman"/>
          <w:color w:val="auto"/>
          <w:sz w:val="24"/>
          <w:szCs w:val="24"/>
        </w:rPr>
        <w:t xml:space="preserve">  se sostienen la forma de organización del tiempo y el espacio, la </w:t>
      </w:r>
      <w:proofErr w:type="spellStart"/>
      <w:r w:rsidRPr="002F1EE4">
        <w:rPr>
          <w:rFonts w:ascii="Times New Roman" w:hAnsi="Times New Roman" w:cs="Times New Roman"/>
          <w:color w:val="auto"/>
          <w:sz w:val="24"/>
          <w:szCs w:val="24"/>
        </w:rPr>
        <w:t>anualización</w:t>
      </w:r>
      <w:proofErr w:type="spellEnd"/>
      <w:r w:rsidRPr="002F1EE4">
        <w:rPr>
          <w:rFonts w:ascii="Times New Roman" w:hAnsi="Times New Roman" w:cs="Times New Roman"/>
          <w:color w:val="auto"/>
          <w:sz w:val="24"/>
          <w:szCs w:val="24"/>
        </w:rPr>
        <w:t xml:space="preserve"> </w:t>
      </w:r>
      <w:proofErr w:type="spellStart"/>
      <w:r w:rsidRPr="002F1EE4">
        <w:rPr>
          <w:rFonts w:ascii="Times New Roman" w:hAnsi="Times New Roman" w:cs="Times New Roman"/>
          <w:color w:val="auto"/>
          <w:sz w:val="24"/>
          <w:szCs w:val="24"/>
        </w:rPr>
        <w:t>gradualizada</w:t>
      </w:r>
      <w:proofErr w:type="spellEnd"/>
      <w:r w:rsidRPr="002F1EE4">
        <w:rPr>
          <w:rFonts w:ascii="Times New Roman" w:hAnsi="Times New Roman" w:cs="Times New Roman"/>
          <w:color w:val="auto"/>
          <w:sz w:val="24"/>
          <w:szCs w:val="24"/>
        </w:rPr>
        <w:t>, pero aparece una nueva forma de disciplina, diferente a la escolar.</w:t>
      </w:r>
    </w:p>
    <w:p w14:paraId="3DAA6871" w14:textId="77777777" w:rsidR="00280D0D" w:rsidRDefault="008E72CE" w:rsidP="00280D0D">
      <w:pPr>
        <w:pStyle w:val="Normal1"/>
        <w:spacing w:line="360" w:lineRule="auto"/>
        <w:ind w:left="0" w:firstLine="0"/>
        <w:rPr>
          <w:rFonts w:ascii="Times New Roman" w:hAnsi="Times New Roman" w:cs="Times New Roman"/>
          <w:color w:val="auto"/>
          <w:sz w:val="24"/>
          <w:szCs w:val="24"/>
        </w:rPr>
      </w:pPr>
      <w:r w:rsidRPr="002F1EE4">
        <w:rPr>
          <w:rFonts w:ascii="Times New Roman" w:hAnsi="Times New Roman" w:cs="Times New Roman"/>
          <w:color w:val="auto"/>
          <w:sz w:val="24"/>
          <w:szCs w:val="24"/>
        </w:rPr>
        <w:t>L</w:t>
      </w:r>
      <w:r w:rsidR="004168EA" w:rsidRPr="002F1EE4">
        <w:rPr>
          <w:rFonts w:ascii="Times New Roman" w:hAnsi="Times New Roman" w:cs="Times New Roman"/>
          <w:color w:val="auto"/>
          <w:sz w:val="24"/>
          <w:szCs w:val="24"/>
        </w:rPr>
        <w:t xml:space="preserve">a verdadera discusión que se diluye en los cambios de plan de estudio es que, por las características de la población directamente vinculadas con las posibilidades que la escuela ofrece - con esto hacemos referencia a que la elección de la modalidad esta explícitamente </w:t>
      </w:r>
      <w:r w:rsidR="00A37CC9" w:rsidRPr="002F1EE4">
        <w:rPr>
          <w:rFonts w:ascii="Times New Roman" w:hAnsi="Times New Roman" w:cs="Times New Roman"/>
          <w:color w:val="auto"/>
          <w:sz w:val="24"/>
          <w:szCs w:val="24"/>
        </w:rPr>
        <w:t xml:space="preserve">relacionada con </w:t>
      </w:r>
      <w:r w:rsidR="009C677E" w:rsidRPr="002F1EE4">
        <w:rPr>
          <w:rFonts w:ascii="Times New Roman" w:hAnsi="Times New Roman" w:cs="Times New Roman"/>
          <w:color w:val="auto"/>
          <w:sz w:val="24"/>
          <w:szCs w:val="24"/>
        </w:rPr>
        <w:t>la certificación en enfermería,</w:t>
      </w:r>
      <w:r w:rsidR="004168EA" w:rsidRPr="002F1EE4">
        <w:rPr>
          <w:rFonts w:ascii="Times New Roman" w:hAnsi="Times New Roman" w:cs="Times New Roman"/>
          <w:color w:val="auto"/>
          <w:sz w:val="24"/>
          <w:szCs w:val="24"/>
        </w:rPr>
        <w:t xml:space="preserve"> con los proyectos de vida </w:t>
      </w:r>
      <w:r w:rsidR="009C677E" w:rsidRPr="002F1EE4">
        <w:rPr>
          <w:rFonts w:ascii="Times New Roman" w:hAnsi="Times New Roman" w:cs="Times New Roman"/>
          <w:color w:val="auto"/>
          <w:sz w:val="24"/>
          <w:szCs w:val="24"/>
        </w:rPr>
        <w:t>los/las estudiantes y con</w:t>
      </w:r>
      <w:r w:rsidR="00EB2AB8" w:rsidRPr="002F1EE4">
        <w:rPr>
          <w:rFonts w:ascii="Times New Roman" w:hAnsi="Times New Roman" w:cs="Times New Roman"/>
          <w:color w:val="auto"/>
          <w:sz w:val="24"/>
          <w:szCs w:val="24"/>
        </w:rPr>
        <w:t xml:space="preserve"> la edad de admisión</w:t>
      </w:r>
      <w:r w:rsidR="004168EA" w:rsidRPr="002F1EE4">
        <w:rPr>
          <w:rFonts w:ascii="Times New Roman" w:hAnsi="Times New Roman" w:cs="Times New Roman"/>
          <w:color w:val="auto"/>
          <w:sz w:val="24"/>
          <w:szCs w:val="24"/>
        </w:rPr>
        <w:t>-  aclama por una flexibilidad de los desarrollos pedagógico- didácticos para dar respuestas eficaces frente a la heterogeneidad</w:t>
      </w:r>
      <w:r w:rsidR="00A37CC9" w:rsidRPr="002F1EE4">
        <w:rPr>
          <w:rFonts w:ascii="Times New Roman" w:hAnsi="Times New Roman" w:cs="Times New Roman"/>
          <w:color w:val="auto"/>
          <w:sz w:val="24"/>
          <w:szCs w:val="24"/>
        </w:rPr>
        <w:t xml:space="preserve">, lo </w:t>
      </w:r>
      <w:r w:rsidR="004168EA" w:rsidRPr="002F1EE4">
        <w:rPr>
          <w:rFonts w:ascii="Times New Roman" w:hAnsi="Times New Roman" w:cs="Times New Roman"/>
          <w:color w:val="auto"/>
          <w:sz w:val="24"/>
          <w:szCs w:val="24"/>
        </w:rPr>
        <w:t xml:space="preserve">que implican repensar algunos elementos </w:t>
      </w:r>
      <w:r w:rsidR="00720D50" w:rsidRPr="002F1EE4">
        <w:rPr>
          <w:rFonts w:ascii="Times New Roman" w:hAnsi="Times New Roman" w:cs="Times New Roman"/>
          <w:color w:val="auto"/>
          <w:sz w:val="24"/>
          <w:szCs w:val="24"/>
        </w:rPr>
        <w:t xml:space="preserve">del formato escolar </w:t>
      </w:r>
      <w:r w:rsidR="00EA7EB9" w:rsidRPr="002F1EE4">
        <w:rPr>
          <w:rFonts w:ascii="Times New Roman" w:hAnsi="Times New Roman" w:cs="Times New Roman"/>
          <w:color w:val="auto"/>
          <w:sz w:val="24"/>
          <w:szCs w:val="24"/>
        </w:rPr>
        <w:t>institucionalizados</w:t>
      </w:r>
      <w:r w:rsidR="004168EA" w:rsidRPr="002F1EE4">
        <w:rPr>
          <w:rFonts w:ascii="Times New Roman" w:hAnsi="Times New Roman" w:cs="Times New Roman"/>
          <w:color w:val="auto"/>
          <w:sz w:val="24"/>
          <w:szCs w:val="24"/>
        </w:rPr>
        <w:t xml:space="preserve">: la gradualidad, la concurrencia </w:t>
      </w:r>
      <w:r w:rsidR="00327D6F" w:rsidRPr="002F1EE4">
        <w:rPr>
          <w:rFonts w:ascii="Times New Roman" w:hAnsi="Times New Roman" w:cs="Times New Roman"/>
          <w:color w:val="auto"/>
          <w:sz w:val="24"/>
          <w:szCs w:val="24"/>
        </w:rPr>
        <w:t>de los planes</w:t>
      </w:r>
      <w:r w:rsidR="004168EA" w:rsidRPr="002F1EE4">
        <w:rPr>
          <w:rFonts w:ascii="Times New Roman" w:hAnsi="Times New Roman" w:cs="Times New Roman"/>
          <w:color w:val="auto"/>
          <w:sz w:val="24"/>
          <w:szCs w:val="24"/>
        </w:rPr>
        <w:t xml:space="preserve">, la imposibilidad de acreditar materias aprobadas en otros establecimientos, </w:t>
      </w:r>
      <w:r w:rsidR="00E53A1A" w:rsidRPr="002F1EE4">
        <w:rPr>
          <w:rFonts w:ascii="Times New Roman" w:hAnsi="Times New Roman" w:cs="Times New Roman"/>
          <w:color w:val="auto"/>
          <w:sz w:val="24"/>
          <w:szCs w:val="24"/>
        </w:rPr>
        <w:t xml:space="preserve">la exigencia de repetir al año en el ciclo básico si se </w:t>
      </w:r>
      <w:r w:rsidR="00327D6F" w:rsidRPr="002F1EE4">
        <w:rPr>
          <w:rFonts w:ascii="Times New Roman" w:hAnsi="Times New Roman" w:cs="Times New Roman"/>
          <w:color w:val="auto"/>
          <w:sz w:val="24"/>
          <w:szCs w:val="24"/>
        </w:rPr>
        <w:t>desaprueba</w:t>
      </w:r>
      <w:r w:rsidR="00E53A1A" w:rsidRPr="002F1EE4">
        <w:rPr>
          <w:rFonts w:ascii="Times New Roman" w:hAnsi="Times New Roman" w:cs="Times New Roman"/>
          <w:color w:val="auto"/>
          <w:sz w:val="24"/>
          <w:szCs w:val="24"/>
        </w:rPr>
        <w:t xml:space="preserve"> el año en enfermería, </w:t>
      </w:r>
      <w:r w:rsidR="004168EA" w:rsidRPr="002F1EE4">
        <w:rPr>
          <w:rFonts w:ascii="Times New Roman" w:hAnsi="Times New Roman" w:cs="Times New Roman"/>
          <w:color w:val="auto"/>
          <w:sz w:val="24"/>
          <w:szCs w:val="24"/>
        </w:rPr>
        <w:t>etc</w:t>
      </w:r>
      <w:r w:rsidR="00A574BA" w:rsidRPr="002F1EE4">
        <w:rPr>
          <w:rFonts w:ascii="Times New Roman" w:hAnsi="Times New Roman" w:cs="Times New Roman"/>
          <w:color w:val="auto"/>
          <w:sz w:val="24"/>
          <w:szCs w:val="24"/>
        </w:rPr>
        <w:t>.</w:t>
      </w:r>
    </w:p>
    <w:p w14:paraId="11643D5C" w14:textId="47C0A502" w:rsidR="00CF07E3" w:rsidRPr="004F17F3" w:rsidRDefault="00327D6F" w:rsidP="00280D0D">
      <w:pPr>
        <w:pStyle w:val="Normal1"/>
        <w:numPr>
          <w:ilvl w:val="0"/>
          <w:numId w:val="1"/>
        </w:numPr>
        <w:spacing w:line="360" w:lineRule="auto"/>
        <w:rPr>
          <w:rFonts w:ascii="Times New Roman" w:hAnsi="Times New Roman" w:cs="Times New Roman"/>
          <w:b/>
          <w:color w:val="auto"/>
          <w:sz w:val="24"/>
          <w:szCs w:val="24"/>
        </w:rPr>
      </w:pPr>
      <w:r w:rsidRPr="004F17F3">
        <w:rPr>
          <w:rFonts w:ascii="Times New Roman" w:hAnsi="Times New Roman" w:cs="Times New Roman"/>
          <w:b/>
          <w:color w:val="auto"/>
          <w:sz w:val="24"/>
          <w:szCs w:val="24"/>
        </w:rPr>
        <w:t>Conclusiones</w:t>
      </w:r>
    </w:p>
    <w:p w14:paraId="3AADAF28" w14:textId="69157032" w:rsidR="00A37CC9" w:rsidRPr="002F1EE4" w:rsidRDefault="00D20C1D" w:rsidP="0041098A">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Algunos elementos de la descripción de esta escuela  nos permiten  </w:t>
      </w:r>
      <w:r w:rsidR="006B1BF4" w:rsidRPr="002F1EE4">
        <w:rPr>
          <w:rFonts w:ascii="Times New Roman" w:hAnsi="Times New Roman" w:cs="Times New Roman"/>
          <w:sz w:val="24"/>
          <w:szCs w:val="24"/>
        </w:rPr>
        <w:t xml:space="preserve">comenzar </w:t>
      </w:r>
      <w:r w:rsidR="00E77B57" w:rsidRPr="002F1EE4">
        <w:rPr>
          <w:rFonts w:ascii="Times New Roman" w:hAnsi="Times New Roman" w:cs="Times New Roman"/>
          <w:sz w:val="24"/>
          <w:szCs w:val="24"/>
        </w:rPr>
        <w:t xml:space="preserve">a pensar, desde el marco de la obligatoriedad, </w:t>
      </w:r>
      <w:r w:rsidRPr="002F1EE4">
        <w:rPr>
          <w:rFonts w:ascii="Times New Roman" w:hAnsi="Times New Roman" w:cs="Times New Roman"/>
          <w:sz w:val="24"/>
          <w:szCs w:val="24"/>
        </w:rPr>
        <w:t>el vínculo de la formación situada orientada a un oficio y la e</w:t>
      </w:r>
      <w:r w:rsidR="006B1BF4" w:rsidRPr="002F1EE4">
        <w:rPr>
          <w:rFonts w:ascii="Times New Roman" w:hAnsi="Times New Roman" w:cs="Times New Roman"/>
          <w:sz w:val="24"/>
          <w:szCs w:val="24"/>
        </w:rPr>
        <w:t>scuela secundaria.</w:t>
      </w:r>
      <w:r w:rsidRPr="002F1EE4">
        <w:rPr>
          <w:rFonts w:ascii="Times New Roman" w:hAnsi="Times New Roman" w:cs="Times New Roman"/>
          <w:sz w:val="24"/>
          <w:szCs w:val="24"/>
        </w:rPr>
        <w:t xml:space="preserve"> </w:t>
      </w:r>
      <w:r w:rsidR="00E77B57" w:rsidRPr="002F1EE4">
        <w:rPr>
          <w:rFonts w:ascii="Times New Roman" w:hAnsi="Times New Roman" w:cs="Times New Roman"/>
          <w:sz w:val="24"/>
          <w:szCs w:val="24"/>
        </w:rPr>
        <w:t>L</w:t>
      </w:r>
      <w:r w:rsidR="007B3D45" w:rsidRPr="002F1EE4">
        <w:rPr>
          <w:rFonts w:ascii="Times New Roman" w:hAnsi="Times New Roman" w:cs="Times New Roman"/>
          <w:sz w:val="24"/>
          <w:szCs w:val="24"/>
        </w:rPr>
        <w:t>a</w:t>
      </w:r>
      <w:r w:rsidR="00D93A9B" w:rsidRPr="002F1EE4">
        <w:rPr>
          <w:rFonts w:ascii="Times New Roman" w:hAnsi="Times New Roman" w:cs="Times New Roman"/>
          <w:sz w:val="24"/>
          <w:szCs w:val="24"/>
        </w:rPr>
        <w:t xml:space="preserve"> escuela M, teniendo en cuenta</w:t>
      </w:r>
      <w:r w:rsidR="007B3D45" w:rsidRPr="002F1EE4">
        <w:rPr>
          <w:rFonts w:ascii="Times New Roman" w:hAnsi="Times New Roman" w:cs="Times New Roman"/>
          <w:sz w:val="24"/>
          <w:szCs w:val="24"/>
        </w:rPr>
        <w:t xml:space="preserve"> las </w:t>
      </w:r>
      <w:r w:rsidR="00055206" w:rsidRPr="002F1EE4">
        <w:rPr>
          <w:rFonts w:ascii="Times New Roman" w:hAnsi="Times New Roman" w:cs="Times New Roman"/>
          <w:sz w:val="24"/>
          <w:szCs w:val="24"/>
        </w:rPr>
        <w:t xml:space="preserve">características de  </w:t>
      </w:r>
      <w:r w:rsidR="006B1BF4" w:rsidRPr="002F1EE4">
        <w:rPr>
          <w:rFonts w:ascii="Times New Roman" w:hAnsi="Times New Roman" w:cs="Times New Roman"/>
          <w:sz w:val="24"/>
          <w:szCs w:val="24"/>
        </w:rPr>
        <w:t xml:space="preserve">su </w:t>
      </w:r>
      <w:r w:rsidR="00055206" w:rsidRPr="002F1EE4">
        <w:rPr>
          <w:rFonts w:ascii="Times New Roman" w:hAnsi="Times New Roman" w:cs="Times New Roman"/>
          <w:sz w:val="24"/>
          <w:szCs w:val="24"/>
        </w:rPr>
        <w:t>población</w:t>
      </w:r>
      <w:r w:rsidR="007B3D45" w:rsidRPr="002F1EE4">
        <w:rPr>
          <w:rFonts w:ascii="Times New Roman" w:hAnsi="Times New Roman" w:cs="Times New Roman"/>
          <w:sz w:val="24"/>
          <w:szCs w:val="24"/>
        </w:rPr>
        <w:t xml:space="preserve"> </w:t>
      </w:r>
      <w:r w:rsidR="00055206" w:rsidRPr="002F1EE4">
        <w:rPr>
          <w:rFonts w:ascii="Times New Roman" w:hAnsi="Times New Roman" w:cs="Times New Roman"/>
          <w:sz w:val="24"/>
          <w:szCs w:val="24"/>
        </w:rPr>
        <w:t>(</w:t>
      </w:r>
      <w:r w:rsidR="007B3D45" w:rsidRPr="002F1EE4">
        <w:rPr>
          <w:rFonts w:ascii="Times New Roman" w:hAnsi="Times New Roman" w:cs="Times New Roman"/>
          <w:sz w:val="24"/>
          <w:szCs w:val="24"/>
        </w:rPr>
        <w:t>género</w:t>
      </w:r>
      <w:r w:rsidR="006A4EB2" w:rsidRPr="002F1EE4">
        <w:rPr>
          <w:rFonts w:ascii="Times New Roman" w:hAnsi="Times New Roman" w:cs="Times New Roman"/>
          <w:sz w:val="24"/>
          <w:szCs w:val="24"/>
        </w:rPr>
        <w:t>, posición</w:t>
      </w:r>
      <w:r w:rsidR="00E53A1A" w:rsidRPr="002F1EE4">
        <w:rPr>
          <w:rFonts w:ascii="Times New Roman" w:hAnsi="Times New Roman" w:cs="Times New Roman"/>
          <w:sz w:val="24"/>
          <w:szCs w:val="24"/>
        </w:rPr>
        <w:t xml:space="preserve"> de clase</w:t>
      </w:r>
      <w:r w:rsidR="00055206" w:rsidRPr="002F1EE4">
        <w:rPr>
          <w:rFonts w:ascii="Times New Roman" w:hAnsi="Times New Roman" w:cs="Times New Roman"/>
          <w:sz w:val="24"/>
          <w:szCs w:val="24"/>
        </w:rPr>
        <w:t xml:space="preserve"> y edad de admisión)</w:t>
      </w:r>
      <w:r w:rsidR="006B1BF4" w:rsidRPr="002F1EE4">
        <w:rPr>
          <w:rFonts w:ascii="Times New Roman" w:hAnsi="Times New Roman" w:cs="Times New Roman"/>
          <w:sz w:val="24"/>
          <w:szCs w:val="24"/>
        </w:rPr>
        <w:t>,</w:t>
      </w:r>
      <w:r w:rsidR="007B3D45" w:rsidRPr="002F1EE4">
        <w:rPr>
          <w:rFonts w:ascii="Times New Roman" w:hAnsi="Times New Roman" w:cs="Times New Roman"/>
          <w:sz w:val="24"/>
          <w:szCs w:val="24"/>
        </w:rPr>
        <w:t xml:space="preserve"> compone el circuito de escuelas a las que asisten luego de </w:t>
      </w:r>
      <w:r w:rsidR="005923BD">
        <w:rPr>
          <w:rFonts w:ascii="Times New Roman" w:hAnsi="Times New Roman" w:cs="Times New Roman"/>
          <w:sz w:val="24"/>
          <w:szCs w:val="24"/>
        </w:rPr>
        <w:t>“</w:t>
      </w:r>
      <w:r w:rsidR="007B3D45" w:rsidRPr="002F1EE4">
        <w:rPr>
          <w:rFonts w:ascii="Times New Roman" w:hAnsi="Times New Roman" w:cs="Times New Roman"/>
          <w:sz w:val="24"/>
          <w:szCs w:val="24"/>
        </w:rPr>
        <w:t>fracasos</w:t>
      </w:r>
      <w:r w:rsidR="005923BD">
        <w:rPr>
          <w:rFonts w:ascii="Times New Roman" w:hAnsi="Times New Roman" w:cs="Times New Roman"/>
          <w:sz w:val="24"/>
          <w:szCs w:val="24"/>
        </w:rPr>
        <w:t>”</w:t>
      </w:r>
      <w:r w:rsidR="007B3D45" w:rsidRPr="002F1EE4">
        <w:rPr>
          <w:rFonts w:ascii="Times New Roman" w:hAnsi="Times New Roman" w:cs="Times New Roman"/>
          <w:sz w:val="24"/>
          <w:szCs w:val="24"/>
        </w:rPr>
        <w:t xml:space="preserve"> en otras instituciones, de la exclusión del sistema, </w:t>
      </w:r>
      <w:r w:rsidR="006B1BF4" w:rsidRPr="002F1EE4">
        <w:rPr>
          <w:rFonts w:ascii="Times New Roman" w:hAnsi="Times New Roman" w:cs="Times New Roman"/>
          <w:sz w:val="24"/>
          <w:szCs w:val="24"/>
        </w:rPr>
        <w:t xml:space="preserve">y </w:t>
      </w:r>
      <w:r w:rsidR="007B3D45" w:rsidRPr="002F1EE4">
        <w:rPr>
          <w:rFonts w:ascii="Times New Roman" w:hAnsi="Times New Roman" w:cs="Times New Roman"/>
          <w:sz w:val="24"/>
          <w:szCs w:val="24"/>
        </w:rPr>
        <w:t>principalmente por cumplir roles reproductivos o ingresar precariamente al mercado de trabajo.</w:t>
      </w:r>
      <w:r w:rsidR="00A37CC9" w:rsidRPr="002F1EE4">
        <w:rPr>
          <w:rFonts w:ascii="Times New Roman" w:hAnsi="Times New Roman" w:cs="Times New Roman"/>
          <w:sz w:val="24"/>
          <w:szCs w:val="24"/>
        </w:rPr>
        <w:t xml:space="preserve"> </w:t>
      </w:r>
    </w:p>
    <w:p w14:paraId="32FCAC42" w14:textId="007986E3" w:rsidR="00A37CC9" w:rsidRPr="002F1EE4" w:rsidRDefault="00A37CC9" w:rsidP="0041098A">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lastRenderedPageBreak/>
        <w:t xml:space="preserve">Este proyecto escolar refleja una </w:t>
      </w:r>
      <w:r w:rsidR="005273EF" w:rsidRPr="002F1EE4">
        <w:rPr>
          <w:rFonts w:ascii="Times New Roman" w:hAnsi="Times New Roman" w:cs="Times New Roman"/>
          <w:sz w:val="24"/>
          <w:szCs w:val="24"/>
        </w:rPr>
        <w:t>diversificación</w:t>
      </w:r>
      <w:r w:rsidRPr="002F1EE4">
        <w:rPr>
          <w:rFonts w:ascii="Times New Roman" w:hAnsi="Times New Roman" w:cs="Times New Roman"/>
          <w:sz w:val="24"/>
          <w:szCs w:val="24"/>
        </w:rPr>
        <w:t xml:space="preserve"> de la escuela general, incluyendo una propuesta de formación para el trabajo, que implica </w:t>
      </w:r>
      <w:r w:rsidR="0043349C" w:rsidRPr="002F1EE4">
        <w:rPr>
          <w:rFonts w:ascii="Times New Roman" w:hAnsi="Times New Roman" w:cs="Times New Roman"/>
          <w:sz w:val="24"/>
          <w:szCs w:val="24"/>
        </w:rPr>
        <w:t>la</w:t>
      </w:r>
      <w:r w:rsidRPr="002F1EE4">
        <w:rPr>
          <w:rFonts w:ascii="Times New Roman" w:hAnsi="Times New Roman" w:cs="Times New Roman"/>
          <w:sz w:val="24"/>
          <w:szCs w:val="24"/>
        </w:rPr>
        <w:t xml:space="preserve"> introducción de saberes prácticos y </w:t>
      </w:r>
      <w:proofErr w:type="spellStart"/>
      <w:r w:rsidRPr="002F1EE4">
        <w:rPr>
          <w:rFonts w:ascii="Times New Roman" w:hAnsi="Times New Roman" w:cs="Times New Roman"/>
          <w:sz w:val="24"/>
          <w:szCs w:val="24"/>
        </w:rPr>
        <w:t>profesionalizantes</w:t>
      </w:r>
      <w:proofErr w:type="spellEnd"/>
      <w:r w:rsidRPr="002F1EE4">
        <w:rPr>
          <w:rFonts w:ascii="Times New Roman" w:hAnsi="Times New Roman" w:cs="Times New Roman"/>
          <w:sz w:val="24"/>
          <w:szCs w:val="24"/>
        </w:rPr>
        <w:t xml:space="preserve"> en el aprendizaje escolar. Estos saberes no son exclusivamente los teóricos-prácticos del oficio, incluyen también conocimiento sobre las transformaciones de los procesos de trabajo, información sobre los posibles futuros mundos del trabajo en </w:t>
      </w:r>
      <w:r w:rsidR="00D93A9B" w:rsidRPr="002F1EE4">
        <w:rPr>
          <w:rFonts w:ascii="Times New Roman" w:hAnsi="Times New Roman" w:cs="Times New Roman"/>
          <w:sz w:val="24"/>
          <w:szCs w:val="24"/>
        </w:rPr>
        <w:t>lo que se insertarán</w:t>
      </w:r>
      <w:r w:rsidRPr="002F1EE4">
        <w:rPr>
          <w:rFonts w:ascii="Times New Roman" w:hAnsi="Times New Roman" w:cs="Times New Roman"/>
          <w:sz w:val="24"/>
          <w:szCs w:val="24"/>
        </w:rPr>
        <w:t xml:space="preserve"> laboralmente</w:t>
      </w:r>
      <w:r w:rsidR="007470AF" w:rsidRPr="002F1EE4">
        <w:rPr>
          <w:rFonts w:ascii="Times New Roman" w:hAnsi="Times New Roman" w:cs="Times New Roman"/>
          <w:sz w:val="24"/>
          <w:szCs w:val="24"/>
        </w:rPr>
        <w:t>, que fueron positivamente valorados por las egresadas entrevistadas</w:t>
      </w:r>
      <w:r w:rsidRPr="002F1EE4">
        <w:rPr>
          <w:rFonts w:ascii="Times New Roman" w:hAnsi="Times New Roman" w:cs="Times New Roman"/>
          <w:sz w:val="24"/>
          <w:szCs w:val="24"/>
        </w:rPr>
        <w:t>.</w:t>
      </w:r>
    </w:p>
    <w:p w14:paraId="42B1B2EF" w14:textId="63731484" w:rsidR="0043349C" w:rsidRPr="002F1EE4" w:rsidRDefault="007470AF" w:rsidP="0041098A">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N</w:t>
      </w:r>
      <w:r w:rsidR="00E77B57" w:rsidRPr="002F1EE4">
        <w:rPr>
          <w:rFonts w:ascii="Times New Roman" w:hAnsi="Times New Roman" w:cs="Times New Roman"/>
          <w:sz w:val="24"/>
          <w:szCs w:val="24"/>
        </w:rPr>
        <w:t xml:space="preserve">os </w:t>
      </w:r>
      <w:r w:rsidR="006B1BF4" w:rsidRPr="002F1EE4">
        <w:rPr>
          <w:rFonts w:ascii="Times New Roman" w:hAnsi="Times New Roman" w:cs="Times New Roman"/>
          <w:sz w:val="24"/>
          <w:szCs w:val="24"/>
        </w:rPr>
        <w:t xml:space="preserve">permitió </w:t>
      </w:r>
      <w:r w:rsidR="0041098A" w:rsidRPr="002F1EE4">
        <w:rPr>
          <w:rFonts w:ascii="Times New Roman" w:hAnsi="Times New Roman" w:cs="Times New Roman"/>
          <w:sz w:val="24"/>
          <w:szCs w:val="24"/>
        </w:rPr>
        <w:t xml:space="preserve">evidenciar </w:t>
      </w:r>
      <w:r w:rsidR="00A37CC9" w:rsidRPr="002F1EE4">
        <w:rPr>
          <w:rFonts w:ascii="Times New Roman" w:hAnsi="Times New Roman" w:cs="Times New Roman"/>
          <w:sz w:val="24"/>
          <w:szCs w:val="24"/>
        </w:rPr>
        <w:t xml:space="preserve">el significado que tiene el trabajo en las </w:t>
      </w:r>
      <w:r w:rsidR="0041098A" w:rsidRPr="002F1EE4">
        <w:rPr>
          <w:rFonts w:ascii="Times New Roman" w:hAnsi="Times New Roman" w:cs="Times New Roman"/>
          <w:sz w:val="24"/>
          <w:szCs w:val="24"/>
        </w:rPr>
        <w:t>trayectoria</w:t>
      </w:r>
      <w:r w:rsidR="006B1BF4" w:rsidRPr="002F1EE4">
        <w:rPr>
          <w:rFonts w:ascii="Times New Roman" w:hAnsi="Times New Roman" w:cs="Times New Roman"/>
          <w:sz w:val="24"/>
          <w:szCs w:val="24"/>
        </w:rPr>
        <w:t>s</w:t>
      </w:r>
      <w:r w:rsidR="0041098A" w:rsidRPr="002F1EE4">
        <w:rPr>
          <w:rFonts w:ascii="Times New Roman" w:hAnsi="Times New Roman" w:cs="Times New Roman"/>
          <w:sz w:val="24"/>
          <w:szCs w:val="24"/>
        </w:rPr>
        <w:t xml:space="preserve"> </w:t>
      </w:r>
      <w:r w:rsidR="00A37CC9" w:rsidRPr="002F1EE4">
        <w:rPr>
          <w:rFonts w:ascii="Times New Roman" w:hAnsi="Times New Roman" w:cs="Times New Roman"/>
          <w:sz w:val="24"/>
          <w:szCs w:val="24"/>
        </w:rPr>
        <w:t>escolar</w:t>
      </w:r>
      <w:r w:rsidR="006B1BF4" w:rsidRPr="002F1EE4">
        <w:rPr>
          <w:rFonts w:ascii="Times New Roman" w:hAnsi="Times New Roman" w:cs="Times New Roman"/>
          <w:sz w:val="24"/>
          <w:szCs w:val="24"/>
        </w:rPr>
        <w:t>es</w:t>
      </w:r>
      <w:r w:rsidR="00A37CC9" w:rsidRPr="002F1EE4">
        <w:rPr>
          <w:rFonts w:ascii="Times New Roman" w:hAnsi="Times New Roman" w:cs="Times New Roman"/>
          <w:sz w:val="24"/>
          <w:szCs w:val="24"/>
        </w:rPr>
        <w:t xml:space="preserve"> de las/os jóvenes, </w:t>
      </w:r>
      <w:r w:rsidR="0041098A" w:rsidRPr="002F1EE4">
        <w:rPr>
          <w:rFonts w:ascii="Times New Roman" w:hAnsi="Times New Roman" w:cs="Times New Roman"/>
          <w:sz w:val="24"/>
          <w:szCs w:val="24"/>
        </w:rPr>
        <w:t>como</w:t>
      </w:r>
      <w:r w:rsidR="00A37CC9" w:rsidRPr="002F1EE4">
        <w:rPr>
          <w:rFonts w:ascii="Times New Roman" w:hAnsi="Times New Roman" w:cs="Times New Roman"/>
          <w:sz w:val="24"/>
          <w:szCs w:val="24"/>
        </w:rPr>
        <w:t xml:space="preserve"> en las expectativas</w:t>
      </w:r>
      <w:r w:rsidR="0041098A" w:rsidRPr="002F1EE4">
        <w:rPr>
          <w:rFonts w:ascii="Times New Roman" w:hAnsi="Times New Roman" w:cs="Times New Roman"/>
          <w:sz w:val="24"/>
          <w:szCs w:val="24"/>
        </w:rPr>
        <w:t xml:space="preserve"> y proyectos de vida que conducen a la elección de la modalidad</w:t>
      </w:r>
      <w:r w:rsidR="0043349C" w:rsidRPr="002F1EE4">
        <w:rPr>
          <w:rFonts w:ascii="Times New Roman" w:hAnsi="Times New Roman" w:cs="Times New Roman"/>
          <w:sz w:val="24"/>
          <w:szCs w:val="24"/>
        </w:rPr>
        <w:t>, y la i</w:t>
      </w:r>
      <w:r w:rsidR="00D93A9B" w:rsidRPr="002F1EE4">
        <w:rPr>
          <w:rFonts w:ascii="Times New Roman" w:hAnsi="Times New Roman" w:cs="Times New Roman"/>
          <w:sz w:val="24"/>
          <w:szCs w:val="24"/>
        </w:rPr>
        <w:t>mportancia que asume</w:t>
      </w:r>
      <w:r w:rsidR="006B1BF4" w:rsidRPr="002F1EE4">
        <w:rPr>
          <w:rFonts w:ascii="Times New Roman" w:hAnsi="Times New Roman" w:cs="Times New Roman"/>
          <w:sz w:val="24"/>
          <w:szCs w:val="24"/>
        </w:rPr>
        <w:t>n</w:t>
      </w:r>
      <w:r w:rsidR="0043349C" w:rsidRPr="002F1EE4">
        <w:rPr>
          <w:rFonts w:ascii="Times New Roman" w:hAnsi="Times New Roman" w:cs="Times New Roman"/>
          <w:sz w:val="24"/>
          <w:szCs w:val="24"/>
        </w:rPr>
        <w:t xml:space="preserve"> para las/os estudiantes y egresadas/os</w:t>
      </w:r>
      <w:r w:rsidR="00D93A9B" w:rsidRPr="002F1EE4">
        <w:rPr>
          <w:rFonts w:ascii="Times New Roman" w:hAnsi="Times New Roman" w:cs="Times New Roman"/>
          <w:sz w:val="24"/>
          <w:szCs w:val="24"/>
        </w:rPr>
        <w:t xml:space="preserve"> </w:t>
      </w:r>
      <w:r w:rsidR="0043349C" w:rsidRPr="002F1EE4">
        <w:rPr>
          <w:rFonts w:ascii="Times New Roman" w:hAnsi="Times New Roman" w:cs="Times New Roman"/>
          <w:sz w:val="24"/>
          <w:szCs w:val="24"/>
        </w:rPr>
        <w:t>las posibilidades de inserción</w:t>
      </w:r>
      <w:r w:rsidR="00D93A9B" w:rsidRPr="002F1EE4">
        <w:rPr>
          <w:rFonts w:ascii="Times New Roman" w:hAnsi="Times New Roman" w:cs="Times New Roman"/>
          <w:sz w:val="24"/>
          <w:szCs w:val="24"/>
        </w:rPr>
        <w:t xml:space="preserve">, a partir de </w:t>
      </w:r>
      <w:r w:rsidR="00A37CC9" w:rsidRPr="002F1EE4">
        <w:rPr>
          <w:rFonts w:ascii="Times New Roman" w:hAnsi="Times New Roman" w:cs="Times New Roman"/>
          <w:sz w:val="24"/>
          <w:szCs w:val="24"/>
        </w:rPr>
        <w:t xml:space="preserve">experiencias previas de cuidado. Sin embargo, advertimos que la </w:t>
      </w:r>
      <w:proofErr w:type="spellStart"/>
      <w:r w:rsidR="00A37CC9" w:rsidRPr="002F1EE4">
        <w:rPr>
          <w:rFonts w:ascii="Times New Roman" w:hAnsi="Times New Roman" w:cs="Times New Roman"/>
          <w:sz w:val="24"/>
          <w:szCs w:val="24"/>
        </w:rPr>
        <w:t>FpT</w:t>
      </w:r>
      <w:proofErr w:type="spellEnd"/>
      <w:r w:rsidR="00A37CC9" w:rsidRPr="002F1EE4">
        <w:rPr>
          <w:rFonts w:ascii="Times New Roman" w:hAnsi="Times New Roman" w:cs="Times New Roman"/>
          <w:sz w:val="24"/>
          <w:szCs w:val="24"/>
        </w:rPr>
        <w:t xml:space="preserve"> no debe agotarse en una función instrumental como herramientas de inserción</w:t>
      </w:r>
      <w:r w:rsidR="0043349C" w:rsidRPr="002F1EE4">
        <w:rPr>
          <w:rFonts w:ascii="Times New Roman" w:hAnsi="Times New Roman" w:cs="Times New Roman"/>
          <w:sz w:val="24"/>
          <w:szCs w:val="24"/>
        </w:rPr>
        <w:t>.</w:t>
      </w:r>
    </w:p>
    <w:p w14:paraId="12D44F1D" w14:textId="5EA0C208" w:rsidR="0041098A" w:rsidRPr="002F1EE4" w:rsidRDefault="007B3D45" w:rsidP="0041098A">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Con la distancia que nos presentan el bachiller y el auxiliar técnico como dos trayectos de formación, la tensión entre la salida laboral y la lógica educativa tienen como resultado la deserción en los últimos años de bachillerato, por lo que no obtienen el título del nivel secundario. Es decir, la coexistencia de a</w:t>
      </w:r>
      <w:r w:rsidR="005923BD">
        <w:rPr>
          <w:rFonts w:ascii="Times New Roman" w:hAnsi="Times New Roman" w:cs="Times New Roman"/>
          <w:sz w:val="24"/>
          <w:szCs w:val="24"/>
        </w:rPr>
        <w:t>mbas lógicas con predominio</w:t>
      </w:r>
      <w:r w:rsidRPr="002F1EE4">
        <w:rPr>
          <w:rFonts w:ascii="Times New Roman" w:hAnsi="Times New Roman" w:cs="Times New Roman"/>
          <w:sz w:val="24"/>
          <w:szCs w:val="24"/>
        </w:rPr>
        <w:t xml:space="preserve"> del aprendizaje del oficio, sin articulación con la formación general, paradójicamente </w:t>
      </w:r>
      <w:proofErr w:type="gramStart"/>
      <w:r w:rsidRPr="002F1EE4">
        <w:rPr>
          <w:rFonts w:ascii="Times New Roman" w:hAnsi="Times New Roman" w:cs="Times New Roman"/>
          <w:sz w:val="24"/>
          <w:szCs w:val="24"/>
        </w:rPr>
        <w:t>llevan</w:t>
      </w:r>
      <w:proofErr w:type="gramEnd"/>
      <w:r w:rsidRPr="002F1EE4">
        <w:rPr>
          <w:rFonts w:ascii="Times New Roman" w:hAnsi="Times New Roman" w:cs="Times New Roman"/>
          <w:sz w:val="24"/>
          <w:szCs w:val="24"/>
        </w:rPr>
        <w:t xml:space="preserve"> al debilitamiento de la propuesta de </w:t>
      </w:r>
      <w:proofErr w:type="spellStart"/>
      <w:r w:rsidRPr="002F1EE4">
        <w:rPr>
          <w:rFonts w:ascii="Times New Roman" w:hAnsi="Times New Roman" w:cs="Times New Roman"/>
          <w:sz w:val="24"/>
          <w:szCs w:val="24"/>
        </w:rPr>
        <w:t>FpT</w:t>
      </w:r>
      <w:proofErr w:type="spellEnd"/>
      <w:r w:rsidRPr="002F1EE4">
        <w:rPr>
          <w:rFonts w:ascii="Times New Roman" w:hAnsi="Times New Roman" w:cs="Times New Roman"/>
          <w:sz w:val="24"/>
          <w:szCs w:val="24"/>
        </w:rPr>
        <w:t>.</w:t>
      </w:r>
      <w:r w:rsidR="0041098A" w:rsidRPr="002F1EE4">
        <w:rPr>
          <w:rFonts w:ascii="Times New Roman" w:hAnsi="Times New Roman" w:cs="Times New Roman"/>
          <w:sz w:val="24"/>
          <w:szCs w:val="24"/>
        </w:rPr>
        <w:t xml:space="preserve"> </w:t>
      </w:r>
    </w:p>
    <w:p w14:paraId="51D98610" w14:textId="65055959" w:rsidR="0043349C" w:rsidRPr="002F1EE4" w:rsidRDefault="0043349C" w:rsidP="0043349C">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 xml:space="preserve">La convivencia de una propuesta pedagógica que está orientada hacia el espacio de trabajo, que </w:t>
      </w:r>
      <w:r w:rsidR="006B1BF4" w:rsidRPr="002F1EE4">
        <w:rPr>
          <w:rFonts w:ascii="Times New Roman" w:hAnsi="Times New Roman" w:cs="Times New Roman"/>
          <w:sz w:val="24"/>
          <w:szCs w:val="24"/>
        </w:rPr>
        <w:t xml:space="preserve">se trata </w:t>
      </w:r>
      <w:r w:rsidRPr="002F1EE4">
        <w:rPr>
          <w:rFonts w:ascii="Times New Roman" w:hAnsi="Times New Roman" w:cs="Times New Roman"/>
          <w:sz w:val="24"/>
          <w:szCs w:val="24"/>
        </w:rPr>
        <w:t>de un trabajo de cuidados en el ámbito de la salud</w:t>
      </w:r>
      <w:r w:rsidR="006B1BF4" w:rsidRPr="002F1EE4">
        <w:rPr>
          <w:rFonts w:ascii="Times New Roman" w:hAnsi="Times New Roman" w:cs="Times New Roman"/>
          <w:sz w:val="24"/>
          <w:szCs w:val="24"/>
        </w:rPr>
        <w:t>,</w:t>
      </w:r>
      <w:r w:rsidRPr="002F1EE4">
        <w:rPr>
          <w:rFonts w:ascii="Times New Roman" w:hAnsi="Times New Roman" w:cs="Times New Roman"/>
          <w:sz w:val="24"/>
          <w:szCs w:val="24"/>
        </w:rPr>
        <w:t xml:space="preserve"> tiene elementos disciplinares que se distan</w:t>
      </w:r>
      <w:r w:rsidR="006B1BF4" w:rsidRPr="002F1EE4">
        <w:rPr>
          <w:rFonts w:ascii="Times New Roman" w:hAnsi="Times New Roman" w:cs="Times New Roman"/>
          <w:sz w:val="24"/>
          <w:szCs w:val="24"/>
        </w:rPr>
        <w:t>cian de la educación secundaria</w:t>
      </w:r>
      <w:r w:rsidRPr="002F1EE4">
        <w:rPr>
          <w:rFonts w:ascii="Times New Roman" w:hAnsi="Times New Roman" w:cs="Times New Roman"/>
          <w:sz w:val="24"/>
          <w:szCs w:val="24"/>
        </w:rPr>
        <w:t xml:space="preserve"> pero que entendemos también se encuentran </w:t>
      </w:r>
      <w:r w:rsidR="006B1BF4" w:rsidRPr="002F1EE4">
        <w:rPr>
          <w:rFonts w:ascii="Times New Roman" w:hAnsi="Times New Roman" w:cs="Times New Roman"/>
          <w:sz w:val="24"/>
          <w:szCs w:val="24"/>
        </w:rPr>
        <w:t>vinculados</w:t>
      </w:r>
      <w:r w:rsidRPr="002F1EE4">
        <w:rPr>
          <w:rFonts w:ascii="Times New Roman" w:hAnsi="Times New Roman" w:cs="Times New Roman"/>
          <w:sz w:val="24"/>
          <w:szCs w:val="24"/>
        </w:rPr>
        <w:t xml:space="preserve"> con la reproducción en la estructura social, la posición de clase y el género.</w:t>
      </w:r>
    </w:p>
    <w:p w14:paraId="4720277F" w14:textId="20F8F213" w:rsidR="0041098A" w:rsidRPr="002F1EE4" w:rsidRDefault="007470AF" w:rsidP="0041098A">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Por otro lado, dado el desgranamiento y la deserción que se constituyen en una preocupación central del cuerpo directivo, entendemos que e</w:t>
      </w:r>
      <w:r w:rsidR="0041098A" w:rsidRPr="002F1EE4">
        <w:rPr>
          <w:rFonts w:ascii="Times New Roman" w:hAnsi="Times New Roman" w:cs="Times New Roman"/>
          <w:sz w:val="24"/>
          <w:szCs w:val="24"/>
        </w:rPr>
        <w:t>l grupo etario que contempla la escuela M, y que manifiestan sus integrantes como fundamental poder sostener dentro del proyecto, entra en contradicción con la propuesta educativa para incluirlos; ya que e</w:t>
      </w:r>
      <w:r w:rsidR="0043349C" w:rsidRPr="002F1EE4">
        <w:rPr>
          <w:rFonts w:ascii="Times New Roman" w:hAnsi="Times New Roman" w:cs="Times New Roman"/>
          <w:sz w:val="24"/>
          <w:szCs w:val="24"/>
        </w:rPr>
        <w:t>n la práctica</w:t>
      </w:r>
      <w:r w:rsidR="00720D50" w:rsidRPr="002F1EE4">
        <w:rPr>
          <w:rFonts w:ascii="Times New Roman" w:hAnsi="Times New Roman" w:cs="Times New Roman"/>
          <w:sz w:val="24"/>
          <w:szCs w:val="24"/>
        </w:rPr>
        <w:t xml:space="preserve"> el formato escolar </w:t>
      </w:r>
      <w:r w:rsidR="0041098A" w:rsidRPr="002F1EE4">
        <w:rPr>
          <w:rFonts w:ascii="Times New Roman" w:hAnsi="Times New Roman" w:cs="Times New Roman"/>
          <w:sz w:val="24"/>
          <w:szCs w:val="24"/>
        </w:rPr>
        <w:t xml:space="preserve">no se ve modificado para generar efectivamente dicha inclusión, sino por el contrario la propuesta de formación para el trabajo adhiere a las mismas características de la organización de la escuela secundaria tradicional, aumentando las limitaciones en un único recorrido </w:t>
      </w:r>
      <w:r w:rsidR="009B427D" w:rsidRPr="002F1EE4">
        <w:rPr>
          <w:rFonts w:ascii="Times New Roman" w:hAnsi="Times New Roman" w:cs="Times New Roman"/>
          <w:sz w:val="24"/>
          <w:szCs w:val="24"/>
        </w:rPr>
        <w:t>lineal</w:t>
      </w:r>
      <w:r w:rsidR="0041098A" w:rsidRPr="002F1EE4">
        <w:rPr>
          <w:rFonts w:ascii="Times New Roman" w:hAnsi="Times New Roman" w:cs="Times New Roman"/>
          <w:sz w:val="24"/>
          <w:szCs w:val="24"/>
        </w:rPr>
        <w:t xml:space="preserve">, gradual, jerarquizado.  </w:t>
      </w:r>
    </w:p>
    <w:p w14:paraId="44DA17E3" w14:textId="72DD5CA1" w:rsidR="00137B2C" w:rsidRPr="002F1EE4" w:rsidRDefault="005273EF" w:rsidP="00137B2C">
      <w:pPr>
        <w:spacing w:line="360" w:lineRule="auto"/>
        <w:jc w:val="both"/>
        <w:rPr>
          <w:rFonts w:ascii="Times New Roman" w:hAnsi="Times New Roman" w:cs="Times New Roman"/>
          <w:sz w:val="24"/>
          <w:szCs w:val="24"/>
        </w:rPr>
      </w:pPr>
      <w:r w:rsidRPr="002F1EE4">
        <w:rPr>
          <w:rFonts w:ascii="Times New Roman" w:hAnsi="Times New Roman" w:cs="Times New Roman"/>
          <w:sz w:val="24"/>
          <w:szCs w:val="24"/>
        </w:rPr>
        <w:t>Ante esto nos preguntamos:</w:t>
      </w:r>
      <w:r w:rsidR="006B1BF4" w:rsidRPr="002F1EE4">
        <w:rPr>
          <w:rFonts w:ascii="Times New Roman" w:hAnsi="Times New Roman" w:cs="Times New Roman"/>
          <w:sz w:val="24"/>
          <w:szCs w:val="24"/>
        </w:rPr>
        <w:t xml:space="preserve"> </w:t>
      </w:r>
      <w:r w:rsidR="005923BD">
        <w:rPr>
          <w:rFonts w:ascii="Times New Roman" w:hAnsi="Times New Roman" w:cs="Times New Roman"/>
          <w:sz w:val="24"/>
          <w:szCs w:val="24"/>
        </w:rPr>
        <w:t>e</w:t>
      </w:r>
      <w:r w:rsidR="00137B2C" w:rsidRPr="002F1EE4">
        <w:rPr>
          <w:rFonts w:ascii="Times New Roman" w:hAnsi="Times New Roman" w:cs="Times New Roman"/>
          <w:sz w:val="24"/>
          <w:szCs w:val="24"/>
        </w:rPr>
        <w:t xml:space="preserve">sta propuesta de formación para el trabajo </w:t>
      </w:r>
      <w:r w:rsidR="006B1BF4" w:rsidRPr="002F1EE4">
        <w:rPr>
          <w:rFonts w:ascii="Times New Roman" w:hAnsi="Times New Roman" w:cs="Times New Roman"/>
          <w:sz w:val="24"/>
          <w:szCs w:val="24"/>
        </w:rPr>
        <w:t>¿</w:t>
      </w:r>
      <w:r w:rsidR="0038673D" w:rsidRPr="002F1EE4">
        <w:rPr>
          <w:rFonts w:ascii="Times New Roman" w:hAnsi="Times New Roman" w:cs="Times New Roman"/>
          <w:sz w:val="24"/>
          <w:szCs w:val="24"/>
        </w:rPr>
        <w:t xml:space="preserve">fomenta una verdadera articulación de los </w:t>
      </w:r>
      <w:r w:rsidR="004F17F3">
        <w:rPr>
          <w:rFonts w:ascii="Times New Roman" w:hAnsi="Times New Roman" w:cs="Times New Roman"/>
          <w:sz w:val="24"/>
          <w:szCs w:val="24"/>
        </w:rPr>
        <w:t>“</w:t>
      </w:r>
      <w:r w:rsidR="0038673D" w:rsidRPr="002F1EE4">
        <w:rPr>
          <w:rFonts w:ascii="Times New Roman" w:hAnsi="Times New Roman" w:cs="Times New Roman"/>
          <w:sz w:val="24"/>
          <w:szCs w:val="24"/>
        </w:rPr>
        <w:t>saberes legítimos</w:t>
      </w:r>
      <w:r w:rsidR="004F17F3">
        <w:rPr>
          <w:rFonts w:ascii="Times New Roman" w:hAnsi="Times New Roman" w:cs="Times New Roman"/>
          <w:sz w:val="24"/>
          <w:szCs w:val="24"/>
        </w:rPr>
        <w:t>”</w:t>
      </w:r>
      <w:r w:rsidR="0038673D" w:rsidRPr="002F1EE4">
        <w:rPr>
          <w:rFonts w:ascii="Times New Roman" w:hAnsi="Times New Roman" w:cs="Times New Roman"/>
          <w:sz w:val="24"/>
          <w:szCs w:val="24"/>
        </w:rPr>
        <w:t xml:space="preserve"> de la escuela secundaria y los</w:t>
      </w:r>
      <w:r w:rsidR="0043349C" w:rsidRPr="002F1EE4">
        <w:rPr>
          <w:rFonts w:ascii="Times New Roman" w:hAnsi="Times New Roman" w:cs="Times New Roman"/>
          <w:sz w:val="24"/>
          <w:szCs w:val="24"/>
        </w:rPr>
        <w:t xml:space="preserve"> saberes </w:t>
      </w:r>
      <w:r w:rsidR="0043349C" w:rsidRPr="002F1EE4">
        <w:rPr>
          <w:rFonts w:ascii="Times New Roman" w:hAnsi="Times New Roman" w:cs="Times New Roman"/>
          <w:sz w:val="24"/>
          <w:szCs w:val="24"/>
        </w:rPr>
        <w:lastRenderedPageBreak/>
        <w:t>del trabajo</w:t>
      </w:r>
      <w:r w:rsidR="0038673D" w:rsidRPr="002F1EE4">
        <w:rPr>
          <w:rFonts w:ascii="Times New Roman" w:hAnsi="Times New Roman" w:cs="Times New Roman"/>
          <w:sz w:val="24"/>
          <w:szCs w:val="24"/>
        </w:rPr>
        <w:t>?</w:t>
      </w:r>
      <w:r w:rsidR="0043349C" w:rsidRPr="002F1EE4">
        <w:rPr>
          <w:rFonts w:ascii="Times New Roman" w:hAnsi="Times New Roman" w:cs="Times New Roman"/>
          <w:sz w:val="24"/>
          <w:szCs w:val="24"/>
        </w:rPr>
        <w:t xml:space="preserve"> </w:t>
      </w:r>
      <w:r w:rsidR="002D74CA" w:rsidRPr="002F1EE4">
        <w:rPr>
          <w:rFonts w:ascii="Times New Roman" w:hAnsi="Times New Roman" w:cs="Times New Roman"/>
          <w:sz w:val="24"/>
          <w:szCs w:val="24"/>
        </w:rPr>
        <w:t>¿</w:t>
      </w:r>
      <w:r w:rsidR="00137B2C" w:rsidRPr="002F1EE4">
        <w:rPr>
          <w:rFonts w:ascii="Times New Roman" w:hAnsi="Times New Roman" w:cs="Times New Roman"/>
          <w:sz w:val="24"/>
          <w:szCs w:val="24"/>
        </w:rPr>
        <w:t>Permite</w:t>
      </w:r>
      <w:r w:rsidR="002D74CA" w:rsidRPr="002F1EE4">
        <w:rPr>
          <w:rFonts w:ascii="Times New Roman" w:hAnsi="Times New Roman" w:cs="Times New Roman"/>
          <w:sz w:val="24"/>
          <w:szCs w:val="24"/>
        </w:rPr>
        <w:t xml:space="preserve"> una inclusión real? </w:t>
      </w:r>
      <w:r w:rsidR="0043349C" w:rsidRPr="002F1EE4">
        <w:rPr>
          <w:rFonts w:ascii="Times New Roman" w:hAnsi="Times New Roman" w:cs="Times New Roman"/>
          <w:sz w:val="24"/>
          <w:szCs w:val="24"/>
        </w:rPr>
        <w:t>Entendemos que s</w:t>
      </w:r>
      <w:r w:rsidR="00245AD6" w:rsidRPr="002F1EE4">
        <w:rPr>
          <w:rFonts w:ascii="Times New Roman" w:hAnsi="Times New Roman" w:cs="Times New Roman"/>
          <w:sz w:val="24"/>
          <w:szCs w:val="24"/>
        </w:rPr>
        <w:t xml:space="preserve">on necesario debates más </w:t>
      </w:r>
      <w:r w:rsidR="00351425" w:rsidRPr="002F1EE4">
        <w:rPr>
          <w:rFonts w:ascii="Times New Roman" w:hAnsi="Times New Roman" w:cs="Times New Roman"/>
          <w:sz w:val="24"/>
          <w:szCs w:val="24"/>
        </w:rPr>
        <w:t>profundos que contemple</w:t>
      </w:r>
      <w:r w:rsidR="006B1BF4" w:rsidRPr="002F1EE4">
        <w:rPr>
          <w:rFonts w:ascii="Times New Roman" w:hAnsi="Times New Roman" w:cs="Times New Roman"/>
          <w:sz w:val="24"/>
          <w:szCs w:val="24"/>
        </w:rPr>
        <w:t>n</w:t>
      </w:r>
      <w:r w:rsidR="00351425" w:rsidRPr="002F1EE4">
        <w:rPr>
          <w:rFonts w:ascii="Times New Roman" w:hAnsi="Times New Roman" w:cs="Times New Roman"/>
          <w:sz w:val="24"/>
          <w:szCs w:val="24"/>
        </w:rPr>
        <w:t xml:space="preserve"> las dos dimensiones trabajadas: </w:t>
      </w:r>
      <w:r w:rsidR="00245AD6" w:rsidRPr="002F1EE4">
        <w:rPr>
          <w:rFonts w:ascii="Times New Roman" w:hAnsi="Times New Roman" w:cs="Times New Roman"/>
          <w:sz w:val="24"/>
          <w:szCs w:val="24"/>
        </w:rPr>
        <w:t xml:space="preserve">los límites </w:t>
      </w:r>
      <w:r w:rsidR="00137B2C" w:rsidRPr="002F1EE4">
        <w:rPr>
          <w:rFonts w:ascii="Times New Roman" w:hAnsi="Times New Roman" w:cs="Times New Roman"/>
          <w:sz w:val="24"/>
          <w:szCs w:val="24"/>
        </w:rPr>
        <w:t>del formato escolar tradicional -complejizado por el traslado de las características</w:t>
      </w:r>
      <w:r w:rsidR="005923BD">
        <w:rPr>
          <w:rFonts w:ascii="Times New Roman" w:hAnsi="Times New Roman" w:cs="Times New Roman"/>
          <w:sz w:val="24"/>
          <w:szCs w:val="24"/>
        </w:rPr>
        <w:t xml:space="preserve"> fundamentales al proyecto </w:t>
      </w:r>
      <w:proofErr w:type="spellStart"/>
      <w:r w:rsidR="005923BD">
        <w:rPr>
          <w:rFonts w:ascii="Times New Roman" w:hAnsi="Times New Roman" w:cs="Times New Roman"/>
          <w:sz w:val="24"/>
          <w:szCs w:val="24"/>
        </w:rPr>
        <w:t>FpT</w:t>
      </w:r>
      <w:proofErr w:type="spellEnd"/>
      <w:r w:rsidR="005923BD">
        <w:rPr>
          <w:rFonts w:ascii="Times New Roman" w:hAnsi="Times New Roman" w:cs="Times New Roman"/>
          <w:sz w:val="24"/>
          <w:szCs w:val="24"/>
        </w:rPr>
        <w:t xml:space="preserve">- </w:t>
      </w:r>
      <w:bookmarkStart w:id="2" w:name="_GoBack"/>
      <w:bookmarkEnd w:id="2"/>
      <w:r w:rsidR="00137B2C" w:rsidRPr="002F1EE4">
        <w:rPr>
          <w:rFonts w:ascii="Times New Roman" w:hAnsi="Times New Roman" w:cs="Times New Roman"/>
          <w:sz w:val="24"/>
          <w:szCs w:val="24"/>
        </w:rPr>
        <w:t xml:space="preserve">en vinculación a las trayectorias intermitentes de la población que asiste- y una inclusión real y plena a ingresar, permanecer y egresar de la escuela secundaria. </w:t>
      </w:r>
    </w:p>
    <w:p w14:paraId="616EF98F" w14:textId="77777777" w:rsidR="00245AD6" w:rsidRPr="002F1EE4" w:rsidRDefault="00245AD6" w:rsidP="00245AD6">
      <w:pPr>
        <w:spacing w:line="360" w:lineRule="auto"/>
        <w:jc w:val="both"/>
        <w:rPr>
          <w:rFonts w:ascii="Times New Roman" w:hAnsi="Times New Roman" w:cs="Times New Roman"/>
          <w:sz w:val="24"/>
          <w:szCs w:val="24"/>
        </w:rPr>
      </w:pPr>
    </w:p>
    <w:p w14:paraId="632C89E9" w14:textId="4C52FBFD" w:rsidR="00CF07E3" w:rsidRPr="002F1EE4" w:rsidRDefault="00327D6F" w:rsidP="0041098A">
      <w:pPr>
        <w:pStyle w:val="Prrafodelista"/>
        <w:spacing w:line="360" w:lineRule="auto"/>
        <w:ind w:left="0"/>
        <w:jc w:val="both"/>
        <w:rPr>
          <w:rFonts w:ascii="Times New Roman" w:hAnsi="Times New Roman" w:cs="Times New Roman"/>
          <w:b/>
          <w:sz w:val="24"/>
          <w:szCs w:val="24"/>
          <w:lang w:val="en-US"/>
        </w:rPr>
      </w:pPr>
      <w:r w:rsidRPr="002F1EE4">
        <w:rPr>
          <w:rFonts w:ascii="Times New Roman" w:hAnsi="Times New Roman" w:cs="Times New Roman"/>
          <w:b/>
          <w:bCs/>
          <w:sz w:val="24"/>
          <w:szCs w:val="24"/>
          <w:lang w:val="en-US"/>
        </w:rPr>
        <w:t>8.</w:t>
      </w:r>
      <w:r w:rsidRPr="002F1EE4">
        <w:rPr>
          <w:rFonts w:ascii="Times New Roman" w:hAnsi="Times New Roman" w:cs="Times New Roman"/>
          <w:bCs/>
          <w:sz w:val="24"/>
          <w:szCs w:val="24"/>
          <w:lang w:val="en-US"/>
        </w:rPr>
        <w:t xml:space="preserve"> </w:t>
      </w:r>
      <w:proofErr w:type="spellStart"/>
      <w:r w:rsidR="00CF07E3" w:rsidRPr="002F1EE4">
        <w:rPr>
          <w:rFonts w:ascii="Times New Roman" w:hAnsi="Times New Roman" w:cs="Times New Roman"/>
          <w:b/>
          <w:sz w:val="24"/>
          <w:szCs w:val="24"/>
          <w:lang w:val="en-US"/>
        </w:rPr>
        <w:t>Bibliografía</w:t>
      </w:r>
      <w:proofErr w:type="spellEnd"/>
      <w:r w:rsidR="00CF07E3" w:rsidRPr="002F1EE4">
        <w:rPr>
          <w:rFonts w:ascii="Times New Roman" w:hAnsi="Times New Roman" w:cs="Times New Roman"/>
          <w:b/>
          <w:sz w:val="24"/>
          <w:szCs w:val="24"/>
          <w:lang w:val="en-US"/>
        </w:rPr>
        <w:t xml:space="preserve"> </w:t>
      </w:r>
    </w:p>
    <w:p w14:paraId="1CD7D66E" w14:textId="65A515C5" w:rsidR="00BE16D4" w:rsidRPr="002F1EE4" w:rsidRDefault="00056B09" w:rsidP="0041098A">
      <w:pPr>
        <w:pStyle w:val="Prrafodelista"/>
        <w:spacing w:line="360" w:lineRule="auto"/>
        <w:ind w:left="0"/>
        <w:jc w:val="both"/>
        <w:rPr>
          <w:rFonts w:ascii="Times New Roman" w:hAnsi="Times New Roman" w:cs="Times New Roman"/>
          <w:sz w:val="24"/>
          <w:szCs w:val="24"/>
        </w:rPr>
      </w:pPr>
      <w:r w:rsidRPr="002F1EE4">
        <w:rPr>
          <w:rFonts w:ascii="Times New Roman" w:hAnsi="Times New Roman" w:cs="Times New Roman"/>
          <w:sz w:val="24"/>
          <w:szCs w:val="24"/>
          <w:lang w:val="en-US"/>
        </w:rPr>
        <w:t>-</w:t>
      </w:r>
      <w:r w:rsidR="002B3A61" w:rsidRPr="002F1EE4">
        <w:rPr>
          <w:rFonts w:ascii="Times New Roman" w:hAnsi="Times New Roman" w:cs="Times New Roman"/>
          <w:sz w:val="24"/>
          <w:szCs w:val="24"/>
          <w:lang w:val="en-US"/>
        </w:rPr>
        <w:t xml:space="preserve">Bates, </w:t>
      </w:r>
      <w:proofErr w:type="spellStart"/>
      <w:r w:rsidR="002B3A61" w:rsidRPr="002F1EE4">
        <w:rPr>
          <w:rFonts w:ascii="Times New Roman" w:hAnsi="Times New Roman" w:cs="Times New Roman"/>
          <w:sz w:val="24"/>
          <w:szCs w:val="24"/>
          <w:lang w:val="en-US"/>
        </w:rPr>
        <w:t>Inge</w:t>
      </w:r>
      <w:proofErr w:type="spellEnd"/>
      <w:r w:rsidR="002B3A61" w:rsidRPr="002F1EE4">
        <w:rPr>
          <w:rFonts w:ascii="Times New Roman" w:hAnsi="Times New Roman" w:cs="Times New Roman"/>
          <w:sz w:val="24"/>
          <w:szCs w:val="24"/>
          <w:lang w:val="en-US"/>
        </w:rPr>
        <w:t xml:space="preserve"> </w:t>
      </w:r>
      <w:r w:rsidR="000A1CE5" w:rsidRPr="002F1EE4">
        <w:rPr>
          <w:rFonts w:ascii="Times New Roman" w:hAnsi="Times New Roman" w:cs="Times New Roman"/>
          <w:sz w:val="24"/>
          <w:szCs w:val="24"/>
          <w:lang w:val="en-US"/>
        </w:rPr>
        <w:t>(</w:t>
      </w:r>
      <w:r w:rsidR="00F637B1" w:rsidRPr="002F1EE4">
        <w:rPr>
          <w:rFonts w:ascii="Times New Roman" w:hAnsi="Times New Roman" w:cs="Times New Roman"/>
          <w:sz w:val="24"/>
          <w:szCs w:val="24"/>
          <w:lang w:val="en-US"/>
        </w:rPr>
        <w:t>2007</w:t>
      </w:r>
      <w:r w:rsidR="000A1CE5" w:rsidRPr="002F1EE4">
        <w:rPr>
          <w:rFonts w:ascii="Times New Roman" w:hAnsi="Times New Roman" w:cs="Times New Roman"/>
          <w:sz w:val="24"/>
          <w:szCs w:val="24"/>
          <w:lang w:val="en-US"/>
        </w:rPr>
        <w:t xml:space="preserve">). Closely Observed Training: an exploration of links between social structures, training and identity. </w:t>
      </w:r>
      <w:r w:rsidR="000A1CE5" w:rsidRPr="002F1EE4">
        <w:rPr>
          <w:rFonts w:ascii="Times New Roman" w:hAnsi="Times New Roman" w:cs="Times New Roman"/>
          <w:sz w:val="24"/>
          <w:szCs w:val="24"/>
        </w:rPr>
        <w:t xml:space="preserve">International </w:t>
      </w:r>
      <w:proofErr w:type="spellStart"/>
      <w:r w:rsidR="000A1CE5" w:rsidRPr="002F1EE4">
        <w:rPr>
          <w:rFonts w:ascii="Times New Roman" w:hAnsi="Times New Roman" w:cs="Times New Roman"/>
          <w:sz w:val="24"/>
          <w:szCs w:val="24"/>
        </w:rPr>
        <w:t>Studies</w:t>
      </w:r>
      <w:proofErr w:type="spellEnd"/>
      <w:r w:rsidR="000A1CE5" w:rsidRPr="002F1EE4">
        <w:rPr>
          <w:rFonts w:ascii="Times New Roman" w:hAnsi="Times New Roman" w:cs="Times New Roman"/>
          <w:sz w:val="24"/>
          <w:szCs w:val="24"/>
        </w:rPr>
        <w:t xml:space="preserve"> in </w:t>
      </w:r>
      <w:proofErr w:type="spellStart"/>
      <w:r w:rsidR="000A1CE5" w:rsidRPr="002F1EE4">
        <w:rPr>
          <w:rFonts w:ascii="Times New Roman" w:hAnsi="Times New Roman" w:cs="Times New Roman"/>
          <w:sz w:val="24"/>
          <w:szCs w:val="24"/>
        </w:rPr>
        <w:t>Sociology</w:t>
      </w:r>
      <w:proofErr w:type="spellEnd"/>
      <w:r w:rsidR="000A1CE5" w:rsidRPr="002F1EE4">
        <w:rPr>
          <w:rFonts w:ascii="Times New Roman" w:hAnsi="Times New Roman" w:cs="Times New Roman"/>
          <w:sz w:val="24"/>
          <w:szCs w:val="24"/>
        </w:rPr>
        <w:t xml:space="preserve"> of </w:t>
      </w:r>
      <w:proofErr w:type="spellStart"/>
      <w:r w:rsidR="000A1CE5" w:rsidRPr="002F1EE4">
        <w:rPr>
          <w:rFonts w:ascii="Times New Roman" w:hAnsi="Times New Roman" w:cs="Times New Roman"/>
          <w:sz w:val="24"/>
          <w:szCs w:val="24"/>
        </w:rPr>
        <w:t>Education</w:t>
      </w:r>
      <w:proofErr w:type="spellEnd"/>
      <w:r w:rsidR="000A1CE5" w:rsidRPr="002F1EE4">
        <w:rPr>
          <w:rFonts w:ascii="Times New Roman" w:hAnsi="Times New Roman" w:cs="Times New Roman"/>
          <w:sz w:val="24"/>
          <w:szCs w:val="24"/>
        </w:rPr>
        <w:t>. 1, pp. 225-243</w:t>
      </w:r>
      <w:r w:rsidR="00A3598D" w:rsidRPr="002F1EE4">
        <w:rPr>
          <w:rFonts w:ascii="Times New Roman" w:hAnsi="Times New Roman" w:cs="Times New Roman"/>
          <w:sz w:val="24"/>
          <w:szCs w:val="24"/>
        </w:rPr>
        <w:t>.</w:t>
      </w:r>
      <w:r w:rsidR="00791476" w:rsidRPr="002F1EE4">
        <w:rPr>
          <w:rFonts w:ascii="Times New Roman" w:hAnsi="Times New Roman" w:cs="Times New Roman"/>
          <w:sz w:val="24"/>
          <w:szCs w:val="24"/>
        </w:rPr>
        <w:t xml:space="preserve"> </w:t>
      </w:r>
      <w:r w:rsidR="002B3A61" w:rsidRPr="002F1EE4">
        <w:rPr>
          <w:rFonts w:ascii="Times New Roman" w:hAnsi="Times New Roman" w:cs="Times New Roman"/>
          <w:sz w:val="24"/>
          <w:szCs w:val="24"/>
        </w:rPr>
        <w:t xml:space="preserve">http://www.tandfonline.com/doi/abs/10.1080/0962021910010113 </w:t>
      </w:r>
    </w:p>
    <w:p w14:paraId="18C0E05C" w14:textId="2C75C09C" w:rsidR="00475644" w:rsidRPr="002F1EE4" w:rsidRDefault="00475644" w:rsidP="0041098A">
      <w:pPr>
        <w:pStyle w:val="Prrafodelista"/>
        <w:spacing w:line="360" w:lineRule="auto"/>
        <w:ind w:left="0"/>
        <w:jc w:val="both"/>
        <w:rPr>
          <w:rFonts w:ascii="Times New Roman" w:hAnsi="Times New Roman" w:cs="Times New Roman"/>
          <w:sz w:val="24"/>
          <w:szCs w:val="24"/>
        </w:rPr>
      </w:pPr>
      <w:r w:rsidRPr="002F1EE4">
        <w:rPr>
          <w:rFonts w:ascii="Times New Roman" w:hAnsi="Times New Roman" w:cs="Times New Roman"/>
          <w:sz w:val="24"/>
          <w:szCs w:val="24"/>
        </w:rPr>
        <w:t>-Bourdieu, Pierre</w:t>
      </w:r>
      <w:r w:rsidR="002B3A61" w:rsidRPr="002F1EE4">
        <w:rPr>
          <w:rFonts w:ascii="Times New Roman" w:hAnsi="Times New Roman" w:cs="Times New Roman"/>
          <w:sz w:val="24"/>
          <w:szCs w:val="24"/>
        </w:rPr>
        <w:t xml:space="preserve"> </w:t>
      </w:r>
      <w:r w:rsidRPr="002F1EE4">
        <w:rPr>
          <w:rFonts w:ascii="Times New Roman" w:hAnsi="Times New Roman" w:cs="Times New Roman"/>
          <w:sz w:val="24"/>
          <w:szCs w:val="24"/>
        </w:rPr>
        <w:t>(1997). Razones Práctica</w:t>
      </w:r>
      <w:r w:rsidR="00F01395" w:rsidRPr="002F1EE4">
        <w:rPr>
          <w:rFonts w:ascii="Times New Roman" w:hAnsi="Times New Roman" w:cs="Times New Roman"/>
          <w:sz w:val="24"/>
          <w:szCs w:val="24"/>
        </w:rPr>
        <w:t xml:space="preserve">s. Sobre la teoría de la acción. Editorial Anagrama. </w:t>
      </w:r>
      <w:r w:rsidRPr="002F1EE4">
        <w:rPr>
          <w:rFonts w:ascii="Times New Roman" w:hAnsi="Times New Roman" w:cs="Times New Roman"/>
          <w:sz w:val="24"/>
          <w:szCs w:val="24"/>
        </w:rPr>
        <w:t>Barcelona.</w:t>
      </w:r>
      <w:r w:rsidR="00791476" w:rsidRPr="002F1EE4">
        <w:rPr>
          <w:rFonts w:ascii="Times New Roman" w:hAnsi="Times New Roman" w:cs="Times New Roman"/>
          <w:sz w:val="24"/>
          <w:szCs w:val="24"/>
        </w:rPr>
        <w:t xml:space="preserve"> España.</w:t>
      </w:r>
    </w:p>
    <w:p w14:paraId="2723A0AD" w14:textId="49D81C5F" w:rsidR="00BE16D4" w:rsidRPr="002F1EE4" w:rsidRDefault="00056B09" w:rsidP="0041098A">
      <w:pPr>
        <w:pStyle w:val="Prrafodelista"/>
        <w:spacing w:line="360" w:lineRule="auto"/>
        <w:ind w:left="0"/>
        <w:jc w:val="both"/>
        <w:rPr>
          <w:rFonts w:ascii="Times New Roman" w:hAnsi="Times New Roman" w:cs="Times New Roman"/>
          <w:sz w:val="24"/>
          <w:szCs w:val="24"/>
        </w:rPr>
      </w:pPr>
      <w:r w:rsidRPr="002F1EE4">
        <w:rPr>
          <w:rFonts w:ascii="Times New Roman" w:hAnsi="Times New Roman" w:cs="Times New Roman"/>
          <w:sz w:val="24"/>
          <w:szCs w:val="24"/>
        </w:rPr>
        <w:t>-B</w:t>
      </w:r>
      <w:r w:rsidR="00475644" w:rsidRPr="002F1EE4">
        <w:rPr>
          <w:rFonts w:ascii="Times New Roman" w:hAnsi="Times New Roman" w:cs="Times New Roman"/>
          <w:sz w:val="24"/>
          <w:szCs w:val="24"/>
        </w:rPr>
        <w:t>ourdieu, Pierre</w:t>
      </w:r>
      <w:r w:rsidR="002B3A61" w:rsidRPr="002F1EE4">
        <w:rPr>
          <w:rFonts w:ascii="Times New Roman" w:hAnsi="Times New Roman" w:cs="Times New Roman"/>
          <w:sz w:val="24"/>
          <w:szCs w:val="24"/>
        </w:rPr>
        <w:t xml:space="preserve"> </w:t>
      </w:r>
      <w:r w:rsidR="006D53CA" w:rsidRPr="002F1EE4">
        <w:rPr>
          <w:rFonts w:ascii="Times New Roman" w:hAnsi="Times New Roman" w:cs="Times New Roman"/>
          <w:sz w:val="24"/>
          <w:szCs w:val="24"/>
        </w:rPr>
        <w:t xml:space="preserve">(2002). </w:t>
      </w:r>
      <w:r w:rsidR="00867BAB" w:rsidRPr="002F1EE4">
        <w:rPr>
          <w:rFonts w:ascii="Times New Roman" w:hAnsi="Times New Roman" w:cs="Times New Roman"/>
          <w:sz w:val="24"/>
          <w:szCs w:val="24"/>
        </w:rPr>
        <w:t xml:space="preserve">El espacio social y sus transformaciones  en </w:t>
      </w:r>
      <w:r w:rsidR="006D53CA" w:rsidRPr="002F1EE4">
        <w:rPr>
          <w:rFonts w:ascii="Times New Roman" w:hAnsi="Times New Roman" w:cs="Times New Roman"/>
          <w:i/>
          <w:sz w:val="24"/>
          <w:szCs w:val="24"/>
        </w:rPr>
        <w:t>La distinción: Criterio y bases sociales del gusto</w:t>
      </w:r>
      <w:r w:rsidR="00B3198C" w:rsidRPr="002F1EE4">
        <w:rPr>
          <w:rFonts w:ascii="Times New Roman" w:hAnsi="Times New Roman" w:cs="Times New Roman"/>
          <w:sz w:val="24"/>
          <w:szCs w:val="24"/>
        </w:rPr>
        <w:t>,</w:t>
      </w:r>
      <w:r w:rsidR="006D53CA" w:rsidRPr="002F1EE4">
        <w:rPr>
          <w:rFonts w:ascii="Times New Roman" w:hAnsi="Times New Roman" w:cs="Times New Roman"/>
          <w:sz w:val="24"/>
          <w:szCs w:val="24"/>
        </w:rPr>
        <w:t xml:space="preserve"> </w:t>
      </w:r>
      <w:r w:rsidR="00B3198C" w:rsidRPr="002F1EE4">
        <w:rPr>
          <w:rFonts w:ascii="Times New Roman" w:hAnsi="Times New Roman" w:cs="Times New Roman"/>
          <w:sz w:val="24"/>
          <w:szCs w:val="24"/>
        </w:rPr>
        <w:t>(</w:t>
      </w:r>
      <w:r w:rsidR="006D53CA" w:rsidRPr="002F1EE4">
        <w:rPr>
          <w:rFonts w:ascii="Times New Roman" w:hAnsi="Times New Roman" w:cs="Times New Roman"/>
          <w:sz w:val="24"/>
          <w:szCs w:val="24"/>
        </w:rPr>
        <w:t>Pp. 97-113</w:t>
      </w:r>
      <w:r w:rsidR="00B3198C" w:rsidRPr="002F1EE4">
        <w:rPr>
          <w:rFonts w:ascii="Times New Roman" w:hAnsi="Times New Roman" w:cs="Times New Roman"/>
          <w:sz w:val="24"/>
          <w:szCs w:val="24"/>
        </w:rPr>
        <w:t>)</w:t>
      </w:r>
      <w:r w:rsidR="006D53CA" w:rsidRPr="002F1EE4">
        <w:rPr>
          <w:rFonts w:ascii="Times New Roman" w:hAnsi="Times New Roman" w:cs="Times New Roman"/>
          <w:sz w:val="24"/>
          <w:szCs w:val="24"/>
        </w:rPr>
        <w:t>.</w:t>
      </w:r>
      <w:r w:rsidR="008D2FC6" w:rsidRPr="002F1EE4">
        <w:rPr>
          <w:rFonts w:ascii="Times New Roman" w:hAnsi="Times New Roman" w:cs="Times New Roman"/>
          <w:sz w:val="24"/>
          <w:szCs w:val="24"/>
        </w:rPr>
        <w:t xml:space="preserve"> </w:t>
      </w:r>
      <w:r w:rsidR="00791476" w:rsidRPr="002F1EE4">
        <w:rPr>
          <w:rFonts w:ascii="Times New Roman" w:hAnsi="Times New Roman" w:cs="Times New Roman"/>
          <w:sz w:val="24"/>
          <w:szCs w:val="24"/>
        </w:rPr>
        <w:t>Taurus. México.</w:t>
      </w:r>
    </w:p>
    <w:p w14:paraId="791F6E9F" w14:textId="02C55623" w:rsidR="00F01395" w:rsidRPr="002F1EE4" w:rsidRDefault="00F01395" w:rsidP="0041098A">
      <w:pPr>
        <w:pStyle w:val="Prrafodelista"/>
        <w:spacing w:line="360" w:lineRule="auto"/>
        <w:ind w:left="0"/>
        <w:jc w:val="both"/>
        <w:rPr>
          <w:rFonts w:ascii="Times New Roman" w:hAnsi="Times New Roman" w:cs="Times New Roman"/>
          <w:sz w:val="24"/>
          <w:szCs w:val="24"/>
        </w:rPr>
      </w:pPr>
      <w:r w:rsidRPr="002F1EE4">
        <w:rPr>
          <w:rFonts w:ascii="Times New Roman" w:hAnsi="Times New Roman" w:cs="Times New Roman"/>
          <w:sz w:val="24"/>
          <w:szCs w:val="24"/>
        </w:rPr>
        <w:t>-</w:t>
      </w:r>
      <w:r w:rsidRPr="002F1EE4">
        <w:rPr>
          <w:rFonts w:ascii="Times New Roman" w:eastAsia="Times New Roman" w:hAnsi="Times New Roman" w:cs="Times New Roman"/>
          <w:sz w:val="24"/>
          <w:szCs w:val="24"/>
          <w:lang w:eastAsia="es-AR"/>
        </w:rPr>
        <w:t xml:space="preserve"> </w:t>
      </w:r>
      <w:r w:rsidR="00327D6F" w:rsidRPr="002F1EE4">
        <w:rPr>
          <w:rFonts w:ascii="Times New Roman" w:eastAsia="Times New Roman" w:hAnsi="Times New Roman" w:cs="Times New Roman"/>
          <w:sz w:val="24"/>
          <w:szCs w:val="24"/>
          <w:lang w:eastAsia="es-AR"/>
        </w:rPr>
        <w:t xml:space="preserve">Bourdieu, Pierre y  </w:t>
      </w:r>
      <w:proofErr w:type="spellStart"/>
      <w:r w:rsidR="00327D6F" w:rsidRPr="002F1EE4">
        <w:rPr>
          <w:rFonts w:ascii="Times New Roman" w:eastAsia="Times New Roman" w:hAnsi="Times New Roman" w:cs="Times New Roman"/>
          <w:sz w:val="24"/>
          <w:szCs w:val="24"/>
          <w:lang w:eastAsia="es-AR"/>
        </w:rPr>
        <w:t>Passeron</w:t>
      </w:r>
      <w:proofErr w:type="spellEnd"/>
      <w:r w:rsidR="00327D6F" w:rsidRPr="002F1EE4">
        <w:rPr>
          <w:rFonts w:ascii="Times New Roman" w:eastAsia="Times New Roman" w:hAnsi="Times New Roman" w:cs="Times New Roman"/>
          <w:sz w:val="24"/>
          <w:szCs w:val="24"/>
          <w:lang w:eastAsia="es-AR"/>
        </w:rPr>
        <w:t>, Jean C</w:t>
      </w:r>
      <w:r w:rsidRPr="002F1EE4">
        <w:rPr>
          <w:rFonts w:ascii="Times New Roman" w:eastAsia="Times New Roman" w:hAnsi="Times New Roman" w:cs="Times New Roman"/>
          <w:sz w:val="24"/>
          <w:szCs w:val="24"/>
          <w:lang w:eastAsia="es-AR"/>
        </w:rPr>
        <w:t xml:space="preserve"> (2013). </w:t>
      </w:r>
      <w:r w:rsidRPr="002F1EE4">
        <w:rPr>
          <w:rFonts w:ascii="Times New Roman" w:eastAsia="Times New Roman" w:hAnsi="Times New Roman" w:cs="Times New Roman"/>
          <w:i/>
          <w:iCs/>
          <w:sz w:val="24"/>
          <w:szCs w:val="24"/>
          <w:lang w:eastAsia="es-AR"/>
        </w:rPr>
        <w:t>Los herederos. Los estudiantes y la cultura</w:t>
      </w:r>
      <w:r w:rsidR="00791476" w:rsidRPr="002F1EE4">
        <w:rPr>
          <w:rFonts w:ascii="Times New Roman" w:eastAsia="Times New Roman" w:hAnsi="Times New Roman" w:cs="Times New Roman"/>
          <w:sz w:val="24"/>
          <w:szCs w:val="24"/>
          <w:lang w:eastAsia="es-AR"/>
        </w:rPr>
        <w:t>. Siglo XXI. Buenos Aires.</w:t>
      </w:r>
      <w:r w:rsidRPr="002F1EE4">
        <w:rPr>
          <w:rFonts w:ascii="Times New Roman" w:eastAsia="Times New Roman" w:hAnsi="Times New Roman" w:cs="Times New Roman"/>
          <w:sz w:val="24"/>
          <w:szCs w:val="24"/>
          <w:lang w:eastAsia="es-AR"/>
        </w:rPr>
        <w:t xml:space="preserve"> </w:t>
      </w:r>
      <w:r w:rsidR="00791476" w:rsidRPr="002F1EE4">
        <w:rPr>
          <w:rFonts w:ascii="Times New Roman" w:eastAsia="Times New Roman" w:hAnsi="Times New Roman" w:cs="Times New Roman"/>
          <w:sz w:val="24"/>
          <w:szCs w:val="24"/>
          <w:lang w:eastAsia="es-AR"/>
        </w:rPr>
        <w:t>Argentina.</w:t>
      </w:r>
    </w:p>
    <w:p w14:paraId="2E20D6AE" w14:textId="014D2B0F" w:rsidR="002F33A0" w:rsidRPr="002F1EE4" w:rsidRDefault="002F33A0" w:rsidP="0041098A">
      <w:pPr>
        <w:pStyle w:val="Prrafodelista"/>
        <w:spacing w:line="360" w:lineRule="auto"/>
        <w:ind w:left="0"/>
        <w:jc w:val="both"/>
        <w:rPr>
          <w:rFonts w:ascii="Times New Roman" w:hAnsi="Times New Roman" w:cs="Times New Roman"/>
          <w:sz w:val="24"/>
          <w:szCs w:val="24"/>
        </w:rPr>
      </w:pPr>
      <w:r w:rsidRPr="002F1EE4">
        <w:rPr>
          <w:rFonts w:ascii="Times New Roman" w:hAnsi="Times New Roman" w:cs="Times New Roman"/>
          <w:sz w:val="24"/>
          <w:szCs w:val="24"/>
        </w:rPr>
        <w:t xml:space="preserve">-Centro de Economía Política Argentina (2017) </w:t>
      </w:r>
      <w:r w:rsidRPr="002F1EE4">
        <w:rPr>
          <w:rFonts w:ascii="Times New Roman" w:hAnsi="Times New Roman" w:cs="Times New Roman"/>
          <w:i/>
          <w:sz w:val="24"/>
          <w:szCs w:val="24"/>
        </w:rPr>
        <w:t xml:space="preserve">Jóvenes y empleo en números. </w:t>
      </w:r>
      <w:r w:rsidRPr="002F1EE4">
        <w:rPr>
          <w:rFonts w:ascii="Times New Roman" w:hAnsi="Times New Roman" w:cs="Times New Roman"/>
          <w:sz w:val="24"/>
          <w:szCs w:val="24"/>
        </w:rPr>
        <w:t>Dossier coyuntura, Junio 2017</w:t>
      </w:r>
      <w:r w:rsidR="00791476" w:rsidRPr="002F1EE4">
        <w:rPr>
          <w:rFonts w:ascii="Times New Roman" w:hAnsi="Times New Roman" w:cs="Times New Roman"/>
          <w:sz w:val="24"/>
          <w:szCs w:val="24"/>
        </w:rPr>
        <w:t>.</w:t>
      </w:r>
      <w:r w:rsidRPr="002F1EE4">
        <w:rPr>
          <w:rFonts w:ascii="Times New Roman" w:hAnsi="Times New Roman" w:cs="Times New Roman"/>
          <w:sz w:val="24"/>
          <w:szCs w:val="24"/>
        </w:rPr>
        <w:t xml:space="preserve"> Link</w:t>
      </w:r>
      <w:r w:rsidR="00791476" w:rsidRPr="002F1EE4">
        <w:rPr>
          <w:rFonts w:ascii="Times New Roman" w:hAnsi="Times New Roman" w:cs="Times New Roman"/>
          <w:sz w:val="24"/>
          <w:szCs w:val="24"/>
        </w:rPr>
        <w:t xml:space="preserve"> de descarga</w:t>
      </w:r>
      <w:r w:rsidRPr="002F1EE4">
        <w:rPr>
          <w:rFonts w:ascii="Times New Roman" w:hAnsi="Times New Roman" w:cs="Times New Roman"/>
          <w:sz w:val="24"/>
          <w:szCs w:val="24"/>
        </w:rPr>
        <w:t>: http://centrocepa.com.ar/jovenes-empleo-numeros/</w:t>
      </w:r>
    </w:p>
    <w:p w14:paraId="09D763FD" w14:textId="4EBEA3E4" w:rsidR="00BE16D4" w:rsidRPr="002F1EE4" w:rsidRDefault="00FB616B" w:rsidP="0041098A">
      <w:pPr>
        <w:pStyle w:val="Prrafodelista"/>
        <w:spacing w:line="360" w:lineRule="auto"/>
        <w:ind w:left="0"/>
        <w:jc w:val="both"/>
        <w:rPr>
          <w:rFonts w:ascii="Times New Roman" w:hAnsi="Times New Roman" w:cs="Times New Roman"/>
          <w:sz w:val="24"/>
          <w:szCs w:val="24"/>
        </w:rPr>
      </w:pPr>
      <w:r w:rsidRPr="002F1EE4">
        <w:rPr>
          <w:rFonts w:ascii="Times New Roman" w:hAnsi="Times New Roman" w:cs="Times New Roman"/>
          <w:sz w:val="24"/>
          <w:szCs w:val="24"/>
        </w:rPr>
        <w:t>-DINIESE (Dirección Nacional de Información y Evaluación de la Calidad Educativa)</w:t>
      </w:r>
      <w:r w:rsidR="00F80742" w:rsidRPr="002F1EE4">
        <w:rPr>
          <w:rFonts w:ascii="Times New Roman" w:hAnsi="Times New Roman" w:cs="Times New Roman"/>
          <w:sz w:val="24"/>
          <w:szCs w:val="24"/>
        </w:rPr>
        <w:t xml:space="preserve">, </w:t>
      </w:r>
      <w:r w:rsidR="002B3A61" w:rsidRPr="002F1EE4">
        <w:rPr>
          <w:rFonts w:ascii="Times New Roman" w:hAnsi="Times New Roman" w:cs="Times New Roman"/>
          <w:sz w:val="24"/>
          <w:szCs w:val="24"/>
        </w:rPr>
        <w:t xml:space="preserve">Ministerio de </w:t>
      </w:r>
      <w:proofErr w:type="gramStart"/>
      <w:r w:rsidR="002B3A61" w:rsidRPr="002F1EE4">
        <w:rPr>
          <w:rFonts w:ascii="Times New Roman" w:hAnsi="Times New Roman" w:cs="Times New Roman"/>
          <w:sz w:val="24"/>
          <w:szCs w:val="24"/>
        </w:rPr>
        <w:t>Educación</w:t>
      </w:r>
      <w:r w:rsidR="00F80742" w:rsidRPr="002F1EE4">
        <w:rPr>
          <w:rFonts w:ascii="Times New Roman" w:hAnsi="Times New Roman" w:cs="Times New Roman"/>
          <w:sz w:val="24"/>
          <w:szCs w:val="24"/>
        </w:rPr>
        <w:t>(</w:t>
      </w:r>
      <w:proofErr w:type="gramEnd"/>
      <w:r w:rsidR="00F80742" w:rsidRPr="002F1EE4">
        <w:rPr>
          <w:rFonts w:ascii="Times New Roman" w:hAnsi="Times New Roman" w:cs="Times New Roman"/>
          <w:sz w:val="24"/>
          <w:szCs w:val="24"/>
        </w:rPr>
        <w:t xml:space="preserve">2015). </w:t>
      </w:r>
      <w:r w:rsidR="00F80742" w:rsidRPr="002F1EE4">
        <w:rPr>
          <w:rFonts w:ascii="Times New Roman" w:hAnsi="Times New Roman" w:cs="Times New Roman"/>
          <w:i/>
          <w:sz w:val="24"/>
          <w:szCs w:val="24"/>
        </w:rPr>
        <w:t>Temas de Educación. La obligatoriedad del nivel Secundario. Una mirada cuantitativa.</w:t>
      </w:r>
      <w:r w:rsidR="00F80742" w:rsidRPr="002F1EE4">
        <w:rPr>
          <w:rFonts w:ascii="Times New Roman" w:hAnsi="Times New Roman" w:cs="Times New Roman"/>
          <w:sz w:val="24"/>
          <w:szCs w:val="24"/>
        </w:rPr>
        <w:t xml:space="preserve"> Año 10. N°11</w:t>
      </w:r>
      <w:r w:rsidR="00A3598D" w:rsidRPr="002F1EE4">
        <w:rPr>
          <w:rFonts w:ascii="Times New Roman" w:hAnsi="Times New Roman" w:cs="Times New Roman"/>
          <w:sz w:val="24"/>
          <w:szCs w:val="24"/>
        </w:rPr>
        <w:t>.</w:t>
      </w:r>
      <w:r w:rsidR="00791476" w:rsidRPr="002F1EE4">
        <w:rPr>
          <w:rFonts w:ascii="Times New Roman" w:hAnsi="Times New Roman" w:cs="Times New Roman"/>
          <w:sz w:val="24"/>
          <w:szCs w:val="24"/>
        </w:rPr>
        <w:t xml:space="preserve"> Argentina.</w:t>
      </w:r>
    </w:p>
    <w:p w14:paraId="4A571542" w14:textId="25C67610" w:rsidR="00BE16D4" w:rsidRPr="002F1EE4" w:rsidRDefault="00A5280B" w:rsidP="0041098A">
      <w:pPr>
        <w:pStyle w:val="Prrafodelista"/>
        <w:spacing w:line="360" w:lineRule="auto"/>
        <w:ind w:left="0"/>
        <w:jc w:val="both"/>
        <w:rPr>
          <w:rFonts w:ascii="Times New Roman" w:hAnsi="Times New Roman" w:cs="Times New Roman"/>
          <w:sz w:val="24"/>
          <w:szCs w:val="24"/>
          <w:lang w:val="es-ES_tradnl"/>
        </w:rPr>
      </w:pPr>
      <w:r w:rsidRPr="002F1EE4">
        <w:rPr>
          <w:rFonts w:ascii="Times New Roman" w:hAnsi="Times New Roman" w:cs="Times New Roman"/>
          <w:sz w:val="24"/>
          <w:szCs w:val="24"/>
        </w:rPr>
        <w:t>-</w:t>
      </w:r>
      <w:proofErr w:type="spellStart"/>
      <w:r w:rsidR="002B3A61" w:rsidRPr="002F1EE4">
        <w:rPr>
          <w:rFonts w:ascii="Times New Roman" w:eastAsia="Times New Roman" w:hAnsi="Times New Roman" w:cs="Times New Roman"/>
          <w:sz w:val="24"/>
          <w:szCs w:val="24"/>
          <w:lang w:eastAsia="es-AR"/>
        </w:rPr>
        <w:t>Dussel</w:t>
      </w:r>
      <w:proofErr w:type="spellEnd"/>
      <w:r w:rsidR="002B3A61" w:rsidRPr="002F1EE4">
        <w:rPr>
          <w:rFonts w:ascii="Times New Roman" w:eastAsia="Times New Roman" w:hAnsi="Times New Roman" w:cs="Times New Roman"/>
          <w:sz w:val="24"/>
          <w:szCs w:val="24"/>
          <w:lang w:eastAsia="es-AR"/>
        </w:rPr>
        <w:t xml:space="preserve">, Inés (2009) </w:t>
      </w:r>
      <w:r w:rsidR="005E1451" w:rsidRPr="002F1EE4">
        <w:rPr>
          <w:rFonts w:ascii="Times New Roman" w:eastAsia="Times New Roman" w:hAnsi="Times New Roman" w:cs="Times New Roman"/>
          <w:sz w:val="24"/>
          <w:szCs w:val="24"/>
          <w:lang w:eastAsia="es-AR"/>
        </w:rPr>
        <w:t xml:space="preserve">“¿Qué lugar tiene la escuela media en la producción y reproducción de la desigualdad? Elementos para el debate”, </w:t>
      </w:r>
      <w:r w:rsidR="005E1451" w:rsidRPr="002F1EE4">
        <w:rPr>
          <w:rFonts w:ascii="Times New Roman" w:eastAsia="Times New Roman" w:hAnsi="Times New Roman" w:cs="Times New Roman"/>
          <w:i/>
          <w:sz w:val="24"/>
          <w:szCs w:val="24"/>
          <w:lang w:eastAsia="es-AR"/>
        </w:rPr>
        <w:t>Revista de Política Educativa</w:t>
      </w:r>
      <w:r w:rsidR="005E1451" w:rsidRPr="002F1EE4">
        <w:rPr>
          <w:rFonts w:ascii="Times New Roman" w:eastAsia="Times New Roman" w:hAnsi="Times New Roman" w:cs="Times New Roman"/>
          <w:sz w:val="24"/>
          <w:szCs w:val="24"/>
          <w:lang w:eastAsia="es-AR"/>
        </w:rPr>
        <w:t xml:space="preserve"> 1(1): 67-90</w:t>
      </w:r>
      <w:r w:rsidR="00761AF2" w:rsidRPr="002F1EE4">
        <w:rPr>
          <w:rFonts w:ascii="Times New Roman" w:hAnsi="Times New Roman" w:cs="Times New Roman"/>
          <w:sz w:val="24"/>
          <w:szCs w:val="24"/>
          <w:lang w:val="es-ES_tradnl"/>
        </w:rPr>
        <w:t>.</w:t>
      </w:r>
      <w:r w:rsidR="003A26DB" w:rsidRPr="002F1EE4">
        <w:rPr>
          <w:rFonts w:ascii="Times New Roman" w:eastAsia="Yu Gothic UI" w:hAnsi="Times New Roman" w:cs="Times New Roman"/>
          <w:sz w:val="24"/>
          <w:szCs w:val="24"/>
        </w:rPr>
        <w:t xml:space="preserve"> </w:t>
      </w:r>
    </w:p>
    <w:p w14:paraId="467C95C7" w14:textId="49ABFA10" w:rsidR="00BE16D4" w:rsidRPr="002F1EE4" w:rsidRDefault="00511856" w:rsidP="0041098A">
      <w:pPr>
        <w:pStyle w:val="Prrafodelista"/>
        <w:spacing w:line="360" w:lineRule="auto"/>
        <w:ind w:left="0"/>
        <w:jc w:val="both"/>
        <w:rPr>
          <w:rFonts w:ascii="Times New Roman" w:eastAsia="Yu Gothic UI" w:hAnsi="Times New Roman" w:cs="Times New Roman"/>
          <w:sz w:val="24"/>
          <w:szCs w:val="24"/>
        </w:rPr>
      </w:pPr>
      <w:r w:rsidRPr="002F1EE4">
        <w:rPr>
          <w:rFonts w:ascii="Times New Roman" w:eastAsia="Yu Gothic UI" w:hAnsi="Times New Roman" w:cs="Times New Roman"/>
          <w:sz w:val="24"/>
          <w:szCs w:val="24"/>
        </w:rPr>
        <w:t>-G</w:t>
      </w:r>
      <w:r w:rsidR="00A140AA" w:rsidRPr="002F1EE4">
        <w:rPr>
          <w:rFonts w:ascii="Times New Roman" w:eastAsia="Yu Gothic UI" w:hAnsi="Times New Roman" w:cs="Times New Roman"/>
          <w:sz w:val="24"/>
          <w:szCs w:val="24"/>
        </w:rPr>
        <w:t>rupo de los Viernes</w:t>
      </w:r>
      <w:r w:rsidR="003A26DB" w:rsidRPr="002F1EE4">
        <w:rPr>
          <w:rFonts w:ascii="Times New Roman" w:eastAsia="Yu Gothic UI" w:hAnsi="Times New Roman" w:cs="Times New Roman"/>
          <w:sz w:val="24"/>
          <w:szCs w:val="24"/>
        </w:rPr>
        <w:t>.</w:t>
      </w:r>
      <w:r w:rsidR="00A140AA" w:rsidRPr="002F1EE4">
        <w:rPr>
          <w:rFonts w:ascii="Times New Roman" w:eastAsia="Yu Gothic UI" w:hAnsi="Times New Roman" w:cs="Times New Roman"/>
          <w:sz w:val="24"/>
          <w:szCs w:val="24"/>
        </w:rPr>
        <w:t xml:space="preserve"> </w:t>
      </w:r>
      <w:r w:rsidRPr="002F1EE4">
        <w:rPr>
          <w:rFonts w:ascii="Times New Roman" w:eastAsia="Yu Gothic UI" w:hAnsi="Times New Roman" w:cs="Times New Roman"/>
          <w:sz w:val="24"/>
          <w:szCs w:val="24"/>
        </w:rPr>
        <w:t>(2008)</w:t>
      </w:r>
      <w:r w:rsidR="00DE3C08" w:rsidRPr="002F1EE4">
        <w:rPr>
          <w:rFonts w:ascii="Times New Roman" w:eastAsia="Yu Gothic UI" w:hAnsi="Times New Roman" w:cs="Times New Roman"/>
          <w:sz w:val="24"/>
          <w:szCs w:val="24"/>
        </w:rPr>
        <w:t xml:space="preserve"> </w:t>
      </w:r>
      <w:r w:rsidRPr="002F1EE4">
        <w:rPr>
          <w:rFonts w:ascii="Times New Roman" w:eastAsia="Yu Gothic UI" w:hAnsi="Times New Roman" w:cs="Times New Roman"/>
          <w:sz w:val="24"/>
          <w:szCs w:val="24"/>
        </w:rPr>
        <w:t xml:space="preserve">“Una experiencia de cambio en el formato de la escuela media: las Escuelas de Reingreso en </w:t>
      </w:r>
      <w:r w:rsidR="00791476" w:rsidRPr="002F1EE4">
        <w:rPr>
          <w:rFonts w:ascii="Times New Roman" w:eastAsia="Yu Gothic UI" w:hAnsi="Times New Roman" w:cs="Times New Roman"/>
          <w:sz w:val="24"/>
          <w:szCs w:val="24"/>
        </w:rPr>
        <w:t xml:space="preserve">la Ciudad de Buenos Aires”, en </w:t>
      </w:r>
      <w:r w:rsidR="00791476" w:rsidRPr="002F1EE4">
        <w:rPr>
          <w:rFonts w:ascii="Times New Roman" w:eastAsia="Yu Gothic UI" w:hAnsi="Times New Roman" w:cs="Times New Roman"/>
          <w:i/>
          <w:sz w:val="24"/>
          <w:szCs w:val="24"/>
        </w:rPr>
        <w:t>R</w:t>
      </w:r>
      <w:r w:rsidRPr="002F1EE4">
        <w:rPr>
          <w:rFonts w:ascii="Times New Roman" w:eastAsia="Yu Gothic UI" w:hAnsi="Times New Roman" w:cs="Times New Roman"/>
          <w:i/>
          <w:sz w:val="24"/>
          <w:szCs w:val="24"/>
        </w:rPr>
        <w:t>evista</w:t>
      </w:r>
      <w:r w:rsidRPr="002F1EE4">
        <w:rPr>
          <w:rFonts w:ascii="Times New Roman" w:eastAsia="Yu Gothic UI" w:hAnsi="Times New Roman" w:cs="Times New Roman"/>
          <w:sz w:val="24"/>
          <w:szCs w:val="24"/>
        </w:rPr>
        <w:t xml:space="preserve"> </w:t>
      </w:r>
      <w:r w:rsidRPr="002F1EE4">
        <w:rPr>
          <w:rFonts w:ascii="Times New Roman" w:hAnsi="Times New Roman" w:cs="Times New Roman"/>
          <w:i/>
          <w:iCs/>
          <w:sz w:val="24"/>
          <w:szCs w:val="24"/>
        </w:rPr>
        <w:t>Propuesta Educativa</w:t>
      </w:r>
      <w:r w:rsidRPr="002F1EE4">
        <w:rPr>
          <w:rFonts w:ascii="Times New Roman" w:eastAsia="Yu Gothic UI" w:hAnsi="Times New Roman" w:cs="Times New Roman"/>
          <w:sz w:val="24"/>
          <w:szCs w:val="24"/>
        </w:rPr>
        <w:t>, N°</w:t>
      </w:r>
      <w:r w:rsidR="00791476" w:rsidRPr="002F1EE4">
        <w:rPr>
          <w:rFonts w:ascii="Times New Roman" w:eastAsia="Yu Gothic UI" w:hAnsi="Times New Roman" w:cs="Times New Roman"/>
          <w:sz w:val="24"/>
          <w:szCs w:val="24"/>
        </w:rPr>
        <w:t xml:space="preserve"> 30.</w:t>
      </w:r>
      <w:r w:rsidR="00F0428D" w:rsidRPr="002F1EE4">
        <w:rPr>
          <w:rFonts w:ascii="Times New Roman" w:eastAsia="Yu Gothic UI" w:hAnsi="Times New Roman" w:cs="Times New Roman"/>
          <w:sz w:val="24"/>
          <w:szCs w:val="24"/>
        </w:rPr>
        <w:t xml:space="preserve"> FLACSO.</w:t>
      </w:r>
      <w:r w:rsidR="00791476" w:rsidRPr="002F1EE4">
        <w:rPr>
          <w:rFonts w:ascii="Times New Roman" w:eastAsia="Yu Gothic UI" w:hAnsi="Times New Roman" w:cs="Times New Roman"/>
          <w:sz w:val="24"/>
          <w:szCs w:val="24"/>
        </w:rPr>
        <w:t xml:space="preserve"> Buenos Aires. Argentina.</w:t>
      </w:r>
    </w:p>
    <w:p w14:paraId="1F49FBAD" w14:textId="5E3B4703" w:rsidR="00BE16D4" w:rsidRPr="002F1EE4" w:rsidRDefault="00957D1E" w:rsidP="0041098A">
      <w:pPr>
        <w:pStyle w:val="Prrafodelista"/>
        <w:spacing w:line="360" w:lineRule="auto"/>
        <w:ind w:left="0"/>
        <w:jc w:val="both"/>
        <w:rPr>
          <w:rStyle w:val="Hipervnculo"/>
          <w:rFonts w:ascii="Times New Roman" w:hAnsi="Times New Roman" w:cs="Times New Roman"/>
          <w:b/>
          <w:bCs/>
          <w:color w:val="auto"/>
          <w:sz w:val="24"/>
          <w:szCs w:val="24"/>
        </w:rPr>
      </w:pPr>
      <w:r w:rsidRPr="002F1EE4">
        <w:rPr>
          <w:rFonts w:ascii="Times New Roman" w:hAnsi="Times New Roman" w:cs="Times New Roman"/>
          <w:sz w:val="24"/>
          <w:szCs w:val="24"/>
        </w:rPr>
        <w:t>-</w:t>
      </w:r>
      <w:r w:rsidR="00761AF2" w:rsidRPr="002F1EE4">
        <w:rPr>
          <w:rFonts w:ascii="Times New Roman" w:hAnsi="Times New Roman" w:cs="Times New Roman"/>
          <w:sz w:val="24"/>
          <w:szCs w:val="24"/>
        </w:rPr>
        <w:t>Jacinto, Claudia</w:t>
      </w:r>
      <w:r w:rsidR="002B3A61" w:rsidRPr="002F1EE4">
        <w:rPr>
          <w:rFonts w:ascii="Times New Roman" w:hAnsi="Times New Roman" w:cs="Times New Roman"/>
          <w:sz w:val="24"/>
          <w:szCs w:val="24"/>
        </w:rPr>
        <w:t xml:space="preserve"> </w:t>
      </w:r>
      <w:r w:rsidR="00761AF2" w:rsidRPr="002F1EE4">
        <w:rPr>
          <w:rFonts w:ascii="Times New Roman" w:hAnsi="Times New Roman" w:cs="Times New Roman"/>
          <w:sz w:val="24"/>
          <w:szCs w:val="24"/>
        </w:rPr>
        <w:t xml:space="preserve">(2013). Dossier “La formación para el trabajo en la escuela secundaria como reflexión crítica y como recurso”. </w:t>
      </w:r>
      <w:r w:rsidR="00761AF2" w:rsidRPr="002F1EE4">
        <w:rPr>
          <w:rFonts w:ascii="Times New Roman" w:hAnsi="Times New Roman" w:cs="Times New Roman"/>
          <w:i/>
          <w:sz w:val="24"/>
          <w:szCs w:val="24"/>
        </w:rPr>
        <w:t>Propuesta Educativa Número 40</w:t>
      </w:r>
      <w:r w:rsidR="00761AF2" w:rsidRPr="002F1EE4">
        <w:rPr>
          <w:rFonts w:ascii="Times New Roman" w:hAnsi="Times New Roman" w:cs="Times New Roman"/>
          <w:sz w:val="24"/>
          <w:szCs w:val="24"/>
        </w:rPr>
        <w:t xml:space="preserve"> – Año 22 – Nov. 2013 – </w:t>
      </w:r>
      <w:proofErr w:type="spellStart"/>
      <w:r w:rsidR="00761AF2" w:rsidRPr="002F1EE4">
        <w:rPr>
          <w:rFonts w:ascii="Times New Roman" w:hAnsi="Times New Roman" w:cs="Times New Roman"/>
          <w:sz w:val="24"/>
          <w:szCs w:val="24"/>
        </w:rPr>
        <w:t>Vol</w:t>
      </w:r>
      <w:proofErr w:type="spellEnd"/>
      <w:r w:rsidR="00761AF2" w:rsidRPr="002F1EE4">
        <w:rPr>
          <w:rFonts w:ascii="Times New Roman" w:hAnsi="Times New Roman" w:cs="Times New Roman"/>
          <w:sz w:val="24"/>
          <w:szCs w:val="24"/>
        </w:rPr>
        <w:t xml:space="preserve"> 2 – </w:t>
      </w:r>
      <w:proofErr w:type="spellStart"/>
      <w:r w:rsidR="00761AF2" w:rsidRPr="002F1EE4">
        <w:rPr>
          <w:rFonts w:ascii="Times New Roman" w:hAnsi="Times New Roman" w:cs="Times New Roman"/>
          <w:sz w:val="24"/>
          <w:szCs w:val="24"/>
        </w:rPr>
        <w:t>Pp</w:t>
      </w:r>
      <w:proofErr w:type="spellEnd"/>
      <w:r w:rsidR="00761AF2" w:rsidRPr="002F1EE4">
        <w:rPr>
          <w:rFonts w:ascii="Times New Roman" w:hAnsi="Times New Roman" w:cs="Times New Roman"/>
          <w:sz w:val="24"/>
          <w:szCs w:val="24"/>
        </w:rPr>
        <w:t xml:space="preserve"> 48 a 63. Link de descarga: </w:t>
      </w:r>
      <w:hyperlink r:id="rId10" w:history="1">
        <w:r w:rsidR="00761AF2" w:rsidRPr="002F1EE4">
          <w:rPr>
            <w:rStyle w:val="Hipervnculo"/>
            <w:rFonts w:ascii="Times New Roman" w:hAnsi="Times New Roman" w:cs="Times New Roman"/>
            <w:b/>
            <w:bCs/>
            <w:color w:val="auto"/>
            <w:sz w:val="24"/>
            <w:szCs w:val="24"/>
          </w:rPr>
          <w:t>http://www.propuestaeducativa.flacso.org.ar/archivos/dossier_articulos/78.pdf</w:t>
        </w:r>
      </w:hyperlink>
    </w:p>
    <w:p w14:paraId="342FC1C0" w14:textId="23202E56" w:rsidR="00D21AC9" w:rsidRPr="002F1EE4" w:rsidRDefault="00511856" w:rsidP="0041098A">
      <w:pPr>
        <w:pStyle w:val="Normal1"/>
        <w:spacing w:line="360" w:lineRule="auto"/>
        <w:ind w:left="0" w:firstLine="0"/>
        <w:contextualSpacing/>
        <w:rPr>
          <w:rFonts w:ascii="Times New Roman" w:eastAsia="Arial" w:hAnsi="Times New Roman" w:cs="Times New Roman"/>
          <w:color w:val="auto"/>
          <w:sz w:val="24"/>
          <w:szCs w:val="24"/>
          <w:lang w:val="es-ES"/>
        </w:rPr>
      </w:pPr>
      <w:r w:rsidRPr="002F1EE4">
        <w:rPr>
          <w:rFonts w:ascii="Times New Roman" w:hAnsi="Times New Roman" w:cs="Times New Roman"/>
          <w:color w:val="auto"/>
          <w:sz w:val="24"/>
          <w:szCs w:val="24"/>
        </w:rPr>
        <w:lastRenderedPageBreak/>
        <w:t>-</w:t>
      </w:r>
      <w:r w:rsidRPr="002F1EE4">
        <w:rPr>
          <w:rFonts w:ascii="Times New Roman" w:eastAsia="Arial" w:hAnsi="Times New Roman" w:cs="Times New Roman"/>
          <w:color w:val="auto"/>
          <w:sz w:val="24"/>
          <w:szCs w:val="24"/>
          <w:lang w:val="es-ES"/>
        </w:rPr>
        <w:t>J</w:t>
      </w:r>
      <w:r w:rsidR="00A140AA" w:rsidRPr="002F1EE4">
        <w:rPr>
          <w:rFonts w:ascii="Times New Roman" w:eastAsia="Arial" w:hAnsi="Times New Roman" w:cs="Times New Roman"/>
          <w:color w:val="auto"/>
          <w:sz w:val="24"/>
          <w:szCs w:val="24"/>
          <w:lang w:val="es-ES"/>
        </w:rPr>
        <w:t xml:space="preserve">acinto, Claudia; </w:t>
      </w:r>
      <w:proofErr w:type="spellStart"/>
      <w:r w:rsidR="00A140AA" w:rsidRPr="002F1EE4">
        <w:rPr>
          <w:rFonts w:ascii="Times New Roman" w:eastAsia="Arial" w:hAnsi="Times New Roman" w:cs="Times New Roman"/>
          <w:color w:val="auto"/>
          <w:sz w:val="24"/>
          <w:szCs w:val="24"/>
          <w:lang w:val="es-ES"/>
        </w:rPr>
        <w:t>Chitarroni</w:t>
      </w:r>
      <w:proofErr w:type="spellEnd"/>
      <w:r w:rsidR="00A140AA" w:rsidRPr="002F1EE4">
        <w:rPr>
          <w:rFonts w:ascii="Times New Roman" w:eastAsia="Arial" w:hAnsi="Times New Roman" w:cs="Times New Roman"/>
          <w:color w:val="auto"/>
          <w:sz w:val="24"/>
          <w:szCs w:val="24"/>
          <w:lang w:val="es-ES"/>
        </w:rPr>
        <w:t>, Horacio</w:t>
      </w:r>
      <w:r w:rsidR="003A26DB" w:rsidRPr="002F1EE4">
        <w:rPr>
          <w:rFonts w:ascii="Times New Roman" w:eastAsia="Arial" w:hAnsi="Times New Roman" w:cs="Times New Roman"/>
          <w:color w:val="auto"/>
          <w:sz w:val="24"/>
          <w:szCs w:val="24"/>
          <w:lang w:val="es-ES"/>
        </w:rPr>
        <w:t xml:space="preserve"> (2009).</w:t>
      </w:r>
      <w:r w:rsidRPr="002F1EE4">
        <w:rPr>
          <w:rFonts w:ascii="Times New Roman" w:eastAsia="Arial" w:hAnsi="Times New Roman" w:cs="Times New Roman"/>
          <w:color w:val="auto"/>
          <w:sz w:val="24"/>
          <w:szCs w:val="24"/>
          <w:lang w:val="es-ES"/>
        </w:rPr>
        <w:t xml:space="preserve"> “Precariedades, rotación y acumulación en las trayectorias laborales juveniles”, </w:t>
      </w:r>
      <w:r w:rsidRPr="002F1EE4">
        <w:rPr>
          <w:rFonts w:ascii="Times New Roman" w:eastAsia="Arial" w:hAnsi="Times New Roman" w:cs="Times New Roman"/>
          <w:i/>
          <w:color w:val="auto"/>
          <w:sz w:val="24"/>
          <w:szCs w:val="24"/>
          <w:lang w:val="es-ES"/>
        </w:rPr>
        <w:t>9° Congreso Nacional de Estudios del Trabajo</w:t>
      </w:r>
      <w:r w:rsidR="00791476" w:rsidRPr="002F1EE4">
        <w:rPr>
          <w:rFonts w:ascii="Times New Roman" w:eastAsia="Arial" w:hAnsi="Times New Roman" w:cs="Times New Roman"/>
          <w:color w:val="auto"/>
          <w:sz w:val="24"/>
          <w:szCs w:val="24"/>
          <w:lang w:val="es-ES"/>
        </w:rPr>
        <w:t>.</w:t>
      </w:r>
      <w:r w:rsidR="003A26DB" w:rsidRPr="002F1EE4">
        <w:rPr>
          <w:rFonts w:ascii="Times New Roman" w:eastAsia="Arial" w:hAnsi="Times New Roman" w:cs="Times New Roman"/>
          <w:color w:val="auto"/>
          <w:sz w:val="24"/>
          <w:szCs w:val="24"/>
          <w:lang w:val="es-ES"/>
        </w:rPr>
        <w:t xml:space="preserve"> ASET.</w:t>
      </w:r>
      <w:r w:rsidRPr="002F1EE4">
        <w:rPr>
          <w:rFonts w:ascii="Times New Roman" w:eastAsia="Arial" w:hAnsi="Times New Roman" w:cs="Times New Roman"/>
          <w:color w:val="auto"/>
          <w:sz w:val="24"/>
          <w:szCs w:val="24"/>
          <w:lang w:val="es-ES"/>
        </w:rPr>
        <w:t xml:space="preserve"> Buenos Aires.</w:t>
      </w:r>
      <w:r w:rsidR="003A26DB" w:rsidRPr="002F1EE4">
        <w:rPr>
          <w:rFonts w:ascii="Times New Roman" w:eastAsia="Arial" w:hAnsi="Times New Roman" w:cs="Times New Roman"/>
          <w:color w:val="auto"/>
          <w:sz w:val="24"/>
          <w:szCs w:val="24"/>
          <w:lang w:val="es-ES"/>
        </w:rPr>
        <w:t xml:space="preserve"> Argentina.</w:t>
      </w:r>
    </w:p>
    <w:p w14:paraId="2728AA15" w14:textId="249E5077" w:rsidR="00D21AC9" w:rsidRPr="002F1EE4" w:rsidRDefault="00957D1E" w:rsidP="0041098A">
      <w:pPr>
        <w:pStyle w:val="Normal1"/>
        <w:spacing w:line="360" w:lineRule="auto"/>
        <w:ind w:left="0" w:firstLine="0"/>
        <w:contextualSpacing/>
        <w:rPr>
          <w:rFonts w:ascii="Times New Roman" w:hAnsi="Times New Roman" w:cs="Times New Roman"/>
          <w:color w:val="auto"/>
          <w:sz w:val="24"/>
          <w:szCs w:val="24"/>
        </w:rPr>
      </w:pPr>
      <w:r w:rsidRPr="002F1EE4">
        <w:rPr>
          <w:rFonts w:ascii="Times New Roman" w:hAnsi="Times New Roman" w:cs="Times New Roman"/>
          <w:b/>
          <w:color w:val="auto"/>
          <w:sz w:val="24"/>
          <w:szCs w:val="24"/>
        </w:rPr>
        <w:t>-</w:t>
      </w:r>
      <w:r w:rsidRPr="002F1EE4">
        <w:rPr>
          <w:rFonts w:ascii="Times New Roman" w:hAnsi="Times New Roman" w:cs="Times New Roman"/>
          <w:color w:val="auto"/>
          <w:sz w:val="24"/>
          <w:szCs w:val="24"/>
        </w:rPr>
        <w:t>J</w:t>
      </w:r>
      <w:r w:rsidR="00A140AA" w:rsidRPr="002F1EE4">
        <w:rPr>
          <w:rFonts w:ascii="Times New Roman" w:hAnsi="Times New Roman" w:cs="Times New Roman"/>
          <w:color w:val="auto"/>
          <w:sz w:val="24"/>
          <w:szCs w:val="24"/>
        </w:rPr>
        <w:t>acinto</w:t>
      </w:r>
      <w:r w:rsidRPr="002F1EE4">
        <w:rPr>
          <w:rFonts w:ascii="Times New Roman" w:hAnsi="Times New Roman" w:cs="Times New Roman"/>
          <w:color w:val="auto"/>
          <w:sz w:val="24"/>
          <w:szCs w:val="24"/>
        </w:rPr>
        <w:t>, C</w:t>
      </w:r>
      <w:r w:rsidR="00A140AA" w:rsidRPr="002F1EE4">
        <w:rPr>
          <w:rFonts w:ascii="Times New Roman" w:hAnsi="Times New Roman" w:cs="Times New Roman"/>
          <w:color w:val="auto"/>
          <w:sz w:val="24"/>
          <w:szCs w:val="24"/>
        </w:rPr>
        <w:t xml:space="preserve">laudia y </w:t>
      </w:r>
      <w:proofErr w:type="spellStart"/>
      <w:r w:rsidR="00A140AA" w:rsidRPr="002F1EE4">
        <w:rPr>
          <w:rFonts w:ascii="Times New Roman" w:hAnsi="Times New Roman" w:cs="Times New Roman"/>
          <w:color w:val="auto"/>
          <w:sz w:val="24"/>
          <w:szCs w:val="24"/>
        </w:rPr>
        <w:t>Terigui</w:t>
      </w:r>
      <w:proofErr w:type="spellEnd"/>
      <w:r w:rsidR="00A140AA" w:rsidRPr="002F1EE4">
        <w:rPr>
          <w:rFonts w:ascii="Times New Roman" w:hAnsi="Times New Roman" w:cs="Times New Roman"/>
          <w:color w:val="auto"/>
          <w:sz w:val="24"/>
          <w:szCs w:val="24"/>
        </w:rPr>
        <w:t>, Flavia</w:t>
      </w:r>
      <w:r w:rsidR="00DE3C08"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t>(2007)</w:t>
      </w:r>
      <w:r w:rsidR="003A26DB" w:rsidRPr="002F1EE4">
        <w:rPr>
          <w:rFonts w:ascii="Times New Roman" w:hAnsi="Times New Roman" w:cs="Times New Roman"/>
          <w:color w:val="auto"/>
          <w:sz w:val="24"/>
          <w:szCs w:val="24"/>
        </w:rPr>
        <w:t xml:space="preserve">. </w:t>
      </w:r>
      <w:r w:rsidRPr="002F1EE4">
        <w:rPr>
          <w:rFonts w:ascii="Times New Roman" w:hAnsi="Times New Roman" w:cs="Times New Roman"/>
          <w:i/>
          <w:color w:val="auto"/>
          <w:sz w:val="24"/>
          <w:szCs w:val="24"/>
        </w:rPr>
        <w:t>¿Qué hacer ante las desigualdades en la educación secundaria? Aportes de la experiencia latinoamericana.</w:t>
      </w:r>
      <w:r w:rsidRPr="002F1EE4">
        <w:rPr>
          <w:rFonts w:ascii="Times New Roman" w:hAnsi="Times New Roman" w:cs="Times New Roman"/>
          <w:color w:val="auto"/>
          <w:sz w:val="24"/>
          <w:szCs w:val="24"/>
        </w:rPr>
        <w:t xml:space="preserve"> Edi</w:t>
      </w:r>
      <w:r w:rsidR="006A7784" w:rsidRPr="002F1EE4">
        <w:rPr>
          <w:rFonts w:ascii="Times New Roman" w:hAnsi="Times New Roman" w:cs="Times New Roman"/>
          <w:color w:val="auto"/>
          <w:sz w:val="24"/>
          <w:szCs w:val="24"/>
        </w:rPr>
        <w:t>torial Santillana / IIPE-UNESCO</w:t>
      </w:r>
      <w:r w:rsidRPr="002F1EE4">
        <w:rPr>
          <w:rFonts w:ascii="Times New Roman" w:hAnsi="Times New Roman" w:cs="Times New Roman"/>
          <w:color w:val="auto"/>
          <w:sz w:val="24"/>
          <w:szCs w:val="24"/>
        </w:rPr>
        <w:t xml:space="preserve">, </w:t>
      </w:r>
      <w:r w:rsidR="003A26DB" w:rsidRPr="002F1EE4">
        <w:rPr>
          <w:rFonts w:ascii="Times New Roman" w:hAnsi="Times New Roman" w:cs="Times New Roman"/>
          <w:color w:val="auto"/>
          <w:sz w:val="24"/>
          <w:szCs w:val="24"/>
        </w:rPr>
        <w:t>(</w:t>
      </w:r>
      <w:r w:rsidRPr="002F1EE4">
        <w:rPr>
          <w:rFonts w:ascii="Times New Roman" w:hAnsi="Times New Roman" w:cs="Times New Roman"/>
          <w:color w:val="auto"/>
          <w:sz w:val="24"/>
          <w:szCs w:val="24"/>
        </w:rPr>
        <w:t xml:space="preserve">175 </w:t>
      </w:r>
      <w:proofErr w:type="spellStart"/>
      <w:r w:rsidRPr="002F1EE4">
        <w:rPr>
          <w:rFonts w:ascii="Times New Roman" w:hAnsi="Times New Roman" w:cs="Times New Roman"/>
          <w:color w:val="auto"/>
          <w:sz w:val="24"/>
          <w:szCs w:val="24"/>
        </w:rPr>
        <w:t>pp</w:t>
      </w:r>
      <w:proofErr w:type="spellEnd"/>
      <w:r w:rsidR="003A26DB" w:rsidRPr="002F1EE4">
        <w:rPr>
          <w:rFonts w:ascii="Times New Roman" w:hAnsi="Times New Roman" w:cs="Times New Roman"/>
          <w:color w:val="auto"/>
          <w:sz w:val="24"/>
          <w:szCs w:val="24"/>
        </w:rPr>
        <w:t>)</w:t>
      </w:r>
      <w:r w:rsidRPr="002F1EE4">
        <w:rPr>
          <w:rFonts w:ascii="Times New Roman" w:hAnsi="Times New Roman" w:cs="Times New Roman"/>
          <w:color w:val="auto"/>
          <w:sz w:val="24"/>
          <w:szCs w:val="24"/>
        </w:rPr>
        <w:t>.</w:t>
      </w:r>
      <w:r w:rsidR="003A26DB" w:rsidRPr="002F1EE4">
        <w:rPr>
          <w:rFonts w:ascii="Times New Roman" w:eastAsiaTheme="minorHAnsi" w:hAnsi="Times New Roman" w:cs="Times New Roman"/>
          <w:color w:val="auto"/>
          <w:sz w:val="24"/>
          <w:szCs w:val="24"/>
          <w:lang w:eastAsia="en-US"/>
        </w:rPr>
        <w:t xml:space="preserve"> </w:t>
      </w:r>
      <w:r w:rsidR="003A26DB" w:rsidRPr="002F1EE4">
        <w:rPr>
          <w:rFonts w:ascii="Times New Roman" w:hAnsi="Times New Roman" w:cs="Times New Roman"/>
          <w:color w:val="auto"/>
          <w:sz w:val="24"/>
          <w:szCs w:val="24"/>
        </w:rPr>
        <w:t>Buenos Aires. Argentina.</w:t>
      </w:r>
    </w:p>
    <w:p w14:paraId="720F4488" w14:textId="39C42555" w:rsidR="00DF2EE3" w:rsidRPr="002F1EE4" w:rsidRDefault="00DF2EE3" w:rsidP="0041098A">
      <w:pPr>
        <w:pStyle w:val="Normal1"/>
        <w:spacing w:line="360" w:lineRule="auto"/>
        <w:ind w:left="0" w:firstLine="0"/>
        <w:contextualSpacing/>
        <w:rPr>
          <w:rFonts w:ascii="Times New Roman" w:hAnsi="Times New Roman" w:cs="Times New Roman"/>
          <w:color w:val="auto"/>
          <w:sz w:val="24"/>
          <w:szCs w:val="24"/>
        </w:rPr>
      </w:pPr>
      <w:r w:rsidRPr="002F1EE4">
        <w:rPr>
          <w:rFonts w:ascii="Times New Roman" w:hAnsi="Times New Roman" w:cs="Times New Roman"/>
          <w:color w:val="auto"/>
          <w:sz w:val="24"/>
          <w:szCs w:val="24"/>
        </w:rPr>
        <w:t>-M</w:t>
      </w:r>
      <w:r w:rsidR="00A140AA" w:rsidRPr="002F1EE4">
        <w:rPr>
          <w:rFonts w:ascii="Times New Roman" w:hAnsi="Times New Roman" w:cs="Times New Roman"/>
          <w:color w:val="auto"/>
          <w:sz w:val="24"/>
          <w:szCs w:val="24"/>
        </w:rPr>
        <w:t>artin</w:t>
      </w:r>
      <w:r w:rsidRPr="002F1EE4">
        <w:rPr>
          <w:rFonts w:ascii="Times New Roman" w:hAnsi="Times New Roman" w:cs="Times New Roman"/>
          <w:color w:val="auto"/>
          <w:sz w:val="24"/>
          <w:szCs w:val="24"/>
        </w:rPr>
        <w:t>, María Eugenia</w:t>
      </w:r>
      <w:r w:rsidR="002B3A61" w:rsidRPr="002F1EE4">
        <w:rPr>
          <w:rFonts w:ascii="Times New Roman" w:hAnsi="Times New Roman" w:cs="Times New Roman"/>
          <w:color w:val="auto"/>
          <w:sz w:val="24"/>
          <w:szCs w:val="24"/>
        </w:rPr>
        <w:t xml:space="preserve"> </w:t>
      </w:r>
      <w:r w:rsidRPr="002F1EE4">
        <w:rPr>
          <w:rFonts w:ascii="Times New Roman" w:hAnsi="Times New Roman" w:cs="Times New Roman"/>
          <w:color w:val="auto"/>
          <w:sz w:val="24"/>
          <w:szCs w:val="24"/>
        </w:rPr>
        <w:t>(2010)</w:t>
      </w:r>
      <w:r w:rsidR="003A26DB" w:rsidRPr="002F1EE4">
        <w:rPr>
          <w:rFonts w:ascii="Times New Roman" w:hAnsi="Times New Roman" w:cs="Times New Roman"/>
          <w:color w:val="auto"/>
          <w:sz w:val="24"/>
          <w:szCs w:val="24"/>
        </w:rPr>
        <w:t>.</w:t>
      </w:r>
      <w:r w:rsidRPr="002F1EE4">
        <w:rPr>
          <w:rFonts w:ascii="Times New Roman" w:hAnsi="Times New Roman" w:cs="Times New Roman"/>
          <w:color w:val="auto"/>
          <w:sz w:val="24"/>
          <w:szCs w:val="24"/>
        </w:rPr>
        <w:t xml:space="preserve"> Los mecanismos nacionales y regionales que enmarcan las políticas de formación, empleo e inserción de jóvenes en Argentina y en Francia. Los casos de la Provincia de Mend</w:t>
      </w:r>
      <w:r w:rsidR="00327D6F" w:rsidRPr="002F1EE4">
        <w:rPr>
          <w:rFonts w:ascii="Times New Roman" w:hAnsi="Times New Roman" w:cs="Times New Roman"/>
          <w:color w:val="auto"/>
          <w:sz w:val="24"/>
          <w:szCs w:val="24"/>
        </w:rPr>
        <w:t>oza y la Región PACA. En Jacinto</w:t>
      </w:r>
      <w:r w:rsidRPr="002F1EE4">
        <w:rPr>
          <w:rFonts w:ascii="Times New Roman" w:hAnsi="Times New Roman" w:cs="Times New Roman"/>
          <w:color w:val="auto"/>
          <w:sz w:val="24"/>
          <w:szCs w:val="24"/>
        </w:rPr>
        <w:t>, Claudia (Comp.)</w:t>
      </w:r>
      <w:r w:rsidR="00F0428D" w:rsidRPr="002F1EE4">
        <w:rPr>
          <w:rFonts w:ascii="Times New Roman" w:hAnsi="Times New Roman" w:cs="Times New Roman"/>
          <w:color w:val="auto"/>
          <w:sz w:val="24"/>
          <w:szCs w:val="24"/>
        </w:rPr>
        <w:t xml:space="preserve"> </w:t>
      </w:r>
      <w:r w:rsidRPr="002F1EE4">
        <w:rPr>
          <w:rFonts w:ascii="Times New Roman" w:hAnsi="Times New Roman" w:cs="Times New Roman"/>
          <w:i/>
          <w:color w:val="auto"/>
          <w:sz w:val="24"/>
          <w:szCs w:val="24"/>
        </w:rPr>
        <w:t>La construcción social de las trayectorias laborales de jóvenes. Políticas, instituciones, dispositivos y subjetividades</w:t>
      </w:r>
      <w:r w:rsidR="003A26DB" w:rsidRPr="002F1EE4">
        <w:rPr>
          <w:rFonts w:ascii="Times New Roman" w:hAnsi="Times New Roman" w:cs="Times New Roman"/>
          <w:color w:val="auto"/>
          <w:sz w:val="24"/>
          <w:szCs w:val="24"/>
        </w:rPr>
        <w:t xml:space="preserve">, (pp. 149-178). Teseo. Buenos Aires. Argentina. </w:t>
      </w:r>
    </w:p>
    <w:p w14:paraId="481C2C9C" w14:textId="716EB4EE" w:rsidR="00F01395" w:rsidRPr="002F1EE4" w:rsidRDefault="00327D6F" w:rsidP="0041098A">
      <w:pPr>
        <w:pStyle w:val="Prrafodelista"/>
        <w:tabs>
          <w:tab w:val="left" w:pos="0"/>
          <w:tab w:val="left" w:pos="142"/>
        </w:tabs>
        <w:spacing w:after="160" w:line="360" w:lineRule="auto"/>
        <w:ind w:left="142" w:hanging="142"/>
        <w:jc w:val="both"/>
        <w:rPr>
          <w:rFonts w:ascii="Times New Roman" w:hAnsi="Times New Roman" w:cs="Times New Roman"/>
          <w:sz w:val="24"/>
          <w:szCs w:val="24"/>
        </w:rPr>
      </w:pPr>
      <w:r w:rsidRPr="002F1EE4">
        <w:rPr>
          <w:rFonts w:ascii="Times New Roman" w:hAnsi="Times New Roman" w:cs="Times New Roman"/>
          <w:sz w:val="24"/>
          <w:szCs w:val="24"/>
        </w:rPr>
        <w:t>-</w:t>
      </w:r>
      <w:proofErr w:type="spellStart"/>
      <w:r w:rsidRPr="002F1EE4">
        <w:rPr>
          <w:rFonts w:ascii="Times New Roman" w:hAnsi="Times New Roman" w:cs="Times New Roman"/>
          <w:sz w:val="24"/>
          <w:szCs w:val="24"/>
        </w:rPr>
        <w:t>Neffa</w:t>
      </w:r>
      <w:proofErr w:type="spellEnd"/>
      <w:r w:rsidRPr="002F1EE4">
        <w:rPr>
          <w:rFonts w:ascii="Times New Roman" w:hAnsi="Times New Roman" w:cs="Times New Roman"/>
          <w:sz w:val="24"/>
          <w:szCs w:val="24"/>
        </w:rPr>
        <w:t>, Juan Carlos</w:t>
      </w:r>
      <w:r w:rsidR="00F01395" w:rsidRPr="002F1EE4">
        <w:rPr>
          <w:rFonts w:ascii="Times New Roman" w:hAnsi="Times New Roman" w:cs="Times New Roman"/>
          <w:sz w:val="24"/>
          <w:szCs w:val="24"/>
        </w:rPr>
        <w:t xml:space="preserve"> (2008). </w:t>
      </w:r>
      <w:r w:rsidR="00F01395" w:rsidRPr="002F1EE4">
        <w:rPr>
          <w:rFonts w:ascii="Times New Roman" w:hAnsi="Times New Roman" w:cs="Times New Roman"/>
          <w:i/>
          <w:sz w:val="24"/>
          <w:szCs w:val="24"/>
        </w:rPr>
        <w:t>Jóvenes promesas Trabajo, educación y exclusión social de jóvenes pobres en la Argentina.</w:t>
      </w:r>
      <w:r w:rsidR="00F01395" w:rsidRPr="002F1EE4">
        <w:rPr>
          <w:rFonts w:ascii="Times New Roman" w:hAnsi="Times New Roman" w:cs="Times New Roman"/>
          <w:sz w:val="24"/>
          <w:szCs w:val="24"/>
        </w:rPr>
        <w:t xml:space="preserve"> Miño y Dávila</w:t>
      </w:r>
      <w:r w:rsidR="003A26DB" w:rsidRPr="002F1EE4">
        <w:rPr>
          <w:rFonts w:ascii="Times New Roman" w:hAnsi="Times New Roman" w:cs="Times New Roman"/>
          <w:sz w:val="24"/>
          <w:szCs w:val="24"/>
        </w:rPr>
        <w:t xml:space="preserve">. Buenos Aires. Argentina. </w:t>
      </w:r>
    </w:p>
    <w:p w14:paraId="69C4EF70" w14:textId="18BC23F1" w:rsidR="00D21AC9" w:rsidRPr="002F1EE4" w:rsidRDefault="00DF2EE3" w:rsidP="0041098A">
      <w:pPr>
        <w:pStyle w:val="Normal1"/>
        <w:spacing w:line="360" w:lineRule="auto"/>
        <w:ind w:left="0" w:firstLine="0"/>
        <w:contextualSpacing/>
        <w:rPr>
          <w:rFonts w:ascii="Times New Roman" w:hAnsi="Times New Roman" w:cs="Times New Roman"/>
          <w:color w:val="auto"/>
          <w:sz w:val="24"/>
          <w:szCs w:val="24"/>
        </w:rPr>
      </w:pPr>
      <w:r w:rsidRPr="002F1EE4">
        <w:rPr>
          <w:rFonts w:ascii="Times New Roman" w:hAnsi="Times New Roman" w:cs="Times New Roman"/>
          <w:color w:val="auto"/>
          <w:sz w:val="24"/>
          <w:szCs w:val="24"/>
        </w:rPr>
        <w:t>-</w:t>
      </w:r>
      <w:proofErr w:type="spellStart"/>
      <w:r w:rsidRPr="002F1EE4">
        <w:rPr>
          <w:rFonts w:ascii="Times New Roman" w:hAnsi="Times New Roman" w:cs="Times New Roman"/>
          <w:color w:val="auto"/>
          <w:sz w:val="24"/>
          <w:szCs w:val="24"/>
        </w:rPr>
        <w:t>Novick</w:t>
      </w:r>
      <w:proofErr w:type="spellEnd"/>
      <w:r w:rsidRPr="002F1EE4">
        <w:rPr>
          <w:rFonts w:ascii="Times New Roman" w:hAnsi="Times New Roman" w:cs="Times New Roman"/>
          <w:color w:val="auto"/>
          <w:sz w:val="24"/>
          <w:szCs w:val="24"/>
        </w:rPr>
        <w:t xml:space="preserve">, Marta; Rojo, Sofía y Castillo, Victoria (2008). </w:t>
      </w:r>
      <w:r w:rsidRPr="002F1EE4">
        <w:rPr>
          <w:rFonts w:ascii="Times New Roman" w:hAnsi="Times New Roman" w:cs="Times New Roman"/>
          <w:i/>
          <w:color w:val="auto"/>
          <w:sz w:val="24"/>
          <w:szCs w:val="24"/>
        </w:rPr>
        <w:t>El trabajo femenino en la post convertibilidad. Argentina 2003 – 2007</w:t>
      </w:r>
      <w:r w:rsidRPr="002F1EE4">
        <w:rPr>
          <w:rFonts w:ascii="Times New Roman" w:hAnsi="Times New Roman" w:cs="Times New Roman"/>
          <w:color w:val="auto"/>
          <w:sz w:val="24"/>
          <w:szCs w:val="24"/>
        </w:rPr>
        <w:t>. CEPAL. Chile</w:t>
      </w:r>
      <w:r w:rsidR="00C6156F" w:rsidRPr="002F1EE4">
        <w:rPr>
          <w:rFonts w:ascii="Times New Roman" w:hAnsi="Times New Roman" w:cs="Times New Roman"/>
          <w:color w:val="auto"/>
          <w:sz w:val="24"/>
          <w:szCs w:val="24"/>
        </w:rPr>
        <w:t>.</w:t>
      </w:r>
    </w:p>
    <w:p w14:paraId="0EF3797B" w14:textId="544EEE88" w:rsidR="00227B68" w:rsidRPr="002F1EE4" w:rsidRDefault="00511856" w:rsidP="0041098A">
      <w:pPr>
        <w:autoSpaceDE w:val="0"/>
        <w:autoSpaceDN w:val="0"/>
        <w:adjustRightInd w:val="0"/>
        <w:spacing w:line="360" w:lineRule="auto"/>
        <w:contextualSpacing/>
        <w:jc w:val="both"/>
        <w:rPr>
          <w:rFonts w:ascii="Times New Roman" w:hAnsi="Times New Roman" w:cs="Times New Roman"/>
          <w:sz w:val="24"/>
          <w:szCs w:val="24"/>
          <w:lang w:val="es-ES_tradnl"/>
        </w:rPr>
      </w:pPr>
      <w:r w:rsidRPr="002F1EE4">
        <w:rPr>
          <w:rFonts w:ascii="Times New Roman" w:hAnsi="Times New Roman" w:cs="Times New Roman"/>
          <w:sz w:val="24"/>
          <w:szCs w:val="24"/>
          <w:lang w:val="es-ES_tradnl"/>
        </w:rPr>
        <w:t>-</w:t>
      </w:r>
      <w:proofErr w:type="spellStart"/>
      <w:r w:rsidRPr="002F1EE4">
        <w:rPr>
          <w:rFonts w:ascii="Times New Roman" w:hAnsi="Times New Roman" w:cs="Times New Roman"/>
          <w:sz w:val="24"/>
          <w:szCs w:val="24"/>
          <w:lang w:val="es-ES_tradnl"/>
        </w:rPr>
        <w:t>Nuñez</w:t>
      </w:r>
      <w:proofErr w:type="spellEnd"/>
      <w:r w:rsidRPr="002F1EE4">
        <w:rPr>
          <w:rFonts w:ascii="Times New Roman" w:hAnsi="Times New Roman" w:cs="Times New Roman"/>
          <w:sz w:val="24"/>
          <w:szCs w:val="24"/>
          <w:lang w:val="es-ES_tradnl"/>
        </w:rPr>
        <w:t xml:space="preserve">, Pedro y </w:t>
      </w:r>
      <w:proofErr w:type="spellStart"/>
      <w:r w:rsidRPr="002F1EE4">
        <w:rPr>
          <w:rFonts w:ascii="Times New Roman" w:hAnsi="Times New Roman" w:cs="Times New Roman"/>
          <w:sz w:val="24"/>
          <w:szCs w:val="24"/>
          <w:lang w:val="es-ES_tradnl"/>
        </w:rPr>
        <w:t>Litichever</w:t>
      </w:r>
      <w:proofErr w:type="spellEnd"/>
      <w:r w:rsidRPr="002F1EE4">
        <w:rPr>
          <w:rFonts w:ascii="Times New Roman" w:hAnsi="Times New Roman" w:cs="Times New Roman"/>
          <w:sz w:val="24"/>
          <w:szCs w:val="24"/>
          <w:lang w:val="es-ES_tradnl"/>
        </w:rPr>
        <w:t xml:space="preserve">, Lucía (2015). </w:t>
      </w:r>
      <w:r w:rsidRPr="002F1EE4">
        <w:rPr>
          <w:rFonts w:ascii="Times New Roman" w:hAnsi="Times New Roman" w:cs="Times New Roman"/>
          <w:i/>
          <w:sz w:val="24"/>
          <w:szCs w:val="24"/>
          <w:lang w:val="es-ES_tradnl"/>
        </w:rPr>
        <w:t xml:space="preserve">Radiografías de la experiencia escolar. Ser joven(es) en la escuela. </w:t>
      </w:r>
      <w:r w:rsidRPr="002F1EE4">
        <w:rPr>
          <w:rFonts w:ascii="Times New Roman" w:hAnsi="Times New Roman" w:cs="Times New Roman"/>
          <w:sz w:val="24"/>
          <w:szCs w:val="24"/>
          <w:lang w:val="es-ES_tradnl"/>
        </w:rPr>
        <w:t>Grupo Editor Unive</w:t>
      </w:r>
      <w:r w:rsidR="00BE16D4" w:rsidRPr="002F1EE4">
        <w:rPr>
          <w:rFonts w:ascii="Times New Roman" w:hAnsi="Times New Roman" w:cs="Times New Roman"/>
          <w:sz w:val="24"/>
          <w:szCs w:val="24"/>
          <w:lang w:val="es-ES_tradnl"/>
        </w:rPr>
        <w:t>rsitario. CLACSO. Buenos Aires.</w:t>
      </w:r>
      <w:r w:rsidR="003A26DB" w:rsidRPr="002F1EE4">
        <w:rPr>
          <w:rFonts w:ascii="Times New Roman" w:hAnsi="Times New Roman" w:cs="Times New Roman"/>
          <w:sz w:val="24"/>
          <w:szCs w:val="24"/>
          <w:lang w:val="es-ES_tradnl"/>
        </w:rPr>
        <w:t xml:space="preserve"> Argentina. </w:t>
      </w:r>
    </w:p>
    <w:p w14:paraId="1CC8649A" w14:textId="75A82DA9" w:rsidR="007D6019" w:rsidRPr="002F1EE4" w:rsidRDefault="007D6019" w:rsidP="0041098A">
      <w:pPr>
        <w:spacing w:line="360" w:lineRule="auto"/>
        <w:contextualSpacing/>
        <w:jc w:val="both"/>
        <w:rPr>
          <w:rFonts w:ascii="Times New Roman" w:hAnsi="Times New Roman" w:cs="Times New Roman"/>
          <w:sz w:val="24"/>
          <w:szCs w:val="24"/>
          <w:lang w:val="es-ES_tradnl"/>
        </w:rPr>
      </w:pPr>
      <w:r w:rsidRPr="002F1EE4">
        <w:rPr>
          <w:rFonts w:ascii="Times New Roman" w:hAnsi="Times New Roman" w:cs="Times New Roman"/>
          <w:sz w:val="24"/>
          <w:szCs w:val="24"/>
          <w:lang w:val="es-ES_tradnl"/>
        </w:rPr>
        <w:t>-</w:t>
      </w:r>
      <w:proofErr w:type="spellStart"/>
      <w:r w:rsidRPr="002F1EE4">
        <w:rPr>
          <w:rFonts w:ascii="Times New Roman" w:hAnsi="Times New Roman" w:cs="Times New Roman"/>
          <w:sz w:val="24"/>
          <w:szCs w:val="24"/>
          <w:lang w:val="es-ES_tradnl"/>
        </w:rPr>
        <w:t>Sampieri</w:t>
      </w:r>
      <w:proofErr w:type="spellEnd"/>
      <w:r w:rsidRPr="002F1EE4">
        <w:rPr>
          <w:rFonts w:ascii="Times New Roman" w:hAnsi="Times New Roman" w:cs="Times New Roman"/>
          <w:sz w:val="24"/>
          <w:szCs w:val="24"/>
          <w:lang w:val="es-ES_tradnl"/>
        </w:rPr>
        <w:t xml:space="preserve">, Hernández- et. Al. </w:t>
      </w:r>
      <w:r w:rsidR="003A26DB" w:rsidRPr="002F1EE4">
        <w:rPr>
          <w:rFonts w:ascii="Times New Roman" w:hAnsi="Times New Roman" w:cs="Times New Roman"/>
          <w:sz w:val="24"/>
          <w:szCs w:val="24"/>
          <w:lang w:val="es-ES_tradnl"/>
        </w:rPr>
        <w:t>(</w:t>
      </w:r>
      <w:r w:rsidRPr="002F1EE4">
        <w:rPr>
          <w:rFonts w:ascii="Times New Roman" w:hAnsi="Times New Roman" w:cs="Times New Roman"/>
          <w:sz w:val="24"/>
          <w:szCs w:val="24"/>
          <w:lang w:val="es-ES_tradnl"/>
        </w:rPr>
        <w:t>2010</w:t>
      </w:r>
      <w:r w:rsidR="003A26DB" w:rsidRPr="002F1EE4">
        <w:rPr>
          <w:rFonts w:ascii="Times New Roman" w:hAnsi="Times New Roman" w:cs="Times New Roman"/>
          <w:sz w:val="24"/>
          <w:szCs w:val="24"/>
          <w:lang w:val="es-ES_tradnl"/>
        </w:rPr>
        <w:t>)</w:t>
      </w:r>
      <w:r w:rsidRPr="002F1EE4">
        <w:rPr>
          <w:rFonts w:ascii="Times New Roman" w:hAnsi="Times New Roman" w:cs="Times New Roman"/>
          <w:sz w:val="24"/>
          <w:szCs w:val="24"/>
          <w:lang w:val="es-ES_tradnl"/>
        </w:rPr>
        <w:t xml:space="preserve">. </w:t>
      </w:r>
      <w:r w:rsidRPr="002F1EE4">
        <w:rPr>
          <w:rFonts w:ascii="Times New Roman" w:hAnsi="Times New Roman" w:cs="Times New Roman"/>
          <w:i/>
          <w:sz w:val="24"/>
          <w:szCs w:val="24"/>
          <w:lang w:val="es-ES_tradnl"/>
        </w:rPr>
        <w:t>Metodología de la investigación</w:t>
      </w:r>
      <w:r w:rsidRPr="002F1EE4">
        <w:rPr>
          <w:rFonts w:ascii="Times New Roman" w:hAnsi="Times New Roman" w:cs="Times New Roman"/>
          <w:sz w:val="24"/>
          <w:szCs w:val="24"/>
          <w:lang w:val="es-ES_tradnl"/>
        </w:rPr>
        <w:t xml:space="preserve">. Quinta edición. </w:t>
      </w:r>
      <w:r w:rsidR="003A26DB" w:rsidRPr="002F1EE4">
        <w:rPr>
          <w:rFonts w:ascii="Times New Roman" w:hAnsi="Times New Roman" w:cs="Times New Roman"/>
          <w:sz w:val="24"/>
          <w:szCs w:val="24"/>
          <w:lang w:val="es-ES_tradnl"/>
        </w:rPr>
        <w:t xml:space="preserve">D. F. </w:t>
      </w:r>
      <w:r w:rsidRPr="002F1EE4">
        <w:rPr>
          <w:rFonts w:ascii="Times New Roman" w:hAnsi="Times New Roman" w:cs="Times New Roman"/>
          <w:sz w:val="24"/>
          <w:szCs w:val="24"/>
          <w:lang w:val="es-ES_tradnl"/>
        </w:rPr>
        <w:t>México</w:t>
      </w:r>
      <w:r w:rsidR="003A26DB" w:rsidRPr="002F1EE4">
        <w:rPr>
          <w:rFonts w:ascii="Times New Roman" w:hAnsi="Times New Roman" w:cs="Times New Roman"/>
          <w:sz w:val="24"/>
          <w:szCs w:val="24"/>
          <w:lang w:val="es-ES_tradnl"/>
        </w:rPr>
        <w:t>.</w:t>
      </w:r>
      <w:r w:rsidRPr="002F1EE4">
        <w:rPr>
          <w:rFonts w:ascii="Times New Roman" w:hAnsi="Times New Roman" w:cs="Times New Roman"/>
          <w:sz w:val="24"/>
          <w:szCs w:val="24"/>
          <w:lang w:val="es-ES_tradnl"/>
        </w:rPr>
        <w:t xml:space="preserve"> </w:t>
      </w:r>
    </w:p>
    <w:p w14:paraId="19AD1E54" w14:textId="2A8938C4" w:rsidR="00227B68" w:rsidRPr="002F1EE4" w:rsidRDefault="007D6019" w:rsidP="0041098A">
      <w:pPr>
        <w:spacing w:before="120" w:line="360" w:lineRule="auto"/>
        <w:contextualSpacing/>
        <w:jc w:val="both"/>
        <w:rPr>
          <w:rStyle w:val="Hipervnculo"/>
          <w:rFonts w:ascii="Times New Roman" w:hAnsi="Times New Roman" w:cs="Times New Roman"/>
          <w:color w:val="auto"/>
          <w:sz w:val="24"/>
          <w:szCs w:val="24"/>
        </w:rPr>
      </w:pPr>
      <w:r w:rsidRPr="002F1EE4">
        <w:rPr>
          <w:rFonts w:ascii="Times New Roman" w:hAnsi="Times New Roman" w:cs="Times New Roman"/>
          <w:b/>
          <w:sz w:val="24"/>
          <w:szCs w:val="24"/>
        </w:rPr>
        <w:t>-</w:t>
      </w:r>
      <w:r w:rsidRPr="002F1EE4">
        <w:rPr>
          <w:rFonts w:ascii="Times New Roman" w:hAnsi="Times New Roman" w:cs="Times New Roman"/>
          <w:bCs/>
          <w:sz w:val="24"/>
          <w:szCs w:val="24"/>
        </w:rPr>
        <w:t xml:space="preserve">Salvia, Agustín (2013). </w:t>
      </w:r>
      <w:r w:rsidRPr="002F1EE4">
        <w:rPr>
          <w:rFonts w:ascii="Times New Roman" w:hAnsi="Times New Roman" w:cs="Times New Roman"/>
          <w:bCs/>
          <w:i/>
          <w:sz w:val="24"/>
          <w:szCs w:val="24"/>
        </w:rPr>
        <w:t xml:space="preserve">Juventudes, problemas de empleo y riesgos de exclusión social. </w:t>
      </w:r>
      <w:r w:rsidRPr="002F1EE4">
        <w:rPr>
          <w:rFonts w:ascii="Times New Roman" w:hAnsi="Times New Roman" w:cs="Times New Roman"/>
          <w:i/>
          <w:sz w:val="24"/>
          <w:szCs w:val="24"/>
        </w:rPr>
        <w:t>El actual escenario de crisis mundial en la Argentina</w:t>
      </w:r>
      <w:r w:rsidRPr="002F1EE4">
        <w:rPr>
          <w:rFonts w:ascii="Times New Roman" w:hAnsi="Times New Roman" w:cs="Times New Roman"/>
          <w:sz w:val="24"/>
          <w:szCs w:val="24"/>
        </w:rPr>
        <w:t xml:space="preserve">. Link de descarga:  </w:t>
      </w:r>
      <w:hyperlink r:id="rId11" w:history="1">
        <w:r w:rsidRPr="002F1EE4">
          <w:rPr>
            <w:rStyle w:val="Hipervnculo"/>
            <w:rFonts w:ascii="Times New Roman" w:hAnsi="Times New Roman" w:cs="Times New Roman"/>
            <w:color w:val="auto"/>
            <w:sz w:val="24"/>
            <w:szCs w:val="24"/>
          </w:rPr>
          <w:t>http://library.fes.de/pdf-files/iez/09698.pdf</w:t>
        </w:r>
      </w:hyperlink>
    </w:p>
    <w:p w14:paraId="66E4FF1A" w14:textId="63438DEF" w:rsidR="004671F5" w:rsidRPr="002F1EE4" w:rsidRDefault="004671F5" w:rsidP="0041098A">
      <w:pPr>
        <w:autoSpaceDE w:val="0"/>
        <w:autoSpaceDN w:val="0"/>
        <w:adjustRightInd w:val="0"/>
        <w:spacing w:line="360" w:lineRule="auto"/>
        <w:jc w:val="both"/>
        <w:rPr>
          <w:rStyle w:val="Hipervnculo"/>
          <w:rFonts w:ascii="Times New Roman" w:hAnsi="Times New Roman" w:cs="Times New Roman"/>
          <w:bCs/>
          <w:color w:val="auto"/>
          <w:sz w:val="24"/>
          <w:szCs w:val="24"/>
          <w:u w:val="none"/>
        </w:rPr>
      </w:pPr>
      <w:r w:rsidRPr="002F1EE4">
        <w:rPr>
          <w:rStyle w:val="Hipervnculo"/>
          <w:rFonts w:ascii="Times New Roman" w:hAnsi="Times New Roman" w:cs="Times New Roman"/>
          <w:color w:val="auto"/>
          <w:sz w:val="24"/>
          <w:szCs w:val="24"/>
          <w:u w:val="none"/>
        </w:rPr>
        <w:t>-</w:t>
      </w:r>
      <w:proofErr w:type="spellStart"/>
      <w:r w:rsidRPr="002F1EE4">
        <w:rPr>
          <w:rStyle w:val="Hipervnculo"/>
          <w:rFonts w:ascii="Times New Roman" w:hAnsi="Times New Roman" w:cs="Times New Roman"/>
          <w:color w:val="auto"/>
          <w:sz w:val="24"/>
          <w:szCs w:val="24"/>
          <w:u w:val="none"/>
        </w:rPr>
        <w:t>Sendon</w:t>
      </w:r>
      <w:proofErr w:type="spellEnd"/>
      <w:r w:rsidRPr="002F1EE4">
        <w:rPr>
          <w:rStyle w:val="Hipervnculo"/>
          <w:rFonts w:ascii="Times New Roman" w:hAnsi="Times New Roman" w:cs="Times New Roman"/>
          <w:color w:val="auto"/>
          <w:sz w:val="24"/>
          <w:szCs w:val="24"/>
          <w:u w:val="none"/>
        </w:rPr>
        <w:t>, María Alejandra</w:t>
      </w:r>
      <w:r w:rsidR="002B3A61" w:rsidRPr="002F1EE4">
        <w:rPr>
          <w:rStyle w:val="Hipervnculo"/>
          <w:rFonts w:ascii="Times New Roman" w:hAnsi="Times New Roman" w:cs="Times New Roman"/>
          <w:color w:val="auto"/>
          <w:sz w:val="24"/>
          <w:szCs w:val="24"/>
          <w:u w:val="none"/>
        </w:rPr>
        <w:t xml:space="preserve"> </w:t>
      </w:r>
      <w:r w:rsidRPr="002F1EE4">
        <w:rPr>
          <w:rStyle w:val="Hipervnculo"/>
          <w:rFonts w:ascii="Times New Roman" w:hAnsi="Times New Roman" w:cs="Times New Roman"/>
          <w:color w:val="auto"/>
          <w:sz w:val="24"/>
          <w:szCs w:val="24"/>
          <w:u w:val="none"/>
        </w:rPr>
        <w:t>(2013)</w:t>
      </w:r>
      <w:r w:rsidR="003A26DB" w:rsidRPr="002F1EE4">
        <w:rPr>
          <w:rStyle w:val="Hipervnculo"/>
          <w:rFonts w:ascii="Times New Roman" w:hAnsi="Times New Roman" w:cs="Times New Roman"/>
          <w:color w:val="auto"/>
          <w:sz w:val="24"/>
          <w:szCs w:val="24"/>
          <w:u w:val="none"/>
        </w:rPr>
        <w:t>.</w:t>
      </w:r>
      <w:r w:rsidRPr="002F1EE4">
        <w:rPr>
          <w:rStyle w:val="Hipervnculo"/>
          <w:rFonts w:ascii="Times New Roman" w:hAnsi="Times New Roman" w:cs="Times New Roman"/>
          <w:color w:val="auto"/>
          <w:sz w:val="24"/>
          <w:szCs w:val="24"/>
          <w:u w:val="none"/>
        </w:rPr>
        <w:t xml:space="preserve"> </w:t>
      </w:r>
      <w:r w:rsidRPr="002F1EE4">
        <w:rPr>
          <w:rFonts w:ascii="Times New Roman" w:hAnsi="Times New Roman" w:cs="Times New Roman"/>
          <w:bCs/>
          <w:sz w:val="24"/>
          <w:szCs w:val="24"/>
        </w:rPr>
        <w:t xml:space="preserve">Educación y trabajo: Consideraciones actuales en torno al debate </w:t>
      </w:r>
      <w:r w:rsidR="00EB0C79" w:rsidRPr="002F1EE4">
        <w:rPr>
          <w:rFonts w:ascii="Times New Roman" w:hAnsi="Times New Roman" w:cs="Times New Roman"/>
          <w:bCs/>
          <w:sz w:val="24"/>
          <w:szCs w:val="24"/>
        </w:rPr>
        <w:t xml:space="preserve">del papel de la educación. </w:t>
      </w:r>
      <w:r w:rsidR="00EB0C79" w:rsidRPr="002F1EE4">
        <w:rPr>
          <w:rFonts w:ascii="Times New Roman" w:hAnsi="Times New Roman" w:cs="Times New Roman"/>
          <w:bCs/>
          <w:i/>
          <w:sz w:val="24"/>
          <w:szCs w:val="24"/>
        </w:rPr>
        <w:t>P</w:t>
      </w:r>
      <w:r w:rsidRPr="002F1EE4">
        <w:rPr>
          <w:rFonts w:ascii="Times New Roman" w:hAnsi="Times New Roman" w:cs="Times New Roman"/>
          <w:bCs/>
          <w:i/>
          <w:sz w:val="24"/>
          <w:szCs w:val="24"/>
        </w:rPr>
        <w:t>ropuesta Educativa</w:t>
      </w:r>
      <w:r w:rsidRPr="002F1EE4">
        <w:rPr>
          <w:rFonts w:ascii="Times New Roman" w:hAnsi="Times New Roman" w:cs="Times New Roman"/>
          <w:bCs/>
          <w:sz w:val="24"/>
          <w:szCs w:val="24"/>
        </w:rPr>
        <w:t xml:space="preserve"> 40</w:t>
      </w:r>
      <w:r w:rsidR="00EB0C79" w:rsidRPr="002F1EE4">
        <w:rPr>
          <w:rFonts w:ascii="Times New Roman" w:hAnsi="Times New Roman" w:cs="Times New Roman"/>
          <w:bCs/>
          <w:sz w:val="24"/>
          <w:szCs w:val="24"/>
        </w:rPr>
        <w:t xml:space="preserve"> (2) pp. 8  -</w:t>
      </w:r>
      <w:r w:rsidRPr="002F1EE4">
        <w:rPr>
          <w:rFonts w:ascii="Times New Roman" w:hAnsi="Times New Roman" w:cs="Times New Roman"/>
          <w:bCs/>
          <w:sz w:val="24"/>
          <w:szCs w:val="24"/>
        </w:rPr>
        <w:t>31</w:t>
      </w:r>
      <w:r w:rsidR="003A26DB" w:rsidRPr="002F1EE4">
        <w:rPr>
          <w:rFonts w:ascii="Times New Roman" w:hAnsi="Times New Roman" w:cs="Times New Roman"/>
          <w:bCs/>
          <w:sz w:val="24"/>
          <w:szCs w:val="24"/>
        </w:rPr>
        <w:t>.</w:t>
      </w:r>
      <w:r w:rsidR="003A26DB" w:rsidRPr="002F1EE4">
        <w:rPr>
          <w:rFonts w:ascii="Times New Roman" w:eastAsia="Yu Gothic UI" w:hAnsi="Times New Roman" w:cs="Times New Roman"/>
          <w:sz w:val="24"/>
          <w:szCs w:val="24"/>
        </w:rPr>
        <w:t xml:space="preserve"> </w:t>
      </w:r>
      <w:r w:rsidR="003A26DB" w:rsidRPr="002F1EE4">
        <w:rPr>
          <w:rFonts w:ascii="Times New Roman" w:hAnsi="Times New Roman" w:cs="Times New Roman"/>
          <w:bCs/>
          <w:sz w:val="24"/>
          <w:szCs w:val="24"/>
        </w:rPr>
        <w:t>Buenos Aires. Argentina.</w:t>
      </w:r>
    </w:p>
    <w:p w14:paraId="21714593" w14:textId="3C712609" w:rsidR="00227B68" w:rsidRPr="002F1EE4" w:rsidRDefault="00511856" w:rsidP="0041098A">
      <w:pPr>
        <w:pStyle w:val="Prrafodelista"/>
        <w:spacing w:before="120" w:line="360" w:lineRule="auto"/>
        <w:ind w:left="0"/>
        <w:jc w:val="both"/>
        <w:rPr>
          <w:rFonts w:ascii="Times New Roman" w:hAnsi="Times New Roman" w:cs="Times New Roman"/>
          <w:sz w:val="24"/>
          <w:szCs w:val="24"/>
        </w:rPr>
      </w:pPr>
      <w:r w:rsidRPr="002F1EE4">
        <w:rPr>
          <w:rFonts w:ascii="Times New Roman" w:hAnsi="Times New Roman" w:cs="Times New Roman"/>
          <w:sz w:val="24"/>
          <w:szCs w:val="24"/>
        </w:rPr>
        <w:t>-</w:t>
      </w:r>
      <w:proofErr w:type="spellStart"/>
      <w:r w:rsidRPr="002F1EE4">
        <w:rPr>
          <w:rFonts w:ascii="Times New Roman" w:hAnsi="Times New Roman" w:cs="Times New Roman"/>
          <w:sz w:val="24"/>
          <w:szCs w:val="24"/>
        </w:rPr>
        <w:t>Sendon</w:t>
      </w:r>
      <w:proofErr w:type="spellEnd"/>
      <w:r w:rsidRPr="002F1EE4">
        <w:rPr>
          <w:rFonts w:ascii="Times New Roman" w:hAnsi="Times New Roman" w:cs="Times New Roman"/>
          <w:sz w:val="24"/>
          <w:szCs w:val="24"/>
        </w:rPr>
        <w:t xml:space="preserve"> María A</w:t>
      </w:r>
      <w:r w:rsidR="00DE40F1" w:rsidRPr="002F1EE4">
        <w:rPr>
          <w:rFonts w:ascii="Times New Roman" w:hAnsi="Times New Roman" w:cs="Times New Roman"/>
          <w:sz w:val="24"/>
          <w:szCs w:val="24"/>
        </w:rPr>
        <w:t>lejan</w:t>
      </w:r>
      <w:r w:rsidR="002B3A61" w:rsidRPr="002F1EE4">
        <w:rPr>
          <w:rFonts w:ascii="Times New Roman" w:hAnsi="Times New Roman" w:cs="Times New Roman"/>
          <w:sz w:val="24"/>
          <w:szCs w:val="24"/>
        </w:rPr>
        <w:t xml:space="preserve">dra </w:t>
      </w:r>
      <w:r w:rsidR="004671F5" w:rsidRPr="002F1EE4">
        <w:rPr>
          <w:rFonts w:ascii="Times New Roman" w:hAnsi="Times New Roman" w:cs="Times New Roman"/>
          <w:sz w:val="24"/>
          <w:szCs w:val="24"/>
        </w:rPr>
        <w:t xml:space="preserve">(2005). </w:t>
      </w:r>
      <w:r w:rsidRPr="002F1EE4">
        <w:rPr>
          <w:rFonts w:ascii="Times New Roman" w:hAnsi="Times New Roman" w:cs="Times New Roman"/>
          <w:sz w:val="24"/>
          <w:szCs w:val="24"/>
        </w:rPr>
        <w:t>La trayectoria de los egresados de la escuela media en una sociedad mutada</w:t>
      </w:r>
      <w:r w:rsidRPr="002F1EE4">
        <w:rPr>
          <w:rFonts w:ascii="Times New Roman" w:hAnsi="Times New Roman" w:cs="Times New Roman"/>
          <w:b/>
          <w:sz w:val="24"/>
          <w:szCs w:val="24"/>
        </w:rPr>
        <w:t>.</w:t>
      </w:r>
      <w:r w:rsidRPr="002F1EE4">
        <w:rPr>
          <w:rFonts w:ascii="Times New Roman" w:hAnsi="Times New Roman" w:cs="Times New Roman"/>
          <w:sz w:val="24"/>
          <w:szCs w:val="24"/>
        </w:rPr>
        <w:t xml:space="preserve"> </w:t>
      </w:r>
      <w:r w:rsidRPr="002F1EE4">
        <w:rPr>
          <w:rFonts w:ascii="Times New Roman" w:hAnsi="Times New Roman" w:cs="Times New Roman"/>
          <w:i/>
          <w:sz w:val="24"/>
          <w:szCs w:val="24"/>
        </w:rPr>
        <w:t>Revista Mexicana de Investigación Educativa</w:t>
      </w:r>
      <w:r w:rsidRPr="002F1EE4">
        <w:rPr>
          <w:rFonts w:ascii="Times New Roman" w:hAnsi="Times New Roman" w:cs="Times New Roman"/>
          <w:sz w:val="24"/>
          <w:szCs w:val="24"/>
        </w:rPr>
        <w:t xml:space="preserve">. </w:t>
      </w:r>
      <w:r w:rsidR="00B57850" w:rsidRPr="002F1EE4">
        <w:rPr>
          <w:rFonts w:ascii="Times New Roman" w:hAnsi="Times New Roman" w:cs="Times New Roman"/>
          <w:sz w:val="24"/>
          <w:szCs w:val="24"/>
        </w:rPr>
        <w:t xml:space="preserve">10 (24) pp. </w:t>
      </w:r>
      <w:r w:rsidRPr="002F1EE4">
        <w:rPr>
          <w:rFonts w:ascii="Times New Roman" w:hAnsi="Times New Roman" w:cs="Times New Roman"/>
          <w:sz w:val="24"/>
          <w:szCs w:val="24"/>
        </w:rPr>
        <w:t>191-219</w:t>
      </w:r>
      <w:r w:rsidR="003A26DB" w:rsidRPr="002F1EE4">
        <w:rPr>
          <w:rFonts w:ascii="Times New Roman" w:hAnsi="Times New Roman" w:cs="Times New Roman"/>
          <w:sz w:val="24"/>
          <w:szCs w:val="24"/>
        </w:rPr>
        <w:t>. México.</w:t>
      </w:r>
      <w:r w:rsidR="00C6156F" w:rsidRPr="002F1EE4">
        <w:rPr>
          <w:rFonts w:ascii="Times New Roman" w:hAnsi="Times New Roman" w:cs="Times New Roman"/>
          <w:sz w:val="24"/>
          <w:szCs w:val="24"/>
        </w:rPr>
        <w:t xml:space="preserve"> </w:t>
      </w:r>
    </w:p>
    <w:p w14:paraId="2D882BB1" w14:textId="707873CE" w:rsidR="00227B68" w:rsidRPr="002F1EE4" w:rsidRDefault="007D6019" w:rsidP="0041098A">
      <w:pPr>
        <w:autoSpaceDE w:val="0"/>
        <w:autoSpaceDN w:val="0"/>
        <w:adjustRightInd w:val="0"/>
        <w:spacing w:line="360" w:lineRule="auto"/>
        <w:contextualSpacing/>
        <w:jc w:val="both"/>
        <w:rPr>
          <w:rFonts w:ascii="Times New Roman" w:hAnsi="Times New Roman" w:cs="Times New Roman"/>
          <w:sz w:val="24"/>
          <w:szCs w:val="24"/>
          <w:lang w:val="es-ES_tradnl"/>
        </w:rPr>
      </w:pPr>
      <w:r w:rsidRPr="002F1EE4">
        <w:rPr>
          <w:rFonts w:ascii="Times New Roman" w:hAnsi="Times New Roman" w:cs="Times New Roman"/>
          <w:sz w:val="24"/>
          <w:szCs w:val="24"/>
          <w:lang w:val="es-ES_tradnl"/>
        </w:rPr>
        <w:t xml:space="preserve">- </w:t>
      </w:r>
      <w:proofErr w:type="spellStart"/>
      <w:r w:rsidRPr="002F1EE4">
        <w:rPr>
          <w:rFonts w:ascii="Times New Roman" w:hAnsi="Times New Roman" w:cs="Times New Roman"/>
          <w:sz w:val="24"/>
          <w:szCs w:val="24"/>
          <w:lang w:val="es-ES_tradnl"/>
        </w:rPr>
        <w:t>Shotwell</w:t>
      </w:r>
      <w:proofErr w:type="spellEnd"/>
      <w:r w:rsidRPr="002F1EE4">
        <w:rPr>
          <w:rFonts w:ascii="Times New Roman" w:hAnsi="Times New Roman" w:cs="Times New Roman"/>
          <w:sz w:val="24"/>
          <w:szCs w:val="24"/>
          <w:lang w:val="es-ES_tradnl"/>
        </w:rPr>
        <w:t xml:space="preserve">, </w:t>
      </w:r>
      <w:proofErr w:type="spellStart"/>
      <w:r w:rsidRPr="002F1EE4">
        <w:rPr>
          <w:rFonts w:ascii="Times New Roman" w:hAnsi="Times New Roman" w:cs="Times New Roman"/>
          <w:sz w:val="24"/>
          <w:szCs w:val="24"/>
          <w:lang w:val="es-ES_tradnl"/>
        </w:rPr>
        <w:t>Miryam</w:t>
      </w:r>
      <w:proofErr w:type="spellEnd"/>
      <w:r w:rsidR="002B3A61" w:rsidRPr="002F1EE4">
        <w:rPr>
          <w:rFonts w:ascii="Times New Roman" w:hAnsi="Times New Roman" w:cs="Times New Roman"/>
          <w:sz w:val="24"/>
          <w:szCs w:val="24"/>
          <w:lang w:val="es-ES_tradnl"/>
        </w:rPr>
        <w:t xml:space="preserve"> </w:t>
      </w:r>
      <w:r w:rsidRPr="002F1EE4">
        <w:rPr>
          <w:rFonts w:ascii="Times New Roman" w:hAnsi="Times New Roman" w:cs="Times New Roman"/>
          <w:sz w:val="24"/>
          <w:szCs w:val="24"/>
          <w:lang w:val="es-ES_tradnl"/>
        </w:rPr>
        <w:t xml:space="preserve">(2011). La educación secundaria en Argentina. Notas sobre la historia de un formato. En </w:t>
      </w:r>
      <w:proofErr w:type="spellStart"/>
      <w:r w:rsidRPr="002F1EE4">
        <w:rPr>
          <w:rFonts w:ascii="Times New Roman" w:hAnsi="Times New Roman" w:cs="Times New Roman"/>
          <w:sz w:val="24"/>
          <w:szCs w:val="24"/>
          <w:lang w:val="es-ES_tradnl"/>
        </w:rPr>
        <w:t>Tiramonti</w:t>
      </w:r>
      <w:proofErr w:type="spellEnd"/>
      <w:r w:rsidRPr="002F1EE4">
        <w:rPr>
          <w:rFonts w:ascii="Times New Roman" w:hAnsi="Times New Roman" w:cs="Times New Roman"/>
          <w:sz w:val="24"/>
          <w:szCs w:val="24"/>
          <w:lang w:val="es-ES_tradnl"/>
        </w:rPr>
        <w:t>, G.</w:t>
      </w:r>
      <w:r w:rsidR="00F0428D" w:rsidRPr="002F1EE4">
        <w:rPr>
          <w:rFonts w:ascii="Times New Roman" w:hAnsi="Times New Roman" w:cs="Times New Roman"/>
          <w:sz w:val="24"/>
          <w:szCs w:val="24"/>
          <w:lang w:val="es-ES_tradnl"/>
        </w:rPr>
        <w:t xml:space="preserve"> </w:t>
      </w:r>
      <w:r w:rsidRPr="002F1EE4">
        <w:rPr>
          <w:rFonts w:ascii="Times New Roman" w:hAnsi="Times New Roman" w:cs="Times New Roman"/>
          <w:sz w:val="24"/>
          <w:szCs w:val="24"/>
          <w:lang w:val="es-ES_tradnl"/>
        </w:rPr>
        <w:t>(</w:t>
      </w:r>
      <w:proofErr w:type="spellStart"/>
      <w:r w:rsidRPr="002F1EE4">
        <w:rPr>
          <w:rFonts w:ascii="Times New Roman" w:hAnsi="Times New Roman" w:cs="Times New Roman"/>
          <w:sz w:val="24"/>
          <w:szCs w:val="24"/>
          <w:lang w:val="es-ES_tradnl"/>
        </w:rPr>
        <w:t>dir.</w:t>
      </w:r>
      <w:proofErr w:type="spellEnd"/>
      <w:r w:rsidRPr="002F1EE4">
        <w:rPr>
          <w:rFonts w:ascii="Times New Roman" w:hAnsi="Times New Roman" w:cs="Times New Roman"/>
          <w:sz w:val="24"/>
          <w:szCs w:val="24"/>
          <w:lang w:val="es-ES_tradnl"/>
        </w:rPr>
        <w:t xml:space="preserve">) </w:t>
      </w:r>
      <w:r w:rsidRPr="002F1EE4">
        <w:rPr>
          <w:rFonts w:ascii="Times New Roman" w:hAnsi="Times New Roman" w:cs="Times New Roman"/>
          <w:i/>
          <w:sz w:val="24"/>
          <w:szCs w:val="24"/>
          <w:lang w:val="es-ES_tradnl"/>
        </w:rPr>
        <w:t>Variaciones sobre la forma escolar. Límites y posibilidades de la escuela media</w:t>
      </w:r>
      <w:r w:rsidR="003A26DB" w:rsidRPr="002F1EE4">
        <w:rPr>
          <w:rFonts w:ascii="Times New Roman" w:hAnsi="Times New Roman" w:cs="Times New Roman"/>
          <w:i/>
          <w:sz w:val="24"/>
          <w:szCs w:val="24"/>
          <w:lang w:val="es-ES_tradnl"/>
        </w:rPr>
        <w:t>,</w:t>
      </w:r>
      <w:r w:rsidR="003A26DB" w:rsidRPr="002F1EE4">
        <w:rPr>
          <w:rFonts w:ascii="Times New Roman" w:hAnsi="Times New Roman" w:cs="Times New Roman"/>
          <w:sz w:val="24"/>
          <w:szCs w:val="24"/>
          <w:lang w:val="es-ES_tradnl"/>
        </w:rPr>
        <w:t xml:space="preserve"> (pp35-70).</w:t>
      </w:r>
      <w:r w:rsidRPr="002F1EE4">
        <w:rPr>
          <w:rFonts w:ascii="Times New Roman" w:hAnsi="Times New Roman" w:cs="Times New Roman"/>
          <w:sz w:val="24"/>
          <w:szCs w:val="24"/>
          <w:lang w:val="es-ES_tradnl"/>
        </w:rPr>
        <w:t xml:space="preserve"> Homo Sapiens</w:t>
      </w:r>
      <w:r w:rsidR="00511856" w:rsidRPr="002F1EE4">
        <w:rPr>
          <w:rFonts w:ascii="Times New Roman" w:hAnsi="Times New Roman" w:cs="Times New Roman"/>
          <w:sz w:val="24"/>
          <w:szCs w:val="24"/>
          <w:lang w:val="es-ES_tradnl"/>
        </w:rPr>
        <w:t xml:space="preserve"> ediciones. FLACSO. Rosario</w:t>
      </w:r>
      <w:r w:rsidR="003A26DB" w:rsidRPr="002F1EE4">
        <w:rPr>
          <w:rFonts w:ascii="Times New Roman" w:hAnsi="Times New Roman" w:cs="Times New Roman"/>
          <w:sz w:val="24"/>
          <w:szCs w:val="24"/>
          <w:lang w:val="es-ES_tradnl"/>
        </w:rPr>
        <w:t xml:space="preserve">. Argentina. </w:t>
      </w:r>
      <w:r w:rsidR="00511856" w:rsidRPr="002F1EE4">
        <w:rPr>
          <w:rFonts w:ascii="Times New Roman" w:hAnsi="Times New Roman" w:cs="Times New Roman"/>
          <w:sz w:val="24"/>
          <w:szCs w:val="24"/>
          <w:lang w:val="es-ES_tradnl"/>
        </w:rPr>
        <w:t xml:space="preserve"> </w:t>
      </w:r>
    </w:p>
    <w:p w14:paraId="5C00EE21" w14:textId="0477EC0F" w:rsidR="00227B68" w:rsidRPr="002F1EE4" w:rsidRDefault="00FA0C62" w:rsidP="0041098A">
      <w:pPr>
        <w:tabs>
          <w:tab w:val="left" w:pos="3155"/>
        </w:tabs>
        <w:spacing w:line="360" w:lineRule="auto"/>
        <w:contextualSpacing/>
        <w:jc w:val="both"/>
        <w:rPr>
          <w:rFonts w:ascii="Times New Roman" w:hAnsi="Times New Roman" w:cs="Times New Roman"/>
          <w:sz w:val="24"/>
          <w:szCs w:val="24"/>
        </w:rPr>
      </w:pPr>
      <w:r w:rsidRPr="002F1EE4">
        <w:rPr>
          <w:rFonts w:ascii="Times New Roman" w:hAnsi="Times New Roman" w:cs="Times New Roman"/>
          <w:sz w:val="24"/>
          <w:szCs w:val="24"/>
          <w:lang w:val="es-ES_tradnl"/>
        </w:rPr>
        <w:lastRenderedPageBreak/>
        <w:t xml:space="preserve"> </w:t>
      </w:r>
      <w:r w:rsidR="002B3A61" w:rsidRPr="002F1EE4">
        <w:rPr>
          <w:rFonts w:ascii="Times New Roman" w:hAnsi="Times New Roman" w:cs="Times New Roman"/>
          <w:sz w:val="24"/>
          <w:szCs w:val="24"/>
        </w:rPr>
        <w:t>-</w:t>
      </w:r>
      <w:proofErr w:type="spellStart"/>
      <w:r w:rsidR="002B3A61" w:rsidRPr="002F1EE4">
        <w:rPr>
          <w:rFonts w:ascii="Times New Roman" w:hAnsi="Times New Roman" w:cs="Times New Roman"/>
          <w:sz w:val="24"/>
          <w:szCs w:val="24"/>
        </w:rPr>
        <w:t>Tedesco</w:t>
      </w:r>
      <w:proofErr w:type="spellEnd"/>
      <w:r w:rsidR="002B3A61" w:rsidRPr="002F1EE4">
        <w:rPr>
          <w:rFonts w:ascii="Times New Roman" w:hAnsi="Times New Roman" w:cs="Times New Roman"/>
          <w:sz w:val="24"/>
          <w:szCs w:val="24"/>
        </w:rPr>
        <w:t>, Juan Carlos</w:t>
      </w:r>
      <w:r w:rsidR="00511856" w:rsidRPr="002F1EE4">
        <w:rPr>
          <w:rFonts w:ascii="Times New Roman" w:hAnsi="Times New Roman" w:cs="Times New Roman"/>
          <w:sz w:val="24"/>
          <w:szCs w:val="24"/>
        </w:rPr>
        <w:t xml:space="preserve"> (2012). </w:t>
      </w:r>
      <w:r w:rsidR="00511856" w:rsidRPr="002F1EE4">
        <w:rPr>
          <w:rFonts w:ascii="Times New Roman" w:hAnsi="Times New Roman" w:cs="Times New Roman"/>
          <w:i/>
          <w:sz w:val="24"/>
          <w:szCs w:val="24"/>
        </w:rPr>
        <w:t>Educación y Justicia Social en América Latina.</w:t>
      </w:r>
      <w:r w:rsidR="00327D6F" w:rsidRPr="002F1EE4">
        <w:rPr>
          <w:rFonts w:ascii="Times New Roman" w:hAnsi="Times New Roman" w:cs="Times New Roman"/>
          <w:sz w:val="24"/>
          <w:szCs w:val="24"/>
        </w:rPr>
        <w:t xml:space="preserve"> </w:t>
      </w:r>
      <w:r w:rsidR="003A26DB" w:rsidRPr="002F1EE4">
        <w:rPr>
          <w:rFonts w:ascii="Times New Roman" w:hAnsi="Times New Roman" w:cs="Times New Roman"/>
          <w:sz w:val="24"/>
          <w:szCs w:val="24"/>
        </w:rPr>
        <w:t xml:space="preserve">Fondo de Cultura Económica. </w:t>
      </w:r>
      <w:r w:rsidR="00327D6F" w:rsidRPr="002F1EE4">
        <w:rPr>
          <w:rFonts w:ascii="Times New Roman" w:hAnsi="Times New Roman" w:cs="Times New Roman"/>
          <w:sz w:val="24"/>
          <w:szCs w:val="24"/>
        </w:rPr>
        <w:t>Buenos Aires.</w:t>
      </w:r>
      <w:r w:rsidR="003A26DB" w:rsidRPr="002F1EE4">
        <w:rPr>
          <w:rFonts w:ascii="Times New Roman" w:hAnsi="Times New Roman" w:cs="Times New Roman"/>
          <w:sz w:val="24"/>
          <w:szCs w:val="24"/>
        </w:rPr>
        <w:t xml:space="preserve"> Argentina.</w:t>
      </w:r>
    </w:p>
    <w:p w14:paraId="2ABC571C" w14:textId="4530FFD1" w:rsidR="00227B68" w:rsidRPr="002F1EE4" w:rsidRDefault="002B3A61" w:rsidP="0041098A">
      <w:pPr>
        <w:pStyle w:val="Normal1"/>
        <w:spacing w:line="360" w:lineRule="auto"/>
        <w:ind w:left="0" w:firstLine="0"/>
        <w:contextualSpacing/>
        <w:rPr>
          <w:rFonts w:ascii="Times New Roman" w:hAnsi="Times New Roman" w:cs="Times New Roman"/>
          <w:color w:val="auto"/>
          <w:sz w:val="24"/>
          <w:szCs w:val="24"/>
        </w:rPr>
      </w:pPr>
      <w:r w:rsidRPr="002F1EE4">
        <w:rPr>
          <w:rFonts w:ascii="Times New Roman" w:hAnsi="Times New Roman" w:cs="Times New Roman"/>
          <w:color w:val="auto"/>
          <w:sz w:val="24"/>
          <w:szCs w:val="24"/>
        </w:rPr>
        <w:t>-</w:t>
      </w:r>
      <w:proofErr w:type="spellStart"/>
      <w:r w:rsidRPr="002F1EE4">
        <w:rPr>
          <w:rFonts w:ascii="Times New Roman" w:hAnsi="Times New Roman" w:cs="Times New Roman"/>
          <w:color w:val="auto"/>
          <w:sz w:val="24"/>
          <w:szCs w:val="24"/>
        </w:rPr>
        <w:t>Terigi</w:t>
      </w:r>
      <w:proofErr w:type="spellEnd"/>
      <w:r w:rsidRPr="002F1EE4">
        <w:rPr>
          <w:rFonts w:ascii="Times New Roman" w:hAnsi="Times New Roman" w:cs="Times New Roman"/>
          <w:color w:val="auto"/>
          <w:sz w:val="24"/>
          <w:szCs w:val="24"/>
        </w:rPr>
        <w:t xml:space="preserve">, Flavia </w:t>
      </w:r>
      <w:r w:rsidR="007D6019" w:rsidRPr="002F1EE4">
        <w:rPr>
          <w:rFonts w:ascii="Times New Roman" w:hAnsi="Times New Roman" w:cs="Times New Roman"/>
          <w:color w:val="auto"/>
          <w:sz w:val="24"/>
          <w:szCs w:val="24"/>
        </w:rPr>
        <w:t>(2007)</w:t>
      </w:r>
      <w:r w:rsidR="003A26DB" w:rsidRPr="002F1EE4">
        <w:rPr>
          <w:rFonts w:ascii="Times New Roman" w:hAnsi="Times New Roman" w:cs="Times New Roman"/>
          <w:color w:val="auto"/>
          <w:sz w:val="24"/>
          <w:szCs w:val="24"/>
        </w:rPr>
        <w:t>.</w:t>
      </w:r>
      <w:r w:rsidR="007D6019" w:rsidRPr="002F1EE4">
        <w:rPr>
          <w:rFonts w:ascii="Times New Roman" w:hAnsi="Times New Roman" w:cs="Times New Roman"/>
          <w:b/>
          <w:color w:val="auto"/>
          <w:sz w:val="24"/>
          <w:szCs w:val="24"/>
        </w:rPr>
        <w:t xml:space="preserve"> </w:t>
      </w:r>
      <w:r w:rsidR="00A140AA" w:rsidRPr="002F1EE4">
        <w:rPr>
          <w:rFonts w:ascii="Times New Roman" w:hAnsi="Times New Roman" w:cs="Times New Roman"/>
          <w:color w:val="auto"/>
          <w:sz w:val="24"/>
          <w:szCs w:val="24"/>
        </w:rPr>
        <w:t xml:space="preserve">Los desafíos que plantean las trayectorias escolares. </w:t>
      </w:r>
      <w:r w:rsidR="007D6019" w:rsidRPr="002F1EE4">
        <w:rPr>
          <w:rFonts w:ascii="Times New Roman" w:hAnsi="Times New Roman" w:cs="Times New Roman"/>
          <w:i/>
          <w:color w:val="auto"/>
          <w:sz w:val="24"/>
          <w:szCs w:val="24"/>
        </w:rPr>
        <w:t xml:space="preserve">III Foro Latinoamericano de Educación Jóvenes y docentes. La escuela secundaria en el mundo de hoy. </w:t>
      </w:r>
      <w:r w:rsidR="007D6019" w:rsidRPr="002F1EE4">
        <w:rPr>
          <w:rFonts w:ascii="Times New Roman" w:hAnsi="Times New Roman" w:cs="Times New Roman"/>
          <w:color w:val="auto"/>
          <w:sz w:val="24"/>
          <w:szCs w:val="24"/>
        </w:rPr>
        <w:t>Fundación Santillana. 28, 29 y 30 de mayo de 2007</w:t>
      </w:r>
      <w:r w:rsidR="00D91046" w:rsidRPr="002F1EE4">
        <w:rPr>
          <w:rFonts w:ascii="Times New Roman" w:hAnsi="Times New Roman" w:cs="Times New Roman"/>
          <w:color w:val="auto"/>
          <w:sz w:val="24"/>
          <w:szCs w:val="24"/>
        </w:rPr>
        <w:t>.</w:t>
      </w:r>
    </w:p>
    <w:p w14:paraId="1186CFB4" w14:textId="605912FD" w:rsidR="00227B68" w:rsidRPr="002F1EE4" w:rsidRDefault="00511856" w:rsidP="0041098A">
      <w:pPr>
        <w:spacing w:line="360" w:lineRule="auto"/>
        <w:contextualSpacing/>
        <w:jc w:val="both"/>
        <w:rPr>
          <w:rFonts w:ascii="Times New Roman" w:hAnsi="Times New Roman" w:cs="Times New Roman"/>
          <w:sz w:val="24"/>
          <w:szCs w:val="24"/>
          <w:lang w:val="es-ES_tradnl"/>
        </w:rPr>
      </w:pPr>
      <w:r w:rsidRPr="002F1EE4">
        <w:rPr>
          <w:rFonts w:ascii="Times New Roman" w:hAnsi="Times New Roman" w:cs="Times New Roman"/>
          <w:sz w:val="24"/>
          <w:szCs w:val="24"/>
          <w:lang w:val="es-ES_tradnl"/>
        </w:rPr>
        <w:t>-</w:t>
      </w:r>
      <w:proofErr w:type="spellStart"/>
      <w:r w:rsidRPr="002F1EE4">
        <w:rPr>
          <w:rFonts w:ascii="Times New Roman" w:hAnsi="Times New Roman" w:cs="Times New Roman"/>
          <w:sz w:val="24"/>
          <w:szCs w:val="24"/>
          <w:lang w:val="es-ES_tradnl"/>
        </w:rPr>
        <w:t>Tiramonti</w:t>
      </w:r>
      <w:proofErr w:type="spellEnd"/>
      <w:r w:rsidRPr="002F1EE4">
        <w:rPr>
          <w:rFonts w:ascii="Times New Roman" w:hAnsi="Times New Roman" w:cs="Times New Roman"/>
          <w:sz w:val="24"/>
          <w:szCs w:val="24"/>
          <w:lang w:val="es-ES_tradnl"/>
        </w:rPr>
        <w:t>, Guillermina</w:t>
      </w:r>
      <w:r w:rsidR="002B3A61" w:rsidRPr="002F1EE4">
        <w:rPr>
          <w:rFonts w:ascii="Times New Roman" w:hAnsi="Times New Roman" w:cs="Times New Roman"/>
          <w:sz w:val="24"/>
          <w:szCs w:val="24"/>
          <w:lang w:val="es-ES_tradnl"/>
        </w:rPr>
        <w:t xml:space="preserve"> </w:t>
      </w:r>
      <w:r w:rsidRPr="002F1EE4">
        <w:rPr>
          <w:rFonts w:ascii="Times New Roman" w:hAnsi="Times New Roman" w:cs="Times New Roman"/>
          <w:sz w:val="24"/>
          <w:szCs w:val="24"/>
          <w:lang w:val="es-ES_tradnl"/>
        </w:rPr>
        <w:t xml:space="preserve">(2011). </w:t>
      </w:r>
      <w:r w:rsidRPr="002F1EE4">
        <w:rPr>
          <w:rFonts w:ascii="Times New Roman" w:hAnsi="Times New Roman" w:cs="Times New Roman"/>
          <w:i/>
          <w:sz w:val="24"/>
          <w:szCs w:val="24"/>
          <w:lang w:val="es-ES_tradnl"/>
        </w:rPr>
        <w:t>Escuela media: la identidad forzada</w:t>
      </w:r>
      <w:r w:rsidRPr="002F1EE4">
        <w:rPr>
          <w:rFonts w:ascii="Times New Roman" w:hAnsi="Times New Roman" w:cs="Times New Roman"/>
          <w:sz w:val="24"/>
          <w:szCs w:val="24"/>
          <w:lang w:val="es-ES_tradnl"/>
        </w:rPr>
        <w:t xml:space="preserve">. En </w:t>
      </w:r>
      <w:proofErr w:type="spellStart"/>
      <w:r w:rsidRPr="002F1EE4">
        <w:rPr>
          <w:rFonts w:ascii="Times New Roman" w:hAnsi="Times New Roman" w:cs="Times New Roman"/>
          <w:sz w:val="24"/>
          <w:szCs w:val="24"/>
          <w:lang w:val="es-ES_tradnl"/>
        </w:rPr>
        <w:t>Tiramonti</w:t>
      </w:r>
      <w:proofErr w:type="spellEnd"/>
      <w:r w:rsidRPr="002F1EE4">
        <w:rPr>
          <w:rFonts w:ascii="Times New Roman" w:hAnsi="Times New Roman" w:cs="Times New Roman"/>
          <w:sz w:val="24"/>
          <w:szCs w:val="24"/>
          <w:lang w:val="es-ES_tradnl"/>
        </w:rPr>
        <w:t xml:space="preserve"> G</w:t>
      </w:r>
      <w:r w:rsidR="00BE16D4" w:rsidRPr="002F1EE4">
        <w:rPr>
          <w:rFonts w:ascii="Times New Roman" w:hAnsi="Times New Roman" w:cs="Times New Roman"/>
          <w:sz w:val="24"/>
          <w:szCs w:val="24"/>
          <w:lang w:val="es-ES_tradnl"/>
        </w:rPr>
        <w:t xml:space="preserve"> </w:t>
      </w:r>
      <w:r w:rsidRPr="002F1EE4">
        <w:rPr>
          <w:rFonts w:ascii="Times New Roman" w:hAnsi="Times New Roman" w:cs="Times New Roman"/>
          <w:sz w:val="24"/>
          <w:szCs w:val="24"/>
          <w:lang w:val="es-ES_tradnl"/>
        </w:rPr>
        <w:t>(</w:t>
      </w:r>
      <w:proofErr w:type="spellStart"/>
      <w:r w:rsidRPr="002F1EE4">
        <w:rPr>
          <w:rFonts w:ascii="Times New Roman" w:hAnsi="Times New Roman" w:cs="Times New Roman"/>
          <w:sz w:val="24"/>
          <w:szCs w:val="24"/>
          <w:lang w:val="es-ES_tradnl"/>
        </w:rPr>
        <w:t>dir</w:t>
      </w:r>
      <w:proofErr w:type="spellEnd"/>
      <w:r w:rsidRPr="002F1EE4">
        <w:rPr>
          <w:rFonts w:ascii="Times New Roman" w:hAnsi="Times New Roman" w:cs="Times New Roman"/>
          <w:sz w:val="24"/>
          <w:szCs w:val="24"/>
          <w:lang w:val="es-ES_tradnl"/>
        </w:rPr>
        <w:t xml:space="preserve">). </w:t>
      </w:r>
      <w:proofErr w:type="spellStart"/>
      <w:r w:rsidRPr="002F1EE4">
        <w:rPr>
          <w:rFonts w:ascii="Times New Roman" w:hAnsi="Times New Roman" w:cs="Times New Roman"/>
          <w:sz w:val="24"/>
          <w:szCs w:val="24"/>
          <w:lang w:val="es-ES_tradnl"/>
        </w:rPr>
        <w:t>Op</w:t>
      </w:r>
      <w:proofErr w:type="spellEnd"/>
      <w:r w:rsidRPr="002F1EE4">
        <w:rPr>
          <w:rFonts w:ascii="Times New Roman" w:hAnsi="Times New Roman" w:cs="Times New Roman"/>
          <w:sz w:val="24"/>
          <w:szCs w:val="24"/>
          <w:lang w:val="es-ES_tradnl"/>
        </w:rPr>
        <w:t xml:space="preserve"> Cit. </w:t>
      </w:r>
      <w:proofErr w:type="spellStart"/>
      <w:r w:rsidRPr="002F1EE4">
        <w:rPr>
          <w:rFonts w:ascii="Times New Roman" w:hAnsi="Times New Roman" w:cs="Times New Roman"/>
          <w:sz w:val="24"/>
          <w:szCs w:val="24"/>
          <w:lang w:val="es-ES_tradnl"/>
        </w:rPr>
        <w:t>Pp</w:t>
      </w:r>
      <w:proofErr w:type="spellEnd"/>
      <w:r w:rsidRPr="002F1EE4">
        <w:rPr>
          <w:rFonts w:ascii="Times New Roman" w:hAnsi="Times New Roman" w:cs="Times New Roman"/>
          <w:sz w:val="24"/>
          <w:szCs w:val="24"/>
          <w:lang w:val="es-ES_tradnl"/>
        </w:rPr>
        <w:t xml:space="preserve"> 17-34</w:t>
      </w:r>
      <w:r w:rsidR="00D91046" w:rsidRPr="002F1EE4">
        <w:rPr>
          <w:rFonts w:ascii="Times New Roman" w:hAnsi="Times New Roman" w:cs="Times New Roman"/>
          <w:sz w:val="24"/>
          <w:szCs w:val="24"/>
          <w:lang w:val="es-ES_tradnl"/>
        </w:rPr>
        <w:t xml:space="preserve">. </w:t>
      </w:r>
    </w:p>
    <w:p w14:paraId="484DFC5C" w14:textId="734FF47D" w:rsidR="005E1451" w:rsidRPr="002F1EE4" w:rsidRDefault="005558A0" w:rsidP="0041098A">
      <w:pPr>
        <w:tabs>
          <w:tab w:val="left" w:pos="3155"/>
        </w:tabs>
        <w:spacing w:line="360" w:lineRule="auto"/>
        <w:contextualSpacing/>
        <w:jc w:val="both"/>
        <w:rPr>
          <w:rFonts w:ascii="Times New Roman" w:hAnsi="Times New Roman" w:cs="Times New Roman"/>
          <w:b/>
          <w:sz w:val="24"/>
          <w:szCs w:val="24"/>
        </w:rPr>
      </w:pPr>
      <w:r w:rsidRPr="002F1EE4">
        <w:rPr>
          <w:rFonts w:ascii="Times New Roman" w:hAnsi="Times New Roman" w:cs="Times New Roman"/>
          <w:sz w:val="24"/>
          <w:szCs w:val="24"/>
          <w:lang w:val="es-ES_tradnl"/>
        </w:rPr>
        <w:tab/>
      </w:r>
    </w:p>
    <w:sectPr w:rsidR="005E1451" w:rsidRPr="002F1EE4" w:rsidSect="00A574BA">
      <w:footerReference w:type="default" r:id="rId12"/>
      <w:pgSz w:w="11906" w:h="16838"/>
      <w:pgMar w:top="1417" w:right="1701" w:bottom="1417"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C6214" w16cid:durableId="1D2771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C34CC" w14:textId="77777777" w:rsidR="001307A0" w:rsidRDefault="001307A0" w:rsidP="00C43375">
      <w:r>
        <w:separator/>
      </w:r>
    </w:p>
  </w:endnote>
  <w:endnote w:type="continuationSeparator" w:id="0">
    <w:p w14:paraId="48AC2F35" w14:textId="77777777" w:rsidR="001307A0" w:rsidRDefault="001307A0" w:rsidP="00C4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94941"/>
      <w:docPartObj>
        <w:docPartGallery w:val="Page Numbers (Bottom of Page)"/>
        <w:docPartUnique/>
      </w:docPartObj>
    </w:sdtPr>
    <w:sdtEndPr/>
    <w:sdtContent>
      <w:p w14:paraId="73CA30FB" w14:textId="7CEE584D" w:rsidR="00643E18" w:rsidRDefault="00643E18">
        <w:pPr>
          <w:pStyle w:val="Piedepgina"/>
          <w:jc w:val="right"/>
        </w:pPr>
        <w:r>
          <w:fldChar w:fldCharType="begin"/>
        </w:r>
        <w:r>
          <w:instrText>PAGE   \* MERGEFORMAT</w:instrText>
        </w:r>
        <w:r>
          <w:fldChar w:fldCharType="separate"/>
        </w:r>
        <w:r w:rsidR="005923BD" w:rsidRPr="005923BD">
          <w:rPr>
            <w:noProof/>
            <w:lang w:val="es-ES"/>
          </w:rPr>
          <w:t>15</w:t>
        </w:r>
        <w:r>
          <w:fldChar w:fldCharType="end"/>
        </w:r>
      </w:p>
    </w:sdtContent>
  </w:sdt>
  <w:p w14:paraId="710F1D14" w14:textId="77777777" w:rsidR="00643E18" w:rsidRDefault="00643E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8A34E" w14:textId="77777777" w:rsidR="001307A0" w:rsidRDefault="001307A0" w:rsidP="00C43375">
      <w:r>
        <w:separator/>
      </w:r>
    </w:p>
  </w:footnote>
  <w:footnote w:type="continuationSeparator" w:id="0">
    <w:p w14:paraId="27737A36" w14:textId="77777777" w:rsidR="001307A0" w:rsidRDefault="001307A0" w:rsidP="00C43375">
      <w:r>
        <w:continuationSeparator/>
      </w:r>
    </w:p>
  </w:footnote>
  <w:footnote w:id="1">
    <w:p w14:paraId="0D698B5E" w14:textId="059964AB" w:rsidR="00CF377B" w:rsidRPr="00FD3EC1" w:rsidRDefault="00CF377B" w:rsidP="000B3600">
      <w:pPr>
        <w:pStyle w:val="Textonotapie"/>
        <w:ind w:left="0" w:firstLine="0"/>
        <w:rPr>
          <w:sz w:val="18"/>
          <w:szCs w:val="18"/>
        </w:rPr>
      </w:pPr>
      <w:r w:rsidRPr="00FD3EC1">
        <w:rPr>
          <w:rStyle w:val="Refdenotaalpie"/>
          <w:sz w:val="18"/>
          <w:szCs w:val="18"/>
        </w:rPr>
        <w:footnoteRef/>
      </w:r>
      <w:r w:rsidRPr="00FD3EC1">
        <w:rPr>
          <w:sz w:val="18"/>
          <w:szCs w:val="18"/>
        </w:rPr>
        <w:t xml:space="preserve"> </w:t>
      </w:r>
      <w:r w:rsidRPr="00FD3EC1">
        <w:rPr>
          <w:rFonts w:ascii="Times New Roman" w:hAnsi="Times New Roman" w:cs="Times New Roman"/>
          <w:color w:val="231F20"/>
          <w:sz w:val="18"/>
          <w:szCs w:val="18"/>
        </w:rPr>
        <w:t xml:space="preserve"> Argentina – al igual que otros países de América Latina – sanciona en 2006 una nueva Ley Nacional de Educación </w:t>
      </w:r>
      <w:r w:rsidR="009E65FD" w:rsidRPr="00FD3EC1">
        <w:rPr>
          <w:rFonts w:ascii="Times New Roman" w:hAnsi="Times New Roman" w:cs="Times New Roman"/>
          <w:color w:val="231F20"/>
          <w:sz w:val="18"/>
          <w:szCs w:val="18"/>
        </w:rPr>
        <w:t xml:space="preserve">que </w:t>
      </w:r>
      <w:r w:rsidRPr="00FD3EC1">
        <w:rPr>
          <w:rFonts w:ascii="Times New Roman" w:hAnsi="Times New Roman" w:cs="Times New Roman"/>
          <w:color w:val="231F20"/>
          <w:sz w:val="18"/>
          <w:szCs w:val="18"/>
        </w:rPr>
        <w:t>estableció</w:t>
      </w:r>
      <w:r w:rsidR="009E65FD" w:rsidRPr="00FD3EC1">
        <w:rPr>
          <w:rFonts w:ascii="Times New Roman" w:hAnsi="Times New Roman" w:cs="Times New Roman"/>
          <w:color w:val="231F20"/>
          <w:sz w:val="18"/>
          <w:szCs w:val="18"/>
        </w:rPr>
        <w:t xml:space="preserve"> </w:t>
      </w:r>
      <w:r w:rsidRPr="00FD3EC1">
        <w:rPr>
          <w:rFonts w:ascii="Times New Roman" w:hAnsi="Times New Roman" w:cs="Times New Roman"/>
          <w:color w:val="231F20"/>
          <w:sz w:val="18"/>
          <w:szCs w:val="18"/>
        </w:rPr>
        <w:t>la obligatoriedad del nivel secundario</w:t>
      </w:r>
      <w:r w:rsidR="00E84A00" w:rsidRPr="00FD3EC1">
        <w:rPr>
          <w:rFonts w:ascii="Times New Roman" w:hAnsi="Times New Roman" w:cs="Times New Roman"/>
          <w:color w:val="231F20"/>
          <w:sz w:val="18"/>
          <w:szCs w:val="18"/>
        </w:rPr>
        <w:t xml:space="preserve"> en su artículo N°16</w:t>
      </w:r>
      <w:r w:rsidRPr="00FD3EC1">
        <w:rPr>
          <w:rFonts w:ascii="Times New Roman" w:hAnsi="Times New Roman" w:cs="Times New Roman"/>
          <w:color w:val="231F20"/>
          <w:sz w:val="18"/>
          <w:szCs w:val="18"/>
        </w:rPr>
        <w:t>, dividido en un ciclo básico y otro orientado</w:t>
      </w:r>
      <w:r w:rsidR="000B3600" w:rsidRPr="00FD3EC1">
        <w:rPr>
          <w:rFonts w:ascii="Times New Roman" w:hAnsi="Times New Roman" w:cs="Times New Roman"/>
          <w:color w:val="231F20"/>
          <w:sz w:val="18"/>
          <w:szCs w:val="18"/>
        </w:rPr>
        <w:t>.</w:t>
      </w:r>
      <w:r w:rsidR="009E65FD" w:rsidRPr="00FD3EC1">
        <w:rPr>
          <w:rFonts w:ascii="Times New Roman" w:hAnsi="Times New Roman" w:cs="Times New Roman"/>
          <w:color w:val="231F20"/>
          <w:sz w:val="18"/>
          <w:szCs w:val="18"/>
        </w:rPr>
        <w:t xml:space="preserve"> Las diversas políticas educativas, entre ellas mencionamos el Plan Nacional de Educación Secundaria Obligatoria (2009), evidencian que actualmente en la escuela se juegan gran parte del desafío de inclusión e igualdad educativa. Al respecto, el artículo segundo de la mencionada ley expresa: </w:t>
      </w:r>
      <w:r w:rsidR="00412EFD" w:rsidRPr="00FD3EC1">
        <w:rPr>
          <w:rFonts w:ascii="Times New Roman" w:hAnsi="Times New Roman" w:cs="Times New Roman"/>
          <w:color w:val="231F20"/>
          <w:sz w:val="18"/>
          <w:szCs w:val="18"/>
        </w:rPr>
        <w:t>“</w:t>
      </w:r>
      <w:r w:rsidR="009E65FD" w:rsidRPr="00FD3EC1">
        <w:rPr>
          <w:rFonts w:ascii="Times New Roman" w:hAnsi="Times New Roman" w:cs="Times New Roman"/>
          <w:color w:val="231F20"/>
          <w:sz w:val="18"/>
          <w:szCs w:val="18"/>
        </w:rPr>
        <w:t>La educación y el conocimiento son un bien público y un derecho personal y social, garantizados por el Estado</w:t>
      </w:r>
      <w:r w:rsidR="00412EFD" w:rsidRPr="00FD3EC1">
        <w:rPr>
          <w:rFonts w:ascii="Times New Roman" w:hAnsi="Times New Roman" w:cs="Times New Roman"/>
          <w:color w:val="231F20"/>
          <w:sz w:val="18"/>
          <w:szCs w:val="18"/>
        </w:rPr>
        <w:t>”</w:t>
      </w:r>
      <w:r w:rsidR="009E65FD" w:rsidRPr="00FD3EC1">
        <w:rPr>
          <w:rFonts w:ascii="Times New Roman" w:hAnsi="Times New Roman" w:cs="Times New Roman"/>
          <w:color w:val="231F20"/>
          <w:sz w:val="18"/>
          <w:szCs w:val="18"/>
        </w:rPr>
        <w:t>.</w:t>
      </w:r>
    </w:p>
  </w:footnote>
  <w:footnote w:id="2">
    <w:p w14:paraId="25144927" w14:textId="77777777" w:rsidR="000B3600" w:rsidRPr="00FD3EC1" w:rsidRDefault="000B3600" w:rsidP="000B3600">
      <w:pPr>
        <w:pStyle w:val="Textonotapie"/>
        <w:ind w:left="0" w:firstLine="0"/>
        <w:rPr>
          <w:rFonts w:ascii="Times New Roman" w:hAnsi="Times New Roman" w:cs="Times New Roman"/>
          <w:color w:val="231F20"/>
          <w:sz w:val="18"/>
          <w:szCs w:val="18"/>
        </w:rPr>
      </w:pPr>
      <w:r w:rsidRPr="00FD3EC1">
        <w:rPr>
          <w:rStyle w:val="Refdenotaalpie"/>
          <w:sz w:val="18"/>
          <w:szCs w:val="18"/>
        </w:rPr>
        <w:footnoteRef/>
      </w:r>
      <w:r w:rsidRPr="00FD3EC1">
        <w:rPr>
          <w:sz w:val="18"/>
          <w:szCs w:val="18"/>
        </w:rPr>
        <w:t xml:space="preserve"> </w:t>
      </w:r>
      <w:r w:rsidR="009E65FD" w:rsidRPr="00FD3EC1">
        <w:rPr>
          <w:rFonts w:ascii="Times New Roman" w:hAnsi="Times New Roman" w:cs="Times New Roman"/>
          <w:color w:val="231F20"/>
          <w:sz w:val="18"/>
          <w:szCs w:val="18"/>
        </w:rPr>
        <w:t>A modo de ejemplo del proceso</w:t>
      </w:r>
      <w:r w:rsidR="00FB616B" w:rsidRPr="00FD3EC1">
        <w:rPr>
          <w:rFonts w:ascii="Times New Roman" w:hAnsi="Times New Roman" w:cs="Times New Roman"/>
          <w:color w:val="231F20"/>
          <w:sz w:val="18"/>
          <w:szCs w:val="18"/>
        </w:rPr>
        <w:t xml:space="preserve"> de acuerdo a los datos ofrecidos por la DINIECE en 1960 el 53% de la población de 12 a 17 años se encontraba asistiendo a la escuela, ese porcentaje asciende a 87% en el 2001, para llegar a cubrir al 93% de las/los adolescentes en 2014. Es decir 9 de cada 10 jóvenes se encuentran en el sistema educativo en el grupo de edad teórica asociada al nivel secundario. </w:t>
      </w:r>
    </w:p>
  </w:footnote>
  <w:footnote w:id="3">
    <w:p w14:paraId="164712E5" w14:textId="539FF15A" w:rsidR="0078524F" w:rsidRDefault="0078524F" w:rsidP="00855E8A">
      <w:pPr>
        <w:pStyle w:val="Textonotapie"/>
        <w:ind w:left="0" w:firstLine="0"/>
      </w:pPr>
      <w:r w:rsidRPr="00FD3EC1">
        <w:rPr>
          <w:rStyle w:val="Refdenotaalpie"/>
          <w:sz w:val="18"/>
          <w:szCs w:val="18"/>
        </w:rPr>
        <w:footnoteRef/>
      </w:r>
      <w:r w:rsidRPr="00FD3EC1">
        <w:rPr>
          <w:sz w:val="18"/>
          <w:szCs w:val="18"/>
        </w:rPr>
        <w:t xml:space="preserve"> </w:t>
      </w:r>
      <w:r w:rsidRPr="00FD3EC1">
        <w:rPr>
          <w:rFonts w:ascii="Times New Roman" w:hAnsi="Times New Roman" w:cs="Times New Roman"/>
          <w:sz w:val="18"/>
          <w:szCs w:val="18"/>
        </w:rPr>
        <w:t xml:space="preserve">Entre ellas </w:t>
      </w:r>
      <w:r w:rsidR="00855E8A" w:rsidRPr="00FD3EC1">
        <w:rPr>
          <w:rFonts w:ascii="Times New Roman" w:hAnsi="Times New Roman" w:cs="Times New Roman"/>
          <w:sz w:val="18"/>
          <w:szCs w:val="18"/>
        </w:rPr>
        <w:t xml:space="preserve">podemos mencionar </w:t>
      </w:r>
      <w:proofErr w:type="spellStart"/>
      <w:r w:rsidR="00855E8A" w:rsidRPr="00FD3EC1">
        <w:rPr>
          <w:rFonts w:ascii="Times New Roman" w:hAnsi="Times New Roman" w:cs="Times New Roman"/>
          <w:sz w:val="18"/>
          <w:szCs w:val="18"/>
        </w:rPr>
        <w:t>Kessler</w:t>
      </w:r>
      <w:proofErr w:type="spellEnd"/>
      <w:r w:rsidR="00855E8A" w:rsidRPr="00FD3EC1">
        <w:rPr>
          <w:rFonts w:ascii="Times New Roman" w:hAnsi="Times New Roman" w:cs="Times New Roman"/>
          <w:sz w:val="18"/>
          <w:szCs w:val="18"/>
        </w:rPr>
        <w:t xml:space="preserve">, </w:t>
      </w:r>
      <w:r w:rsidR="00B96BC8" w:rsidRPr="00FD3EC1">
        <w:rPr>
          <w:rFonts w:ascii="Times New Roman" w:hAnsi="Times New Roman" w:cs="Times New Roman"/>
          <w:sz w:val="18"/>
          <w:szCs w:val="18"/>
        </w:rPr>
        <w:t xml:space="preserve">2002; </w:t>
      </w:r>
      <w:proofErr w:type="spellStart"/>
      <w:r w:rsidR="00B96BC8" w:rsidRPr="00FD3EC1">
        <w:rPr>
          <w:rFonts w:ascii="Times New Roman" w:hAnsi="Times New Roman" w:cs="Times New Roman"/>
          <w:sz w:val="18"/>
          <w:szCs w:val="18"/>
        </w:rPr>
        <w:t>Gallart</w:t>
      </w:r>
      <w:proofErr w:type="spellEnd"/>
      <w:r w:rsidR="00921152" w:rsidRPr="00FD3EC1">
        <w:rPr>
          <w:rFonts w:ascii="Times New Roman" w:hAnsi="Times New Roman" w:cs="Times New Roman"/>
          <w:sz w:val="18"/>
          <w:szCs w:val="18"/>
        </w:rPr>
        <w:t xml:space="preserve">, 2006; </w:t>
      </w:r>
      <w:proofErr w:type="spellStart"/>
      <w:r w:rsidR="00921152" w:rsidRPr="00FD3EC1">
        <w:rPr>
          <w:rFonts w:ascii="Times New Roman" w:hAnsi="Times New Roman" w:cs="Times New Roman"/>
          <w:sz w:val="18"/>
          <w:szCs w:val="18"/>
        </w:rPr>
        <w:t>Tiramonti</w:t>
      </w:r>
      <w:proofErr w:type="spellEnd"/>
      <w:r w:rsidR="00921152" w:rsidRPr="00FD3EC1">
        <w:rPr>
          <w:rFonts w:ascii="Times New Roman" w:hAnsi="Times New Roman" w:cs="Times New Roman"/>
          <w:sz w:val="18"/>
          <w:szCs w:val="18"/>
        </w:rPr>
        <w:t xml:space="preserve">, 2004; </w:t>
      </w:r>
      <w:proofErr w:type="spellStart"/>
      <w:r w:rsidR="00921152" w:rsidRPr="00FD3EC1">
        <w:rPr>
          <w:rFonts w:ascii="Times New Roman" w:hAnsi="Times New Roman" w:cs="Times New Roman"/>
          <w:sz w:val="18"/>
          <w:szCs w:val="18"/>
        </w:rPr>
        <w:t>Hergger</w:t>
      </w:r>
      <w:proofErr w:type="spellEnd"/>
      <w:r w:rsidR="009C3B1B" w:rsidRPr="00FD3EC1">
        <w:rPr>
          <w:rFonts w:ascii="Times New Roman" w:hAnsi="Times New Roman" w:cs="Times New Roman"/>
          <w:sz w:val="18"/>
          <w:szCs w:val="18"/>
        </w:rPr>
        <w:t xml:space="preserve"> y </w:t>
      </w:r>
      <w:proofErr w:type="spellStart"/>
      <w:r w:rsidR="009C3B1B" w:rsidRPr="00FD3EC1">
        <w:rPr>
          <w:rFonts w:ascii="Times New Roman" w:hAnsi="Times New Roman" w:cs="Times New Roman"/>
          <w:sz w:val="18"/>
          <w:szCs w:val="18"/>
        </w:rPr>
        <w:t>Sassera</w:t>
      </w:r>
      <w:proofErr w:type="spellEnd"/>
      <w:r w:rsidR="009C3B1B" w:rsidRPr="00FD3EC1">
        <w:rPr>
          <w:rFonts w:ascii="Times New Roman" w:hAnsi="Times New Roman" w:cs="Times New Roman"/>
          <w:sz w:val="18"/>
          <w:szCs w:val="18"/>
        </w:rPr>
        <w:t xml:space="preserve">, 2015; </w:t>
      </w:r>
      <w:r w:rsidR="00921152" w:rsidRPr="00FD3EC1">
        <w:rPr>
          <w:rFonts w:ascii="Times New Roman" w:hAnsi="Times New Roman" w:cs="Times New Roman"/>
          <w:sz w:val="18"/>
          <w:szCs w:val="18"/>
        </w:rPr>
        <w:t>Miranda</w:t>
      </w:r>
      <w:r w:rsidR="00855E8A" w:rsidRPr="00FD3EC1">
        <w:rPr>
          <w:rFonts w:ascii="Times New Roman" w:hAnsi="Times New Roman" w:cs="Times New Roman"/>
          <w:sz w:val="18"/>
          <w:szCs w:val="18"/>
        </w:rPr>
        <w:t xml:space="preserve"> y Otero, 2005; </w:t>
      </w:r>
      <w:proofErr w:type="spellStart"/>
      <w:r w:rsidR="00855E8A" w:rsidRPr="00FD3EC1">
        <w:rPr>
          <w:rFonts w:ascii="Times New Roman" w:hAnsi="Times New Roman" w:cs="Times New Roman"/>
          <w:sz w:val="18"/>
          <w:szCs w:val="18"/>
        </w:rPr>
        <w:t>Sendon</w:t>
      </w:r>
      <w:proofErr w:type="spellEnd"/>
      <w:r w:rsidR="00855E8A" w:rsidRPr="00FD3EC1">
        <w:rPr>
          <w:rFonts w:ascii="Times New Roman" w:hAnsi="Times New Roman" w:cs="Times New Roman"/>
          <w:sz w:val="18"/>
          <w:szCs w:val="18"/>
        </w:rPr>
        <w:t>, 2005</w:t>
      </w:r>
      <w:r w:rsidR="00493EDD" w:rsidRPr="00FD3EC1">
        <w:rPr>
          <w:rFonts w:ascii="Times New Roman" w:hAnsi="Times New Roman" w:cs="Times New Roman"/>
          <w:sz w:val="18"/>
          <w:szCs w:val="18"/>
        </w:rPr>
        <w:t>.</w:t>
      </w:r>
    </w:p>
  </w:footnote>
  <w:footnote w:id="4">
    <w:p w14:paraId="3FAC97BC" w14:textId="39FAF5E4" w:rsidR="00616C44" w:rsidRDefault="00616C44" w:rsidP="00616C44">
      <w:pPr>
        <w:pStyle w:val="Textonotapie"/>
        <w:ind w:left="0" w:firstLine="0"/>
      </w:pPr>
      <w:r>
        <w:rPr>
          <w:rStyle w:val="Refdenotaalpie"/>
        </w:rPr>
        <w:footnoteRef/>
      </w:r>
      <w:r>
        <w:t xml:space="preserve"> </w:t>
      </w:r>
      <w:r w:rsidR="00097810">
        <w:rPr>
          <w:rFonts w:ascii="Times New Roman" w:hAnsi="Times New Roman" w:cs="Times New Roman"/>
          <w:sz w:val="18"/>
          <w:szCs w:val="18"/>
        </w:rPr>
        <w:t>La misma L</w:t>
      </w:r>
      <w:r w:rsidRPr="006D53CA">
        <w:rPr>
          <w:rFonts w:ascii="Times New Roman" w:hAnsi="Times New Roman" w:cs="Times New Roman"/>
          <w:sz w:val="18"/>
          <w:szCs w:val="18"/>
        </w:rPr>
        <w:t>ey 26.602/2006 postula vincular a las/los estudiantes con el mundo del trabajo, la producci</w:t>
      </w:r>
      <w:r w:rsidR="00097810">
        <w:rPr>
          <w:rFonts w:ascii="Times New Roman" w:hAnsi="Times New Roman" w:cs="Times New Roman"/>
          <w:sz w:val="18"/>
          <w:szCs w:val="18"/>
        </w:rPr>
        <w:t>ón, la ciencia y la tecnología. La L</w:t>
      </w:r>
      <w:r w:rsidRPr="006D53CA">
        <w:rPr>
          <w:rFonts w:ascii="Times New Roman" w:hAnsi="Times New Roman" w:cs="Times New Roman"/>
          <w:sz w:val="18"/>
          <w:szCs w:val="18"/>
        </w:rPr>
        <w:t>ey técnico-profesional 26.058/2005 que revaloriza la escuela técnica</w:t>
      </w:r>
      <w:r w:rsidR="00097810">
        <w:rPr>
          <w:rFonts w:ascii="Times New Roman" w:hAnsi="Times New Roman" w:cs="Times New Roman"/>
          <w:sz w:val="18"/>
          <w:szCs w:val="18"/>
        </w:rPr>
        <w:t>,</w:t>
      </w:r>
      <w:r w:rsidRPr="006D53CA">
        <w:rPr>
          <w:rFonts w:ascii="Times New Roman" w:hAnsi="Times New Roman" w:cs="Times New Roman"/>
          <w:sz w:val="18"/>
          <w:szCs w:val="18"/>
        </w:rPr>
        <w:t xml:space="preserve"> luego de las consecuencias que </w:t>
      </w:r>
      <w:r w:rsidR="00097810">
        <w:rPr>
          <w:rFonts w:ascii="Times New Roman" w:hAnsi="Times New Roman" w:cs="Times New Roman"/>
          <w:sz w:val="18"/>
          <w:szCs w:val="18"/>
        </w:rPr>
        <w:t>sufrió la modalidad por la aplicación de la Ley Federal de Educación 24.195/1993</w:t>
      </w:r>
      <w:r w:rsidR="00493EDD">
        <w:rPr>
          <w:rFonts w:ascii="Times New Roman" w:hAnsi="Times New Roman" w:cs="Times New Roman"/>
          <w:sz w:val="18"/>
          <w:szCs w:val="18"/>
        </w:rPr>
        <w:t>.</w:t>
      </w:r>
      <w:r>
        <w:t xml:space="preserve"> </w:t>
      </w:r>
    </w:p>
  </w:footnote>
  <w:footnote w:id="5">
    <w:p w14:paraId="119F9FFC" w14:textId="4F29753C" w:rsidR="00440EE2" w:rsidRPr="004F27EB" w:rsidRDefault="00440EE2">
      <w:pPr>
        <w:pStyle w:val="Textonotapie"/>
        <w:rPr>
          <w:sz w:val="16"/>
          <w:szCs w:val="16"/>
        </w:rPr>
      </w:pPr>
      <w:r>
        <w:rPr>
          <w:rStyle w:val="Refdenotaalpie"/>
        </w:rPr>
        <w:footnoteRef/>
      </w:r>
      <w:r>
        <w:t xml:space="preserve"> </w:t>
      </w:r>
      <w:r w:rsidRPr="004F27EB">
        <w:rPr>
          <w:rFonts w:ascii="Times New Roman" w:hAnsi="Times New Roman" w:cs="Times New Roman"/>
          <w:sz w:val="16"/>
          <w:szCs w:val="16"/>
        </w:rPr>
        <w:t>Datos correspondiente a la Encuesta Permanente de Hogares 2° trimestre 2004 – 2° trimestre 2016. Total de aglomerados urbanos</w:t>
      </w:r>
    </w:p>
  </w:footnote>
  <w:footnote w:id="6">
    <w:p w14:paraId="124B1D59" w14:textId="77777777" w:rsidR="00083645" w:rsidRPr="00BC1316" w:rsidRDefault="00083645" w:rsidP="00083645">
      <w:pPr>
        <w:autoSpaceDE w:val="0"/>
        <w:autoSpaceDN w:val="0"/>
        <w:adjustRightInd w:val="0"/>
        <w:jc w:val="both"/>
        <w:rPr>
          <w:sz w:val="16"/>
          <w:szCs w:val="16"/>
        </w:rPr>
      </w:pPr>
      <w:r w:rsidRPr="004F27EB">
        <w:rPr>
          <w:rStyle w:val="Refdenotaalpie"/>
          <w:sz w:val="16"/>
          <w:szCs w:val="16"/>
        </w:rPr>
        <w:footnoteRef/>
      </w:r>
      <w:r w:rsidRPr="004F27EB">
        <w:rPr>
          <w:rFonts w:ascii="Times New Roman" w:hAnsi="Times New Roman" w:cs="Times New Roman"/>
          <w:color w:val="000000"/>
          <w:sz w:val="16"/>
          <w:szCs w:val="16"/>
        </w:rPr>
        <w:t xml:space="preserve"> </w:t>
      </w:r>
      <w:r w:rsidRPr="00BC1316">
        <w:rPr>
          <w:rFonts w:ascii="Times New Roman" w:hAnsi="Times New Roman" w:cs="Times New Roman"/>
          <w:color w:val="000000"/>
          <w:sz w:val="16"/>
          <w:szCs w:val="16"/>
        </w:rPr>
        <w:t>E</w:t>
      </w:r>
      <w:r w:rsidRPr="00BC1316">
        <w:rPr>
          <w:rFonts w:ascii="Times New Roman" w:eastAsia="Yu Gothic UI" w:hAnsi="Times New Roman" w:cs="Times New Roman"/>
          <w:bCs/>
          <w:sz w:val="16"/>
          <w:szCs w:val="16"/>
        </w:rPr>
        <w:t>n este sentido se evidencian</w:t>
      </w:r>
      <w:r w:rsidRPr="00BC1316">
        <w:rPr>
          <w:rFonts w:ascii="Times New Roman" w:hAnsi="Times New Roman" w:cs="Times New Roman"/>
          <w:sz w:val="16"/>
          <w:szCs w:val="16"/>
        </w:rPr>
        <w:t xml:space="preserve"> políticas económicas adoptadas en el inicio de la gestión de gobierno actual generaron un proceso de transferencia de ingresos hacia los sectores más concentrados</w:t>
      </w:r>
      <w:r w:rsidRPr="00BC1316">
        <w:rPr>
          <w:rFonts w:ascii="Times New Roman" w:hAnsi="Times New Roman" w:cs="Times New Roman"/>
          <w:color w:val="000000"/>
          <w:sz w:val="16"/>
          <w:szCs w:val="16"/>
        </w:rPr>
        <w:t>. Esta tendencia de cambio en la distribución del producto social está también asociada a lo ocurrido con los ingresos de los sectores que están en la base de la pirámide social. En resumidas cuentas, en el marco de una inflación del 41% en 2016, se advierte una caída significativa de los ingresos reales de: a) el salario mínimo vital y móvil (SMVM) que, luego de crecer el 3,8% en 2015, registró una caída del 5,7% en 2016; b) la AUH, que había registrado una mejora del 5,7% en su poder de compra en 2015, tuvo una marcada contracción en 2016, al descender el 6,9% y; c) la jubilación mínima, que exhibe la misma tendencia aunque con una pérdida mayor de poder adquisitivo: tras haber crecido 6,9% en 2015, en 2016 tuvo una caída real del 7,0%. (Cifra, Abril 2017)</w:t>
      </w:r>
    </w:p>
  </w:footnote>
  <w:footnote w:id="7">
    <w:p w14:paraId="5E8160F3" w14:textId="0E11E9F2" w:rsidR="008711A8" w:rsidRPr="00BC1316" w:rsidRDefault="008711A8" w:rsidP="007B19A2">
      <w:pPr>
        <w:pStyle w:val="Textonotapie"/>
        <w:ind w:left="0" w:firstLine="0"/>
        <w:rPr>
          <w:sz w:val="16"/>
          <w:szCs w:val="16"/>
        </w:rPr>
      </w:pPr>
      <w:r w:rsidRPr="00BC1316">
        <w:rPr>
          <w:rStyle w:val="Refdenotaalpie"/>
          <w:sz w:val="16"/>
          <w:szCs w:val="16"/>
        </w:rPr>
        <w:footnoteRef/>
      </w:r>
      <w:r w:rsidRPr="00BC1316">
        <w:rPr>
          <w:sz w:val="16"/>
          <w:szCs w:val="16"/>
        </w:rPr>
        <w:t xml:space="preserve"> </w:t>
      </w:r>
      <w:r w:rsidR="000F2BA6" w:rsidRPr="00BC1316">
        <w:rPr>
          <w:rFonts w:ascii="Times New Roman" w:hAnsi="Times New Roman" w:cs="Times New Roman"/>
          <w:sz w:val="16"/>
          <w:szCs w:val="16"/>
        </w:rPr>
        <w:t xml:space="preserve">Dirigido por la Dra. Adriana Hernández y </w:t>
      </w:r>
      <w:proofErr w:type="spellStart"/>
      <w:r w:rsidR="000F2BA6" w:rsidRPr="00BC1316">
        <w:rPr>
          <w:rFonts w:ascii="Times New Roman" w:hAnsi="Times New Roman" w:cs="Times New Roman"/>
          <w:sz w:val="16"/>
          <w:szCs w:val="16"/>
        </w:rPr>
        <w:t>co</w:t>
      </w:r>
      <w:proofErr w:type="spellEnd"/>
      <w:r w:rsidR="000F2BA6" w:rsidRPr="00BC1316">
        <w:rPr>
          <w:rFonts w:ascii="Times New Roman" w:hAnsi="Times New Roman" w:cs="Times New Roman"/>
          <w:sz w:val="16"/>
          <w:szCs w:val="16"/>
        </w:rPr>
        <w:t xml:space="preserve">-dirigido por la Dra. Martínez Silvia, en la Facultad de Ciencias de la Educación </w:t>
      </w:r>
      <w:proofErr w:type="spellStart"/>
      <w:r w:rsidR="000F2BA6" w:rsidRPr="00BC1316">
        <w:rPr>
          <w:rFonts w:ascii="Times New Roman" w:hAnsi="Times New Roman" w:cs="Times New Roman"/>
          <w:sz w:val="16"/>
          <w:szCs w:val="16"/>
        </w:rPr>
        <w:t>UNComahue</w:t>
      </w:r>
      <w:proofErr w:type="spellEnd"/>
      <w:r w:rsidR="000F2BA6" w:rsidRPr="00BC1316">
        <w:rPr>
          <w:rFonts w:ascii="Times New Roman" w:hAnsi="Times New Roman" w:cs="Times New Roman"/>
          <w:sz w:val="16"/>
          <w:szCs w:val="16"/>
        </w:rPr>
        <w:t>.</w:t>
      </w:r>
      <w:r w:rsidR="007B19A2" w:rsidRPr="00BC1316">
        <w:rPr>
          <w:rFonts w:ascii="Times New Roman" w:hAnsi="Times New Roman" w:cs="Times New Roman"/>
          <w:sz w:val="16"/>
          <w:szCs w:val="16"/>
          <w:lang w:val="es-ES"/>
        </w:rPr>
        <w:t xml:space="preserve"> </w:t>
      </w:r>
      <w:r w:rsidR="000F2BA6" w:rsidRPr="00BC1316">
        <w:rPr>
          <w:rFonts w:ascii="Times New Roman" w:hAnsi="Times New Roman" w:cs="Times New Roman"/>
          <w:sz w:val="16"/>
          <w:szCs w:val="16"/>
        </w:rPr>
        <w:t xml:space="preserve">El objetivo general </w:t>
      </w:r>
      <w:r w:rsidR="000F2BA6" w:rsidRPr="00BC1316">
        <w:rPr>
          <w:rFonts w:ascii="Times New Roman" w:hAnsi="Times New Roman" w:cs="Times New Roman"/>
          <w:sz w:val="16"/>
          <w:szCs w:val="16"/>
          <w:lang w:val="es-ES"/>
        </w:rPr>
        <w:t>que guío el desarrollo del trayecto de investigación fue</w:t>
      </w:r>
      <w:r w:rsidR="004D6A3B" w:rsidRPr="00BC1316">
        <w:rPr>
          <w:rFonts w:ascii="Times New Roman" w:hAnsi="Times New Roman" w:cs="Times New Roman"/>
          <w:sz w:val="16"/>
          <w:szCs w:val="16"/>
          <w:lang w:val="es-ES"/>
        </w:rPr>
        <w:t xml:space="preserve"> </w:t>
      </w:r>
      <w:r w:rsidR="000F2BA6" w:rsidRPr="00BC1316">
        <w:rPr>
          <w:rFonts w:ascii="Times New Roman" w:hAnsi="Times New Roman" w:cs="Times New Roman"/>
          <w:sz w:val="16"/>
          <w:szCs w:val="16"/>
        </w:rPr>
        <w:t>estudiar proyectos escolares que viabilicen mecanismos de inclusión de sujetos sociales y saberes dentro del espectro de la cultura política y el trabajo en escuelas secundarias de la provincia de Neuquén.</w:t>
      </w:r>
    </w:p>
  </w:footnote>
  <w:footnote w:id="8">
    <w:p w14:paraId="2F72EF45" w14:textId="643F804E" w:rsidR="005B2DB7" w:rsidRPr="005B2DB7" w:rsidRDefault="005B2DB7" w:rsidP="00D91046">
      <w:pPr>
        <w:pStyle w:val="Sinespaciado"/>
        <w:jc w:val="both"/>
      </w:pPr>
      <w:r w:rsidRPr="005B2DB7">
        <w:rPr>
          <w:rStyle w:val="Refdenotaalpie"/>
          <w:sz w:val="18"/>
          <w:szCs w:val="18"/>
        </w:rPr>
        <w:footnoteRef/>
      </w:r>
      <w:r w:rsidRPr="005B2DB7">
        <w:t xml:space="preserve"> </w:t>
      </w:r>
      <w:r w:rsidRPr="00D91046">
        <w:rPr>
          <w:rFonts w:ascii="Times New Roman" w:hAnsi="Times New Roman" w:cs="Times New Roman"/>
          <w:sz w:val="18"/>
          <w:szCs w:val="18"/>
        </w:rPr>
        <w:t>En la actualidad se suman Bachiller y  Bachiller con sobre-edad. Ofrece tres planes de estudio diferente, cada uno de los cuales asume características que le son propias, tanto desde las particularidades de la población que accede como las características del tipo de formación que se propone para cada plan. La coexistencia de estas modalidades implica una escuela heterogénea</w:t>
      </w:r>
      <w:r w:rsidR="00D91046">
        <w:rPr>
          <w:rFonts w:ascii="Times New Roman" w:hAnsi="Times New Roman" w:cs="Times New Roman"/>
          <w:sz w:val="18"/>
          <w:szCs w:val="18"/>
        </w:rPr>
        <w:t>.</w:t>
      </w:r>
    </w:p>
  </w:footnote>
  <w:footnote w:id="9">
    <w:p w14:paraId="637EB094" w14:textId="0E75B866" w:rsidR="006B7610" w:rsidRPr="00235216" w:rsidRDefault="006B7610" w:rsidP="00235216">
      <w:pPr>
        <w:autoSpaceDE w:val="0"/>
        <w:autoSpaceDN w:val="0"/>
        <w:adjustRightInd w:val="0"/>
        <w:rPr>
          <w:rFonts w:ascii="Times New Roman" w:hAnsi="Times New Roman" w:cs="Times New Roman"/>
          <w:color w:val="000000"/>
          <w:sz w:val="24"/>
          <w:szCs w:val="24"/>
        </w:rPr>
      </w:pPr>
      <w:r w:rsidRPr="006B7610">
        <w:rPr>
          <w:rStyle w:val="Refdenotaalpie"/>
          <w:rFonts w:ascii="Times New Roman" w:hAnsi="Times New Roman" w:cs="Times New Roman"/>
          <w:sz w:val="18"/>
          <w:szCs w:val="18"/>
        </w:rPr>
        <w:footnoteRef/>
      </w:r>
      <w:r w:rsidRPr="006B7610">
        <w:rPr>
          <w:rFonts w:ascii="Times New Roman" w:hAnsi="Times New Roman" w:cs="Times New Roman"/>
          <w:sz w:val="18"/>
          <w:szCs w:val="18"/>
        </w:rPr>
        <w:t xml:space="preserve"> </w:t>
      </w:r>
      <w:proofErr w:type="spellStart"/>
      <w:r w:rsidR="00235216" w:rsidRPr="00235216">
        <w:rPr>
          <w:rFonts w:ascii="Times New Roman" w:hAnsi="Times New Roman" w:cs="Times New Roman"/>
          <w:sz w:val="16"/>
          <w:szCs w:val="16"/>
        </w:rPr>
        <w:t>Filmus</w:t>
      </w:r>
      <w:proofErr w:type="spellEnd"/>
      <w:r w:rsidR="00235216" w:rsidRPr="00235216">
        <w:rPr>
          <w:rFonts w:ascii="Times New Roman" w:hAnsi="Times New Roman" w:cs="Times New Roman"/>
          <w:sz w:val="16"/>
          <w:szCs w:val="16"/>
        </w:rPr>
        <w:t xml:space="preserve">, 1996; Miranda, 2007, </w:t>
      </w:r>
      <w:r w:rsidRPr="00235216">
        <w:rPr>
          <w:rFonts w:ascii="Times New Roman" w:hAnsi="Times New Roman" w:cs="Times New Roman"/>
          <w:sz w:val="16"/>
          <w:szCs w:val="16"/>
        </w:rPr>
        <w:t xml:space="preserve">Jacinto y </w:t>
      </w:r>
      <w:proofErr w:type="spellStart"/>
      <w:r w:rsidRPr="00235216">
        <w:rPr>
          <w:rFonts w:ascii="Times New Roman" w:hAnsi="Times New Roman" w:cs="Times New Roman"/>
          <w:sz w:val="16"/>
          <w:szCs w:val="16"/>
        </w:rPr>
        <w:t>Chitarroni</w:t>
      </w:r>
      <w:proofErr w:type="spellEnd"/>
      <w:r w:rsidRPr="00235216">
        <w:rPr>
          <w:rFonts w:ascii="Times New Roman" w:hAnsi="Times New Roman" w:cs="Times New Roman"/>
          <w:sz w:val="16"/>
          <w:szCs w:val="16"/>
        </w:rPr>
        <w:t>, 2009;</w:t>
      </w:r>
      <w:r w:rsidR="00235216" w:rsidRPr="00235216">
        <w:rPr>
          <w:rFonts w:ascii="Times New Roman" w:hAnsi="Times New Roman" w:cs="Times New Roman"/>
          <w:color w:val="000000"/>
          <w:sz w:val="16"/>
          <w:szCs w:val="16"/>
        </w:rPr>
        <w:t xml:space="preserve"> Pérez, 2010; Pérez, </w:t>
      </w:r>
      <w:proofErr w:type="spellStart"/>
      <w:r w:rsidR="00235216" w:rsidRPr="00235216">
        <w:rPr>
          <w:rFonts w:ascii="Times New Roman" w:hAnsi="Times New Roman" w:cs="Times New Roman"/>
          <w:color w:val="000000"/>
          <w:sz w:val="16"/>
          <w:szCs w:val="16"/>
        </w:rPr>
        <w:t>Busso</w:t>
      </w:r>
      <w:proofErr w:type="spellEnd"/>
      <w:r w:rsidR="00235216" w:rsidRPr="00235216">
        <w:rPr>
          <w:rFonts w:ascii="Times New Roman" w:hAnsi="Times New Roman" w:cs="Times New Roman"/>
          <w:color w:val="000000"/>
          <w:sz w:val="16"/>
          <w:szCs w:val="16"/>
        </w:rPr>
        <w:t xml:space="preserve"> y Longo, 2011; </w:t>
      </w:r>
      <w:proofErr w:type="spellStart"/>
      <w:r w:rsidR="00235216" w:rsidRPr="00235216">
        <w:rPr>
          <w:rFonts w:ascii="Times New Roman" w:hAnsi="Times New Roman" w:cs="Times New Roman"/>
          <w:color w:val="000000"/>
          <w:sz w:val="16"/>
          <w:szCs w:val="16"/>
        </w:rPr>
        <w:t>Bendit</w:t>
      </w:r>
      <w:proofErr w:type="spellEnd"/>
      <w:r w:rsidR="00235216" w:rsidRPr="00235216">
        <w:rPr>
          <w:rFonts w:ascii="Times New Roman" w:hAnsi="Times New Roman" w:cs="Times New Roman"/>
          <w:color w:val="000000"/>
          <w:sz w:val="16"/>
          <w:szCs w:val="16"/>
        </w:rPr>
        <w:t xml:space="preserve"> y Miranda, 2015</w:t>
      </w:r>
      <w:r w:rsidR="00235216">
        <w:rPr>
          <w:rFonts w:ascii="Times New Roman" w:hAnsi="Times New Roman" w:cs="Times New Roman"/>
          <w:sz w:val="18"/>
          <w:szCs w:val="18"/>
        </w:rPr>
        <w:t>, entre otros.</w:t>
      </w:r>
    </w:p>
  </w:footnote>
  <w:footnote w:id="10">
    <w:p w14:paraId="27577D28" w14:textId="77777777" w:rsidR="00EC6F4A" w:rsidRDefault="00E119EE" w:rsidP="00E119EE">
      <w:pPr>
        <w:pStyle w:val="Sinespaciado"/>
        <w:jc w:val="both"/>
        <w:rPr>
          <w:rFonts w:ascii="Times New Roman" w:hAnsi="Times New Roman" w:cs="Times New Roman"/>
          <w:sz w:val="18"/>
          <w:szCs w:val="18"/>
        </w:rPr>
      </w:pPr>
      <w:r w:rsidRPr="00E119EE">
        <w:rPr>
          <w:rStyle w:val="Refdenotaalpie"/>
          <w:rFonts w:ascii="Times New Roman" w:hAnsi="Times New Roman" w:cs="Times New Roman"/>
          <w:sz w:val="18"/>
          <w:szCs w:val="18"/>
        </w:rPr>
        <w:footnoteRef/>
      </w:r>
      <w:r w:rsidR="00EC6F4A">
        <w:rPr>
          <w:rFonts w:ascii="Times New Roman" w:hAnsi="Times New Roman" w:cs="Times New Roman"/>
          <w:sz w:val="18"/>
          <w:szCs w:val="18"/>
        </w:rPr>
        <w:t>Las dos posibilidades de plan de estudio que describieron las entrevistas son:</w:t>
      </w:r>
    </w:p>
    <w:p w14:paraId="05494C23" w14:textId="62693C6C" w:rsidR="00E119EE" w:rsidRPr="00E119EE" w:rsidRDefault="00EC6F4A" w:rsidP="00E119EE">
      <w:pPr>
        <w:pStyle w:val="Sinespaciado"/>
        <w:jc w:val="both"/>
        <w:rPr>
          <w:rFonts w:ascii="Times New Roman" w:hAnsi="Times New Roman" w:cs="Times New Roman"/>
          <w:sz w:val="18"/>
          <w:szCs w:val="18"/>
        </w:rPr>
      </w:pPr>
      <w:r>
        <w:rPr>
          <w:rFonts w:ascii="Times New Roman" w:hAnsi="Times New Roman" w:cs="Times New Roman"/>
          <w:sz w:val="18"/>
          <w:szCs w:val="18"/>
        </w:rPr>
        <w:t xml:space="preserve"> </w:t>
      </w:r>
      <w:r w:rsidR="00E119EE">
        <w:rPr>
          <w:rFonts w:ascii="Times New Roman" w:hAnsi="Times New Roman" w:cs="Times New Roman"/>
          <w:sz w:val="18"/>
          <w:szCs w:val="18"/>
        </w:rPr>
        <w:t xml:space="preserve">1. </w:t>
      </w:r>
      <w:r w:rsidR="00E119EE" w:rsidRPr="00E119EE">
        <w:rPr>
          <w:rFonts w:ascii="Times New Roman" w:hAnsi="Times New Roman" w:cs="Times New Roman"/>
          <w:sz w:val="18"/>
          <w:szCs w:val="18"/>
        </w:rPr>
        <w:t xml:space="preserve">Los jóvenes de  15 a 18 años realizarían el bachiller y la formación en enfermería en 5 años. Los dos primeros años de educación corresponderían a la </w:t>
      </w:r>
      <w:proofErr w:type="spellStart"/>
      <w:r w:rsidR="00E119EE" w:rsidRPr="00E119EE">
        <w:rPr>
          <w:rFonts w:ascii="Times New Roman" w:hAnsi="Times New Roman" w:cs="Times New Roman"/>
          <w:sz w:val="18"/>
          <w:szCs w:val="18"/>
        </w:rPr>
        <w:t>currícula</w:t>
      </w:r>
      <w:proofErr w:type="spellEnd"/>
      <w:r w:rsidR="00E119EE" w:rsidRPr="00E119EE">
        <w:rPr>
          <w:rFonts w:ascii="Times New Roman" w:hAnsi="Times New Roman" w:cs="Times New Roman"/>
          <w:sz w:val="18"/>
          <w:szCs w:val="18"/>
        </w:rPr>
        <w:t xml:space="preserve"> del bachiller común y a partir de 3° año comenzarían con la formación en enfermería. De este modo se garantizaría la finalización del nivel medio y tendrían más edad a la hora de enfrentar las prácticas. Abogan además a darles la posibilidad a los/las estudiantes de afianzar su “vocación”.</w:t>
      </w:r>
    </w:p>
    <w:p w14:paraId="67FA8D11" w14:textId="756510DB" w:rsidR="00E119EE" w:rsidRPr="00E119EE" w:rsidRDefault="00E119EE" w:rsidP="00E119EE">
      <w:pPr>
        <w:pStyle w:val="Sinespaciado"/>
        <w:jc w:val="both"/>
        <w:rPr>
          <w:rFonts w:ascii="Times New Roman" w:eastAsia="Calibri" w:hAnsi="Times New Roman" w:cs="Times New Roman"/>
          <w:color w:val="000000"/>
          <w:sz w:val="18"/>
          <w:szCs w:val="18"/>
          <w:lang w:eastAsia="es-AR"/>
        </w:rPr>
      </w:pPr>
      <w:r>
        <w:rPr>
          <w:rFonts w:ascii="Times New Roman" w:eastAsia="Calibri" w:hAnsi="Times New Roman" w:cs="Times New Roman"/>
          <w:color w:val="000000"/>
          <w:sz w:val="18"/>
          <w:szCs w:val="18"/>
          <w:lang w:eastAsia="es-AR"/>
        </w:rPr>
        <w:t xml:space="preserve">2. </w:t>
      </w:r>
      <w:r w:rsidRPr="00E119EE">
        <w:rPr>
          <w:rFonts w:ascii="Times New Roman" w:eastAsia="Calibri" w:hAnsi="Times New Roman" w:cs="Times New Roman"/>
          <w:color w:val="000000"/>
          <w:sz w:val="18"/>
          <w:szCs w:val="18"/>
          <w:lang w:eastAsia="es-AR"/>
        </w:rPr>
        <w:t>Para los mayores de 18 años proponen en tres años obtener el título de bachiller y la certificación de auxiliar, con un cursado intensivo durante la duración del mismo, adaptando el bachiller al Plan 155. La modificación es posible sólo en la carga horario del bachiller, porque desde el Ministerio de Salud exigen una cantidad de horas de práctica en enfermería para otorgar la titulación.</w:t>
      </w:r>
    </w:p>
    <w:p w14:paraId="79D137B4" w14:textId="0A5EC9E7" w:rsidR="00E119EE" w:rsidRDefault="00E119E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19E"/>
    <w:multiLevelType w:val="hybridMultilevel"/>
    <w:tmpl w:val="3266F2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08B7097C"/>
    <w:multiLevelType w:val="hybridMultilevel"/>
    <w:tmpl w:val="63AAD780"/>
    <w:lvl w:ilvl="0" w:tplc="6422E4B4">
      <w:start w:val="5"/>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0443C04"/>
    <w:multiLevelType w:val="hybridMultilevel"/>
    <w:tmpl w:val="89C8402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13444A8A"/>
    <w:multiLevelType w:val="hybridMultilevel"/>
    <w:tmpl w:val="1D28E1D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4E0645F"/>
    <w:multiLevelType w:val="hybridMultilevel"/>
    <w:tmpl w:val="9AF2BBD2"/>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8AC7E78"/>
    <w:multiLevelType w:val="multilevel"/>
    <w:tmpl w:val="CF966C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9B407E9"/>
    <w:multiLevelType w:val="hybridMultilevel"/>
    <w:tmpl w:val="648EF9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6E16344"/>
    <w:multiLevelType w:val="multilevel"/>
    <w:tmpl w:val="CC543F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E7F735C"/>
    <w:multiLevelType w:val="hybridMultilevel"/>
    <w:tmpl w:val="06C86E56"/>
    <w:lvl w:ilvl="0" w:tplc="086C991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9D96870"/>
    <w:multiLevelType w:val="hybridMultilevel"/>
    <w:tmpl w:val="B87C23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90C1C10"/>
    <w:multiLevelType w:val="hybridMultilevel"/>
    <w:tmpl w:val="7DE656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2"/>
  </w:num>
  <w:num w:numId="6">
    <w:abstractNumId w:val="1"/>
  </w:num>
  <w:num w:numId="7">
    <w:abstractNumId w:val="7"/>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F5"/>
    <w:rsid w:val="000140B1"/>
    <w:rsid w:val="00016F7D"/>
    <w:rsid w:val="00024263"/>
    <w:rsid w:val="0004165D"/>
    <w:rsid w:val="00046171"/>
    <w:rsid w:val="00046EFF"/>
    <w:rsid w:val="00054DD4"/>
    <w:rsid w:val="00055206"/>
    <w:rsid w:val="00056B09"/>
    <w:rsid w:val="00064F2A"/>
    <w:rsid w:val="0006756A"/>
    <w:rsid w:val="000776ED"/>
    <w:rsid w:val="00083645"/>
    <w:rsid w:val="00093AE4"/>
    <w:rsid w:val="0009439F"/>
    <w:rsid w:val="00096AD6"/>
    <w:rsid w:val="00097810"/>
    <w:rsid w:val="000A1CE5"/>
    <w:rsid w:val="000B3600"/>
    <w:rsid w:val="000B4960"/>
    <w:rsid w:val="000D09A5"/>
    <w:rsid w:val="000E7DD1"/>
    <w:rsid w:val="000F2BA6"/>
    <w:rsid w:val="000F4B87"/>
    <w:rsid w:val="0010246D"/>
    <w:rsid w:val="00105925"/>
    <w:rsid w:val="00106A0E"/>
    <w:rsid w:val="001107F3"/>
    <w:rsid w:val="001133C4"/>
    <w:rsid w:val="00121BD2"/>
    <w:rsid w:val="00130277"/>
    <w:rsid w:val="001307A0"/>
    <w:rsid w:val="0013528B"/>
    <w:rsid w:val="00137B2C"/>
    <w:rsid w:val="00140DCD"/>
    <w:rsid w:val="00142A35"/>
    <w:rsid w:val="00143979"/>
    <w:rsid w:val="001458E6"/>
    <w:rsid w:val="00155069"/>
    <w:rsid w:val="00155299"/>
    <w:rsid w:val="00174383"/>
    <w:rsid w:val="001913B8"/>
    <w:rsid w:val="001A307C"/>
    <w:rsid w:val="001A43C9"/>
    <w:rsid w:val="001A72F7"/>
    <w:rsid w:val="001B6C66"/>
    <w:rsid w:val="001C606D"/>
    <w:rsid w:val="001E52FB"/>
    <w:rsid w:val="001F11A7"/>
    <w:rsid w:val="001F4AE7"/>
    <w:rsid w:val="002046D1"/>
    <w:rsid w:val="00206F79"/>
    <w:rsid w:val="00217C9B"/>
    <w:rsid w:val="00222289"/>
    <w:rsid w:val="00222477"/>
    <w:rsid w:val="00227B68"/>
    <w:rsid w:val="0023083A"/>
    <w:rsid w:val="00232158"/>
    <w:rsid w:val="00232B27"/>
    <w:rsid w:val="00235216"/>
    <w:rsid w:val="00240AC9"/>
    <w:rsid w:val="00245AD6"/>
    <w:rsid w:val="00246713"/>
    <w:rsid w:val="00251A46"/>
    <w:rsid w:val="00254DB2"/>
    <w:rsid w:val="0025556B"/>
    <w:rsid w:val="002556E2"/>
    <w:rsid w:val="002569C1"/>
    <w:rsid w:val="00260475"/>
    <w:rsid w:val="00277D15"/>
    <w:rsid w:val="00280D0D"/>
    <w:rsid w:val="00290056"/>
    <w:rsid w:val="00294EC8"/>
    <w:rsid w:val="002A75C2"/>
    <w:rsid w:val="002B1BF9"/>
    <w:rsid w:val="002B3A61"/>
    <w:rsid w:val="002B4C17"/>
    <w:rsid w:val="002B7E77"/>
    <w:rsid w:val="002C7AAE"/>
    <w:rsid w:val="002D03F5"/>
    <w:rsid w:val="002D50F8"/>
    <w:rsid w:val="002D74CA"/>
    <w:rsid w:val="002F1EE4"/>
    <w:rsid w:val="002F33A0"/>
    <w:rsid w:val="002F4BE8"/>
    <w:rsid w:val="002F4E5B"/>
    <w:rsid w:val="00302D05"/>
    <w:rsid w:val="00306E54"/>
    <w:rsid w:val="00315A1C"/>
    <w:rsid w:val="00315A87"/>
    <w:rsid w:val="00320223"/>
    <w:rsid w:val="00320E45"/>
    <w:rsid w:val="00327D6F"/>
    <w:rsid w:val="00331277"/>
    <w:rsid w:val="00342BA9"/>
    <w:rsid w:val="00346860"/>
    <w:rsid w:val="003500DB"/>
    <w:rsid w:val="00350178"/>
    <w:rsid w:val="00351425"/>
    <w:rsid w:val="00354EB2"/>
    <w:rsid w:val="0036385A"/>
    <w:rsid w:val="00371B59"/>
    <w:rsid w:val="003766B1"/>
    <w:rsid w:val="0038673D"/>
    <w:rsid w:val="0039650B"/>
    <w:rsid w:val="00397A97"/>
    <w:rsid w:val="003A26DB"/>
    <w:rsid w:val="003A3D51"/>
    <w:rsid w:val="003D1886"/>
    <w:rsid w:val="003E1ADD"/>
    <w:rsid w:val="003E6272"/>
    <w:rsid w:val="003F4EC4"/>
    <w:rsid w:val="0041098A"/>
    <w:rsid w:val="00412EFD"/>
    <w:rsid w:val="004168EA"/>
    <w:rsid w:val="0043349C"/>
    <w:rsid w:val="00440236"/>
    <w:rsid w:val="00440829"/>
    <w:rsid w:val="00440EE2"/>
    <w:rsid w:val="004517EE"/>
    <w:rsid w:val="00452578"/>
    <w:rsid w:val="00460015"/>
    <w:rsid w:val="004671F5"/>
    <w:rsid w:val="00467755"/>
    <w:rsid w:val="00475644"/>
    <w:rsid w:val="00483C6D"/>
    <w:rsid w:val="00483F7F"/>
    <w:rsid w:val="00485B34"/>
    <w:rsid w:val="00485E96"/>
    <w:rsid w:val="00493EDD"/>
    <w:rsid w:val="004964E5"/>
    <w:rsid w:val="004C4915"/>
    <w:rsid w:val="004C6B63"/>
    <w:rsid w:val="004D6A3B"/>
    <w:rsid w:val="004E586C"/>
    <w:rsid w:val="004F17F3"/>
    <w:rsid w:val="004F27EB"/>
    <w:rsid w:val="00511856"/>
    <w:rsid w:val="00511E28"/>
    <w:rsid w:val="00515B69"/>
    <w:rsid w:val="005249A5"/>
    <w:rsid w:val="005263CB"/>
    <w:rsid w:val="005273EF"/>
    <w:rsid w:val="0053091C"/>
    <w:rsid w:val="00530CBF"/>
    <w:rsid w:val="00532D4C"/>
    <w:rsid w:val="005544C7"/>
    <w:rsid w:val="005558A0"/>
    <w:rsid w:val="005665D5"/>
    <w:rsid w:val="00572FBF"/>
    <w:rsid w:val="005923BD"/>
    <w:rsid w:val="005B2DB7"/>
    <w:rsid w:val="005C0161"/>
    <w:rsid w:val="005D13D4"/>
    <w:rsid w:val="005D65FB"/>
    <w:rsid w:val="005E1451"/>
    <w:rsid w:val="005E1DC1"/>
    <w:rsid w:val="005E6A95"/>
    <w:rsid w:val="0061545B"/>
    <w:rsid w:val="00616367"/>
    <w:rsid w:val="00616C44"/>
    <w:rsid w:val="00625510"/>
    <w:rsid w:val="00635375"/>
    <w:rsid w:val="00643E18"/>
    <w:rsid w:val="006461D6"/>
    <w:rsid w:val="00647670"/>
    <w:rsid w:val="006717BF"/>
    <w:rsid w:val="006717F3"/>
    <w:rsid w:val="00675093"/>
    <w:rsid w:val="00680B2F"/>
    <w:rsid w:val="0068170E"/>
    <w:rsid w:val="00685B1B"/>
    <w:rsid w:val="006976C1"/>
    <w:rsid w:val="006A4EB2"/>
    <w:rsid w:val="006A7784"/>
    <w:rsid w:val="006B1BF4"/>
    <w:rsid w:val="006B7610"/>
    <w:rsid w:val="006C4832"/>
    <w:rsid w:val="006C7766"/>
    <w:rsid w:val="006D2C93"/>
    <w:rsid w:val="006D40F3"/>
    <w:rsid w:val="006D53CA"/>
    <w:rsid w:val="006D72C0"/>
    <w:rsid w:val="006E6C07"/>
    <w:rsid w:val="006F49AB"/>
    <w:rsid w:val="00715EF1"/>
    <w:rsid w:val="007162EA"/>
    <w:rsid w:val="00720D50"/>
    <w:rsid w:val="00720E33"/>
    <w:rsid w:val="00732EF4"/>
    <w:rsid w:val="0074485F"/>
    <w:rsid w:val="00744B02"/>
    <w:rsid w:val="007470AF"/>
    <w:rsid w:val="00757874"/>
    <w:rsid w:val="00761AF2"/>
    <w:rsid w:val="0076740F"/>
    <w:rsid w:val="00772ADB"/>
    <w:rsid w:val="00783850"/>
    <w:rsid w:val="0078524F"/>
    <w:rsid w:val="00791476"/>
    <w:rsid w:val="00797BC5"/>
    <w:rsid w:val="007A0F00"/>
    <w:rsid w:val="007B19A2"/>
    <w:rsid w:val="007B3D45"/>
    <w:rsid w:val="007D5A0F"/>
    <w:rsid w:val="007D6019"/>
    <w:rsid w:val="007E017D"/>
    <w:rsid w:val="00820CCB"/>
    <w:rsid w:val="0082567C"/>
    <w:rsid w:val="00835BAF"/>
    <w:rsid w:val="00855B98"/>
    <w:rsid w:val="00855E8A"/>
    <w:rsid w:val="00857CFF"/>
    <w:rsid w:val="00864272"/>
    <w:rsid w:val="00867BAB"/>
    <w:rsid w:val="008711A8"/>
    <w:rsid w:val="00874E2C"/>
    <w:rsid w:val="00876AE1"/>
    <w:rsid w:val="0088383D"/>
    <w:rsid w:val="00893181"/>
    <w:rsid w:val="00893F33"/>
    <w:rsid w:val="008948EE"/>
    <w:rsid w:val="00895F99"/>
    <w:rsid w:val="008A6CDA"/>
    <w:rsid w:val="008B389A"/>
    <w:rsid w:val="008B59AE"/>
    <w:rsid w:val="008C1648"/>
    <w:rsid w:val="008C3649"/>
    <w:rsid w:val="008C54AE"/>
    <w:rsid w:val="008D2FC6"/>
    <w:rsid w:val="008D5014"/>
    <w:rsid w:val="008E2D14"/>
    <w:rsid w:val="008E72CE"/>
    <w:rsid w:val="008F1EF4"/>
    <w:rsid w:val="008F3160"/>
    <w:rsid w:val="00905B88"/>
    <w:rsid w:val="00921152"/>
    <w:rsid w:val="00927F54"/>
    <w:rsid w:val="00931014"/>
    <w:rsid w:val="00951612"/>
    <w:rsid w:val="00954176"/>
    <w:rsid w:val="00956874"/>
    <w:rsid w:val="00957D1E"/>
    <w:rsid w:val="0096048F"/>
    <w:rsid w:val="00962288"/>
    <w:rsid w:val="0097237E"/>
    <w:rsid w:val="00980C4A"/>
    <w:rsid w:val="00981690"/>
    <w:rsid w:val="00995C1D"/>
    <w:rsid w:val="009960E2"/>
    <w:rsid w:val="00997DE3"/>
    <w:rsid w:val="009B1F29"/>
    <w:rsid w:val="009B427D"/>
    <w:rsid w:val="009C0F9E"/>
    <w:rsid w:val="009C2729"/>
    <w:rsid w:val="009C3B1B"/>
    <w:rsid w:val="009C677E"/>
    <w:rsid w:val="009E65FD"/>
    <w:rsid w:val="009F3726"/>
    <w:rsid w:val="00A11FD1"/>
    <w:rsid w:val="00A1325D"/>
    <w:rsid w:val="00A13E33"/>
    <w:rsid w:val="00A140AA"/>
    <w:rsid w:val="00A20DB7"/>
    <w:rsid w:val="00A25EF8"/>
    <w:rsid w:val="00A2672E"/>
    <w:rsid w:val="00A357EA"/>
    <w:rsid w:val="00A3598D"/>
    <w:rsid w:val="00A37CC9"/>
    <w:rsid w:val="00A465F6"/>
    <w:rsid w:val="00A5280B"/>
    <w:rsid w:val="00A5695E"/>
    <w:rsid w:val="00A574BA"/>
    <w:rsid w:val="00A675C1"/>
    <w:rsid w:val="00A6797A"/>
    <w:rsid w:val="00A714D0"/>
    <w:rsid w:val="00A71B88"/>
    <w:rsid w:val="00A83437"/>
    <w:rsid w:val="00A87101"/>
    <w:rsid w:val="00A8748F"/>
    <w:rsid w:val="00A965CB"/>
    <w:rsid w:val="00A9689A"/>
    <w:rsid w:val="00AA018C"/>
    <w:rsid w:val="00AA17FB"/>
    <w:rsid w:val="00AA3565"/>
    <w:rsid w:val="00AB46DD"/>
    <w:rsid w:val="00AB6BB3"/>
    <w:rsid w:val="00AB73AF"/>
    <w:rsid w:val="00AC5DD5"/>
    <w:rsid w:val="00AE0B56"/>
    <w:rsid w:val="00AE3600"/>
    <w:rsid w:val="00AE4CA4"/>
    <w:rsid w:val="00B3198C"/>
    <w:rsid w:val="00B47DB1"/>
    <w:rsid w:val="00B5686B"/>
    <w:rsid w:val="00B575FB"/>
    <w:rsid w:val="00B57850"/>
    <w:rsid w:val="00B71D9A"/>
    <w:rsid w:val="00B75A75"/>
    <w:rsid w:val="00B822A6"/>
    <w:rsid w:val="00B94F23"/>
    <w:rsid w:val="00B96521"/>
    <w:rsid w:val="00B96BC8"/>
    <w:rsid w:val="00B97199"/>
    <w:rsid w:val="00BB2A4F"/>
    <w:rsid w:val="00BB34A9"/>
    <w:rsid w:val="00BC1316"/>
    <w:rsid w:val="00BC206A"/>
    <w:rsid w:val="00BD05BC"/>
    <w:rsid w:val="00BD0750"/>
    <w:rsid w:val="00BD7F0C"/>
    <w:rsid w:val="00BE0FD3"/>
    <w:rsid w:val="00BE16D4"/>
    <w:rsid w:val="00BE4B3B"/>
    <w:rsid w:val="00BF5378"/>
    <w:rsid w:val="00C004E6"/>
    <w:rsid w:val="00C06135"/>
    <w:rsid w:val="00C07F55"/>
    <w:rsid w:val="00C13AD4"/>
    <w:rsid w:val="00C14F4D"/>
    <w:rsid w:val="00C26917"/>
    <w:rsid w:val="00C43375"/>
    <w:rsid w:val="00C44F75"/>
    <w:rsid w:val="00C6156F"/>
    <w:rsid w:val="00C67086"/>
    <w:rsid w:val="00C770FF"/>
    <w:rsid w:val="00C806BE"/>
    <w:rsid w:val="00C86F62"/>
    <w:rsid w:val="00C91B0F"/>
    <w:rsid w:val="00CA1A41"/>
    <w:rsid w:val="00CB0CF6"/>
    <w:rsid w:val="00CB128C"/>
    <w:rsid w:val="00CB2D2A"/>
    <w:rsid w:val="00CC3B1D"/>
    <w:rsid w:val="00CD378E"/>
    <w:rsid w:val="00CD6821"/>
    <w:rsid w:val="00CE5756"/>
    <w:rsid w:val="00CF07E3"/>
    <w:rsid w:val="00CF3506"/>
    <w:rsid w:val="00CF377B"/>
    <w:rsid w:val="00CF705F"/>
    <w:rsid w:val="00D009BF"/>
    <w:rsid w:val="00D0569C"/>
    <w:rsid w:val="00D1014D"/>
    <w:rsid w:val="00D123EB"/>
    <w:rsid w:val="00D20C1D"/>
    <w:rsid w:val="00D21AC9"/>
    <w:rsid w:val="00D2297F"/>
    <w:rsid w:val="00D239D4"/>
    <w:rsid w:val="00D32D4D"/>
    <w:rsid w:val="00D46792"/>
    <w:rsid w:val="00D51331"/>
    <w:rsid w:val="00D7478A"/>
    <w:rsid w:val="00D753E2"/>
    <w:rsid w:val="00D86BED"/>
    <w:rsid w:val="00D879AF"/>
    <w:rsid w:val="00D91046"/>
    <w:rsid w:val="00D93A9B"/>
    <w:rsid w:val="00DA2273"/>
    <w:rsid w:val="00DB4B06"/>
    <w:rsid w:val="00DB5652"/>
    <w:rsid w:val="00DC2B74"/>
    <w:rsid w:val="00DD28A4"/>
    <w:rsid w:val="00DE3C08"/>
    <w:rsid w:val="00DE40F1"/>
    <w:rsid w:val="00DE6A25"/>
    <w:rsid w:val="00DE7EC3"/>
    <w:rsid w:val="00DF2EE3"/>
    <w:rsid w:val="00E00F43"/>
    <w:rsid w:val="00E119EE"/>
    <w:rsid w:val="00E159B9"/>
    <w:rsid w:val="00E1641F"/>
    <w:rsid w:val="00E30AAB"/>
    <w:rsid w:val="00E35DAB"/>
    <w:rsid w:val="00E42D5B"/>
    <w:rsid w:val="00E53A1A"/>
    <w:rsid w:val="00E6388E"/>
    <w:rsid w:val="00E72314"/>
    <w:rsid w:val="00E74B48"/>
    <w:rsid w:val="00E75072"/>
    <w:rsid w:val="00E77B57"/>
    <w:rsid w:val="00E84A00"/>
    <w:rsid w:val="00E855CE"/>
    <w:rsid w:val="00E90D50"/>
    <w:rsid w:val="00EA7EB9"/>
    <w:rsid w:val="00EB0C79"/>
    <w:rsid w:val="00EB2AB8"/>
    <w:rsid w:val="00EC0C9E"/>
    <w:rsid w:val="00EC2437"/>
    <w:rsid w:val="00EC445C"/>
    <w:rsid w:val="00EC6550"/>
    <w:rsid w:val="00EC6F4A"/>
    <w:rsid w:val="00EC7749"/>
    <w:rsid w:val="00ED05AD"/>
    <w:rsid w:val="00ED0864"/>
    <w:rsid w:val="00ED0878"/>
    <w:rsid w:val="00ED243A"/>
    <w:rsid w:val="00EE311B"/>
    <w:rsid w:val="00F011A2"/>
    <w:rsid w:val="00F01395"/>
    <w:rsid w:val="00F02677"/>
    <w:rsid w:val="00F02F0D"/>
    <w:rsid w:val="00F0428D"/>
    <w:rsid w:val="00F0612C"/>
    <w:rsid w:val="00F068FB"/>
    <w:rsid w:val="00F06E9A"/>
    <w:rsid w:val="00F155F6"/>
    <w:rsid w:val="00F42023"/>
    <w:rsid w:val="00F637B1"/>
    <w:rsid w:val="00F75C37"/>
    <w:rsid w:val="00F7644C"/>
    <w:rsid w:val="00F80742"/>
    <w:rsid w:val="00F95604"/>
    <w:rsid w:val="00FA0689"/>
    <w:rsid w:val="00FA0C62"/>
    <w:rsid w:val="00FB616B"/>
    <w:rsid w:val="00FC0102"/>
    <w:rsid w:val="00FC51BF"/>
    <w:rsid w:val="00FC6B72"/>
    <w:rsid w:val="00FD3917"/>
    <w:rsid w:val="00FD3EC1"/>
    <w:rsid w:val="00FE2246"/>
    <w:rsid w:val="00FE225F"/>
    <w:rsid w:val="00FF26D3"/>
    <w:rsid w:val="00FF55BF"/>
    <w:rsid w:val="00FF6A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31B7"/>
  <w15:docId w15:val="{6B3F6F63-C093-4EAA-8012-7F126DCA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03F5"/>
    <w:rPr>
      <w:color w:val="0563C1" w:themeColor="hyperlink"/>
      <w:u w:val="single"/>
    </w:rPr>
  </w:style>
  <w:style w:type="paragraph" w:customStyle="1" w:styleId="Normal1">
    <w:name w:val="Normal1"/>
    <w:rsid w:val="002D03F5"/>
    <w:pPr>
      <w:spacing w:before="120" w:line="276" w:lineRule="auto"/>
      <w:ind w:left="902" w:hanging="902"/>
      <w:jc w:val="both"/>
    </w:pPr>
    <w:rPr>
      <w:rFonts w:ascii="Calibri" w:eastAsia="Calibri" w:hAnsi="Calibri" w:cs="Calibri"/>
      <w:color w:val="000000"/>
      <w:lang w:eastAsia="es-AR"/>
    </w:rPr>
  </w:style>
  <w:style w:type="paragraph" w:styleId="Prrafodelista">
    <w:name w:val="List Paragraph"/>
    <w:basedOn w:val="Normal"/>
    <w:uiPriority w:val="34"/>
    <w:qFormat/>
    <w:rsid w:val="002D03F5"/>
    <w:pPr>
      <w:ind w:left="720"/>
      <w:contextualSpacing/>
    </w:pPr>
  </w:style>
  <w:style w:type="table" w:customStyle="1" w:styleId="TableNormal">
    <w:name w:val="Table Normal"/>
    <w:rsid w:val="00ED05AD"/>
    <w:pPr>
      <w:spacing w:before="120" w:line="276" w:lineRule="auto"/>
      <w:ind w:left="902" w:hanging="902"/>
      <w:jc w:val="both"/>
    </w:pPr>
    <w:rPr>
      <w:rFonts w:ascii="Calibri" w:eastAsia="Calibri" w:hAnsi="Calibri" w:cs="Calibri"/>
      <w:color w:val="000000"/>
      <w:lang w:eastAsia="es-AR"/>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ED05AD"/>
    <w:pPr>
      <w:ind w:left="902" w:hanging="902"/>
      <w:jc w:val="both"/>
    </w:pPr>
    <w:rPr>
      <w:rFonts w:ascii="Calibri" w:eastAsia="Calibri" w:hAnsi="Calibri" w:cs="Calibri"/>
      <w:color w:val="000000"/>
      <w:sz w:val="20"/>
      <w:szCs w:val="20"/>
      <w:lang w:eastAsia="es-AR"/>
    </w:rPr>
  </w:style>
  <w:style w:type="character" w:customStyle="1" w:styleId="TextonotapieCar">
    <w:name w:val="Texto nota pie Car"/>
    <w:basedOn w:val="Fuentedeprrafopredeter"/>
    <w:link w:val="Textonotapie"/>
    <w:uiPriority w:val="99"/>
    <w:rsid w:val="00ED05AD"/>
    <w:rPr>
      <w:rFonts w:ascii="Calibri" w:eastAsia="Calibri" w:hAnsi="Calibri" w:cs="Calibri"/>
      <w:color w:val="000000"/>
      <w:sz w:val="20"/>
      <w:szCs w:val="20"/>
      <w:lang w:eastAsia="es-AR"/>
    </w:rPr>
  </w:style>
  <w:style w:type="character" w:styleId="Refdenotaalpie">
    <w:name w:val="footnote reference"/>
    <w:basedOn w:val="Fuentedeprrafopredeter"/>
    <w:uiPriority w:val="99"/>
    <w:semiHidden/>
    <w:unhideWhenUsed/>
    <w:rsid w:val="00ED05AD"/>
    <w:rPr>
      <w:vertAlign w:val="superscript"/>
    </w:rPr>
  </w:style>
  <w:style w:type="paragraph" w:customStyle="1" w:styleId="Default">
    <w:name w:val="Default"/>
    <w:rsid w:val="00C43375"/>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9E65FD"/>
    <w:pPr>
      <w:tabs>
        <w:tab w:val="center" w:pos="4252"/>
        <w:tab w:val="right" w:pos="8504"/>
      </w:tabs>
    </w:pPr>
  </w:style>
  <w:style w:type="character" w:customStyle="1" w:styleId="EncabezadoCar">
    <w:name w:val="Encabezado Car"/>
    <w:basedOn w:val="Fuentedeprrafopredeter"/>
    <w:link w:val="Encabezado"/>
    <w:uiPriority w:val="99"/>
    <w:rsid w:val="009E65FD"/>
  </w:style>
  <w:style w:type="paragraph" w:styleId="Piedepgina">
    <w:name w:val="footer"/>
    <w:basedOn w:val="Normal"/>
    <w:link w:val="PiedepginaCar"/>
    <w:uiPriority w:val="99"/>
    <w:unhideWhenUsed/>
    <w:rsid w:val="009E65FD"/>
    <w:pPr>
      <w:tabs>
        <w:tab w:val="center" w:pos="4252"/>
        <w:tab w:val="right" w:pos="8504"/>
      </w:tabs>
    </w:pPr>
  </w:style>
  <w:style w:type="character" w:customStyle="1" w:styleId="PiedepginaCar">
    <w:name w:val="Pie de página Car"/>
    <w:basedOn w:val="Fuentedeprrafopredeter"/>
    <w:link w:val="Piedepgina"/>
    <w:uiPriority w:val="99"/>
    <w:rsid w:val="009E65FD"/>
  </w:style>
  <w:style w:type="paragraph" w:styleId="Sinespaciado">
    <w:name w:val="No Spacing"/>
    <w:uiPriority w:val="1"/>
    <w:qFormat/>
    <w:rsid w:val="00467755"/>
  </w:style>
  <w:style w:type="paragraph" w:styleId="Puesto">
    <w:name w:val="Title"/>
    <w:basedOn w:val="Normal1"/>
    <w:next w:val="Normal1"/>
    <w:link w:val="PuestoCar"/>
    <w:rsid w:val="00CF07E3"/>
    <w:pPr>
      <w:keepNext/>
      <w:keepLines/>
      <w:spacing w:before="480"/>
      <w:contextualSpacing/>
    </w:pPr>
    <w:rPr>
      <w:b/>
      <w:sz w:val="72"/>
      <w:szCs w:val="72"/>
    </w:rPr>
  </w:style>
  <w:style w:type="character" w:customStyle="1" w:styleId="PuestoCar">
    <w:name w:val="Puesto Car"/>
    <w:basedOn w:val="Fuentedeprrafopredeter"/>
    <w:link w:val="Puesto"/>
    <w:rsid w:val="00CF07E3"/>
    <w:rPr>
      <w:rFonts w:ascii="Calibri" w:eastAsia="Calibri" w:hAnsi="Calibri" w:cs="Calibri"/>
      <w:b/>
      <w:color w:val="000000"/>
      <w:sz w:val="72"/>
      <w:szCs w:val="72"/>
      <w:lang w:eastAsia="es-AR"/>
    </w:rPr>
  </w:style>
  <w:style w:type="character" w:styleId="Refdecomentario">
    <w:name w:val="annotation reference"/>
    <w:basedOn w:val="Fuentedeprrafopredeter"/>
    <w:uiPriority w:val="99"/>
    <w:semiHidden/>
    <w:unhideWhenUsed/>
    <w:rsid w:val="004D6A3B"/>
    <w:rPr>
      <w:sz w:val="16"/>
      <w:szCs w:val="16"/>
    </w:rPr>
  </w:style>
  <w:style w:type="paragraph" w:styleId="Textocomentario">
    <w:name w:val="annotation text"/>
    <w:basedOn w:val="Normal"/>
    <w:link w:val="TextocomentarioCar"/>
    <w:uiPriority w:val="99"/>
    <w:semiHidden/>
    <w:unhideWhenUsed/>
    <w:rsid w:val="004D6A3B"/>
    <w:rPr>
      <w:sz w:val="20"/>
      <w:szCs w:val="20"/>
    </w:rPr>
  </w:style>
  <w:style w:type="character" w:customStyle="1" w:styleId="TextocomentarioCar">
    <w:name w:val="Texto comentario Car"/>
    <w:basedOn w:val="Fuentedeprrafopredeter"/>
    <w:link w:val="Textocomentario"/>
    <w:uiPriority w:val="99"/>
    <w:semiHidden/>
    <w:rsid w:val="004D6A3B"/>
    <w:rPr>
      <w:sz w:val="20"/>
      <w:szCs w:val="20"/>
    </w:rPr>
  </w:style>
  <w:style w:type="paragraph" w:styleId="Asuntodelcomentario">
    <w:name w:val="annotation subject"/>
    <w:basedOn w:val="Textocomentario"/>
    <w:next w:val="Textocomentario"/>
    <w:link w:val="AsuntodelcomentarioCar"/>
    <w:uiPriority w:val="99"/>
    <w:semiHidden/>
    <w:unhideWhenUsed/>
    <w:rsid w:val="004D6A3B"/>
    <w:rPr>
      <w:b/>
      <w:bCs/>
    </w:rPr>
  </w:style>
  <w:style w:type="character" w:customStyle="1" w:styleId="AsuntodelcomentarioCar">
    <w:name w:val="Asunto del comentario Car"/>
    <w:basedOn w:val="TextocomentarioCar"/>
    <w:link w:val="Asuntodelcomentario"/>
    <w:uiPriority w:val="99"/>
    <w:semiHidden/>
    <w:rsid w:val="004D6A3B"/>
    <w:rPr>
      <w:b/>
      <w:bCs/>
      <w:sz w:val="20"/>
      <w:szCs w:val="20"/>
    </w:rPr>
  </w:style>
  <w:style w:type="paragraph" w:styleId="Textodeglobo">
    <w:name w:val="Balloon Text"/>
    <w:basedOn w:val="Normal"/>
    <w:link w:val="TextodegloboCar"/>
    <w:uiPriority w:val="99"/>
    <w:semiHidden/>
    <w:unhideWhenUsed/>
    <w:rsid w:val="004D6A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A3B"/>
    <w:rPr>
      <w:rFonts w:ascii="Segoe UI" w:hAnsi="Segoe UI" w:cs="Segoe UI"/>
      <w:sz w:val="18"/>
      <w:szCs w:val="18"/>
    </w:rPr>
  </w:style>
  <w:style w:type="paragraph" w:styleId="NormalWeb">
    <w:name w:val="Normal (Web)"/>
    <w:basedOn w:val="Normal"/>
    <w:uiPriority w:val="99"/>
    <w:unhideWhenUsed/>
    <w:rsid w:val="00EE311B"/>
    <w:pPr>
      <w:spacing w:before="100" w:beforeAutospacing="1" w:after="100" w:afterAutospacing="1"/>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9342">
      <w:bodyDiv w:val="1"/>
      <w:marLeft w:val="0"/>
      <w:marRight w:val="0"/>
      <w:marTop w:val="0"/>
      <w:marBottom w:val="0"/>
      <w:divBdr>
        <w:top w:val="none" w:sz="0" w:space="0" w:color="auto"/>
        <w:left w:val="none" w:sz="0" w:space="0" w:color="auto"/>
        <w:bottom w:val="none" w:sz="0" w:space="0" w:color="auto"/>
        <w:right w:val="none" w:sz="0" w:space="0" w:color="auto"/>
      </w:divBdr>
      <w:divsChild>
        <w:div w:id="2082286121">
          <w:marLeft w:val="0"/>
          <w:marRight w:val="0"/>
          <w:marTop w:val="0"/>
          <w:marBottom w:val="0"/>
          <w:divBdr>
            <w:top w:val="none" w:sz="0" w:space="0" w:color="auto"/>
            <w:left w:val="none" w:sz="0" w:space="0" w:color="auto"/>
            <w:bottom w:val="none" w:sz="0" w:space="0" w:color="auto"/>
            <w:right w:val="none" w:sz="0" w:space="0" w:color="auto"/>
          </w:divBdr>
        </w:div>
        <w:div w:id="2097820194">
          <w:marLeft w:val="0"/>
          <w:marRight w:val="0"/>
          <w:marTop w:val="0"/>
          <w:marBottom w:val="0"/>
          <w:divBdr>
            <w:top w:val="none" w:sz="0" w:space="0" w:color="auto"/>
            <w:left w:val="none" w:sz="0" w:space="0" w:color="auto"/>
            <w:bottom w:val="none" w:sz="0" w:space="0" w:color="auto"/>
            <w:right w:val="none" w:sz="0" w:space="0" w:color="auto"/>
          </w:divBdr>
        </w:div>
        <w:div w:id="1485391570">
          <w:marLeft w:val="0"/>
          <w:marRight w:val="0"/>
          <w:marTop w:val="0"/>
          <w:marBottom w:val="0"/>
          <w:divBdr>
            <w:top w:val="none" w:sz="0" w:space="0" w:color="auto"/>
            <w:left w:val="none" w:sz="0" w:space="0" w:color="auto"/>
            <w:bottom w:val="none" w:sz="0" w:space="0" w:color="auto"/>
            <w:right w:val="none" w:sz="0" w:space="0" w:color="auto"/>
          </w:divBdr>
        </w:div>
        <w:div w:id="166286321">
          <w:marLeft w:val="0"/>
          <w:marRight w:val="0"/>
          <w:marTop w:val="0"/>
          <w:marBottom w:val="0"/>
          <w:divBdr>
            <w:top w:val="none" w:sz="0" w:space="0" w:color="auto"/>
            <w:left w:val="none" w:sz="0" w:space="0" w:color="auto"/>
            <w:bottom w:val="none" w:sz="0" w:space="0" w:color="auto"/>
            <w:right w:val="none" w:sz="0" w:space="0" w:color="auto"/>
          </w:divBdr>
        </w:div>
        <w:div w:id="1676688762">
          <w:marLeft w:val="0"/>
          <w:marRight w:val="0"/>
          <w:marTop w:val="0"/>
          <w:marBottom w:val="0"/>
          <w:divBdr>
            <w:top w:val="none" w:sz="0" w:space="0" w:color="auto"/>
            <w:left w:val="none" w:sz="0" w:space="0" w:color="auto"/>
            <w:bottom w:val="none" w:sz="0" w:space="0" w:color="auto"/>
            <w:right w:val="none" w:sz="0" w:space="0" w:color="auto"/>
          </w:divBdr>
        </w:div>
      </w:divsChild>
    </w:div>
    <w:div w:id="20545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liagiampaoletti@gmail.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fes.de/pdf-files/iez/09698.pdf" TargetMode="External"/><Relationship Id="rId5" Type="http://schemas.openxmlformats.org/officeDocument/2006/relationships/webSettings" Target="webSettings.xml"/><Relationship Id="rId10" Type="http://schemas.openxmlformats.org/officeDocument/2006/relationships/hyperlink" Target="http://www.propuestaeducativa.flacso.org.ar/archivos/dossier_articulos/78.pdf" TargetMode="External"/><Relationship Id="rId4" Type="http://schemas.openxmlformats.org/officeDocument/2006/relationships/settings" Target="settings.xml"/><Relationship Id="rId9" Type="http://schemas.openxmlformats.org/officeDocument/2006/relationships/hyperlink" Target="mailto:lula_87@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B6C0-2B1C-40E9-823C-91F2570D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7094</Words>
  <Characters>39022</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Giampaoletti</dc:creator>
  <cp:keywords/>
  <dc:description/>
  <cp:lastModifiedBy>Noelia Giampaoletti</cp:lastModifiedBy>
  <cp:revision>9</cp:revision>
  <dcterms:created xsi:type="dcterms:W3CDTF">2017-08-11T13:33:00Z</dcterms:created>
  <dcterms:modified xsi:type="dcterms:W3CDTF">2017-08-15T21:11:00Z</dcterms:modified>
</cp:coreProperties>
</file>