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B9" w:rsidRPr="002B0AB9" w:rsidRDefault="002B0AB9" w:rsidP="002B0AB9">
      <w:pPr>
        <w:spacing w:after="0"/>
        <w:rPr>
          <w:rFonts w:ascii="Times New Roman" w:hAnsi="Times New Roman" w:cs="Times New Roman"/>
        </w:rPr>
      </w:pPr>
      <w:r w:rsidRPr="002B0AB9">
        <w:rPr>
          <w:rFonts w:ascii="Times New Roman" w:hAnsi="Times New Roman" w:cs="Times New Roman"/>
        </w:rPr>
        <w:t>IX Jornadas de Jóvenes Investigadores</w:t>
      </w:r>
    </w:p>
    <w:p w:rsidR="002B0AB9" w:rsidRPr="002B0AB9" w:rsidRDefault="002B0AB9" w:rsidP="002B0AB9">
      <w:pPr>
        <w:spacing w:after="0"/>
        <w:rPr>
          <w:rFonts w:ascii="Times New Roman" w:hAnsi="Times New Roman" w:cs="Times New Roman"/>
        </w:rPr>
      </w:pPr>
      <w:r w:rsidRPr="002B0AB9">
        <w:rPr>
          <w:rFonts w:ascii="Times New Roman" w:hAnsi="Times New Roman" w:cs="Times New Roman"/>
        </w:rPr>
        <w:t xml:space="preserve">Instituto de Investigaciones Gino </w:t>
      </w:r>
      <w:proofErr w:type="spellStart"/>
      <w:r w:rsidRPr="002B0AB9">
        <w:rPr>
          <w:rFonts w:ascii="Times New Roman" w:hAnsi="Times New Roman" w:cs="Times New Roman"/>
        </w:rPr>
        <w:t>Germani</w:t>
      </w:r>
      <w:proofErr w:type="spellEnd"/>
    </w:p>
    <w:p w:rsidR="002B0AB9" w:rsidRPr="002B0AB9" w:rsidRDefault="002B0AB9" w:rsidP="002B0AB9">
      <w:pPr>
        <w:spacing w:after="0"/>
        <w:rPr>
          <w:rFonts w:ascii="Times New Roman" w:hAnsi="Times New Roman" w:cs="Times New Roman"/>
        </w:rPr>
      </w:pPr>
      <w:r w:rsidRPr="002B0AB9">
        <w:rPr>
          <w:rFonts w:ascii="Times New Roman" w:hAnsi="Times New Roman" w:cs="Times New Roman"/>
        </w:rPr>
        <w:t>1, 2 y 3 de Noviembre de 2017</w:t>
      </w:r>
      <w:r w:rsidRPr="002B0AB9">
        <w:rPr>
          <w:rFonts w:ascii="Times New Roman" w:hAnsi="Times New Roman" w:cs="Times New Roman"/>
        </w:rPr>
        <w:t xml:space="preserve"> </w:t>
      </w:r>
    </w:p>
    <w:p w:rsidR="002B0AB9" w:rsidRDefault="002B0AB9" w:rsidP="002B0AB9">
      <w:pPr>
        <w:spacing w:after="0"/>
        <w:rPr>
          <w:rFonts w:ascii="Times New Roman" w:hAnsi="Times New Roman" w:cs="Times New Roman"/>
        </w:rPr>
      </w:pPr>
      <w:r w:rsidRPr="002B0AB9">
        <w:rPr>
          <w:rFonts w:ascii="Times New Roman" w:hAnsi="Times New Roman" w:cs="Times New Roman"/>
        </w:rPr>
        <w:t>Facundo Romero</w:t>
      </w:r>
    </w:p>
    <w:p w:rsidR="002B0AB9" w:rsidRDefault="002B0AB9" w:rsidP="002B0AB9">
      <w:pPr>
        <w:spacing w:after="0"/>
        <w:rPr>
          <w:rFonts w:ascii="Times New Roman" w:hAnsi="Times New Roman" w:cs="Times New Roman"/>
        </w:rPr>
      </w:pPr>
      <w:r>
        <w:rPr>
          <w:rFonts w:ascii="Times New Roman" w:hAnsi="Times New Roman" w:cs="Times New Roman"/>
        </w:rPr>
        <w:t>Universidad de Buenos Aires</w:t>
      </w:r>
    </w:p>
    <w:p w:rsidR="002B0AB9" w:rsidRDefault="002B0AB9" w:rsidP="002B0AB9">
      <w:pPr>
        <w:spacing w:after="0"/>
        <w:rPr>
          <w:rFonts w:ascii="Times New Roman" w:hAnsi="Times New Roman" w:cs="Times New Roman"/>
        </w:rPr>
      </w:pPr>
      <w:hyperlink r:id="rId9" w:history="1">
        <w:r w:rsidRPr="003A4D68">
          <w:rPr>
            <w:rStyle w:val="Hipervnculo"/>
            <w:rFonts w:ascii="Times New Roman" w:hAnsi="Times New Roman" w:cs="Times New Roman"/>
          </w:rPr>
          <w:t>facundoeromero@gmail.com</w:t>
        </w:r>
      </w:hyperlink>
    </w:p>
    <w:p w:rsidR="002B0AB9" w:rsidRDefault="002B0AB9" w:rsidP="002B0AB9">
      <w:pPr>
        <w:spacing w:after="0"/>
        <w:rPr>
          <w:rFonts w:ascii="Times New Roman" w:hAnsi="Times New Roman" w:cs="Times New Roman"/>
        </w:rPr>
      </w:pPr>
      <w:r>
        <w:rPr>
          <w:rFonts w:ascii="Times New Roman" w:hAnsi="Times New Roman" w:cs="Times New Roman"/>
        </w:rPr>
        <w:t>Estudiante de grado</w:t>
      </w:r>
    </w:p>
    <w:p w:rsidR="002B0AB9" w:rsidRDefault="002B0AB9" w:rsidP="002B0AB9">
      <w:pPr>
        <w:spacing w:after="0"/>
        <w:rPr>
          <w:rFonts w:ascii="Times New Roman" w:hAnsi="Times New Roman" w:cs="Times New Roman"/>
        </w:rPr>
      </w:pPr>
      <w:r>
        <w:rPr>
          <w:rFonts w:ascii="Times New Roman" w:hAnsi="Times New Roman" w:cs="Times New Roman"/>
        </w:rPr>
        <w:t>Eje 5: política, ideología y discurso</w:t>
      </w:r>
    </w:p>
    <w:p w:rsidR="002B0AB9" w:rsidRPr="002B0AB9" w:rsidRDefault="002B0AB9" w:rsidP="002B0AB9">
      <w:pPr>
        <w:spacing w:after="0"/>
        <w:rPr>
          <w:rFonts w:ascii="Times New Roman" w:hAnsi="Times New Roman" w:cs="Times New Roman"/>
        </w:rPr>
      </w:pPr>
    </w:p>
    <w:p w:rsidR="00EB6621" w:rsidRDefault="00EB6621" w:rsidP="002B0AB9">
      <w:pPr>
        <w:jc w:val="center"/>
        <w:rPr>
          <w:rFonts w:ascii="Times New Roman" w:hAnsi="Times New Roman" w:cs="Times New Roman"/>
          <w:sz w:val="28"/>
          <w:szCs w:val="28"/>
        </w:rPr>
      </w:pPr>
      <w:r>
        <w:rPr>
          <w:rFonts w:ascii="Times New Roman" w:hAnsi="Times New Roman" w:cs="Times New Roman"/>
          <w:sz w:val="28"/>
          <w:szCs w:val="28"/>
        </w:rPr>
        <w:t xml:space="preserve">“Hace clic, </w:t>
      </w:r>
      <w:proofErr w:type="spellStart"/>
      <w:r>
        <w:rPr>
          <w:rFonts w:ascii="Times New Roman" w:hAnsi="Times New Roman" w:cs="Times New Roman"/>
          <w:sz w:val="28"/>
          <w:szCs w:val="28"/>
        </w:rPr>
        <w:t>sumate</w:t>
      </w:r>
      <w:proofErr w:type="spellEnd"/>
      <w:r>
        <w:rPr>
          <w:rFonts w:ascii="Times New Roman" w:hAnsi="Times New Roman" w:cs="Times New Roman"/>
          <w:sz w:val="28"/>
          <w:szCs w:val="28"/>
        </w:rPr>
        <w:t xml:space="preserve">”: convergencia y política en torno a la campaña presidencial de Mauricio </w:t>
      </w:r>
      <w:proofErr w:type="spellStart"/>
      <w:r>
        <w:rPr>
          <w:rFonts w:ascii="Times New Roman" w:hAnsi="Times New Roman" w:cs="Times New Roman"/>
          <w:sz w:val="28"/>
          <w:szCs w:val="28"/>
        </w:rPr>
        <w:t>Macri</w:t>
      </w:r>
      <w:proofErr w:type="spellEnd"/>
    </w:p>
    <w:p w:rsidR="002B0AB9" w:rsidRPr="002B0AB9" w:rsidRDefault="002B0AB9" w:rsidP="002B0AB9">
      <w:pPr>
        <w:rPr>
          <w:rFonts w:ascii="Times New Roman" w:hAnsi="Times New Roman" w:cs="Times New Roman"/>
          <w:sz w:val="24"/>
          <w:szCs w:val="24"/>
        </w:rPr>
      </w:pPr>
      <w:r>
        <w:rPr>
          <w:rFonts w:ascii="Times New Roman" w:hAnsi="Times New Roman" w:cs="Times New Roman"/>
          <w:sz w:val="24"/>
          <w:szCs w:val="24"/>
        </w:rPr>
        <w:t>Palabras clave: convergencia, mediatización, discurso político, YouTube</w:t>
      </w:r>
    </w:p>
    <w:p w:rsidR="00E95EB3" w:rsidRDefault="00E95EB3"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Introducción</w:t>
      </w:r>
    </w:p>
    <w:p w:rsidR="00880847" w:rsidRDefault="0071086B"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emergencia de los medios digitales tiene consecuencias sobre la comunicación política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Sin embargo, tampoco podemos pensar que los nuevos medios reemplazan a los tradicionales: hay una serie de relaciones complejas entre unos y otros. Esto es lo que podemos pensar en términos de convergencia y divergencia entre los medios masivos y los medios digitales</w:t>
      </w:r>
      <w:r w:rsidR="00490C89">
        <w:rPr>
          <w:rFonts w:ascii="Times New Roman" w:hAnsi="Times New Roman" w:cs="Times New Roman"/>
          <w:sz w:val="24"/>
          <w:szCs w:val="24"/>
        </w:rPr>
        <w:t xml:space="preserve"> (Carlón, 2012, Jenkins, 2008[2006], </w:t>
      </w:r>
      <w:proofErr w:type="spellStart"/>
      <w:r w:rsidR="00490C89">
        <w:rPr>
          <w:rFonts w:ascii="Times New Roman" w:hAnsi="Times New Roman" w:cs="Times New Roman"/>
          <w:sz w:val="24"/>
          <w:szCs w:val="24"/>
        </w:rPr>
        <w:t>Slimovich</w:t>
      </w:r>
      <w:proofErr w:type="spellEnd"/>
      <w:r w:rsidR="00490C89">
        <w:rPr>
          <w:rFonts w:ascii="Times New Roman" w:hAnsi="Times New Roman" w:cs="Times New Roman"/>
          <w:sz w:val="24"/>
          <w:szCs w:val="24"/>
        </w:rPr>
        <w:t>, 2012)</w:t>
      </w:r>
      <w:r>
        <w:rPr>
          <w:rFonts w:ascii="Times New Roman" w:hAnsi="Times New Roman" w:cs="Times New Roman"/>
          <w:sz w:val="24"/>
          <w:szCs w:val="24"/>
        </w:rPr>
        <w:t xml:space="preserve">. De acuerdo con la teoría de la mediatización (Verón, 2001), los medios de comunicación no son algo externo a la sociedad que reflejan lo que sucede de manera más o menos fiel, sino que producen efectos de sentido que son constitutivos de lo social. </w:t>
      </w:r>
      <w:r w:rsidR="00ED1144">
        <w:rPr>
          <w:rFonts w:ascii="Times New Roman" w:hAnsi="Times New Roman" w:cs="Times New Roman"/>
          <w:sz w:val="24"/>
          <w:szCs w:val="24"/>
        </w:rPr>
        <w:t xml:space="preserve">En el caso particular de lo político, esto implica que las distintas acciones se organizan en función de la existencia de los medios. Si a esto agregamos que actualmente vivimos en sociedades </w:t>
      </w:r>
      <w:proofErr w:type="spellStart"/>
      <w:r w:rsidR="00ED1144">
        <w:rPr>
          <w:rFonts w:ascii="Times New Roman" w:hAnsi="Times New Roman" w:cs="Times New Roman"/>
          <w:sz w:val="24"/>
          <w:szCs w:val="24"/>
        </w:rPr>
        <w:t>hipermediatizadas</w:t>
      </w:r>
      <w:proofErr w:type="spellEnd"/>
      <w:r w:rsidR="00ED1144">
        <w:rPr>
          <w:rFonts w:ascii="Times New Roman" w:hAnsi="Times New Roman" w:cs="Times New Roman"/>
          <w:sz w:val="24"/>
          <w:szCs w:val="24"/>
        </w:rPr>
        <w:t>, tenemos que incorporar también el rol de los ciudadanos que pueden interactuar con los políticos prácticamente sin intermediarios.</w:t>
      </w:r>
    </w:p>
    <w:p w:rsidR="008148B8" w:rsidRDefault="008148B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marco de un trabajo en el que nos proponemos aportar a un estudio de la comunicación política de campaña en Argentina a través de la indagación de la campaña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en YouTube, en esta ponencia se presentan resultados preliminares del estudio de las características de la enunciación</w:t>
      </w:r>
      <w:r w:rsidR="00620835">
        <w:rPr>
          <w:rFonts w:ascii="Times New Roman" w:hAnsi="Times New Roman" w:cs="Times New Roman"/>
          <w:sz w:val="24"/>
          <w:szCs w:val="24"/>
        </w:rPr>
        <w:t xml:space="preserve"> política</w:t>
      </w:r>
      <w:r>
        <w:rPr>
          <w:rFonts w:ascii="Times New Roman" w:hAnsi="Times New Roman" w:cs="Times New Roman"/>
          <w:sz w:val="24"/>
          <w:szCs w:val="24"/>
        </w:rPr>
        <w:t xml:space="preserve"> en este medio. </w:t>
      </w:r>
      <w:r w:rsidR="00FC5BEA">
        <w:rPr>
          <w:rFonts w:ascii="Times New Roman" w:hAnsi="Times New Roman" w:cs="Times New Roman"/>
          <w:sz w:val="24"/>
          <w:szCs w:val="24"/>
        </w:rPr>
        <w:t>Desde el punto de vista de la mediatización de la política y de la teoría de los nuevos medios nos preguntamos ¿</w:t>
      </w:r>
      <w:r w:rsidR="00620835">
        <w:rPr>
          <w:rFonts w:ascii="Times New Roman" w:hAnsi="Times New Roman" w:cs="Times New Roman"/>
          <w:sz w:val="24"/>
          <w:szCs w:val="24"/>
        </w:rPr>
        <w:t xml:space="preserve">Cómo se construyen el enunciador y el destinatario, </w:t>
      </w:r>
      <w:r w:rsidR="00966EE9">
        <w:rPr>
          <w:rFonts w:ascii="Times New Roman" w:hAnsi="Times New Roman" w:cs="Times New Roman"/>
          <w:sz w:val="24"/>
          <w:szCs w:val="24"/>
        </w:rPr>
        <w:t>qué</w:t>
      </w:r>
      <w:r w:rsidR="00620835">
        <w:rPr>
          <w:rFonts w:ascii="Times New Roman" w:hAnsi="Times New Roman" w:cs="Times New Roman"/>
          <w:sz w:val="24"/>
          <w:szCs w:val="24"/>
        </w:rPr>
        <w:t xml:space="preserve"> relación hay entre</w:t>
      </w:r>
      <w:r w:rsidR="00FC5BEA">
        <w:rPr>
          <w:rFonts w:ascii="Times New Roman" w:hAnsi="Times New Roman" w:cs="Times New Roman"/>
          <w:sz w:val="24"/>
          <w:szCs w:val="24"/>
        </w:rPr>
        <w:t xml:space="preserve"> políticos y ciudadanos </w:t>
      </w:r>
      <w:r w:rsidR="00620835">
        <w:rPr>
          <w:rFonts w:ascii="Times New Roman" w:hAnsi="Times New Roman" w:cs="Times New Roman"/>
          <w:sz w:val="24"/>
          <w:szCs w:val="24"/>
        </w:rPr>
        <w:t>en</w:t>
      </w:r>
      <w:r w:rsidR="00FC5BEA">
        <w:rPr>
          <w:rFonts w:ascii="Times New Roman" w:hAnsi="Times New Roman" w:cs="Times New Roman"/>
          <w:sz w:val="24"/>
          <w:szCs w:val="24"/>
        </w:rPr>
        <w:t xml:space="preserve"> YouTube</w:t>
      </w:r>
      <w:r w:rsidR="001D0B04">
        <w:rPr>
          <w:rFonts w:ascii="Times New Roman" w:hAnsi="Times New Roman" w:cs="Times New Roman"/>
          <w:sz w:val="24"/>
          <w:szCs w:val="24"/>
        </w:rPr>
        <w:t xml:space="preserve">, en particular en el caso de </w:t>
      </w:r>
      <w:proofErr w:type="spellStart"/>
      <w:r w:rsidR="001D0B04">
        <w:rPr>
          <w:rFonts w:ascii="Times New Roman" w:hAnsi="Times New Roman" w:cs="Times New Roman"/>
          <w:sz w:val="24"/>
          <w:szCs w:val="24"/>
        </w:rPr>
        <w:t>Macri</w:t>
      </w:r>
      <w:proofErr w:type="spellEnd"/>
      <w:r w:rsidR="00FC5BEA">
        <w:rPr>
          <w:rFonts w:ascii="Times New Roman" w:hAnsi="Times New Roman" w:cs="Times New Roman"/>
          <w:sz w:val="24"/>
          <w:szCs w:val="24"/>
        </w:rPr>
        <w:t>?</w:t>
      </w:r>
      <w:r w:rsidR="001D0B04">
        <w:rPr>
          <w:rFonts w:ascii="Times New Roman" w:hAnsi="Times New Roman" w:cs="Times New Roman"/>
          <w:sz w:val="24"/>
          <w:szCs w:val="24"/>
        </w:rPr>
        <w:t xml:space="preserve"> ¿Cuáles son los rasgos propios de YouTube en relación con el conjunto de los medios audiovisuales y con el conjunto de los nuevos medios?</w:t>
      </w:r>
      <w:r w:rsidR="009E1528">
        <w:rPr>
          <w:rFonts w:ascii="Times New Roman" w:hAnsi="Times New Roman" w:cs="Times New Roman"/>
          <w:sz w:val="24"/>
          <w:szCs w:val="24"/>
        </w:rPr>
        <w:t xml:space="preserve"> </w:t>
      </w:r>
      <w:r w:rsidR="00033CCA">
        <w:rPr>
          <w:rFonts w:ascii="Times New Roman" w:hAnsi="Times New Roman" w:cs="Times New Roman"/>
          <w:sz w:val="24"/>
          <w:szCs w:val="24"/>
        </w:rPr>
        <w:t xml:space="preserve">¿Qué componentes del discurso político (Verón, 1987) predominan y cómo se articulan? </w:t>
      </w:r>
      <w:r w:rsidR="009E1528">
        <w:rPr>
          <w:rFonts w:ascii="Times New Roman" w:hAnsi="Times New Roman" w:cs="Times New Roman"/>
          <w:sz w:val="24"/>
          <w:szCs w:val="24"/>
        </w:rPr>
        <w:t xml:space="preserve">Si bien hay una serie de </w:t>
      </w:r>
      <w:r w:rsidR="009E1528">
        <w:rPr>
          <w:rFonts w:ascii="Times New Roman" w:hAnsi="Times New Roman" w:cs="Times New Roman"/>
          <w:sz w:val="24"/>
          <w:szCs w:val="24"/>
        </w:rPr>
        <w:lastRenderedPageBreak/>
        <w:t>trabajos que abordan la cuestión de la política en YouTube a partir de los videos más vistos sobre el tema</w:t>
      </w:r>
      <w:r w:rsidR="00436AB2">
        <w:rPr>
          <w:rFonts w:ascii="Times New Roman" w:hAnsi="Times New Roman" w:cs="Times New Roman"/>
          <w:sz w:val="24"/>
          <w:szCs w:val="24"/>
        </w:rPr>
        <w:t xml:space="preserve"> (Berrocal, Campos y Redondo, 2012, Berrocal, Campos y Gil, 2014)</w:t>
      </w:r>
      <w:r w:rsidR="009E1528">
        <w:rPr>
          <w:rFonts w:ascii="Times New Roman" w:hAnsi="Times New Roman" w:cs="Times New Roman"/>
          <w:sz w:val="24"/>
          <w:szCs w:val="24"/>
        </w:rPr>
        <w:t xml:space="preserve">, en este estudio la abordamos desde el punto de vista </w:t>
      </w:r>
      <w:r w:rsidR="005A44AD">
        <w:rPr>
          <w:rFonts w:ascii="Times New Roman" w:hAnsi="Times New Roman" w:cs="Times New Roman"/>
          <w:sz w:val="24"/>
          <w:szCs w:val="24"/>
        </w:rPr>
        <w:t>del</w:t>
      </w:r>
      <w:r w:rsidR="009E1528">
        <w:rPr>
          <w:rFonts w:ascii="Times New Roman" w:hAnsi="Times New Roman" w:cs="Times New Roman"/>
          <w:sz w:val="24"/>
          <w:szCs w:val="24"/>
        </w:rPr>
        <w:t xml:space="preserve"> enunciador político</w:t>
      </w:r>
      <w:r w:rsidR="00A056EC">
        <w:rPr>
          <w:rFonts w:ascii="Times New Roman" w:hAnsi="Times New Roman" w:cs="Times New Roman"/>
          <w:sz w:val="24"/>
          <w:szCs w:val="24"/>
        </w:rPr>
        <w:t>.</w:t>
      </w:r>
      <w:r w:rsidR="00033CCA">
        <w:rPr>
          <w:rFonts w:ascii="Times New Roman" w:hAnsi="Times New Roman" w:cs="Times New Roman"/>
          <w:sz w:val="24"/>
          <w:szCs w:val="24"/>
        </w:rPr>
        <w:t xml:space="preserve"> Tomando como hipótesis de trabajo que la campaña está estructurada en dos etapas en relación con la campaña en los medios masivos, en esta ponencia se abordará la primera de ellas. La distinción se describe detalladamente en el desarr</w:t>
      </w:r>
      <w:r w:rsidR="00436AB2">
        <w:rPr>
          <w:rFonts w:ascii="Times New Roman" w:hAnsi="Times New Roman" w:cs="Times New Roman"/>
          <w:sz w:val="24"/>
          <w:szCs w:val="24"/>
        </w:rPr>
        <w:t>ollo</w:t>
      </w:r>
      <w:r w:rsidR="00033CCA">
        <w:rPr>
          <w:rFonts w:ascii="Times New Roman" w:hAnsi="Times New Roman" w:cs="Times New Roman"/>
          <w:sz w:val="24"/>
          <w:szCs w:val="24"/>
        </w:rPr>
        <w:t>.</w:t>
      </w:r>
    </w:p>
    <w:p w:rsidR="0061365C" w:rsidRDefault="009E152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primer lugar vamos a </w:t>
      </w:r>
      <w:r w:rsidR="00033CCA">
        <w:rPr>
          <w:rFonts w:ascii="Times New Roman" w:hAnsi="Times New Roman" w:cs="Times New Roman"/>
          <w:sz w:val="24"/>
          <w:szCs w:val="24"/>
        </w:rPr>
        <w:t>puntualizar algunas características de los nuevos medios, y en particular de YouTube, que son pertinentes para tener en cuenta en el análisis de la enunciación política de campaña</w:t>
      </w:r>
      <w:r w:rsidR="00D978B8">
        <w:rPr>
          <w:rFonts w:ascii="Times New Roman" w:hAnsi="Times New Roman" w:cs="Times New Roman"/>
          <w:sz w:val="24"/>
          <w:szCs w:val="24"/>
        </w:rPr>
        <w:t xml:space="preserve">. </w:t>
      </w:r>
      <w:r w:rsidR="00120C05">
        <w:rPr>
          <w:rFonts w:ascii="Times New Roman" w:hAnsi="Times New Roman" w:cs="Times New Roman"/>
          <w:sz w:val="24"/>
          <w:szCs w:val="24"/>
        </w:rPr>
        <w:t xml:space="preserve">Vinculada a la relación que se plantea entre los videos en YouTube y los </w:t>
      </w:r>
      <w:r w:rsidR="00120C05">
        <w:rPr>
          <w:rFonts w:ascii="Times New Roman" w:hAnsi="Times New Roman" w:cs="Times New Roman"/>
          <w:i/>
          <w:sz w:val="24"/>
          <w:szCs w:val="24"/>
        </w:rPr>
        <w:t xml:space="preserve">spot </w:t>
      </w:r>
      <w:r w:rsidR="00120C05">
        <w:rPr>
          <w:rFonts w:ascii="Times New Roman" w:hAnsi="Times New Roman" w:cs="Times New Roman"/>
          <w:sz w:val="24"/>
          <w:szCs w:val="24"/>
        </w:rPr>
        <w:t>televisivos, vamos a detallar la división en dos etapas de la campaña que ya se señaló</w:t>
      </w:r>
      <w:r w:rsidR="0061365C">
        <w:rPr>
          <w:rFonts w:ascii="Times New Roman" w:hAnsi="Times New Roman" w:cs="Times New Roman"/>
          <w:sz w:val="24"/>
          <w:szCs w:val="24"/>
        </w:rPr>
        <w:t xml:space="preserve">. </w:t>
      </w:r>
      <w:r w:rsidR="00120C05">
        <w:rPr>
          <w:rFonts w:ascii="Times New Roman" w:hAnsi="Times New Roman" w:cs="Times New Roman"/>
          <w:sz w:val="24"/>
          <w:szCs w:val="24"/>
        </w:rPr>
        <w:t>Luego, se abordarán la instancia de enunciación y los destinatarios, tal como son construidos en los discursos</w:t>
      </w:r>
      <w:r w:rsidR="00966EE9">
        <w:rPr>
          <w:rFonts w:ascii="Times New Roman" w:hAnsi="Times New Roman" w:cs="Times New Roman"/>
          <w:sz w:val="24"/>
          <w:szCs w:val="24"/>
        </w:rPr>
        <w:t xml:space="preserve"> (Benveniste, 1977, </w:t>
      </w:r>
      <w:proofErr w:type="spellStart"/>
      <w:r w:rsidR="00966EE9">
        <w:rPr>
          <w:rFonts w:ascii="Times New Roman" w:hAnsi="Times New Roman" w:cs="Times New Roman"/>
          <w:sz w:val="24"/>
          <w:szCs w:val="24"/>
        </w:rPr>
        <w:t>Ducrot</w:t>
      </w:r>
      <w:proofErr w:type="spellEnd"/>
      <w:r w:rsidR="00966EE9">
        <w:rPr>
          <w:rFonts w:ascii="Times New Roman" w:hAnsi="Times New Roman" w:cs="Times New Roman"/>
          <w:sz w:val="24"/>
          <w:szCs w:val="24"/>
        </w:rPr>
        <w:t>, 1984, Verón, 1987)</w:t>
      </w:r>
      <w:r w:rsidR="00120C05">
        <w:rPr>
          <w:rFonts w:ascii="Times New Roman" w:hAnsi="Times New Roman" w:cs="Times New Roman"/>
          <w:sz w:val="24"/>
          <w:szCs w:val="24"/>
        </w:rPr>
        <w:t xml:space="preserve">. A continuación, se abordará la cuestión de los </w:t>
      </w:r>
      <w:proofErr w:type="spellStart"/>
      <w:r w:rsidR="00120C05">
        <w:rPr>
          <w:rFonts w:ascii="Times New Roman" w:hAnsi="Times New Roman" w:cs="Times New Roman"/>
          <w:sz w:val="24"/>
          <w:szCs w:val="24"/>
        </w:rPr>
        <w:t>microrrela</w:t>
      </w:r>
      <w:r w:rsidR="00BD5C0D">
        <w:rPr>
          <w:rFonts w:ascii="Times New Roman" w:hAnsi="Times New Roman" w:cs="Times New Roman"/>
          <w:sz w:val="24"/>
          <w:szCs w:val="24"/>
        </w:rPr>
        <w:t>tos</w:t>
      </w:r>
      <w:proofErr w:type="spellEnd"/>
      <w:r w:rsidR="00BD5C0D">
        <w:rPr>
          <w:rFonts w:ascii="Times New Roman" w:hAnsi="Times New Roman" w:cs="Times New Roman"/>
          <w:sz w:val="24"/>
          <w:szCs w:val="24"/>
        </w:rPr>
        <w:t xml:space="preserve"> en estos videos. Más adelante,</w:t>
      </w:r>
      <w:r w:rsidR="00120C05">
        <w:rPr>
          <w:rFonts w:ascii="Times New Roman" w:hAnsi="Times New Roman" w:cs="Times New Roman"/>
          <w:sz w:val="24"/>
          <w:szCs w:val="24"/>
        </w:rPr>
        <w:t xml:space="preserve"> se distinguirán los componentes del discurso político (Verón, 1987) y se verá su aparición y articulación en el corpus analizado.</w:t>
      </w:r>
      <w:r w:rsidR="00620835">
        <w:rPr>
          <w:rFonts w:ascii="Times New Roman" w:hAnsi="Times New Roman" w:cs="Times New Roman"/>
          <w:sz w:val="24"/>
          <w:szCs w:val="24"/>
        </w:rPr>
        <w:t xml:space="preserve"> Por último, </w:t>
      </w:r>
      <w:r w:rsidR="00BD5C0D">
        <w:rPr>
          <w:rFonts w:ascii="Times New Roman" w:hAnsi="Times New Roman" w:cs="Times New Roman"/>
          <w:sz w:val="24"/>
          <w:szCs w:val="24"/>
        </w:rPr>
        <w:t xml:space="preserve">se sintetizarán las conclusiones respecto a los rasgos distintivos de la enunciación política de Mauricio </w:t>
      </w:r>
      <w:proofErr w:type="spellStart"/>
      <w:r w:rsidR="00BD5C0D">
        <w:rPr>
          <w:rFonts w:ascii="Times New Roman" w:hAnsi="Times New Roman" w:cs="Times New Roman"/>
          <w:sz w:val="24"/>
          <w:szCs w:val="24"/>
        </w:rPr>
        <w:t>Macri</w:t>
      </w:r>
      <w:proofErr w:type="spellEnd"/>
      <w:r w:rsidR="00BD5C0D">
        <w:rPr>
          <w:rFonts w:ascii="Times New Roman" w:hAnsi="Times New Roman" w:cs="Times New Roman"/>
          <w:sz w:val="24"/>
          <w:szCs w:val="24"/>
        </w:rPr>
        <w:t xml:space="preserve"> en YouTube.</w:t>
      </w:r>
    </w:p>
    <w:p w:rsidR="003A1786" w:rsidRDefault="003A1786" w:rsidP="00E95EB3">
      <w:pPr>
        <w:spacing w:after="0" w:line="360" w:lineRule="auto"/>
        <w:jc w:val="both"/>
        <w:rPr>
          <w:rFonts w:ascii="Times New Roman" w:hAnsi="Times New Roman" w:cs="Times New Roman"/>
          <w:b/>
          <w:sz w:val="24"/>
          <w:szCs w:val="24"/>
        </w:rPr>
      </w:pPr>
    </w:p>
    <w:p w:rsidR="003A1786" w:rsidRDefault="00E95EB3"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Desarrollo</w:t>
      </w:r>
    </w:p>
    <w:p w:rsidR="00462F97" w:rsidRDefault="00462F97"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YouTube en el conjunto de los medios digitales</w:t>
      </w:r>
    </w:p>
    <w:p w:rsidR="00A04362" w:rsidRDefault="00A04362"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análisis se incluyen los enunciados que aparecieron el canal de YouTube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durante la campaña presidencial</w:t>
      </w:r>
      <w:r w:rsidR="00EB7576">
        <w:rPr>
          <w:rFonts w:ascii="Times New Roman" w:hAnsi="Times New Roman" w:cs="Times New Roman"/>
          <w:sz w:val="24"/>
          <w:szCs w:val="24"/>
        </w:rPr>
        <w:t xml:space="preserve"> para las Primarias Simultáneas y Obligatorias</w:t>
      </w:r>
      <w:r w:rsidR="00BD5C0D">
        <w:rPr>
          <w:rFonts w:ascii="Times New Roman" w:hAnsi="Times New Roman" w:cs="Times New Roman"/>
          <w:sz w:val="24"/>
          <w:szCs w:val="24"/>
        </w:rPr>
        <w:t xml:space="preserve"> </w:t>
      </w:r>
      <w:r w:rsidR="00EB7576">
        <w:rPr>
          <w:rFonts w:ascii="Times New Roman" w:hAnsi="Times New Roman" w:cs="Times New Roman"/>
          <w:sz w:val="24"/>
          <w:szCs w:val="24"/>
        </w:rPr>
        <w:t xml:space="preserve">(PASO) </w:t>
      </w:r>
      <w:r>
        <w:rPr>
          <w:rFonts w:ascii="Times New Roman" w:hAnsi="Times New Roman" w:cs="Times New Roman"/>
          <w:sz w:val="24"/>
          <w:szCs w:val="24"/>
        </w:rPr>
        <w:t xml:space="preserve">del </w:t>
      </w:r>
      <w:r w:rsidR="00EB7576">
        <w:rPr>
          <w:rFonts w:ascii="Times New Roman" w:hAnsi="Times New Roman" w:cs="Times New Roman"/>
          <w:sz w:val="24"/>
          <w:szCs w:val="24"/>
        </w:rPr>
        <w:t>año 2015 y en el periodo inmediatamente anterior</w:t>
      </w:r>
      <w:r>
        <w:rPr>
          <w:rFonts w:ascii="Times New Roman" w:hAnsi="Times New Roman" w:cs="Times New Roman"/>
          <w:sz w:val="24"/>
          <w:szCs w:val="24"/>
        </w:rPr>
        <w:t xml:space="preserve"> a ella. YouTube es la plataforma de </w:t>
      </w:r>
      <w:r w:rsidR="006F2D0D">
        <w:rPr>
          <w:rFonts w:ascii="Times New Roman" w:hAnsi="Times New Roman" w:cs="Times New Roman"/>
          <w:sz w:val="24"/>
          <w:szCs w:val="24"/>
        </w:rPr>
        <w:t>video online más importante</w:t>
      </w:r>
      <w:r w:rsidR="00512935">
        <w:rPr>
          <w:rStyle w:val="Refdenotaalpie"/>
          <w:rFonts w:ascii="Times New Roman" w:hAnsi="Times New Roman" w:cs="Times New Roman"/>
          <w:sz w:val="24"/>
          <w:szCs w:val="24"/>
        </w:rPr>
        <w:footnoteReference w:id="1"/>
      </w:r>
      <w:r w:rsidR="006F2D0D">
        <w:rPr>
          <w:rFonts w:ascii="Times New Roman" w:hAnsi="Times New Roman" w:cs="Times New Roman"/>
          <w:sz w:val="24"/>
          <w:szCs w:val="24"/>
        </w:rPr>
        <w:t xml:space="preserve"> a nivel mundial, además de una de las primeras, dado su surgimiento en el año 2006. Ubicándola en el conjunto de los </w:t>
      </w:r>
      <w:proofErr w:type="spellStart"/>
      <w:r w:rsidR="006F2D0D">
        <w:rPr>
          <w:rFonts w:ascii="Times New Roman" w:hAnsi="Times New Roman" w:cs="Times New Roman"/>
          <w:sz w:val="24"/>
          <w:szCs w:val="24"/>
        </w:rPr>
        <w:t>hipermedios</w:t>
      </w:r>
      <w:proofErr w:type="spellEnd"/>
      <w:r w:rsidR="006F2D0D">
        <w:rPr>
          <w:rFonts w:ascii="Times New Roman" w:hAnsi="Times New Roman" w:cs="Times New Roman"/>
          <w:sz w:val="24"/>
          <w:szCs w:val="24"/>
        </w:rPr>
        <w:t xml:space="preserve">, podemos sostener que comparte junto con otras plataformas como Facebook y </w:t>
      </w:r>
      <w:proofErr w:type="spellStart"/>
      <w:r w:rsidR="006F2D0D">
        <w:rPr>
          <w:rFonts w:ascii="Times New Roman" w:hAnsi="Times New Roman" w:cs="Times New Roman"/>
          <w:sz w:val="24"/>
          <w:szCs w:val="24"/>
        </w:rPr>
        <w:t>Twitter</w:t>
      </w:r>
      <w:proofErr w:type="spellEnd"/>
      <w:r w:rsidR="006F2D0D">
        <w:rPr>
          <w:rFonts w:ascii="Times New Roman" w:hAnsi="Times New Roman" w:cs="Times New Roman"/>
          <w:sz w:val="24"/>
          <w:szCs w:val="24"/>
        </w:rPr>
        <w:t xml:space="preserve">; las características de </w:t>
      </w:r>
      <w:proofErr w:type="spellStart"/>
      <w:r w:rsidR="00033CCA" w:rsidRPr="00033CCA">
        <w:rPr>
          <w:rFonts w:ascii="Times New Roman" w:hAnsi="Times New Roman" w:cs="Times New Roman"/>
          <w:sz w:val="24"/>
          <w:szCs w:val="24"/>
        </w:rPr>
        <w:t>reticularidad</w:t>
      </w:r>
      <w:proofErr w:type="spellEnd"/>
      <w:r w:rsidR="00033CCA" w:rsidRPr="00033CCA">
        <w:rPr>
          <w:rFonts w:ascii="Times New Roman" w:hAnsi="Times New Roman" w:cs="Times New Roman"/>
          <w:sz w:val="24"/>
          <w:szCs w:val="24"/>
        </w:rPr>
        <w:t xml:space="preserve">, </w:t>
      </w:r>
      <w:proofErr w:type="spellStart"/>
      <w:r w:rsidR="00033CCA" w:rsidRPr="00033CCA">
        <w:rPr>
          <w:rFonts w:ascii="Times New Roman" w:hAnsi="Times New Roman" w:cs="Times New Roman"/>
          <w:sz w:val="24"/>
          <w:szCs w:val="24"/>
        </w:rPr>
        <w:t>multimedialidad</w:t>
      </w:r>
      <w:proofErr w:type="spellEnd"/>
      <w:r w:rsidR="00033CCA" w:rsidRPr="00033CCA">
        <w:rPr>
          <w:rFonts w:ascii="Times New Roman" w:hAnsi="Times New Roman" w:cs="Times New Roman"/>
          <w:sz w:val="24"/>
          <w:szCs w:val="24"/>
        </w:rPr>
        <w:t xml:space="preserve">, interactividad, digitalización e </w:t>
      </w:r>
      <w:proofErr w:type="spellStart"/>
      <w:r w:rsidR="00033CCA" w:rsidRPr="00033CCA">
        <w:rPr>
          <w:rFonts w:ascii="Times New Roman" w:hAnsi="Times New Roman" w:cs="Times New Roman"/>
          <w:sz w:val="24"/>
          <w:szCs w:val="24"/>
        </w:rPr>
        <w:t>hipertextualidad</w:t>
      </w:r>
      <w:proofErr w:type="spellEnd"/>
      <w:r w:rsidR="00033CCA" w:rsidRPr="00033CCA">
        <w:rPr>
          <w:rFonts w:ascii="Times New Roman" w:hAnsi="Times New Roman" w:cs="Times New Roman"/>
          <w:sz w:val="24"/>
          <w:szCs w:val="24"/>
        </w:rPr>
        <w:t xml:space="preserve"> </w:t>
      </w:r>
      <w:r w:rsidR="006F2D0D">
        <w:rPr>
          <w:rFonts w:ascii="Times New Roman" w:hAnsi="Times New Roman" w:cs="Times New Roman"/>
          <w:sz w:val="24"/>
          <w:szCs w:val="24"/>
        </w:rPr>
        <w:t>(</w:t>
      </w:r>
      <w:proofErr w:type="spellStart"/>
      <w:r w:rsidR="006F2D0D">
        <w:rPr>
          <w:rFonts w:ascii="Times New Roman" w:hAnsi="Times New Roman" w:cs="Times New Roman"/>
          <w:sz w:val="24"/>
          <w:szCs w:val="24"/>
        </w:rPr>
        <w:t>Scolari</w:t>
      </w:r>
      <w:proofErr w:type="spellEnd"/>
      <w:r w:rsidR="006F2D0D">
        <w:rPr>
          <w:rFonts w:ascii="Times New Roman" w:hAnsi="Times New Roman" w:cs="Times New Roman"/>
          <w:sz w:val="24"/>
          <w:szCs w:val="24"/>
        </w:rPr>
        <w:t xml:space="preserve">, 2008). Estos rasgos propios del medio que analizamos son determinantes al momento de pensar la enunciación política, dado que influyen en la construcción de enunciador, destinatario, y en la relación entre ellos. </w:t>
      </w:r>
    </w:p>
    <w:p w:rsidR="006F2D0D" w:rsidRDefault="006F2D0D"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campo de estudio de los nuevos medios y la política, han aparecido en los últimos años una buena cantidad de investigaciones que dan cuenta de la construcción de los </w:t>
      </w:r>
      <w:r>
        <w:rPr>
          <w:rFonts w:ascii="Times New Roman" w:hAnsi="Times New Roman" w:cs="Times New Roman"/>
          <w:sz w:val="24"/>
          <w:szCs w:val="24"/>
        </w:rPr>
        <w:lastRenderedPageBreak/>
        <w:t xml:space="preserve">políticos en las redes, en particular en Facebook y en </w:t>
      </w:r>
      <w:proofErr w:type="spellStart"/>
      <w:r>
        <w:rPr>
          <w:rFonts w:ascii="Times New Roman" w:hAnsi="Times New Roman" w:cs="Times New Roman"/>
          <w:sz w:val="24"/>
          <w:szCs w:val="24"/>
        </w:rPr>
        <w:t>Twitter</w:t>
      </w:r>
      <w:proofErr w:type="spellEnd"/>
      <w:r w:rsidR="00512935">
        <w:rPr>
          <w:rFonts w:ascii="Times New Roman" w:hAnsi="Times New Roman" w:cs="Times New Roman"/>
          <w:sz w:val="24"/>
          <w:szCs w:val="24"/>
        </w:rPr>
        <w:t xml:space="preserve"> (</w:t>
      </w:r>
      <w:proofErr w:type="spellStart"/>
      <w:r w:rsidR="00512935">
        <w:rPr>
          <w:rFonts w:ascii="Times New Roman" w:hAnsi="Times New Roman" w:cs="Times New Roman"/>
          <w:sz w:val="24"/>
          <w:szCs w:val="24"/>
        </w:rPr>
        <w:t>Coiutti</w:t>
      </w:r>
      <w:proofErr w:type="spellEnd"/>
      <w:r w:rsidR="00512935">
        <w:rPr>
          <w:rFonts w:ascii="Times New Roman" w:hAnsi="Times New Roman" w:cs="Times New Roman"/>
          <w:sz w:val="24"/>
          <w:szCs w:val="24"/>
        </w:rPr>
        <w:t xml:space="preserve">, 2015, </w:t>
      </w:r>
      <w:proofErr w:type="spellStart"/>
      <w:r w:rsidR="00512935">
        <w:rPr>
          <w:rFonts w:ascii="Times New Roman" w:hAnsi="Times New Roman" w:cs="Times New Roman"/>
          <w:sz w:val="24"/>
          <w:szCs w:val="24"/>
        </w:rPr>
        <w:t>Sarlo</w:t>
      </w:r>
      <w:proofErr w:type="spellEnd"/>
      <w:r w:rsidR="00512935">
        <w:rPr>
          <w:rFonts w:ascii="Times New Roman" w:hAnsi="Times New Roman" w:cs="Times New Roman"/>
          <w:sz w:val="24"/>
          <w:szCs w:val="24"/>
        </w:rPr>
        <w:t xml:space="preserve">, 2011, </w:t>
      </w:r>
      <w:proofErr w:type="spellStart"/>
      <w:r w:rsidR="00512935">
        <w:rPr>
          <w:rFonts w:ascii="Times New Roman" w:hAnsi="Times New Roman" w:cs="Times New Roman"/>
          <w:sz w:val="24"/>
          <w:szCs w:val="24"/>
        </w:rPr>
        <w:t>Slimovich</w:t>
      </w:r>
      <w:proofErr w:type="spellEnd"/>
      <w:r w:rsidR="00512935">
        <w:rPr>
          <w:rFonts w:ascii="Times New Roman" w:hAnsi="Times New Roman" w:cs="Times New Roman"/>
          <w:sz w:val="24"/>
          <w:szCs w:val="24"/>
        </w:rPr>
        <w:t>, 2012, 2014, 2017)</w:t>
      </w:r>
      <w:r>
        <w:rPr>
          <w:rFonts w:ascii="Times New Roman" w:hAnsi="Times New Roman" w:cs="Times New Roman"/>
          <w:sz w:val="24"/>
          <w:szCs w:val="24"/>
        </w:rPr>
        <w:t xml:space="preserve">. </w:t>
      </w:r>
      <w:r w:rsidR="00BC3296">
        <w:rPr>
          <w:rFonts w:ascii="Times New Roman" w:hAnsi="Times New Roman" w:cs="Times New Roman"/>
          <w:sz w:val="24"/>
          <w:szCs w:val="24"/>
        </w:rPr>
        <w:t xml:space="preserve">Este interés se </w:t>
      </w:r>
      <w:r w:rsidR="00620835">
        <w:rPr>
          <w:rFonts w:ascii="Times New Roman" w:hAnsi="Times New Roman" w:cs="Times New Roman"/>
          <w:sz w:val="24"/>
          <w:szCs w:val="24"/>
        </w:rPr>
        <w:t>debe en gran parte a la atención que suscitan</w:t>
      </w:r>
      <w:r w:rsidR="00BC3296">
        <w:rPr>
          <w:rFonts w:ascii="Times New Roman" w:hAnsi="Times New Roman" w:cs="Times New Roman"/>
          <w:sz w:val="24"/>
          <w:szCs w:val="24"/>
        </w:rPr>
        <w:t xml:space="preserve"> las dos redes sociales con más usuarios y su importancia en las campañas, cada vez más estructuradas en torno a su existencia. Estos análisis son el punto de partida para pensar en particular el caso de YouTube, del que hasta el momento no hallamos investigaciones que se propongan indagar sobre el político como instancia de enunciación.</w:t>
      </w:r>
      <w:r w:rsidR="00110B66">
        <w:rPr>
          <w:rFonts w:ascii="Times New Roman" w:hAnsi="Times New Roman" w:cs="Times New Roman"/>
          <w:sz w:val="24"/>
          <w:szCs w:val="24"/>
        </w:rPr>
        <w:t xml:space="preserve"> </w:t>
      </w:r>
    </w:p>
    <w:p w:rsidR="00283298" w:rsidRDefault="00110B66"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investigación, se considera que es importante estudiar la enunciación política en YouTube directamente vinculada a la mediatización televisiva, dada la convergencia entre medios masivo</w:t>
      </w:r>
      <w:r w:rsidR="00620835">
        <w:rPr>
          <w:rFonts w:ascii="Times New Roman" w:hAnsi="Times New Roman" w:cs="Times New Roman"/>
          <w:sz w:val="24"/>
          <w:szCs w:val="24"/>
        </w:rPr>
        <w:t>s y nu</w:t>
      </w:r>
      <w:r w:rsidR="007C6ECA">
        <w:rPr>
          <w:rFonts w:ascii="Times New Roman" w:hAnsi="Times New Roman" w:cs="Times New Roman"/>
          <w:sz w:val="24"/>
          <w:szCs w:val="24"/>
        </w:rPr>
        <w:t>evos medios (Jenkins, 2008[2006</w:t>
      </w:r>
      <w:r w:rsidR="00620835">
        <w:rPr>
          <w:rFonts w:ascii="Times New Roman" w:hAnsi="Times New Roman" w:cs="Times New Roman"/>
          <w:sz w:val="24"/>
          <w:szCs w:val="24"/>
        </w:rPr>
        <w:t>]</w:t>
      </w:r>
      <w:r>
        <w:rPr>
          <w:rFonts w:ascii="Times New Roman" w:hAnsi="Times New Roman" w:cs="Times New Roman"/>
          <w:sz w:val="24"/>
          <w:szCs w:val="24"/>
        </w:rPr>
        <w:t>). En este dispositivo en particular, hay una estrecha relación con la TV en tanto funcion</w:t>
      </w:r>
      <w:r w:rsidR="00283298">
        <w:rPr>
          <w:rFonts w:ascii="Times New Roman" w:hAnsi="Times New Roman" w:cs="Times New Roman"/>
          <w:sz w:val="24"/>
          <w:szCs w:val="24"/>
        </w:rPr>
        <w:t>a como “archivo”, a la vez que depende de su despliegue en otros medios para funcionar</w:t>
      </w:r>
      <w:r>
        <w:rPr>
          <w:rFonts w:ascii="Times New Roman" w:hAnsi="Times New Roman" w:cs="Times New Roman"/>
          <w:sz w:val="24"/>
          <w:szCs w:val="24"/>
        </w:rPr>
        <w:t xml:space="preserve"> (Jenkins, 2009)</w:t>
      </w:r>
      <w:r w:rsidR="00A608E9">
        <w:rPr>
          <w:rFonts w:ascii="Times New Roman" w:hAnsi="Times New Roman" w:cs="Times New Roman"/>
          <w:sz w:val="24"/>
          <w:szCs w:val="24"/>
        </w:rPr>
        <w:t>.</w:t>
      </w:r>
    </w:p>
    <w:p w:rsidR="00BC3296" w:rsidRDefault="0028329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es importante considerar características distintivas de YouTube en relación a otras redes sociales. Si bien una serie de autores han señalado una tendencia a la profesionalización </w:t>
      </w:r>
      <w:r w:rsidR="00620835">
        <w:rPr>
          <w:rFonts w:ascii="Times New Roman" w:hAnsi="Times New Roman" w:cs="Times New Roman"/>
          <w:sz w:val="24"/>
          <w:szCs w:val="24"/>
        </w:rPr>
        <w:t>en detrimento del contenido</w:t>
      </w:r>
      <w:r>
        <w:rPr>
          <w:rFonts w:ascii="Times New Roman" w:hAnsi="Times New Roman" w:cs="Times New Roman"/>
          <w:sz w:val="24"/>
          <w:szCs w:val="24"/>
        </w:rPr>
        <w:t xml:space="preserve"> (Kim, 2012, Pérez </w:t>
      </w:r>
      <w:proofErr w:type="spellStart"/>
      <w:r>
        <w:rPr>
          <w:rFonts w:ascii="Times New Roman" w:hAnsi="Times New Roman" w:cs="Times New Roman"/>
          <w:sz w:val="24"/>
          <w:szCs w:val="24"/>
        </w:rPr>
        <w:t>Rufí</w:t>
      </w:r>
      <w:proofErr w:type="spellEnd"/>
      <w:r>
        <w:rPr>
          <w:rFonts w:ascii="Times New Roman" w:hAnsi="Times New Roman" w:cs="Times New Roman"/>
          <w:sz w:val="24"/>
          <w:szCs w:val="24"/>
        </w:rPr>
        <w:t xml:space="preserve">, 2011), también se ha destacado la preeminencia de su </w:t>
      </w:r>
      <w:r w:rsidRPr="002E7841">
        <w:rPr>
          <w:rFonts w:ascii="Times New Roman" w:hAnsi="Times New Roman" w:cs="Times New Roman"/>
          <w:i/>
          <w:sz w:val="24"/>
          <w:szCs w:val="24"/>
        </w:rPr>
        <w:t>contrato fundacional</w:t>
      </w:r>
      <w:r>
        <w:rPr>
          <w:rFonts w:ascii="Times New Roman" w:hAnsi="Times New Roman" w:cs="Times New Roman"/>
          <w:sz w:val="24"/>
          <w:szCs w:val="24"/>
        </w:rPr>
        <w:t xml:space="preserve">, que invita a </w:t>
      </w:r>
      <w:r w:rsidR="002E7841">
        <w:rPr>
          <w:rFonts w:ascii="Times New Roman" w:hAnsi="Times New Roman" w:cs="Times New Roman"/>
          <w:sz w:val="24"/>
          <w:szCs w:val="24"/>
        </w:rPr>
        <w:t xml:space="preserve">subir contenido sin importar la calidad (Carlón, 2016). Este debate sobre la plataforma nos planteará un interrogante específico en relación a la enunciación política de Mauricio </w:t>
      </w:r>
      <w:proofErr w:type="spellStart"/>
      <w:r w:rsidR="002E7841">
        <w:rPr>
          <w:rFonts w:ascii="Times New Roman" w:hAnsi="Times New Roman" w:cs="Times New Roman"/>
          <w:sz w:val="24"/>
          <w:szCs w:val="24"/>
        </w:rPr>
        <w:t>Macri</w:t>
      </w:r>
      <w:proofErr w:type="spellEnd"/>
      <w:r w:rsidR="002E7841">
        <w:rPr>
          <w:rFonts w:ascii="Times New Roman" w:hAnsi="Times New Roman" w:cs="Times New Roman"/>
          <w:sz w:val="24"/>
          <w:szCs w:val="24"/>
        </w:rPr>
        <w:t xml:space="preserve">: ¿de qué manera aparece y se resuelve (o no) esta tensión entre enunciación amateur y profesional en una campaña política? Por otro lado, también nos lleva a preguntarnos por la construcción del destinatario: ¿el mensaje va destinado a un ciudadano que es invitado a </w:t>
      </w:r>
      <w:r w:rsidR="007C6ECA">
        <w:rPr>
          <w:rFonts w:ascii="Times New Roman" w:hAnsi="Times New Roman" w:cs="Times New Roman"/>
          <w:sz w:val="24"/>
          <w:szCs w:val="24"/>
        </w:rPr>
        <w:t>interactuar</w:t>
      </w:r>
      <w:r w:rsidR="002E7841">
        <w:rPr>
          <w:rFonts w:ascii="Times New Roman" w:hAnsi="Times New Roman" w:cs="Times New Roman"/>
          <w:sz w:val="24"/>
          <w:szCs w:val="24"/>
        </w:rPr>
        <w:t>, tal como indica el conocimiento que tenemos de las redes, o es un receptor “pasivo</w:t>
      </w:r>
      <w:r w:rsidR="00281326">
        <w:rPr>
          <w:rFonts w:ascii="Times New Roman" w:hAnsi="Times New Roman" w:cs="Times New Roman"/>
          <w:sz w:val="24"/>
          <w:szCs w:val="24"/>
        </w:rPr>
        <w:t>”</w:t>
      </w:r>
      <w:r w:rsidR="002E7841">
        <w:rPr>
          <w:rFonts w:ascii="Times New Roman" w:hAnsi="Times New Roman" w:cs="Times New Roman"/>
          <w:sz w:val="24"/>
          <w:szCs w:val="24"/>
        </w:rPr>
        <w:t>?</w:t>
      </w:r>
    </w:p>
    <w:p w:rsidR="003A1786" w:rsidRDefault="003A1786" w:rsidP="00E95EB3">
      <w:pPr>
        <w:spacing w:after="0" w:line="360" w:lineRule="auto"/>
        <w:jc w:val="both"/>
        <w:rPr>
          <w:rFonts w:ascii="Times New Roman" w:hAnsi="Times New Roman" w:cs="Times New Roman"/>
          <w:sz w:val="24"/>
          <w:szCs w:val="24"/>
        </w:rPr>
      </w:pPr>
    </w:p>
    <w:p w:rsidR="00462F97" w:rsidRPr="00462F97" w:rsidRDefault="00462F97"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Campañas múltiples: oficial, oficiosa, permanente</w:t>
      </w:r>
    </w:p>
    <w:p w:rsidR="002E7841" w:rsidRPr="002E7841" w:rsidRDefault="002E7841"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periodo analizado corresponde al año electoral en el que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llegó a la presiden</w:t>
      </w:r>
      <w:r w:rsidR="00620835">
        <w:rPr>
          <w:rFonts w:ascii="Times New Roman" w:hAnsi="Times New Roman" w:cs="Times New Roman"/>
          <w:sz w:val="24"/>
          <w:szCs w:val="24"/>
        </w:rPr>
        <w:t xml:space="preserve">cia de la nación, de modo que marcó un periodo prolongado de gobierno del </w:t>
      </w:r>
      <w:proofErr w:type="spellStart"/>
      <w:r w:rsidR="00620835">
        <w:rPr>
          <w:rFonts w:ascii="Times New Roman" w:hAnsi="Times New Roman" w:cs="Times New Roman"/>
          <w:sz w:val="24"/>
          <w:szCs w:val="24"/>
        </w:rPr>
        <w:t>kirchnerismo</w:t>
      </w:r>
      <w:proofErr w:type="spellEnd"/>
      <w:r w:rsidR="00620835">
        <w:rPr>
          <w:rFonts w:ascii="Times New Roman" w:hAnsi="Times New Roman" w:cs="Times New Roman"/>
          <w:sz w:val="24"/>
          <w:szCs w:val="24"/>
        </w:rPr>
        <w:t>, que marcó esos años la principal fuerza política nacional</w:t>
      </w:r>
      <w:r>
        <w:rPr>
          <w:rFonts w:ascii="Times New Roman" w:hAnsi="Times New Roman" w:cs="Times New Roman"/>
          <w:sz w:val="24"/>
          <w:szCs w:val="24"/>
        </w:rPr>
        <w:t xml:space="preserve">. </w:t>
      </w:r>
      <w:r w:rsidR="00AE05D9">
        <w:rPr>
          <w:rFonts w:ascii="Times New Roman" w:hAnsi="Times New Roman" w:cs="Times New Roman"/>
          <w:sz w:val="24"/>
          <w:szCs w:val="24"/>
        </w:rPr>
        <w:t xml:space="preserve">Si bien en la elección el candidato fue Daniel </w:t>
      </w:r>
      <w:proofErr w:type="spellStart"/>
      <w:r w:rsidR="00AE05D9">
        <w:rPr>
          <w:rFonts w:ascii="Times New Roman" w:hAnsi="Times New Roman" w:cs="Times New Roman"/>
          <w:sz w:val="24"/>
          <w:szCs w:val="24"/>
        </w:rPr>
        <w:t>Scioli</w:t>
      </w:r>
      <w:proofErr w:type="spellEnd"/>
      <w:r w:rsidR="00AE05D9">
        <w:rPr>
          <w:rFonts w:ascii="Times New Roman" w:hAnsi="Times New Roman" w:cs="Times New Roman"/>
          <w:sz w:val="24"/>
          <w:szCs w:val="24"/>
        </w:rPr>
        <w:t xml:space="preserve">, gobernador de la provincia de Buenos Aires en ese momento, se presentó como la continuidad del modelo impulsado por Néstor y Cristina Kirchner. Esto supone un particular interés en cómo el antes Jefe de Gobierno de la ciudad de Buenos Aires consolidó su figura a nivel nacional. En términos electorales, fueron tres veces las que se concurrió a las urnas para elegir presidente: la primera, las PASO, en las que se eligieron los candidatos; luego las elecciones generales </w:t>
      </w:r>
      <w:r w:rsidR="00AE05D9">
        <w:rPr>
          <w:rFonts w:ascii="Times New Roman" w:hAnsi="Times New Roman" w:cs="Times New Roman"/>
          <w:sz w:val="24"/>
          <w:szCs w:val="24"/>
        </w:rPr>
        <w:lastRenderedPageBreak/>
        <w:t xml:space="preserve">y, por último, dado que ningún candidato alcanzó la mayoría, el balotaje. En este trabajo, se aborda únicamente la primera etapa, en la que </w:t>
      </w:r>
      <w:proofErr w:type="spellStart"/>
      <w:r w:rsidR="00AE05D9">
        <w:rPr>
          <w:rFonts w:ascii="Times New Roman" w:hAnsi="Times New Roman" w:cs="Times New Roman"/>
          <w:sz w:val="24"/>
          <w:szCs w:val="24"/>
        </w:rPr>
        <w:t>Macri</w:t>
      </w:r>
      <w:proofErr w:type="spellEnd"/>
      <w:r w:rsidR="00AE05D9">
        <w:rPr>
          <w:rFonts w:ascii="Times New Roman" w:hAnsi="Times New Roman" w:cs="Times New Roman"/>
          <w:sz w:val="24"/>
          <w:szCs w:val="24"/>
        </w:rPr>
        <w:t xml:space="preserve"> compitió en la interna del frente cambiemos frente a Elisa </w:t>
      </w:r>
      <w:proofErr w:type="spellStart"/>
      <w:r w:rsidR="00AE05D9">
        <w:rPr>
          <w:rFonts w:ascii="Times New Roman" w:hAnsi="Times New Roman" w:cs="Times New Roman"/>
          <w:sz w:val="24"/>
          <w:szCs w:val="24"/>
        </w:rPr>
        <w:t>Carrió</w:t>
      </w:r>
      <w:proofErr w:type="spellEnd"/>
      <w:r w:rsidR="00AE05D9">
        <w:rPr>
          <w:rFonts w:ascii="Times New Roman" w:hAnsi="Times New Roman" w:cs="Times New Roman"/>
          <w:sz w:val="24"/>
          <w:szCs w:val="24"/>
        </w:rPr>
        <w:t xml:space="preserve"> y Ernesto Sanz, precandidatos de los otros espacios que integraron el frente.</w:t>
      </w:r>
    </w:p>
    <w:p w:rsidR="0014536E" w:rsidRDefault="00064179"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punto de partida, trabajamos a partir de la hipótesis de que aparecen </w:t>
      </w:r>
      <w:r w:rsidR="00AE05D9">
        <w:rPr>
          <w:rFonts w:ascii="Times New Roman" w:hAnsi="Times New Roman" w:cs="Times New Roman"/>
          <w:sz w:val="24"/>
          <w:szCs w:val="24"/>
        </w:rPr>
        <w:t>dos momentos diferenciados de esta</w:t>
      </w:r>
      <w:r>
        <w:rPr>
          <w:rFonts w:ascii="Times New Roman" w:hAnsi="Times New Roman" w:cs="Times New Roman"/>
          <w:sz w:val="24"/>
          <w:szCs w:val="24"/>
        </w:rPr>
        <w:t xml:space="preserve"> campaña en cuanto a la enunciación mediática. En un primer momento aparece una destinación centrada en el pro-destinatario, y en el segundo en el para-destinatario (Verón, 1987). Estos dos momentos aparecen directamente vinculados a las reglas formales establecidas para las campañas electorales, según las cuales las campañas empiezan 30 días antes del día de la elección</w:t>
      </w:r>
      <w:r>
        <w:rPr>
          <w:rStyle w:val="Refdenotaalpie"/>
          <w:rFonts w:ascii="Times New Roman" w:hAnsi="Times New Roman" w:cs="Times New Roman"/>
          <w:sz w:val="24"/>
          <w:szCs w:val="24"/>
        </w:rPr>
        <w:footnoteReference w:id="2"/>
      </w:r>
      <w:r w:rsidR="00281326">
        <w:rPr>
          <w:rFonts w:ascii="Times New Roman" w:hAnsi="Times New Roman" w:cs="Times New Roman"/>
          <w:sz w:val="24"/>
          <w:szCs w:val="24"/>
        </w:rPr>
        <w:t xml:space="preserve">. Estas disposiciones si bien afectan a los medios masivos, son más laxas respecto al ámbito digital. </w:t>
      </w:r>
      <w:r w:rsidR="00417C10">
        <w:rPr>
          <w:rFonts w:ascii="Times New Roman" w:hAnsi="Times New Roman" w:cs="Times New Roman"/>
          <w:sz w:val="24"/>
          <w:szCs w:val="24"/>
        </w:rPr>
        <w:t xml:space="preserve">Es por esto que previo a los 30 días de campaña vemos una cantidad significativa de videos que entran en una lógica de lo que podría llamarse campaña permanente </w:t>
      </w:r>
      <w:r w:rsidR="00417C10" w:rsidRPr="00417C10">
        <w:rPr>
          <w:rFonts w:ascii="Times New Roman" w:hAnsi="Times New Roman" w:cs="Times New Roman"/>
          <w:sz w:val="24"/>
          <w:szCs w:val="24"/>
        </w:rPr>
        <w:t>(</w:t>
      </w:r>
      <w:proofErr w:type="spellStart"/>
      <w:r w:rsidR="00417C10" w:rsidRPr="00417C10">
        <w:rPr>
          <w:rFonts w:ascii="Times New Roman" w:hAnsi="Times New Roman" w:cs="Times New Roman"/>
          <w:sz w:val="24"/>
          <w:szCs w:val="24"/>
        </w:rPr>
        <w:t>Gerstlé</w:t>
      </w:r>
      <w:proofErr w:type="spellEnd"/>
      <w:r w:rsidR="00417C10" w:rsidRPr="00417C10">
        <w:rPr>
          <w:rFonts w:ascii="Times New Roman" w:hAnsi="Times New Roman" w:cs="Times New Roman"/>
          <w:sz w:val="24"/>
          <w:szCs w:val="24"/>
        </w:rPr>
        <w:t xml:space="preserve">, 2005, </w:t>
      </w:r>
      <w:proofErr w:type="spellStart"/>
      <w:r w:rsidR="00417C10" w:rsidRPr="00417C10">
        <w:rPr>
          <w:rFonts w:ascii="Times New Roman" w:hAnsi="Times New Roman" w:cs="Times New Roman"/>
          <w:sz w:val="24"/>
          <w:szCs w:val="24"/>
        </w:rPr>
        <w:t>Contursi</w:t>
      </w:r>
      <w:proofErr w:type="spellEnd"/>
      <w:r w:rsidR="00417C10" w:rsidRPr="00417C10">
        <w:rPr>
          <w:rFonts w:ascii="Times New Roman" w:hAnsi="Times New Roman" w:cs="Times New Roman"/>
          <w:sz w:val="24"/>
          <w:szCs w:val="24"/>
        </w:rPr>
        <w:t xml:space="preserve"> y </w:t>
      </w:r>
      <w:proofErr w:type="spellStart"/>
      <w:r w:rsidR="00417C10" w:rsidRPr="00417C10">
        <w:rPr>
          <w:rFonts w:ascii="Times New Roman" w:hAnsi="Times New Roman" w:cs="Times New Roman"/>
          <w:sz w:val="24"/>
          <w:szCs w:val="24"/>
        </w:rPr>
        <w:t>Tufró</w:t>
      </w:r>
      <w:proofErr w:type="spellEnd"/>
      <w:r w:rsidR="00417C10" w:rsidRPr="00417C10">
        <w:rPr>
          <w:rFonts w:ascii="Times New Roman" w:hAnsi="Times New Roman" w:cs="Times New Roman"/>
          <w:sz w:val="24"/>
          <w:szCs w:val="24"/>
        </w:rPr>
        <w:t>, 2012), mientras que por otro lado tenemos la campaña oficial</w:t>
      </w:r>
      <w:r w:rsidR="00AE05D9">
        <w:rPr>
          <w:rFonts w:ascii="Times New Roman" w:hAnsi="Times New Roman" w:cs="Times New Roman"/>
          <w:sz w:val="24"/>
          <w:szCs w:val="24"/>
        </w:rPr>
        <w:t>, reglamentada por la ley</w:t>
      </w:r>
      <w:r w:rsidR="00417C10">
        <w:rPr>
          <w:rFonts w:ascii="Times New Roman" w:hAnsi="Times New Roman" w:cs="Times New Roman"/>
          <w:sz w:val="24"/>
          <w:szCs w:val="24"/>
        </w:rPr>
        <w:t xml:space="preserve"> (Verón, 1989).</w:t>
      </w:r>
      <w:r w:rsidR="00BD5C0D">
        <w:rPr>
          <w:rFonts w:ascii="Times New Roman" w:hAnsi="Times New Roman" w:cs="Times New Roman"/>
          <w:sz w:val="24"/>
          <w:szCs w:val="24"/>
        </w:rPr>
        <w:t xml:space="preserve"> </w:t>
      </w:r>
      <w:r w:rsidR="00ED2515">
        <w:rPr>
          <w:rFonts w:ascii="Times New Roman" w:hAnsi="Times New Roman" w:cs="Times New Roman"/>
          <w:sz w:val="24"/>
          <w:szCs w:val="24"/>
        </w:rPr>
        <w:t>En el presente trabajo se detalla el análisis de la campaña en los días previos al inicio formal de la misma.</w:t>
      </w:r>
    </w:p>
    <w:p w:rsidR="00ED2515" w:rsidRDefault="00ED2515"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a lo planteado por García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D’adamo</w:t>
      </w:r>
      <w:proofErr w:type="spellEnd"/>
      <w:r>
        <w:rPr>
          <w:rFonts w:ascii="Times New Roman" w:hAnsi="Times New Roman" w:cs="Times New Roman"/>
          <w:sz w:val="24"/>
          <w:szCs w:val="24"/>
        </w:rPr>
        <w:t xml:space="preserve"> (2006) las características del </w:t>
      </w:r>
      <w:r>
        <w:rPr>
          <w:rFonts w:ascii="Times New Roman" w:hAnsi="Times New Roman" w:cs="Times New Roman"/>
          <w:i/>
          <w:sz w:val="24"/>
          <w:szCs w:val="24"/>
        </w:rPr>
        <w:t>spot</w:t>
      </w:r>
      <w:r>
        <w:rPr>
          <w:rFonts w:ascii="Times New Roman" w:hAnsi="Times New Roman" w:cs="Times New Roman"/>
          <w:sz w:val="24"/>
          <w:szCs w:val="24"/>
        </w:rPr>
        <w:t xml:space="preserve"> televisivo son su “brevedad, efectividad y control total de la comunicación por parte del</w:t>
      </w:r>
      <w:r w:rsidR="00620835">
        <w:rPr>
          <w:rFonts w:ascii="Times New Roman" w:hAnsi="Times New Roman" w:cs="Times New Roman"/>
          <w:sz w:val="24"/>
          <w:szCs w:val="24"/>
        </w:rPr>
        <w:t xml:space="preserve"> emisor”. Además, los autores resaltan</w:t>
      </w:r>
      <w:r>
        <w:rPr>
          <w:rFonts w:ascii="Times New Roman" w:hAnsi="Times New Roman" w:cs="Times New Roman"/>
          <w:sz w:val="24"/>
          <w:szCs w:val="24"/>
        </w:rPr>
        <w:t xml:space="preserve"> el predominio en los </w:t>
      </w:r>
      <w:r>
        <w:rPr>
          <w:rFonts w:ascii="Times New Roman" w:hAnsi="Times New Roman" w:cs="Times New Roman"/>
          <w:i/>
          <w:sz w:val="24"/>
          <w:szCs w:val="24"/>
        </w:rPr>
        <w:t>spot</w:t>
      </w:r>
      <w:r w:rsidR="00BD5C0D">
        <w:rPr>
          <w:rFonts w:ascii="Times New Roman" w:hAnsi="Times New Roman" w:cs="Times New Roman"/>
          <w:sz w:val="24"/>
          <w:szCs w:val="24"/>
        </w:rPr>
        <w:t xml:space="preserve"> </w:t>
      </w:r>
      <w:r>
        <w:rPr>
          <w:rFonts w:ascii="Times New Roman" w:hAnsi="Times New Roman" w:cs="Times New Roman"/>
          <w:sz w:val="24"/>
          <w:szCs w:val="24"/>
        </w:rPr>
        <w:t>de la voz del candidato o de un locutor, si bien se señalan excepciones. La etapa de camp</w:t>
      </w:r>
      <w:r w:rsidR="00462F97">
        <w:rPr>
          <w:rFonts w:ascii="Times New Roman" w:hAnsi="Times New Roman" w:cs="Times New Roman"/>
          <w:sz w:val="24"/>
          <w:szCs w:val="24"/>
        </w:rPr>
        <w:t>aña oficial</w:t>
      </w:r>
      <w:r>
        <w:rPr>
          <w:rFonts w:ascii="Times New Roman" w:hAnsi="Times New Roman" w:cs="Times New Roman"/>
          <w:sz w:val="24"/>
          <w:szCs w:val="24"/>
        </w:rPr>
        <w:t xml:space="preserve"> se ajusta casi estrictamente a esta descripción: hay una locución, música, el número de lista, el cargo al que se postula. Sin embargo, en la primera etapa vemos videos de mayor duración</w:t>
      </w:r>
      <w:r w:rsidR="00281326">
        <w:rPr>
          <w:rFonts w:ascii="Times New Roman" w:hAnsi="Times New Roman" w:cs="Times New Roman"/>
          <w:sz w:val="24"/>
          <w:szCs w:val="24"/>
        </w:rPr>
        <w:t>, no hay locución y aparece una dimensión interactiva. Esto es: el que lo visualiza es invitado a suscribirse.</w:t>
      </w:r>
    </w:p>
    <w:p w:rsidR="00417C10" w:rsidRDefault="00281326"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esto que se sostiene que la primera etapa, la campaña no oficial, </w:t>
      </w:r>
      <w:r w:rsidR="00417C10">
        <w:rPr>
          <w:rFonts w:ascii="Times New Roman" w:hAnsi="Times New Roman" w:cs="Times New Roman"/>
          <w:sz w:val="24"/>
          <w:szCs w:val="24"/>
        </w:rPr>
        <w:t>construye un destinatario que comparte la creencia</w:t>
      </w:r>
      <w:r>
        <w:rPr>
          <w:rFonts w:ascii="Times New Roman" w:hAnsi="Times New Roman" w:cs="Times New Roman"/>
          <w:sz w:val="24"/>
          <w:szCs w:val="24"/>
        </w:rPr>
        <w:t>. Es central la figura del “voluntario” en los discursos, los que además no salen al encuentro del receptor</w:t>
      </w:r>
      <w:r w:rsidR="00704B34">
        <w:rPr>
          <w:rFonts w:ascii="Times New Roman" w:hAnsi="Times New Roman" w:cs="Times New Roman"/>
          <w:sz w:val="24"/>
          <w:szCs w:val="24"/>
        </w:rPr>
        <w:t xml:space="preserve"> como lo hace uno situado </w:t>
      </w:r>
      <w:r w:rsidR="00704B34">
        <w:rPr>
          <w:rFonts w:ascii="Times New Roman" w:hAnsi="Times New Roman" w:cs="Times New Roman"/>
          <w:sz w:val="24"/>
          <w:szCs w:val="24"/>
        </w:rPr>
        <w:lastRenderedPageBreak/>
        <w:t>en una tanda publicitaria en televisión.</w:t>
      </w:r>
      <w:r w:rsidR="00781EBC">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Quien lo ve es interpelado no al simple “voto” o “apoyo”, sino a un “compromiso”, o al menos una suscripción al canal. Es en estos discursos que nos centramos para abordar la construcción del enunciador político y el destinatario, en relación a los </w:t>
      </w:r>
      <w:proofErr w:type="spellStart"/>
      <w:r>
        <w:rPr>
          <w:rFonts w:ascii="Times New Roman" w:hAnsi="Times New Roman" w:cs="Times New Roman"/>
          <w:sz w:val="24"/>
          <w:szCs w:val="24"/>
        </w:rPr>
        <w:t>microrrelatos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xml:space="preserve">, 2017, García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D’addamo</w:t>
      </w:r>
      <w:proofErr w:type="spellEnd"/>
      <w:r>
        <w:rPr>
          <w:rFonts w:ascii="Times New Roman" w:hAnsi="Times New Roman" w:cs="Times New Roman"/>
          <w:sz w:val="24"/>
          <w:szCs w:val="24"/>
        </w:rPr>
        <w:t>, 2016) y los componentes del discurso político (Verón, 1987)</w:t>
      </w:r>
    </w:p>
    <w:p w:rsidR="00462F97" w:rsidRDefault="00462F97" w:rsidP="00E95EB3">
      <w:pPr>
        <w:spacing w:after="0" w:line="360" w:lineRule="auto"/>
        <w:jc w:val="both"/>
        <w:rPr>
          <w:rFonts w:ascii="Times New Roman" w:hAnsi="Times New Roman" w:cs="Times New Roman"/>
          <w:sz w:val="24"/>
          <w:szCs w:val="24"/>
        </w:rPr>
      </w:pPr>
    </w:p>
    <w:p w:rsidR="00462F97" w:rsidRPr="00462F97" w:rsidRDefault="00462F97"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Instancias de enunciación: el partido y el político</w:t>
      </w:r>
    </w:p>
    <w:p w:rsidR="00EB7576" w:rsidRDefault="00281326"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la instancia de enunciación, proponemos considerar que aparece</w:t>
      </w:r>
      <w:r w:rsidR="00E62447">
        <w:rPr>
          <w:rFonts w:ascii="Times New Roman" w:hAnsi="Times New Roman" w:cs="Times New Roman"/>
          <w:sz w:val="24"/>
          <w:szCs w:val="24"/>
        </w:rPr>
        <w:t xml:space="preserve"> difusa</w:t>
      </w:r>
      <w:r w:rsidR="001F71AA">
        <w:rPr>
          <w:rFonts w:ascii="Times New Roman" w:hAnsi="Times New Roman" w:cs="Times New Roman"/>
          <w:sz w:val="24"/>
          <w:szCs w:val="24"/>
        </w:rPr>
        <w:t xml:space="preserve">, en tanto se estructura en torno a una tensión </w:t>
      </w:r>
      <w:r w:rsidR="00E62447">
        <w:rPr>
          <w:rFonts w:ascii="Times New Roman" w:hAnsi="Times New Roman" w:cs="Times New Roman"/>
          <w:sz w:val="24"/>
          <w:szCs w:val="24"/>
        </w:rPr>
        <w:t xml:space="preserve">entre un enunciador individual, sostenido por las figuras de </w:t>
      </w:r>
      <w:proofErr w:type="spellStart"/>
      <w:r w:rsidR="00E62447">
        <w:rPr>
          <w:rFonts w:ascii="Times New Roman" w:hAnsi="Times New Roman" w:cs="Times New Roman"/>
          <w:sz w:val="24"/>
          <w:szCs w:val="24"/>
        </w:rPr>
        <w:t>Macri</w:t>
      </w:r>
      <w:proofErr w:type="spellEnd"/>
      <w:r w:rsidR="00E62447">
        <w:rPr>
          <w:rFonts w:ascii="Times New Roman" w:hAnsi="Times New Roman" w:cs="Times New Roman"/>
          <w:sz w:val="24"/>
          <w:szCs w:val="24"/>
        </w:rPr>
        <w:t xml:space="preserve"> o Vidal y un enunciador institucional, el partido. En la cuestión particular del corpus analizado aparece un enunciador que asume un lugar inicialmente personal: es el canal de </w:t>
      </w:r>
      <w:proofErr w:type="spellStart"/>
      <w:r w:rsidR="00E62447">
        <w:rPr>
          <w:rFonts w:ascii="Times New Roman" w:hAnsi="Times New Roman" w:cs="Times New Roman"/>
          <w:sz w:val="24"/>
          <w:szCs w:val="24"/>
        </w:rPr>
        <w:t>Macri</w:t>
      </w:r>
      <w:proofErr w:type="spellEnd"/>
      <w:r w:rsidR="00E62447">
        <w:rPr>
          <w:rFonts w:ascii="Times New Roman" w:hAnsi="Times New Roman" w:cs="Times New Roman"/>
          <w:sz w:val="24"/>
          <w:szCs w:val="24"/>
        </w:rPr>
        <w:t xml:space="preserve"> y allí es donde se concentran los videos. No hay un canal del pro o de cambiemos que sea significativo</w:t>
      </w:r>
      <w:r w:rsidR="00A04CC1">
        <w:rPr>
          <w:rFonts w:ascii="Times New Roman" w:hAnsi="Times New Roman" w:cs="Times New Roman"/>
          <w:sz w:val="24"/>
          <w:szCs w:val="24"/>
        </w:rPr>
        <w:t xml:space="preserve"> en el periodo analizado</w:t>
      </w:r>
      <w:r w:rsidR="00436AB2">
        <w:rPr>
          <w:rStyle w:val="Refdenotaalpie"/>
          <w:rFonts w:ascii="Times New Roman" w:hAnsi="Times New Roman" w:cs="Times New Roman"/>
          <w:sz w:val="24"/>
          <w:szCs w:val="24"/>
        </w:rPr>
        <w:footnoteReference w:id="4"/>
      </w:r>
      <w:r w:rsidR="00E62447">
        <w:rPr>
          <w:rFonts w:ascii="Times New Roman" w:hAnsi="Times New Roman" w:cs="Times New Roman"/>
          <w:sz w:val="24"/>
          <w:szCs w:val="24"/>
        </w:rPr>
        <w:t>.</w:t>
      </w:r>
    </w:p>
    <w:p w:rsidR="00922CC0" w:rsidRDefault="00E62447"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en el material audiovisual propiamente dicho no dejamos de remitirnos a una instancia de enunciación que no es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Dado que su figura aparece, alguien más está operando en la producción de los videos. Esta instancia no se muestra como transparente, son notorios los movimientos de cámara, el zoom, el desenfoque, los cortes en la edición.</w:t>
      </w:r>
    </w:p>
    <w:p w:rsidR="00E62447" w:rsidRDefault="00E62447"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sin producir un</w:t>
      </w:r>
      <w:r w:rsidR="00922CC0">
        <w:rPr>
          <w:rFonts w:ascii="Times New Roman" w:hAnsi="Times New Roman" w:cs="Times New Roman"/>
          <w:sz w:val="24"/>
          <w:szCs w:val="24"/>
        </w:rPr>
        <w:t xml:space="preserve"> efecto de transparencia, si da</w:t>
      </w:r>
      <w:r>
        <w:rPr>
          <w:rFonts w:ascii="Times New Roman" w:hAnsi="Times New Roman" w:cs="Times New Roman"/>
          <w:sz w:val="24"/>
          <w:szCs w:val="24"/>
        </w:rPr>
        <w:t xml:space="preserve"> efecto de ser </w:t>
      </w:r>
      <w:r w:rsidRPr="00B779E1">
        <w:rPr>
          <w:rFonts w:ascii="Times New Roman" w:hAnsi="Times New Roman" w:cs="Times New Roman"/>
          <w:i/>
          <w:sz w:val="24"/>
          <w:szCs w:val="24"/>
        </w:rPr>
        <w:t>testigos</w:t>
      </w:r>
      <w:r>
        <w:rPr>
          <w:rFonts w:ascii="Times New Roman" w:hAnsi="Times New Roman" w:cs="Times New Roman"/>
          <w:sz w:val="24"/>
          <w:szCs w:val="24"/>
        </w:rPr>
        <w:t xml:space="preserve">: si las personas se salen de foco, si se ajusta el plano mientras se está filmando, si la cámara va de un punto a otro para mostrar mejor la escena; es porque lo que estamos viendo está sucediendo ahí, frente a una cámara que se adapta a lo que sucede. El efecto es, contrariamente a lo que se espera de la propaganda de campaña, de que no está </w:t>
      </w:r>
      <w:proofErr w:type="spellStart"/>
      <w:r>
        <w:rPr>
          <w:rFonts w:ascii="Times New Roman" w:hAnsi="Times New Roman" w:cs="Times New Roman"/>
          <w:sz w:val="24"/>
          <w:szCs w:val="24"/>
        </w:rPr>
        <w:t>guionado</w:t>
      </w:r>
      <w:proofErr w:type="spellEnd"/>
      <w:r w:rsidR="00922CC0">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w:t>
      </w:r>
      <w:r w:rsidR="00B779E1">
        <w:rPr>
          <w:rFonts w:ascii="Times New Roman" w:hAnsi="Times New Roman" w:cs="Times New Roman"/>
          <w:sz w:val="24"/>
          <w:szCs w:val="24"/>
        </w:rPr>
        <w:t xml:space="preserve">Además de en los recursos audiovisuales que se ponen en juego, hay un texto </w:t>
      </w:r>
      <w:r w:rsidR="00922CC0">
        <w:rPr>
          <w:rFonts w:ascii="Times New Roman" w:hAnsi="Times New Roman" w:cs="Times New Roman"/>
          <w:sz w:val="24"/>
          <w:szCs w:val="24"/>
        </w:rPr>
        <w:t>sobre</w:t>
      </w:r>
      <w:r w:rsidR="00B779E1">
        <w:rPr>
          <w:rFonts w:ascii="Times New Roman" w:hAnsi="Times New Roman" w:cs="Times New Roman"/>
          <w:sz w:val="24"/>
          <w:szCs w:val="24"/>
        </w:rPr>
        <w:t xml:space="preserve">impreso que invita a la suscripción “al canal de Mauricio”. </w:t>
      </w:r>
      <w:r w:rsidR="00922CC0">
        <w:rPr>
          <w:rFonts w:ascii="Times New Roman" w:hAnsi="Times New Roman" w:cs="Times New Roman"/>
          <w:sz w:val="24"/>
          <w:szCs w:val="24"/>
        </w:rPr>
        <w:t xml:space="preserve">La tercera persona para referirse a </w:t>
      </w:r>
      <w:proofErr w:type="spellStart"/>
      <w:r w:rsidR="00922CC0">
        <w:rPr>
          <w:rFonts w:ascii="Times New Roman" w:hAnsi="Times New Roman" w:cs="Times New Roman"/>
          <w:sz w:val="24"/>
          <w:szCs w:val="24"/>
        </w:rPr>
        <w:t>Macri</w:t>
      </w:r>
      <w:proofErr w:type="spellEnd"/>
      <w:r w:rsidR="00922CC0">
        <w:rPr>
          <w:rFonts w:ascii="Times New Roman" w:hAnsi="Times New Roman" w:cs="Times New Roman"/>
          <w:sz w:val="24"/>
          <w:szCs w:val="24"/>
        </w:rPr>
        <w:t xml:space="preserve"> </w:t>
      </w:r>
      <w:r w:rsidR="00B779E1">
        <w:rPr>
          <w:rFonts w:ascii="Times New Roman" w:hAnsi="Times New Roman" w:cs="Times New Roman"/>
          <w:sz w:val="24"/>
          <w:szCs w:val="24"/>
        </w:rPr>
        <w:t xml:space="preserve">marca el peso de esa enunciación institucional, no es </w:t>
      </w:r>
      <w:r w:rsidR="00922CC0">
        <w:rPr>
          <w:rFonts w:ascii="Times New Roman" w:hAnsi="Times New Roman" w:cs="Times New Roman"/>
          <w:sz w:val="24"/>
          <w:szCs w:val="24"/>
        </w:rPr>
        <w:t>el candidato quien invita a unirse.</w:t>
      </w:r>
      <w:r w:rsidR="00BD5C0D">
        <w:rPr>
          <w:rFonts w:ascii="Times New Roman" w:hAnsi="Times New Roman" w:cs="Times New Roman"/>
          <w:sz w:val="24"/>
          <w:szCs w:val="24"/>
        </w:rPr>
        <w:t xml:space="preserve"> </w:t>
      </w:r>
    </w:p>
    <w:p w:rsidR="00B779E1" w:rsidRDefault="00922CC0"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tensión de esa enunciación institucional con el enunciador personal no se constata solo en el nombre del canal y la foto de perfil</w:t>
      </w:r>
      <w:r w:rsidR="00B779E1">
        <w:rPr>
          <w:rFonts w:ascii="Times New Roman" w:hAnsi="Times New Roman" w:cs="Times New Roman"/>
          <w:sz w:val="24"/>
          <w:szCs w:val="24"/>
        </w:rPr>
        <w:t xml:space="preserve">. </w:t>
      </w:r>
      <w:r>
        <w:rPr>
          <w:rFonts w:ascii="Times New Roman" w:hAnsi="Times New Roman" w:cs="Times New Roman"/>
          <w:sz w:val="24"/>
          <w:szCs w:val="24"/>
        </w:rPr>
        <w:t xml:space="preserve">Esta </w:t>
      </w:r>
      <w:r w:rsidR="00B779E1">
        <w:rPr>
          <w:rFonts w:ascii="Times New Roman" w:hAnsi="Times New Roman" w:cs="Times New Roman"/>
          <w:sz w:val="24"/>
          <w:szCs w:val="24"/>
        </w:rPr>
        <w:t>aparece en el texto</w:t>
      </w:r>
      <w:r>
        <w:rPr>
          <w:rFonts w:ascii="Times New Roman" w:hAnsi="Times New Roman" w:cs="Times New Roman"/>
          <w:sz w:val="24"/>
          <w:szCs w:val="24"/>
        </w:rPr>
        <w:t xml:space="preserve"> escrito</w:t>
      </w:r>
      <w:r w:rsidR="00B779E1">
        <w:rPr>
          <w:rFonts w:ascii="Times New Roman" w:hAnsi="Times New Roman" w:cs="Times New Roman"/>
          <w:sz w:val="24"/>
          <w:szCs w:val="24"/>
        </w:rPr>
        <w:t xml:space="preserve"> que acompaña a los videos: un relato en primera persona de lo que se ve en el video, firmado por </w:t>
      </w:r>
      <w:proofErr w:type="spellStart"/>
      <w:r w:rsidR="00B779E1">
        <w:rPr>
          <w:rFonts w:ascii="Times New Roman" w:hAnsi="Times New Roman" w:cs="Times New Roman"/>
          <w:sz w:val="24"/>
          <w:szCs w:val="24"/>
        </w:rPr>
        <w:t>Macri</w:t>
      </w:r>
      <w:proofErr w:type="spellEnd"/>
      <w:r w:rsidR="00B779E1">
        <w:rPr>
          <w:rFonts w:ascii="Times New Roman" w:hAnsi="Times New Roman" w:cs="Times New Roman"/>
          <w:sz w:val="24"/>
          <w:szCs w:val="24"/>
        </w:rPr>
        <w:t>.</w:t>
      </w:r>
      <w:r w:rsidR="00CA4115">
        <w:rPr>
          <w:rFonts w:ascii="Times New Roman" w:hAnsi="Times New Roman" w:cs="Times New Roman"/>
          <w:sz w:val="24"/>
          <w:szCs w:val="24"/>
        </w:rPr>
        <w:t xml:space="preserve"> </w:t>
      </w:r>
    </w:p>
    <w:p w:rsidR="00462F97" w:rsidRDefault="00462F97" w:rsidP="00E95EB3">
      <w:pPr>
        <w:spacing w:after="0" w:line="360" w:lineRule="auto"/>
        <w:jc w:val="both"/>
        <w:rPr>
          <w:rFonts w:ascii="Times New Roman" w:hAnsi="Times New Roman" w:cs="Times New Roman"/>
          <w:b/>
          <w:sz w:val="24"/>
          <w:szCs w:val="24"/>
        </w:rPr>
      </w:pPr>
    </w:p>
    <w:p w:rsidR="00462F97" w:rsidRPr="00462F97" w:rsidRDefault="00462F97"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 destinatarios: el voluntario interactivo</w:t>
      </w:r>
    </w:p>
    <w:p w:rsidR="000477D1" w:rsidRDefault="00922CC0"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respecto a los destinatarios, c</w:t>
      </w:r>
      <w:r w:rsidR="000477D1">
        <w:rPr>
          <w:rFonts w:ascii="Times New Roman" w:hAnsi="Times New Roman" w:cs="Times New Roman"/>
          <w:sz w:val="24"/>
          <w:szCs w:val="24"/>
        </w:rPr>
        <w:t>om</w:t>
      </w:r>
      <w:r>
        <w:rPr>
          <w:rFonts w:ascii="Times New Roman" w:hAnsi="Times New Roman" w:cs="Times New Roman"/>
          <w:sz w:val="24"/>
          <w:szCs w:val="24"/>
        </w:rPr>
        <w:t>o ya se señaló anteriormente, su</w:t>
      </w:r>
      <w:r w:rsidR="000477D1">
        <w:rPr>
          <w:rFonts w:ascii="Times New Roman" w:hAnsi="Times New Roman" w:cs="Times New Roman"/>
          <w:sz w:val="24"/>
          <w:szCs w:val="24"/>
        </w:rPr>
        <w:t xml:space="preserve"> construcción está estrechamente vinculada a las dos etapas de la campaña, en función de las cuales aparece o bien un pro-destinatario o bien un para-destinatario. </w:t>
      </w:r>
      <w:r w:rsidR="002E10A8">
        <w:rPr>
          <w:rFonts w:ascii="Times New Roman" w:hAnsi="Times New Roman" w:cs="Times New Roman"/>
          <w:sz w:val="24"/>
          <w:szCs w:val="24"/>
        </w:rPr>
        <w:t xml:space="preserve">Aquí se aborda en detalle la construcción del pro-destinatario, partidario de </w:t>
      </w:r>
      <w:proofErr w:type="spellStart"/>
      <w:r w:rsidR="002E10A8">
        <w:rPr>
          <w:rFonts w:ascii="Times New Roman" w:hAnsi="Times New Roman" w:cs="Times New Roman"/>
          <w:sz w:val="24"/>
          <w:szCs w:val="24"/>
        </w:rPr>
        <w:t>Macri</w:t>
      </w:r>
      <w:proofErr w:type="spellEnd"/>
      <w:r w:rsidR="002E10A8">
        <w:rPr>
          <w:rFonts w:ascii="Times New Roman" w:hAnsi="Times New Roman" w:cs="Times New Roman"/>
          <w:sz w:val="24"/>
          <w:szCs w:val="24"/>
        </w:rPr>
        <w:t xml:space="preserve"> y como aparece también la figura del contra-destinatario, aunque no explicitada</w:t>
      </w:r>
    </w:p>
    <w:p w:rsidR="00704B34" w:rsidRDefault="00FE63C6"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primer lugar</w:t>
      </w:r>
      <w:r w:rsidR="00EB7576">
        <w:rPr>
          <w:rFonts w:ascii="Times New Roman" w:hAnsi="Times New Roman" w:cs="Times New Roman"/>
          <w:sz w:val="24"/>
          <w:szCs w:val="24"/>
        </w:rPr>
        <w:t>, a partir de las locaciones</w:t>
      </w:r>
      <w:r>
        <w:rPr>
          <w:rFonts w:ascii="Times New Roman" w:hAnsi="Times New Roman" w:cs="Times New Roman"/>
          <w:sz w:val="24"/>
          <w:szCs w:val="24"/>
        </w:rPr>
        <w:t xml:space="preserve"> que aparecen se construye un destinatario ligado al espaci</w:t>
      </w:r>
      <w:r w:rsidR="007C6ECA">
        <w:rPr>
          <w:rFonts w:ascii="Times New Roman" w:hAnsi="Times New Roman" w:cs="Times New Roman"/>
          <w:sz w:val="24"/>
          <w:szCs w:val="24"/>
        </w:rPr>
        <w:t xml:space="preserve">o privado o </w:t>
      </w:r>
      <w:proofErr w:type="spellStart"/>
      <w:r w:rsidR="007C6ECA">
        <w:rPr>
          <w:rFonts w:ascii="Times New Roman" w:hAnsi="Times New Roman" w:cs="Times New Roman"/>
          <w:sz w:val="24"/>
          <w:szCs w:val="24"/>
        </w:rPr>
        <w:t>semi</w:t>
      </w:r>
      <w:proofErr w:type="spellEnd"/>
      <w:r w:rsidR="007C6ECA">
        <w:rPr>
          <w:rFonts w:ascii="Times New Roman" w:hAnsi="Times New Roman" w:cs="Times New Roman"/>
          <w:sz w:val="24"/>
          <w:szCs w:val="24"/>
        </w:rPr>
        <w:t>-</w:t>
      </w:r>
      <w:r>
        <w:rPr>
          <w:rFonts w:ascii="Times New Roman" w:hAnsi="Times New Roman" w:cs="Times New Roman"/>
          <w:sz w:val="24"/>
          <w:szCs w:val="24"/>
        </w:rPr>
        <w:t>público: al contrario de la figura del ciudadano que ocupa el espacio público, predomina la figura que podemos ubicar en el lugar del “vecino”, que opina y se expresa en su casa, o como mucho en la vereda.</w:t>
      </w:r>
      <w:r w:rsidR="002E10A8">
        <w:rPr>
          <w:rFonts w:ascii="Times New Roman" w:hAnsi="Times New Roman" w:cs="Times New Roman"/>
          <w:sz w:val="24"/>
          <w:szCs w:val="24"/>
        </w:rPr>
        <w:t xml:space="preserve"> Se muestra el apoyo al candidato, pero sin ir a ocupar las calles o una plaza. </w:t>
      </w:r>
      <w:r w:rsidR="008D2169">
        <w:rPr>
          <w:rFonts w:ascii="Times New Roman" w:hAnsi="Times New Roman" w:cs="Times New Roman"/>
          <w:sz w:val="24"/>
          <w:szCs w:val="24"/>
        </w:rPr>
        <w:t xml:space="preserve">Desde su hogar le dice a </w:t>
      </w:r>
      <w:proofErr w:type="spellStart"/>
      <w:r w:rsidR="008D2169">
        <w:rPr>
          <w:rFonts w:ascii="Times New Roman" w:hAnsi="Times New Roman" w:cs="Times New Roman"/>
          <w:sz w:val="24"/>
          <w:szCs w:val="24"/>
        </w:rPr>
        <w:t>Macri</w:t>
      </w:r>
      <w:proofErr w:type="spellEnd"/>
      <w:r w:rsidR="008D2169">
        <w:rPr>
          <w:rFonts w:ascii="Times New Roman" w:hAnsi="Times New Roman" w:cs="Times New Roman"/>
          <w:sz w:val="24"/>
          <w:szCs w:val="24"/>
        </w:rPr>
        <w:t xml:space="preserve"> “yo te elijo a vos” o “quiero un cambio”.</w:t>
      </w:r>
    </w:p>
    <w:p w:rsidR="00704B34" w:rsidRDefault="002E10A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w:t>
      </w:r>
      <w:r w:rsidR="008D2169">
        <w:rPr>
          <w:rFonts w:ascii="Times New Roman" w:hAnsi="Times New Roman" w:cs="Times New Roman"/>
          <w:sz w:val="24"/>
          <w:szCs w:val="24"/>
        </w:rPr>
        <w:t xml:space="preserve">el votante de </w:t>
      </w:r>
      <w:proofErr w:type="spellStart"/>
      <w:r w:rsidR="008D2169">
        <w:rPr>
          <w:rFonts w:ascii="Times New Roman" w:hAnsi="Times New Roman" w:cs="Times New Roman"/>
          <w:sz w:val="24"/>
          <w:szCs w:val="24"/>
        </w:rPr>
        <w:t>Macri</w:t>
      </w:r>
      <w:proofErr w:type="spellEnd"/>
      <w:r w:rsidR="008D2169">
        <w:rPr>
          <w:rFonts w:ascii="Times New Roman" w:hAnsi="Times New Roman" w:cs="Times New Roman"/>
          <w:sz w:val="24"/>
          <w:szCs w:val="24"/>
        </w:rPr>
        <w:t xml:space="preserve"> que aparece es concesivo. No ocupa el lugar del “anti-</w:t>
      </w:r>
      <w:proofErr w:type="spellStart"/>
      <w:r w:rsidR="008D2169">
        <w:rPr>
          <w:rFonts w:ascii="Times New Roman" w:hAnsi="Times New Roman" w:cs="Times New Roman"/>
          <w:sz w:val="24"/>
          <w:szCs w:val="24"/>
        </w:rPr>
        <w:t>kirchnerista</w:t>
      </w:r>
      <w:proofErr w:type="spellEnd"/>
      <w:r w:rsidR="008D2169">
        <w:rPr>
          <w:rFonts w:ascii="Times New Roman" w:hAnsi="Times New Roman" w:cs="Times New Roman"/>
          <w:sz w:val="24"/>
          <w:szCs w:val="24"/>
        </w:rPr>
        <w:t>” o “anti-peronista”, sino que muestra moderación, aunque es enfático en la voluntad de cambio. Esta concesión también contribuye a la construcción del contra-destinatario, los adversarios</w:t>
      </w:r>
      <w:r w:rsidR="007C6ECA">
        <w:rPr>
          <w:rFonts w:ascii="Times New Roman" w:hAnsi="Times New Roman" w:cs="Times New Roman"/>
          <w:sz w:val="24"/>
          <w:szCs w:val="24"/>
        </w:rPr>
        <w:t xml:space="preserve">. </w:t>
      </w:r>
      <w:r w:rsidR="00971EB4">
        <w:rPr>
          <w:rFonts w:ascii="Times New Roman" w:hAnsi="Times New Roman" w:cs="Times New Roman"/>
          <w:sz w:val="24"/>
          <w:szCs w:val="24"/>
        </w:rPr>
        <w:t>En este sentido</w:t>
      </w:r>
      <w:r w:rsidR="008D2169">
        <w:rPr>
          <w:rFonts w:ascii="Times New Roman" w:hAnsi="Times New Roman" w:cs="Times New Roman"/>
          <w:sz w:val="24"/>
          <w:szCs w:val="24"/>
        </w:rPr>
        <w:t>,</w:t>
      </w:r>
      <w:r w:rsidR="00971EB4">
        <w:rPr>
          <w:rFonts w:ascii="Times New Roman" w:hAnsi="Times New Roman" w:cs="Times New Roman"/>
          <w:sz w:val="24"/>
          <w:szCs w:val="24"/>
        </w:rPr>
        <w:t xml:space="preserve"> es significativa la falta de mención tanto de los colectivos “</w:t>
      </w:r>
      <w:proofErr w:type="spellStart"/>
      <w:r w:rsidR="00971EB4">
        <w:rPr>
          <w:rFonts w:ascii="Times New Roman" w:hAnsi="Times New Roman" w:cs="Times New Roman"/>
          <w:sz w:val="24"/>
          <w:szCs w:val="24"/>
        </w:rPr>
        <w:t>kirchnerista</w:t>
      </w:r>
      <w:proofErr w:type="spellEnd"/>
      <w:r w:rsidR="00971EB4">
        <w:rPr>
          <w:rFonts w:ascii="Times New Roman" w:hAnsi="Times New Roman" w:cs="Times New Roman"/>
          <w:sz w:val="24"/>
          <w:szCs w:val="24"/>
        </w:rPr>
        <w:t>” “peronista”, como la mención a otros dirigentes políticos</w:t>
      </w:r>
      <w:r w:rsidR="00033CCA">
        <w:rPr>
          <w:rFonts w:ascii="Times New Roman" w:hAnsi="Times New Roman" w:cs="Times New Roman"/>
          <w:sz w:val="24"/>
          <w:szCs w:val="24"/>
        </w:rPr>
        <w:t xml:space="preserve"> con nombre y apellido</w:t>
      </w:r>
      <w:r w:rsidR="00971EB4">
        <w:rPr>
          <w:rFonts w:ascii="Times New Roman" w:hAnsi="Times New Roman" w:cs="Times New Roman"/>
          <w:sz w:val="24"/>
          <w:szCs w:val="24"/>
        </w:rPr>
        <w:t xml:space="preserve">. Sin embargo, </w:t>
      </w:r>
      <w:r w:rsidR="00194EF6">
        <w:rPr>
          <w:rFonts w:ascii="Times New Roman" w:hAnsi="Times New Roman" w:cs="Times New Roman"/>
          <w:sz w:val="24"/>
          <w:szCs w:val="24"/>
        </w:rPr>
        <w:t xml:space="preserve">se da a entender al adversario político en dos movimientos que funcionan de modo complementario. En primer lugar, aparece reiteradas veces la </w:t>
      </w:r>
      <w:r w:rsidR="008D2169">
        <w:rPr>
          <w:rFonts w:ascii="Times New Roman" w:hAnsi="Times New Roman" w:cs="Times New Roman"/>
          <w:sz w:val="24"/>
          <w:szCs w:val="24"/>
        </w:rPr>
        <w:t xml:space="preserve">ya mencionada </w:t>
      </w:r>
      <w:r w:rsidR="00194EF6">
        <w:rPr>
          <w:rFonts w:ascii="Times New Roman" w:hAnsi="Times New Roman" w:cs="Times New Roman"/>
          <w:sz w:val="24"/>
          <w:szCs w:val="24"/>
        </w:rPr>
        <w:t>concesión al gobierno de Cristina Fernández de Kirchner:</w:t>
      </w:r>
    </w:p>
    <w:p w:rsidR="00194EF6" w:rsidRPr="00194EF6" w:rsidRDefault="00194EF6" w:rsidP="00194EF6">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w:t>
      </w:r>
      <w:r w:rsidRPr="00194EF6">
        <w:rPr>
          <w:rFonts w:ascii="Times New Roman" w:hAnsi="Times New Roman" w:cs="Times New Roman"/>
          <w:sz w:val="20"/>
          <w:szCs w:val="20"/>
        </w:rPr>
        <w:t>te soy sincero, yo no soy una persona cerrada. Hay cosas de este gobierno que yo le puedo marcar a favor</w:t>
      </w:r>
      <w:r>
        <w:rPr>
          <w:rFonts w:ascii="Times New Roman" w:hAnsi="Times New Roman" w:cs="Times New Roman"/>
          <w:sz w:val="20"/>
          <w:szCs w:val="20"/>
        </w:rPr>
        <w:t>”</w:t>
      </w:r>
      <w:r w:rsidR="00A04CC1">
        <w:rPr>
          <w:rStyle w:val="Refdenotaalpie"/>
          <w:rFonts w:ascii="Times New Roman" w:hAnsi="Times New Roman" w:cs="Times New Roman"/>
          <w:sz w:val="20"/>
          <w:szCs w:val="20"/>
        </w:rPr>
        <w:footnoteReference w:id="6"/>
      </w:r>
      <w:r>
        <w:rPr>
          <w:rFonts w:ascii="Times New Roman" w:hAnsi="Times New Roman" w:cs="Times New Roman"/>
          <w:sz w:val="20"/>
          <w:szCs w:val="20"/>
        </w:rPr>
        <w:t xml:space="preserve"> </w:t>
      </w:r>
    </w:p>
    <w:p w:rsidR="0092153F" w:rsidRDefault="0092153F" w:rsidP="00194EF6">
      <w:pPr>
        <w:spacing w:after="0" w:line="240" w:lineRule="auto"/>
        <w:ind w:left="705"/>
        <w:jc w:val="both"/>
        <w:rPr>
          <w:rFonts w:ascii="Times New Roman" w:hAnsi="Times New Roman" w:cs="Times New Roman"/>
          <w:sz w:val="20"/>
          <w:szCs w:val="20"/>
        </w:rPr>
      </w:pPr>
    </w:p>
    <w:p w:rsidR="00194EF6" w:rsidRDefault="00194EF6" w:rsidP="00194EF6">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w:t>
      </w:r>
      <w:r w:rsidR="002E10A8">
        <w:rPr>
          <w:rFonts w:ascii="Times New Roman" w:hAnsi="Times New Roman" w:cs="Times New Roman"/>
          <w:sz w:val="20"/>
          <w:szCs w:val="20"/>
        </w:rPr>
        <w:t xml:space="preserve">está </w:t>
      </w:r>
      <w:r w:rsidRPr="00194EF6">
        <w:rPr>
          <w:rFonts w:ascii="Times New Roman" w:hAnsi="Times New Roman" w:cs="Times New Roman"/>
          <w:sz w:val="20"/>
          <w:szCs w:val="20"/>
        </w:rPr>
        <w:t>bien, hubo cosas buenas. Nadie discute que se hicieron cosas muy buenas</w:t>
      </w:r>
      <w:r w:rsidR="00A04CC1">
        <w:rPr>
          <w:rFonts w:ascii="Times New Roman" w:hAnsi="Times New Roman" w:cs="Times New Roman"/>
          <w:sz w:val="20"/>
          <w:szCs w:val="20"/>
        </w:rPr>
        <w:t>”</w:t>
      </w:r>
      <w:r w:rsidR="00A04CC1">
        <w:rPr>
          <w:rStyle w:val="Refdenotaalpie"/>
          <w:rFonts w:ascii="Times New Roman" w:hAnsi="Times New Roman" w:cs="Times New Roman"/>
          <w:sz w:val="20"/>
          <w:szCs w:val="20"/>
        </w:rPr>
        <w:footnoteReference w:id="7"/>
      </w:r>
    </w:p>
    <w:p w:rsidR="0092153F" w:rsidRDefault="0092153F" w:rsidP="00194EF6">
      <w:pPr>
        <w:spacing w:after="0" w:line="240" w:lineRule="auto"/>
        <w:ind w:left="705"/>
        <w:jc w:val="both"/>
        <w:rPr>
          <w:rFonts w:ascii="Times New Roman" w:hAnsi="Times New Roman" w:cs="Times New Roman"/>
          <w:sz w:val="20"/>
          <w:szCs w:val="20"/>
        </w:rPr>
      </w:pPr>
    </w:p>
    <w:p w:rsidR="0092153F" w:rsidRDefault="0092153F" w:rsidP="00921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Junto a la concesión, aparece otra operación que pone en un plano de igualdad a toda la política anterior a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w:t>
      </w:r>
    </w:p>
    <w:p w:rsidR="0092153F" w:rsidRPr="0092153F" w:rsidRDefault="0092153F" w:rsidP="0092153F">
      <w:pPr>
        <w:spacing w:after="0" w:line="240" w:lineRule="auto"/>
        <w:ind w:left="705"/>
        <w:jc w:val="both"/>
        <w:rPr>
          <w:rFonts w:ascii="Times New Roman" w:hAnsi="Times New Roman" w:cs="Times New Roman"/>
          <w:sz w:val="20"/>
          <w:szCs w:val="20"/>
        </w:rPr>
      </w:pPr>
      <w:r w:rsidRPr="0092153F">
        <w:rPr>
          <w:rFonts w:ascii="Times New Roman" w:hAnsi="Times New Roman" w:cs="Times New Roman"/>
          <w:sz w:val="20"/>
          <w:szCs w:val="20"/>
        </w:rPr>
        <w:lastRenderedPageBreak/>
        <w:t xml:space="preserve">“yo te elijo a vos porque </w:t>
      </w:r>
      <w:r w:rsidR="008D2169">
        <w:rPr>
          <w:rFonts w:ascii="Times New Roman" w:hAnsi="Times New Roman" w:cs="Times New Roman"/>
          <w:sz w:val="20"/>
          <w:szCs w:val="20"/>
        </w:rPr>
        <w:t>¿</w:t>
      </w:r>
      <w:r w:rsidRPr="0092153F">
        <w:rPr>
          <w:rFonts w:ascii="Times New Roman" w:hAnsi="Times New Roman" w:cs="Times New Roman"/>
          <w:sz w:val="20"/>
          <w:szCs w:val="20"/>
        </w:rPr>
        <w:t xml:space="preserve">armaste tu partido hace </w:t>
      </w:r>
      <w:r w:rsidR="008D2169" w:rsidRPr="0092153F">
        <w:rPr>
          <w:rFonts w:ascii="Times New Roman" w:hAnsi="Times New Roman" w:cs="Times New Roman"/>
          <w:sz w:val="20"/>
          <w:szCs w:val="20"/>
        </w:rPr>
        <w:t>cuánto</w:t>
      </w:r>
      <w:r w:rsidRPr="0092153F">
        <w:rPr>
          <w:rFonts w:ascii="Times New Roman" w:hAnsi="Times New Roman" w:cs="Times New Roman"/>
          <w:sz w:val="20"/>
          <w:szCs w:val="20"/>
        </w:rPr>
        <w:t xml:space="preserve">? 10 años, 12 años la </w:t>
      </w:r>
      <w:r w:rsidR="008D2169" w:rsidRPr="0092153F">
        <w:rPr>
          <w:rFonts w:ascii="Times New Roman" w:hAnsi="Times New Roman" w:cs="Times New Roman"/>
          <w:sz w:val="20"/>
          <w:szCs w:val="20"/>
        </w:rPr>
        <w:t>venís</w:t>
      </w:r>
      <w:r w:rsidR="008D2169">
        <w:rPr>
          <w:rFonts w:ascii="Times New Roman" w:hAnsi="Times New Roman" w:cs="Times New Roman"/>
          <w:sz w:val="20"/>
          <w:szCs w:val="20"/>
        </w:rPr>
        <w:t xml:space="preserve"> remando. </w:t>
      </w:r>
      <w:proofErr w:type="spellStart"/>
      <w:r w:rsidR="008D2169">
        <w:rPr>
          <w:rFonts w:ascii="Times New Roman" w:hAnsi="Times New Roman" w:cs="Times New Roman"/>
          <w:sz w:val="20"/>
          <w:szCs w:val="20"/>
        </w:rPr>
        <w:t>So</w:t>
      </w:r>
      <w:r w:rsidRPr="0092153F">
        <w:rPr>
          <w:rFonts w:ascii="Times New Roman" w:hAnsi="Times New Roman" w:cs="Times New Roman"/>
          <w:sz w:val="20"/>
          <w:szCs w:val="20"/>
        </w:rPr>
        <w:t>s</w:t>
      </w:r>
      <w:proofErr w:type="spellEnd"/>
      <w:r w:rsidRPr="0092153F">
        <w:rPr>
          <w:rFonts w:ascii="Times New Roman" w:hAnsi="Times New Roman" w:cs="Times New Roman"/>
          <w:sz w:val="20"/>
          <w:szCs w:val="20"/>
        </w:rPr>
        <w:t xml:space="preserve"> una persona totalmente diferente a lo que se viene presentando” </w:t>
      </w:r>
      <w:r w:rsidR="00A04CC1">
        <w:rPr>
          <w:rStyle w:val="Refdenotaalpie"/>
          <w:rFonts w:ascii="Times New Roman" w:hAnsi="Times New Roman" w:cs="Times New Roman"/>
          <w:sz w:val="20"/>
          <w:szCs w:val="20"/>
        </w:rPr>
        <w:footnoteReference w:id="8"/>
      </w:r>
    </w:p>
    <w:p w:rsidR="0092153F" w:rsidRDefault="0092153F" w:rsidP="0092153F">
      <w:pPr>
        <w:spacing w:after="0" w:line="240" w:lineRule="auto"/>
        <w:ind w:left="705"/>
        <w:jc w:val="both"/>
        <w:rPr>
          <w:rFonts w:ascii="Times New Roman" w:hAnsi="Times New Roman" w:cs="Times New Roman"/>
          <w:sz w:val="20"/>
          <w:szCs w:val="20"/>
        </w:rPr>
      </w:pPr>
    </w:p>
    <w:p w:rsidR="00A04CC1" w:rsidRDefault="0092153F" w:rsidP="00A04CC1">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w:t>
      </w:r>
      <w:r w:rsidRPr="0092153F">
        <w:rPr>
          <w:rFonts w:ascii="Times New Roman" w:hAnsi="Times New Roman" w:cs="Times New Roman"/>
          <w:sz w:val="20"/>
          <w:szCs w:val="20"/>
        </w:rPr>
        <w:t>Tenés grupos muy cerrados, que no los entiendo</w:t>
      </w:r>
      <w:r w:rsidR="00A04CC1">
        <w:rPr>
          <w:rFonts w:ascii="Times New Roman" w:hAnsi="Times New Roman" w:cs="Times New Roman"/>
          <w:sz w:val="20"/>
          <w:szCs w:val="20"/>
        </w:rPr>
        <w:t>”</w:t>
      </w:r>
      <w:r w:rsidR="00A04CC1">
        <w:rPr>
          <w:rStyle w:val="Refdenotaalpie"/>
          <w:rFonts w:ascii="Times New Roman" w:hAnsi="Times New Roman" w:cs="Times New Roman"/>
          <w:sz w:val="20"/>
          <w:szCs w:val="20"/>
        </w:rPr>
        <w:footnoteReference w:id="9"/>
      </w:r>
    </w:p>
    <w:p w:rsidR="0092153F" w:rsidRDefault="0092153F" w:rsidP="0092153F">
      <w:pPr>
        <w:spacing w:after="0" w:line="360" w:lineRule="auto"/>
        <w:jc w:val="both"/>
        <w:rPr>
          <w:rFonts w:ascii="Times New Roman" w:hAnsi="Times New Roman" w:cs="Times New Roman"/>
          <w:sz w:val="24"/>
          <w:szCs w:val="24"/>
        </w:rPr>
      </w:pPr>
    </w:p>
    <w:p w:rsidR="008D2169" w:rsidRDefault="0092153F" w:rsidP="00B53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el contra-destinatario no es quien ve con buenos ojos la política de los gobiernos </w:t>
      </w:r>
      <w:proofErr w:type="spellStart"/>
      <w:r>
        <w:rPr>
          <w:rFonts w:ascii="Times New Roman" w:hAnsi="Times New Roman" w:cs="Times New Roman"/>
          <w:sz w:val="24"/>
          <w:szCs w:val="24"/>
        </w:rPr>
        <w:t>kirchneristas</w:t>
      </w:r>
      <w:proofErr w:type="spellEnd"/>
      <w:r>
        <w:rPr>
          <w:rFonts w:ascii="Times New Roman" w:hAnsi="Times New Roman" w:cs="Times New Roman"/>
          <w:sz w:val="24"/>
          <w:szCs w:val="24"/>
        </w:rPr>
        <w:t>, sino quien se aferra a ellas en tanto “fanático”, por lo tanto anclado también en la “vieja política”. No hay que dejar de subrayar que desde el nombre del frente constituido para la elección hasta los enunciados singulares de los videos, el término central es el cambio, lo cual lleva implícito el rechazo, o al menos el disenso con la fuerza política gobernante.</w:t>
      </w:r>
      <w:r w:rsidR="00490C89">
        <w:rPr>
          <w:rFonts w:ascii="Times New Roman" w:hAnsi="Times New Roman" w:cs="Times New Roman"/>
          <w:sz w:val="24"/>
          <w:szCs w:val="24"/>
        </w:rPr>
        <w:t xml:space="preserve"> Por lo tanto, podemos sostener que se construye un colectivo de exclusión ligado a lo irracional</w:t>
      </w:r>
      <w:r w:rsidR="0070180A">
        <w:rPr>
          <w:rFonts w:ascii="Times New Roman" w:hAnsi="Times New Roman" w:cs="Times New Roman"/>
          <w:sz w:val="24"/>
          <w:szCs w:val="24"/>
        </w:rPr>
        <w:t xml:space="preserve"> y lo pasado. </w:t>
      </w:r>
    </w:p>
    <w:p w:rsidR="00462F97" w:rsidRDefault="00462F97" w:rsidP="00B53A27">
      <w:pPr>
        <w:spacing w:after="0" w:line="360" w:lineRule="auto"/>
        <w:jc w:val="both"/>
        <w:rPr>
          <w:rFonts w:ascii="Times New Roman" w:hAnsi="Times New Roman" w:cs="Times New Roman"/>
          <w:sz w:val="24"/>
          <w:szCs w:val="24"/>
        </w:rPr>
      </w:pPr>
    </w:p>
    <w:p w:rsidR="00462F97" w:rsidRPr="00462F97" w:rsidRDefault="00462F97" w:rsidP="00B53A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El relato de vida en el discurso PRO</w:t>
      </w:r>
    </w:p>
    <w:p w:rsidR="00167AF5" w:rsidRDefault="000C7BD4" w:rsidP="00B53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proofErr w:type="spellStart"/>
      <w:r w:rsidR="004B11F8">
        <w:rPr>
          <w:rFonts w:ascii="Times New Roman" w:hAnsi="Times New Roman" w:cs="Times New Roman"/>
          <w:sz w:val="24"/>
          <w:szCs w:val="24"/>
        </w:rPr>
        <w:t>Vommaro</w:t>
      </w:r>
      <w:proofErr w:type="spellEnd"/>
      <w:r w:rsidR="004B11F8">
        <w:rPr>
          <w:rFonts w:ascii="Times New Roman" w:hAnsi="Times New Roman" w:cs="Times New Roman"/>
          <w:sz w:val="24"/>
          <w:szCs w:val="24"/>
        </w:rPr>
        <w:t xml:space="preserve">, </w:t>
      </w:r>
      <w:proofErr w:type="spellStart"/>
      <w:r w:rsidR="004B11F8">
        <w:rPr>
          <w:rFonts w:ascii="Times New Roman" w:hAnsi="Times New Roman" w:cs="Times New Roman"/>
          <w:sz w:val="24"/>
          <w:szCs w:val="24"/>
        </w:rPr>
        <w:t>Morresi</w:t>
      </w:r>
      <w:proofErr w:type="spellEnd"/>
      <w:r w:rsidR="004B11F8">
        <w:rPr>
          <w:rFonts w:ascii="Times New Roman" w:hAnsi="Times New Roman" w:cs="Times New Roman"/>
          <w:sz w:val="24"/>
          <w:szCs w:val="24"/>
        </w:rPr>
        <w:t xml:space="preserve"> y </w:t>
      </w:r>
      <w:proofErr w:type="spellStart"/>
      <w:r w:rsidR="004B11F8">
        <w:rPr>
          <w:rFonts w:ascii="Times New Roman" w:hAnsi="Times New Roman" w:cs="Times New Roman"/>
          <w:sz w:val="24"/>
          <w:szCs w:val="24"/>
        </w:rPr>
        <w:t>Bellotti</w:t>
      </w:r>
      <w:proofErr w:type="spellEnd"/>
      <w:r w:rsidR="004B11F8">
        <w:rPr>
          <w:rFonts w:ascii="Times New Roman" w:hAnsi="Times New Roman" w:cs="Times New Roman"/>
          <w:sz w:val="24"/>
          <w:szCs w:val="24"/>
        </w:rPr>
        <w:t xml:space="preserve"> (2015), una de las marcas de la comunicación del PRO es una “gramática de la anécdota”, que interpela al votante despolitizado. Según los autores: “Las intervenciones políticas de </w:t>
      </w:r>
      <w:proofErr w:type="spellStart"/>
      <w:r w:rsidR="004B11F8">
        <w:rPr>
          <w:rFonts w:ascii="Times New Roman" w:hAnsi="Times New Roman" w:cs="Times New Roman"/>
          <w:sz w:val="24"/>
          <w:szCs w:val="24"/>
        </w:rPr>
        <w:t>Macri</w:t>
      </w:r>
      <w:proofErr w:type="spellEnd"/>
      <w:r w:rsidR="004B11F8">
        <w:rPr>
          <w:rFonts w:ascii="Times New Roman" w:hAnsi="Times New Roman" w:cs="Times New Roman"/>
          <w:sz w:val="24"/>
          <w:szCs w:val="24"/>
        </w:rPr>
        <w:t xml:space="preserve"> abundan en relatos repetidos de sus timbreos por la ciudad, en los que el jefe de Gobierno se encuentra con personajes estereotipados que le cuentan historias que se completan con moralejas ajustadas para cada ocasión” (</w:t>
      </w:r>
      <w:proofErr w:type="spellStart"/>
      <w:r w:rsidR="004B11F8">
        <w:rPr>
          <w:rFonts w:ascii="Times New Roman" w:hAnsi="Times New Roman" w:cs="Times New Roman"/>
          <w:sz w:val="24"/>
          <w:szCs w:val="24"/>
        </w:rPr>
        <w:t>Vommaro</w:t>
      </w:r>
      <w:proofErr w:type="spellEnd"/>
      <w:r w:rsidR="004B11F8">
        <w:rPr>
          <w:rFonts w:ascii="Times New Roman" w:hAnsi="Times New Roman" w:cs="Times New Roman"/>
          <w:sz w:val="24"/>
          <w:szCs w:val="24"/>
        </w:rPr>
        <w:t xml:space="preserve">, G. </w:t>
      </w:r>
      <w:proofErr w:type="spellStart"/>
      <w:r w:rsidR="004B11F8">
        <w:rPr>
          <w:rFonts w:ascii="Times New Roman" w:hAnsi="Times New Roman" w:cs="Times New Roman"/>
          <w:sz w:val="24"/>
          <w:szCs w:val="24"/>
        </w:rPr>
        <w:t>Morresi</w:t>
      </w:r>
      <w:proofErr w:type="spellEnd"/>
      <w:r w:rsidR="004B11F8">
        <w:rPr>
          <w:rFonts w:ascii="Times New Roman" w:hAnsi="Times New Roman" w:cs="Times New Roman"/>
          <w:sz w:val="24"/>
          <w:szCs w:val="24"/>
        </w:rPr>
        <w:t xml:space="preserve">, S. </w:t>
      </w:r>
      <w:proofErr w:type="spellStart"/>
      <w:r w:rsidR="004B11F8">
        <w:rPr>
          <w:rFonts w:ascii="Times New Roman" w:hAnsi="Times New Roman" w:cs="Times New Roman"/>
          <w:sz w:val="24"/>
          <w:szCs w:val="24"/>
        </w:rPr>
        <w:t>Belloti</w:t>
      </w:r>
      <w:proofErr w:type="spellEnd"/>
      <w:r w:rsidR="004B11F8">
        <w:rPr>
          <w:rFonts w:ascii="Times New Roman" w:hAnsi="Times New Roman" w:cs="Times New Roman"/>
          <w:sz w:val="24"/>
          <w:szCs w:val="24"/>
        </w:rPr>
        <w:t>, A.; 2015)</w:t>
      </w:r>
      <w:r w:rsidR="00E078F9">
        <w:rPr>
          <w:rFonts w:ascii="Times New Roman" w:hAnsi="Times New Roman" w:cs="Times New Roman"/>
          <w:sz w:val="24"/>
          <w:szCs w:val="24"/>
        </w:rPr>
        <w:t xml:space="preserve">. En relación a esto resulta pertinente introducir la pregunta por el </w:t>
      </w:r>
      <w:proofErr w:type="spellStart"/>
      <w:r w:rsidR="00E078F9">
        <w:rPr>
          <w:rFonts w:ascii="Times New Roman" w:hAnsi="Times New Roman" w:cs="Times New Roman"/>
          <w:i/>
          <w:sz w:val="24"/>
          <w:szCs w:val="24"/>
        </w:rPr>
        <w:t>storytelling</w:t>
      </w:r>
      <w:proofErr w:type="spellEnd"/>
      <w:r w:rsidR="00E078F9">
        <w:rPr>
          <w:rFonts w:ascii="Times New Roman" w:hAnsi="Times New Roman" w:cs="Times New Roman"/>
          <w:i/>
          <w:sz w:val="24"/>
          <w:szCs w:val="24"/>
        </w:rPr>
        <w:t xml:space="preserve">, </w:t>
      </w:r>
      <w:r w:rsidR="00E078F9">
        <w:rPr>
          <w:rFonts w:ascii="Times New Roman" w:hAnsi="Times New Roman" w:cs="Times New Roman"/>
          <w:sz w:val="24"/>
          <w:szCs w:val="24"/>
        </w:rPr>
        <w:t xml:space="preserve">entendido como técnica de comunicación política que puede ser usada al servicio de la construcción de un relato político (García </w:t>
      </w:r>
      <w:proofErr w:type="spellStart"/>
      <w:r w:rsidR="00E078F9">
        <w:rPr>
          <w:rFonts w:ascii="Times New Roman" w:hAnsi="Times New Roman" w:cs="Times New Roman"/>
          <w:sz w:val="24"/>
          <w:szCs w:val="24"/>
        </w:rPr>
        <w:t>Beadoux</w:t>
      </w:r>
      <w:proofErr w:type="spellEnd"/>
      <w:r w:rsidR="00E078F9">
        <w:rPr>
          <w:rFonts w:ascii="Times New Roman" w:hAnsi="Times New Roman" w:cs="Times New Roman"/>
          <w:sz w:val="24"/>
          <w:szCs w:val="24"/>
        </w:rPr>
        <w:t xml:space="preserve"> y </w:t>
      </w:r>
      <w:proofErr w:type="spellStart"/>
      <w:r w:rsidR="00E078F9">
        <w:rPr>
          <w:rFonts w:ascii="Times New Roman" w:hAnsi="Times New Roman" w:cs="Times New Roman"/>
          <w:sz w:val="24"/>
          <w:szCs w:val="24"/>
        </w:rPr>
        <w:t>D’adamo</w:t>
      </w:r>
      <w:proofErr w:type="spellEnd"/>
      <w:r w:rsidR="00E078F9">
        <w:rPr>
          <w:rFonts w:ascii="Times New Roman" w:hAnsi="Times New Roman" w:cs="Times New Roman"/>
          <w:sz w:val="24"/>
          <w:szCs w:val="24"/>
        </w:rPr>
        <w:t xml:space="preserve">; 2016). </w:t>
      </w:r>
      <w:r w:rsidR="00033CCA">
        <w:rPr>
          <w:rFonts w:ascii="Times New Roman" w:hAnsi="Times New Roman" w:cs="Times New Roman"/>
          <w:sz w:val="24"/>
          <w:szCs w:val="24"/>
        </w:rPr>
        <w:t xml:space="preserve">Además, es importante considerar que en el discurso de </w:t>
      </w:r>
      <w:proofErr w:type="spellStart"/>
      <w:r w:rsidR="00033CCA">
        <w:rPr>
          <w:rFonts w:ascii="Times New Roman" w:hAnsi="Times New Roman" w:cs="Times New Roman"/>
          <w:sz w:val="24"/>
          <w:szCs w:val="24"/>
        </w:rPr>
        <w:t>Macri</w:t>
      </w:r>
      <w:proofErr w:type="spellEnd"/>
      <w:r w:rsidR="00033CCA">
        <w:rPr>
          <w:rFonts w:ascii="Times New Roman" w:hAnsi="Times New Roman" w:cs="Times New Roman"/>
          <w:sz w:val="24"/>
          <w:szCs w:val="24"/>
        </w:rPr>
        <w:t xml:space="preserve"> en otras redes sociales como Facebook y </w:t>
      </w:r>
      <w:proofErr w:type="spellStart"/>
      <w:r w:rsidR="00033CCA">
        <w:rPr>
          <w:rFonts w:ascii="Times New Roman" w:hAnsi="Times New Roman" w:cs="Times New Roman"/>
          <w:sz w:val="24"/>
          <w:szCs w:val="24"/>
        </w:rPr>
        <w:t>Twitter</w:t>
      </w:r>
      <w:proofErr w:type="spellEnd"/>
      <w:r w:rsidR="00033CCA">
        <w:rPr>
          <w:rFonts w:ascii="Times New Roman" w:hAnsi="Times New Roman" w:cs="Times New Roman"/>
          <w:sz w:val="24"/>
          <w:szCs w:val="24"/>
        </w:rPr>
        <w:t xml:space="preserve"> aparecen </w:t>
      </w:r>
      <w:proofErr w:type="spellStart"/>
      <w:r w:rsidR="00033CCA">
        <w:rPr>
          <w:rFonts w:ascii="Times New Roman" w:hAnsi="Times New Roman" w:cs="Times New Roman"/>
          <w:sz w:val="24"/>
          <w:szCs w:val="24"/>
        </w:rPr>
        <w:t>microrrelatos</w:t>
      </w:r>
      <w:proofErr w:type="spellEnd"/>
      <w:r w:rsidR="00033CCA">
        <w:rPr>
          <w:rFonts w:ascii="Times New Roman" w:hAnsi="Times New Roman" w:cs="Times New Roman"/>
          <w:sz w:val="24"/>
          <w:szCs w:val="24"/>
        </w:rPr>
        <w:t xml:space="preserve"> como parte de los enunciados (</w:t>
      </w:r>
      <w:proofErr w:type="spellStart"/>
      <w:r w:rsidR="00033CCA">
        <w:rPr>
          <w:rFonts w:ascii="Times New Roman" w:hAnsi="Times New Roman" w:cs="Times New Roman"/>
          <w:sz w:val="24"/>
          <w:szCs w:val="24"/>
        </w:rPr>
        <w:t>Slimovich</w:t>
      </w:r>
      <w:proofErr w:type="spellEnd"/>
      <w:r w:rsidR="00033CCA">
        <w:rPr>
          <w:rFonts w:ascii="Times New Roman" w:hAnsi="Times New Roman" w:cs="Times New Roman"/>
          <w:sz w:val="24"/>
          <w:szCs w:val="24"/>
        </w:rPr>
        <w:t xml:space="preserve">, 2017) </w:t>
      </w:r>
      <w:r w:rsidR="00E078F9">
        <w:rPr>
          <w:rFonts w:ascii="Times New Roman" w:hAnsi="Times New Roman" w:cs="Times New Roman"/>
          <w:sz w:val="24"/>
          <w:szCs w:val="24"/>
        </w:rPr>
        <w:t xml:space="preserve">¿Nos encontramos en este caso frente a </w:t>
      </w:r>
      <w:proofErr w:type="spellStart"/>
      <w:r w:rsidR="00E078F9">
        <w:rPr>
          <w:rFonts w:ascii="Times New Roman" w:hAnsi="Times New Roman" w:cs="Times New Roman"/>
          <w:i/>
          <w:sz w:val="24"/>
          <w:szCs w:val="24"/>
        </w:rPr>
        <w:t>storytelling</w:t>
      </w:r>
      <w:proofErr w:type="spellEnd"/>
      <w:r w:rsidR="00033CCA">
        <w:rPr>
          <w:rFonts w:ascii="Times New Roman" w:hAnsi="Times New Roman" w:cs="Times New Roman"/>
          <w:sz w:val="24"/>
          <w:szCs w:val="24"/>
        </w:rPr>
        <w:t xml:space="preserve"> o </w:t>
      </w:r>
      <w:proofErr w:type="spellStart"/>
      <w:r w:rsidR="00033CCA">
        <w:rPr>
          <w:rFonts w:ascii="Times New Roman" w:hAnsi="Times New Roman" w:cs="Times New Roman"/>
          <w:sz w:val="24"/>
          <w:szCs w:val="24"/>
        </w:rPr>
        <w:t>microrrelatos</w:t>
      </w:r>
      <w:proofErr w:type="spellEnd"/>
      <w:r w:rsidR="00033CCA">
        <w:rPr>
          <w:rFonts w:ascii="Times New Roman" w:hAnsi="Times New Roman" w:cs="Times New Roman"/>
          <w:sz w:val="24"/>
          <w:szCs w:val="24"/>
        </w:rPr>
        <w:t xml:space="preserve"> que contribuyen a la construcción del discurso político</w:t>
      </w:r>
      <w:r w:rsidR="00E078F9">
        <w:rPr>
          <w:rFonts w:ascii="Times New Roman" w:hAnsi="Times New Roman" w:cs="Times New Roman"/>
          <w:sz w:val="24"/>
          <w:szCs w:val="24"/>
        </w:rPr>
        <w:t>?</w:t>
      </w:r>
      <w:r w:rsidR="004B11F8">
        <w:rPr>
          <w:rFonts w:ascii="Times New Roman" w:hAnsi="Times New Roman" w:cs="Times New Roman"/>
          <w:sz w:val="24"/>
          <w:szCs w:val="24"/>
        </w:rPr>
        <w:t xml:space="preserve"> </w:t>
      </w:r>
    </w:p>
    <w:p w:rsidR="00B53A27" w:rsidRDefault="00B53A27" w:rsidP="00B53A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primer lugar tenemos que diferenciar que en el conjunto de los discursos analizados el enunciado escrito y el video. </w:t>
      </w:r>
      <w:r w:rsidR="008D2169">
        <w:rPr>
          <w:rFonts w:ascii="Times New Roman" w:hAnsi="Times New Roman" w:cs="Times New Roman"/>
          <w:sz w:val="24"/>
          <w:szCs w:val="24"/>
        </w:rPr>
        <w:t>Como ya se señaló respecto a la instancia de enunciación, en el registro escrito se enuncia en primera persona, lo que se presenta es una suerte de resumen de lo que sucede en el video</w:t>
      </w:r>
      <w:r>
        <w:rPr>
          <w:rFonts w:ascii="Times New Roman" w:hAnsi="Times New Roman" w:cs="Times New Roman"/>
          <w:sz w:val="24"/>
          <w:szCs w:val="24"/>
        </w:rPr>
        <w:t xml:space="preserve">. Es una constante la forma “estuve en la casa de X, hablamos de…” O una variante “Estuvimos con María Eugenia Vidal”. </w:t>
      </w:r>
      <w:r>
        <w:rPr>
          <w:rFonts w:ascii="Times New Roman" w:hAnsi="Times New Roman" w:cs="Times New Roman"/>
          <w:sz w:val="24"/>
          <w:szCs w:val="24"/>
        </w:rPr>
        <w:lastRenderedPageBreak/>
        <w:t xml:space="preserve">Es difícil encontrar </w:t>
      </w:r>
      <w:proofErr w:type="spellStart"/>
      <w:r>
        <w:rPr>
          <w:rFonts w:ascii="Times New Roman" w:hAnsi="Times New Roman" w:cs="Times New Roman"/>
          <w:i/>
          <w:sz w:val="24"/>
          <w:szCs w:val="24"/>
        </w:rPr>
        <w:t>storytelling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en este plano en los términos planteados por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D’Adamo</w:t>
      </w:r>
      <w:proofErr w:type="spellEnd"/>
      <w:r>
        <w:rPr>
          <w:rFonts w:ascii="Times New Roman" w:hAnsi="Times New Roman" w:cs="Times New Roman"/>
          <w:sz w:val="24"/>
          <w:szCs w:val="24"/>
        </w:rPr>
        <w:t>, ya que este tipo de mensajes “</w:t>
      </w:r>
      <w:r w:rsidRPr="00B53A27">
        <w:rPr>
          <w:rFonts w:ascii="Times New Roman" w:hAnsi="Times New Roman" w:cs="Times New Roman"/>
          <w:sz w:val="24"/>
          <w:szCs w:val="24"/>
        </w:rPr>
        <w:t>se caracterizan por presentar una estructura tripartita: tienen principio, desarrollo y fin; precondiciones, desarrollo y desenlace; planteo, confrontación y resolución</w:t>
      </w:r>
      <w:r w:rsidR="008D2169">
        <w:rPr>
          <w:rFonts w:ascii="Times New Roman" w:hAnsi="Times New Roman" w:cs="Times New Roman"/>
          <w:sz w:val="24"/>
          <w:szCs w:val="24"/>
        </w:rPr>
        <w:t>” (2015:</w:t>
      </w:r>
      <w:r>
        <w:rPr>
          <w:rFonts w:ascii="Times New Roman" w:hAnsi="Times New Roman" w:cs="Times New Roman"/>
          <w:sz w:val="24"/>
          <w:szCs w:val="24"/>
        </w:rPr>
        <w:t>26)</w:t>
      </w:r>
      <w:r>
        <w:rPr>
          <w:rFonts w:ascii="Lato-Regular" w:hAnsi="Lato-Regular" w:cs="Lato-Regular"/>
          <w:sz w:val="18"/>
          <w:szCs w:val="18"/>
        </w:rPr>
        <w:t>.</w:t>
      </w:r>
      <w:r>
        <w:rPr>
          <w:rFonts w:ascii="Times New Roman" w:hAnsi="Times New Roman" w:cs="Times New Roman"/>
          <w:sz w:val="24"/>
          <w:szCs w:val="24"/>
        </w:rPr>
        <w:t xml:space="preserve"> </w:t>
      </w:r>
      <w:r w:rsidR="00222286">
        <w:rPr>
          <w:rFonts w:ascii="Times New Roman" w:hAnsi="Times New Roman" w:cs="Times New Roman"/>
          <w:sz w:val="24"/>
          <w:szCs w:val="24"/>
        </w:rPr>
        <w:t xml:space="preserve">En cambio, las anécdotas de </w:t>
      </w:r>
      <w:proofErr w:type="spellStart"/>
      <w:r w:rsidR="00222286">
        <w:rPr>
          <w:rFonts w:ascii="Times New Roman" w:hAnsi="Times New Roman" w:cs="Times New Roman"/>
          <w:sz w:val="24"/>
          <w:szCs w:val="24"/>
        </w:rPr>
        <w:t>Macri</w:t>
      </w:r>
      <w:proofErr w:type="spellEnd"/>
      <w:r w:rsidR="00222286">
        <w:rPr>
          <w:rFonts w:ascii="Times New Roman" w:hAnsi="Times New Roman" w:cs="Times New Roman"/>
          <w:sz w:val="24"/>
          <w:szCs w:val="24"/>
        </w:rPr>
        <w:t xml:space="preserve"> son simples descripciones, el recuerdo de una situación vivi</w:t>
      </w:r>
      <w:r w:rsidR="008E290A">
        <w:rPr>
          <w:rFonts w:ascii="Times New Roman" w:hAnsi="Times New Roman" w:cs="Times New Roman"/>
          <w:sz w:val="24"/>
          <w:szCs w:val="24"/>
        </w:rPr>
        <w:t>da, la constatación de un estado de cosas. No basta incluso con la sucesión de acciones para que haya relato, sino que entre ellas debe haber una relación de transformación (</w:t>
      </w:r>
      <w:proofErr w:type="spellStart"/>
      <w:r w:rsidR="008E290A">
        <w:rPr>
          <w:rFonts w:ascii="Times New Roman" w:hAnsi="Times New Roman" w:cs="Times New Roman"/>
          <w:sz w:val="24"/>
          <w:szCs w:val="24"/>
        </w:rPr>
        <w:t>Todorov</w:t>
      </w:r>
      <w:proofErr w:type="spellEnd"/>
      <w:r w:rsidR="008E290A">
        <w:rPr>
          <w:rFonts w:ascii="Times New Roman" w:hAnsi="Times New Roman" w:cs="Times New Roman"/>
          <w:sz w:val="24"/>
          <w:szCs w:val="24"/>
        </w:rPr>
        <w:t>, 1996).</w:t>
      </w:r>
    </w:p>
    <w:p w:rsidR="008D2169" w:rsidRDefault="008E290A" w:rsidP="00B53A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en el registro audiovisual </w:t>
      </w:r>
      <w:r w:rsidR="000817A4">
        <w:rPr>
          <w:rFonts w:ascii="Times New Roman" w:hAnsi="Times New Roman" w:cs="Times New Roman"/>
          <w:sz w:val="24"/>
          <w:szCs w:val="24"/>
        </w:rPr>
        <w:t>si aparecen relatos</w:t>
      </w:r>
      <w:r w:rsidR="00107F65">
        <w:rPr>
          <w:rFonts w:ascii="Times New Roman" w:hAnsi="Times New Roman" w:cs="Times New Roman"/>
          <w:sz w:val="24"/>
          <w:szCs w:val="24"/>
        </w:rPr>
        <w:t>,</w:t>
      </w:r>
      <w:r w:rsidR="000817A4">
        <w:rPr>
          <w:rFonts w:ascii="Times New Roman" w:hAnsi="Times New Roman" w:cs="Times New Roman"/>
          <w:sz w:val="24"/>
          <w:szCs w:val="24"/>
        </w:rPr>
        <w:t xml:space="preserve"> aunque de un modo particular</w:t>
      </w:r>
      <w:r w:rsidR="00107F65">
        <w:rPr>
          <w:rFonts w:ascii="Times New Roman" w:hAnsi="Times New Roman" w:cs="Times New Roman"/>
          <w:sz w:val="24"/>
          <w:szCs w:val="24"/>
        </w:rPr>
        <w:t xml:space="preserve"> en cuanto a quien narra y el tipo de relato</w:t>
      </w:r>
      <w:r w:rsidR="000817A4">
        <w:rPr>
          <w:rFonts w:ascii="Times New Roman" w:hAnsi="Times New Roman" w:cs="Times New Roman"/>
          <w:sz w:val="24"/>
          <w:szCs w:val="24"/>
        </w:rPr>
        <w:t>. En primer</w:t>
      </w:r>
      <w:r w:rsidR="00107F65">
        <w:rPr>
          <w:rFonts w:ascii="Times New Roman" w:hAnsi="Times New Roman" w:cs="Times New Roman"/>
          <w:sz w:val="24"/>
          <w:szCs w:val="24"/>
        </w:rPr>
        <w:t xml:space="preserve"> lugar</w:t>
      </w:r>
      <w:r w:rsidR="000817A4">
        <w:rPr>
          <w:rFonts w:ascii="Times New Roman" w:hAnsi="Times New Roman" w:cs="Times New Roman"/>
          <w:sz w:val="24"/>
          <w:szCs w:val="24"/>
        </w:rPr>
        <w:t xml:space="preserve">, no es </w:t>
      </w:r>
      <w:proofErr w:type="spellStart"/>
      <w:r w:rsidR="000817A4">
        <w:rPr>
          <w:rFonts w:ascii="Times New Roman" w:hAnsi="Times New Roman" w:cs="Times New Roman"/>
          <w:sz w:val="24"/>
          <w:szCs w:val="24"/>
        </w:rPr>
        <w:t>Macri</w:t>
      </w:r>
      <w:proofErr w:type="spellEnd"/>
      <w:r w:rsidR="000817A4">
        <w:rPr>
          <w:rFonts w:ascii="Times New Roman" w:hAnsi="Times New Roman" w:cs="Times New Roman"/>
          <w:sz w:val="24"/>
          <w:szCs w:val="24"/>
        </w:rPr>
        <w:t xml:space="preserve"> </w:t>
      </w:r>
      <w:r w:rsidR="00107F65">
        <w:rPr>
          <w:rFonts w:ascii="Times New Roman" w:hAnsi="Times New Roman" w:cs="Times New Roman"/>
          <w:sz w:val="24"/>
          <w:szCs w:val="24"/>
        </w:rPr>
        <w:t>verbalmente</w:t>
      </w:r>
      <w:r w:rsidR="000817A4">
        <w:rPr>
          <w:rFonts w:ascii="Times New Roman" w:hAnsi="Times New Roman" w:cs="Times New Roman"/>
          <w:sz w:val="24"/>
          <w:szCs w:val="24"/>
        </w:rPr>
        <w:t xml:space="preserve"> ni la instancia de enunciación audiovisual quien se hace cargo de </w:t>
      </w:r>
      <w:r w:rsidR="00107F65">
        <w:rPr>
          <w:rFonts w:ascii="Times New Roman" w:hAnsi="Times New Roman" w:cs="Times New Roman"/>
          <w:sz w:val="24"/>
          <w:szCs w:val="24"/>
        </w:rPr>
        <w:t>relatar</w:t>
      </w:r>
      <w:r w:rsidR="000817A4">
        <w:rPr>
          <w:rFonts w:ascii="Times New Roman" w:hAnsi="Times New Roman" w:cs="Times New Roman"/>
          <w:sz w:val="24"/>
          <w:szCs w:val="24"/>
        </w:rPr>
        <w:t>, sino la persona que es visitada, qui</w:t>
      </w:r>
      <w:r w:rsidR="00107F65">
        <w:rPr>
          <w:rFonts w:ascii="Times New Roman" w:hAnsi="Times New Roman" w:cs="Times New Roman"/>
          <w:sz w:val="24"/>
          <w:szCs w:val="24"/>
        </w:rPr>
        <w:t>én habla es ese “ciudadano común”</w:t>
      </w:r>
      <w:r w:rsidR="000817A4">
        <w:rPr>
          <w:rFonts w:ascii="Times New Roman" w:hAnsi="Times New Roman" w:cs="Times New Roman"/>
          <w:sz w:val="24"/>
          <w:szCs w:val="24"/>
        </w:rPr>
        <w:t xml:space="preserve"> que el candidato fue a buscar. </w:t>
      </w:r>
    </w:p>
    <w:p w:rsidR="008E290A" w:rsidRDefault="000817A4" w:rsidP="00B53A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estos breves relatos no están centrados en los acontecimientos, sino en la percepción o conocimiento que se tiene de ellos; lo que se denomina un relato de tipo </w:t>
      </w:r>
      <w:r w:rsidRPr="000817A4">
        <w:rPr>
          <w:rFonts w:ascii="Times New Roman" w:hAnsi="Times New Roman" w:cs="Times New Roman"/>
          <w:i/>
          <w:sz w:val="24"/>
          <w:szCs w:val="24"/>
        </w:rPr>
        <w:t>gnoseológico</w:t>
      </w:r>
      <w:r>
        <w:rPr>
          <w:rFonts w:ascii="Times New Roman" w:hAnsi="Times New Roman" w:cs="Times New Roman"/>
          <w:sz w:val="24"/>
          <w:szCs w:val="24"/>
        </w:rPr>
        <w:t xml:space="preserve"> (</w:t>
      </w:r>
      <w:proofErr w:type="spellStart"/>
      <w:r>
        <w:rPr>
          <w:rFonts w:ascii="Times New Roman" w:hAnsi="Times New Roman" w:cs="Times New Roman"/>
          <w:sz w:val="24"/>
          <w:szCs w:val="24"/>
        </w:rPr>
        <w:t>Todorov</w:t>
      </w:r>
      <w:proofErr w:type="spellEnd"/>
      <w:r>
        <w:rPr>
          <w:rFonts w:ascii="Times New Roman" w:hAnsi="Times New Roman" w:cs="Times New Roman"/>
          <w:sz w:val="24"/>
          <w:szCs w:val="24"/>
        </w:rPr>
        <w:t xml:space="preserve">, 1996). Así aparece en los siguientes enunciados: </w:t>
      </w:r>
    </w:p>
    <w:p w:rsidR="000817A4" w:rsidRPr="002C635A" w:rsidRDefault="000817A4" w:rsidP="002C635A">
      <w:pPr>
        <w:autoSpaceDE w:val="0"/>
        <w:autoSpaceDN w:val="0"/>
        <w:adjustRightInd w:val="0"/>
        <w:spacing w:after="0" w:line="240" w:lineRule="auto"/>
        <w:ind w:left="708"/>
        <w:jc w:val="both"/>
        <w:rPr>
          <w:rFonts w:ascii="Times New Roman" w:hAnsi="Times New Roman" w:cs="Times New Roman"/>
          <w:sz w:val="20"/>
          <w:szCs w:val="20"/>
        </w:rPr>
      </w:pPr>
      <w:r w:rsidRPr="002C635A">
        <w:rPr>
          <w:rFonts w:ascii="Times New Roman" w:hAnsi="Times New Roman" w:cs="Times New Roman"/>
          <w:sz w:val="20"/>
          <w:szCs w:val="20"/>
        </w:rPr>
        <w:t>“Mariana:</w:t>
      </w:r>
      <w:r w:rsidR="002C635A">
        <w:rPr>
          <w:rFonts w:ascii="Times New Roman" w:hAnsi="Times New Roman" w:cs="Times New Roman"/>
          <w:sz w:val="20"/>
          <w:szCs w:val="20"/>
        </w:rPr>
        <w:t xml:space="preserve"> </w:t>
      </w:r>
      <w:r w:rsidRPr="002C635A">
        <w:rPr>
          <w:rFonts w:ascii="Times New Roman" w:hAnsi="Times New Roman" w:cs="Times New Roman"/>
          <w:sz w:val="20"/>
          <w:szCs w:val="20"/>
        </w:rPr>
        <w:t xml:space="preserve">Tenía muchas ganas eh. Mandé muchos mensajes, muchos, muchos. Estaba como muy molesta ya. </w:t>
      </w:r>
    </w:p>
    <w:p w:rsidR="002C635A" w:rsidRDefault="000817A4" w:rsidP="002C635A">
      <w:pPr>
        <w:autoSpaceDE w:val="0"/>
        <w:autoSpaceDN w:val="0"/>
        <w:adjustRightInd w:val="0"/>
        <w:spacing w:after="0" w:line="240" w:lineRule="auto"/>
        <w:ind w:left="708"/>
        <w:jc w:val="both"/>
        <w:rPr>
          <w:rFonts w:ascii="Times New Roman" w:hAnsi="Times New Roman" w:cs="Times New Roman"/>
          <w:sz w:val="20"/>
          <w:szCs w:val="20"/>
        </w:rPr>
      </w:pPr>
      <w:proofErr w:type="spellStart"/>
      <w:r w:rsidRPr="002C635A">
        <w:rPr>
          <w:rFonts w:ascii="Times New Roman" w:hAnsi="Times New Roman" w:cs="Times New Roman"/>
          <w:sz w:val="20"/>
          <w:szCs w:val="20"/>
        </w:rPr>
        <w:t>Macri</w:t>
      </w:r>
      <w:proofErr w:type="spellEnd"/>
      <w:r w:rsidRPr="002C635A">
        <w:rPr>
          <w:rFonts w:ascii="Times New Roman" w:hAnsi="Times New Roman" w:cs="Times New Roman"/>
          <w:sz w:val="20"/>
          <w:szCs w:val="20"/>
        </w:rPr>
        <w:t xml:space="preserve">: pasa que... vos </w:t>
      </w:r>
      <w:proofErr w:type="spellStart"/>
      <w:r w:rsidRPr="002C635A">
        <w:rPr>
          <w:rFonts w:ascii="Times New Roman" w:hAnsi="Times New Roman" w:cs="Times New Roman"/>
          <w:sz w:val="20"/>
          <w:szCs w:val="20"/>
        </w:rPr>
        <w:t>sos</w:t>
      </w:r>
      <w:proofErr w:type="spellEnd"/>
      <w:r w:rsidRPr="002C635A">
        <w:rPr>
          <w:rFonts w:ascii="Times New Roman" w:hAnsi="Times New Roman" w:cs="Times New Roman"/>
          <w:sz w:val="20"/>
          <w:szCs w:val="20"/>
        </w:rPr>
        <w:t xml:space="preserve"> un personaje, porque la probabilidad es bajísima. </w:t>
      </w:r>
    </w:p>
    <w:p w:rsidR="002C635A" w:rsidRPr="002C635A" w:rsidRDefault="000817A4" w:rsidP="002C635A">
      <w:pPr>
        <w:autoSpaceDE w:val="0"/>
        <w:autoSpaceDN w:val="0"/>
        <w:adjustRightInd w:val="0"/>
        <w:spacing w:after="0" w:line="240" w:lineRule="auto"/>
        <w:ind w:left="708"/>
        <w:jc w:val="both"/>
        <w:rPr>
          <w:rFonts w:ascii="Times New Roman" w:hAnsi="Times New Roman" w:cs="Times New Roman"/>
          <w:sz w:val="20"/>
          <w:szCs w:val="20"/>
        </w:rPr>
      </w:pPr>
      <w:r w:rsidRPr="002C635A">
        <w:rPr>
          <w:rFonts w:ascii="Times New Roman" w:hAnsi="Times New Roman" w:cs="Times New Roman"/>
          <w:sz w:val="20"/>
          <w:szCs w:val="20"/>
        </w:rPr>
        <w:t xml:space="preserve">Mariana: no pero por eso te digo, </w:t>
      </w:r>
      <w:proofErr w:type="spellStart"/>
      <w:r w:rsidRPr="002C635A">
        <w:rPr>
          <w:rFonts w:ascii="Times New Roman" w:hAnsi="Times New Roman" w:cs="Times New Roman"/>
          <w:sz w:val="20"/>
          <w:szCs w:val="20"/>
        </w:rPr>
        <w:t>mirá</w:t>
      </w:r>
      <w:proofErr w:type="spellEnd"/>
      <w:r w:rsidRPr="002C635A">
        <w:rPr>
          <w:rFonts w:ascii="Times New Roman" w:hAnsi="Times New Roman" w:cs="Times New Roman"/>
          <w:sz w:val="20"/>
          <w:szCs w:val="20"/>
        </w:rPr>
        <w:t xml:space="preserve"> que insistí, insistí. Yo creo que gané de cargosa. Tipo "no </w:t>
      </w:r>
      <w:proofErr w:type="spellStart"/>
      <w:r w:rsidRPr="002C635A">
        <w:rPr>
          <w:rFonts w:ascii="Times New Roman" w:hAnsi="Times New Roman" w:cs="Times New Roman"/>
          <w:sz w:val="20"/>
          <w:szCs w:val="20"/>
        </w:rPr>
        <w:t>mirá</w:t>
      </w:r>
      <w:proofErr w:type="spellEnd"/>
      <w:r w:rsidRPr="002C635A">
        <w:rPr>
          <w:rFonts w:ascii="Times New Roman" w:hAnsi="Times New Roman" w:cs="Times New Roman"/>
          <w:sz w:val="20"/>
          <w:szCs w:val="20"/>
        </w:rPr>
        <w:t xml:space="preserve"> la piba está mandando tanto, tanto, suena por la piba", </w:t>
      </w:r>
      <w:proofErr w:type="spellStart"/>
      <w:r w:rsidRPr="002C635A">
        <w:rPr>
          <w:rFonts w:ascii="Times New Roman" w:hAnsi="Times New Roman" w:cs="Times New Roman"/>
          <w:sz w:val="20"/>
          <w:szCs w:val="20"/>
        </w:rPr>
        <w:t>entendés</w:t>
      </w:r>
      <w:proofErr w:type="spellEnd"/>
      <w:proofErr w:type="gramStart"/>
      <w:r w:rsidRPr="002C635A">
        <w:rPr>
          <w:rFonts w:ascii="Times New Roman" w:hAnsi="Times New Roman" w:cs="Times New Roman"/>
          <w:sz w:val="20"/>
          <w:szCs w:val="20"/>
        </w:rPr>
        <w:t>?</w:t>
      </w:r>
      <w:proofErr w:type="gramEnd"/>
      <w:r w:rsidR="00BD5C0D">
        <w:rPr>
          <w:rFonts w:ascii="Times New Roman" w:hAnsi="Times New Roman" w:cs="Times New Roman"/>
          <w:sz w:val="20"/>
          <w:szCs w:val="20"/>
        </w:rPr>
        <w:t xml:space="preserve"> </w:t>
      </w:r>
      <w:r w:rsidRPr="002C635A">
        <w:rPr>
          <w:rFonts w:ascii="Times New Roman" w:hAnsi="Times New Roman" w:cs="Times New Roman"/>
          <w:sz w:val="20"/>
          <w:szCs w:val="20"/>
        </w:rPr>
        <w:t>24</w:t>
      </w:r>
      <w:r w:rsidR="00BD5C0D">
        <w:rPr>
          <w:rFonts w:ascii="Times New Roman" w:hAnsi="Times New Roman" w:cs="Times New Roman"/>
          <w:sz w:val="20"/>
          <w:szCs w:val="20"/>
        </w:rPr>
        <w:t xml:space="preserve"> </w:t>
      </w:r>
      <w:r w:rsidRPr="002C635A">
        <w:rPr>
          <w:rFonts w:ascii="Times New Roman" w:hAnsi="Times New Roman" w:cs="Times New Roman"/>
          <w:sz w:val="20"/>
          <w:szCs w:val="20"/>
        </w:rPr>
        <w:t xml:space="preserve">horas así, </w:t>
      </w:r>
      <w:proofErr w:type="spellStart"/>
      <w:r w:rsidRPr="002C635A">
        <w:rPr>
          <w:rFonts w:ascii="Times New Roman" w:hAnsi="Times New Roman" w:cs="Times New Roman"/>
          <w:sz w:val="20"/>
          <w:szCs w:val="20"/>
        </w:rPr>
        <w:t>tiki</w:t>
      </w:r>
      <w:proofErr w:type="spellEnd"/>
      <w:r w:rsidRPr="002C635A">
        <w:rPr>
          <w:rFonts w:ascii="Times New Roman" w:hAnsi="Times New Roman" w:cs="Times New Roman"/>
          <w:sz w:val="20"/>
          <w:szCs w:val="20"/>
        </w:rPr>
        <w:t xml:space="preserve">, </w:t>
      </w:r>
      <w:proofErr w:type="spellStart"/>
      <w:r w:rsidRPr="002C635A">
        <w:rPr>
          <w:rFonts w:ascii="Times New Roman" w:hAnsi="Times New Roman" w:cs="Times New Roman"/>
          <w:sz w:val="20"/>
          <w:szCs w:val="20"/>
        </w:rPr>
        <w:t>tiki</w:t>
      </w:r>
      <w:proofErr w:type="spellEnd"/>
      <w:r w:rsidRPr="002C635A">
        <w:rPr>
          <w:rFonts w:ascii="Times New Roman" w:hAnsi="Times New Roman" w:cs="Times New Roman"/>
          <w:sz w:val="20"/>
          <w:szCs w:val="20"/>
        </w:rPr>
        <w:t xml:space="preserve">, </w:t>
      </w:r>
      <w:proofErr w:type="spellStart"/>
      <w:r w:rsidRPr="002C635A">
        <w:rPr>
          <w:rFonts w:ascii="Times New Roman" w:hAnsi="Times New Roman" w:cs="Times New Roman"/>
          <w:sz w:val="20"/>
          <w:szCs w:val="20"/>
        </w:rPr>
        <w:t>tiki</w:t>
      </w:r>
      <w:proofErr w:type="spellEnd"/>
      <w:r w:rsidRPr="002C635A">
        <w:rPr>
          <w:rFonts w:ascii="Times New Roman" w:hAnsi="Times New Roman" w:cs="Times New Roman"/>
          <w:sz w:val="20"/>
          <w:szCs w:val="20"/>
        </w:rPr>
        <w:t xml:space="preserve">. </w:t>
      </w:r>
    </w:p>
    <w:p w:rsidR="002C635A" w:rsidRPr="002C635A" w:rsidRDefault="000817A4" w:rsidP="002C635A">
      <w:pPr>
        <w:autoSpaceDE w:val="0"/>
        <w:autoSpaceDN w:val="0"/>
        <w:adjustRightInd w:val="0"/>
        <w:spacing w:after="0" w:line="240" w:lineRule="auto"/>
        <w:ind w:left="708"/>
        <w:jc w:val="both"/>
        <w:rPr>
          <w:rFonts w:ascii="Times New Roman" w:hAnsi="Times New Roman" w:cs="Times New Roman"/>
          <w:sz w:val="20"/>
          <w:szCs w:val="20"/>
        </w:rPr>
      </w:pPr>
      <w:proofErr w:type="spellStart"/>
      <w:r w:rsidRPr="002C635A">
        <w:rPr>
          <w:rFonts w:ascii="Times New Roman" w:hAnsi="Times New Roman" w:cs="Times New Roman"/>
          <w:sz w:val="20"/>
          <w:szCs w:val="20"/>
        </w:rPr>
        <w:t>Macri</w:t>
      </w:r>
      <w:proofErr w:type="spellEnd"/>
      <w:r w:rsidRPr="002C635A">
        <w:rPr>
          <w:rFonts w:ascii="Times New Roman" w:hAnsi="Times New Roman" w:cs="Times New Roman"/>
          <w:sz w:val="20"/>
          <w:szCs w:val="20"/>
        </w:rPr>
        <w:t xml:space="preserve">: ah </w:t>
      </w:r>
      <w:proofErr w:type="spellStart"/>
      <w:r w:rsidRPr="002C635A">
        <w:rPr>
          <w:rFonts w:ascii="Times New Roman" w:hAnsi="Times New Roman" w:cs="Times New Roman"/>
          <w:sz w:val="20"/>
          <w:szCs w:val="20"/>
        </w:rPr>
        <w:t>si</w:t>
      </w:r>
      <w:proofErr w:type="spellEnd"/>
      <w:proofErr w:type="gramStart"/>
      <w:r w:rsidRPr="002C635A">
        <w:rPr>
          <w:rFonts w:ascii="Times New Roman" w:hAnsi="Times New Roman" w:cs="Times New Roman"/>
          <w:sz w:val="20"/>
          <w:szCs w:val="20"/>
        </w:rPr>
        <w:t>?</w:t>
      </w:r>
      <w:proofErr w:type="gramEnd"/>
      <w:r w:rsidRPr="002C635A">
        <w:rPr>
          <w:rFonts w:ascii="Times New Roman" w:hAnsi="Times New Roman" w:cs="Times New Roman"/>
          <w:sz w:val="20"/>
          <w:szCs w:val="20"/>
        </w:rPr>
        <w:t xml:space="preserve"> </w:t>
      </w:r>
    </w:p>
    <w:p w:rsidR="000817A4" w:rsidRDefault="000817A4" w:rsidP="00107F65">
      <w:pPr>
        <w:autoSpaceDE w:val="0"/>
        <w:autoSpaceDN w:val="0"/>
        <w:adjustRightInd w:val="0"/>
        <w:spacing w:after="0" w:line="240" w:lineRule="auto"/>
        <w:ind w:left="708"/>
        <w:jc w:val="both"/>
        <w:rPr>
          <w:rFonts w:ascii="Times New Roman" w:hAnsi="Times New Roman" w:cs="Times New Roman"/>
          <w:sz w:val="20"/>
          <w:szCs w:val="20"/>
        </w:rPr>
      </w:pPr>
      <w:r w:rsidRPr="002C635A">
        <w:rPr>
          <w:rFonts w:ascii="Times New Roman" w:hAnsi="Times New Roman" w:cs="Times New Roman"/>
          <w:sz w:val="20"/>
          <w:szCs w:val="20"/>
        </w:rPr>
        <w:t xml:space="preserve">Ariel: hay que insistir. Mariana: a </w:t>
      </w:r>
      <w:proofErr w:type="spellStart"/>
      <w:r w:rsidRPr="002C635A">
        <w:rPr>
          <w:rFonts w:ascii="Times New Roman" w:hAnsi="Times New Roman" w:cs="Times New Roman"/>
          <w:sz w:val="20"/>
          <w:szCs w:val="20"/>
        </w:rPr>
        <w:t>mi</w:t>
      </w:r>
      <w:proofErr w:type="spellEnd"/>
      <w:r w:rsidRPr="002C635A">
        <w:rPr>
          <w:rFonts w:ascii="Times New Roman" w:hAnsi="Times New Roman" w:cs="Times New Roman"/>
          <w:sz w:val="20"/>
          <w:szCs w:val="20"/>
        </w:rPr>
        <w:t xml:space="preserve"> me dijeron "si </w:t>
      </w:r>
      <w:proofErr w:type="spellStart"/>
      <w:r w:rsidRPr="002C635A">
        <w:rPr>
          <w:rFonts w:ascii="Times New Roman" w:hAnsi="Times New Roman" w:cs="Times New Roman"/>
          <w:sz w:val="20"/>
          <w:szCs w:val="20"/>
        </w:rPr>
        <w:t>querés</w:t>
      </w:r>
      <w:proofErr w:type="spellEnd"/>
      <w:r w:rsidRPr="002C635A">
        <w:rPr>
          <w:rFonts w:ascii="Times New Roman" w:hAnsi="Times New Roman" w:cs="Times New Roman"/>
          <w:sz w:val="20"/>
          <w:szCs w:val="20"/>
        </w:rPr>
        <w:t xml:space="preserve"> algo </w:t>
      </w:r>
      <w:proofErr w:type="spellStart"/>
      <w:r w:rsidRPr="002C635A">
        <w:rPr>
          <w:rFonts w:ascii="Times New Roman" w:hAnsi="Times New Roman" w:cs="Times New Roman"/>
          <w:sz w:val="20"/>
          <w:szCs w:val="20"/>
        </w:rPr>
        <w:t>andá</w:t>
      </w:r>
      <w:proofErr w:type="spellEnd"/>
      <w:r w:rsidRPr="002C635A">
        <w:rPr>
          <w:rFonts w:ascii="Times New Roman" w:hAnsi="Times New Roman" w:cs="Times New Roman"/>
          <w:sz w:val="20"/>
          <w:szCs w:val="20"/>
        </w:rPr>
        <w:t xml:space="preserve"> a buscarlo", así que bueno ahí estoy. Yo quería a Mauricio acá en mi casa”.</w:t>
      </w:r>
      <w:r w:rsidR="00A04CC1">
        <w:rPr>
          <w:rStyle w:val="Refdenotaalpie"/>
          <w:rFonts w:ascii="Times New Roman" w:hAnsi="Times New Roman" w:cs="Times New Roman"/>
          <w:sz w:val="20"/>
          <w:szCs w:val="20"/>
        </w:rPr>
        <w:footnoteReference w:id="10"/>
      </w:r>
    </w:p>
    <w:p w:rsidR="002C635A" w:rsidRDefault="002C635A" w:rsidP="00033CCA">
      <w:pPr>
        <w:autoSpaceDE w:val="0"/>
        <w:autoSpaceDN w:val="0"/>
        <w:adjustRightInd w:val="0"/>
        <w:spacing w:after="0" w:line="240" w:lineRule="auto"/>
        <w:jc w:val="both"/>
        <w:rPr>
          <w:rFonts w:ascii="Times New Roman" w:hAnsi="Times New Roman" w:cs="Times New Roman"/>
          <w:sz w:val="20"/>
          <w:szCs w:val="20"/>
        </w:rPr>
      </w:pPr>
    </w:p>
    <w:p w:rsidR="00CF7344" w:rsidRDefault="00CF7344" w:rsidP="00107F65">
      <w:pPr>
        <w:autoSpaceDE w:val="0"/>
        <w:autoSpaceDN w:val="0"/>
        <w:adjustRightInd w:val="0"/>
        <w:spacing w:after="0" w:line="240" w:lineRule="auto"/>
        <w:ind w:firstLine="708"/>
        <w:jc w:val="both"/>
        <w:rPr>
          <w:rFonts w:ascii="Times New Roman" w:hAnsi="Times New Roman" w:cs="Times New Roman"/>
          <w:sz w:val="20"/>
          <w:szCs w:val="20"/>
        </w:rPr>
      </w:pPr>
    </w:p>
    <w:p w:rsidR="00CF7344" w:rsidRPr="002C635A" w:rsidRDefault="00CF7344" w:rsidP="00CF7344">
      <w:pPr>
        <w:autoSpaceDE w:val="0"/>
        <w:autoSpaceDN w:val="0"/>
        <w:adjustRightInd w:val="0"/>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w:t>
      </w:r>
      <w:r w:rsidRPr="00CF7344">
        <w:rPr>
          <w:rFonts w:ascii="Times New Roman" w:hAnsi="Times New Roman" w:cs="Times New Roman"/>
          <w:sz w:val="20"/>
          <w:szCs w:val="20"/>
        </w:rPr>
        <w:t>ayer cuando vinieron los chicos yo decía "no creo que vengan, porque van a ver mi casa y no va a venir". Pero me demostró una vez más de que es lo que yo pienso de usted, que sí</w:t>
      </w:r>
      <w:r>
        <w:rPr>
          <w:rFonts w:ascii="Times New Roman" w:hAnsi="Times New Roman" w:cs="Times New Roman"/>
          <w:sz w:val="20"/>
          <w:szCs w:val="20"/>
        </w:rPr>
        <w:t>”</w:t>
      </w:r>
      <w:r w:rsidR="00033CCA">
        <w:rPr>
          <w:rFonts w:ascii="Times New Roman" w:hAnsi="Times New Roman" w:cs="Times New Roman"/>
          <w:sz w:val="20"/>
          <w:szCs w:val="20"/>
        </w:rPr>
        <w:t xml:space="preserve"> </w:t>
      </w:r>
      <w:r w:rsidR="00A04CC1">
        <w:rPr>
          <w:rStyle w:val="Refdenotaalpie"/>
          <w:rFonts w:ascii="Times New Roman" w:hAnsi="Times New Roman" w:cs="Times New Roman"/>
          <w:sz w:val="20"/>
          <w:szCs w:val="20"/>
        </w:rPr>
        <w:footnoteReference w:id="11"/>
      </w:r>
    </w:p>
    <w:p w:rsidR="00CF7344" w:rsidRDefault="00CF7344" w:rsidP="00CF7344">
      <w:pPr>
        <w:autoSpaceDE w:val="0"/>
        <w:autoSpaceDN w:val="0"/>
        <w:adjustRightInd w:val="0"/>
        <w:spacing w:after="0" w:line="360" w:lineRule="auto"/>
        <w:ind w:left="705"/>
        <w:jc w:val="both"/>
        <w:rPr>
          <w:rFonts w:ascii="Lato-Regular" w:hAnsi="Lato-Regular" w:cs="Lato-Regular"/>
          <w:sz w:val="18"/>
          <w:szCs w:val="18"/>
        </w:rPr>
      </w:pPr>
    </w:p>
    <w:p w:rsidR="00222286" w:rsidRPr="00CF7344" w:rsidRDefault="00CF7344" w:rsidP="00442655">
      <w:pPr>
        <w:autoSpaceDE w:val="0"/>
        <w:autoSpaceDN w:val="0"/>
        <w:adjustRightInd w:val="0"/>
        <w:spacing w:after="0" w:line="240" w:lineRule="auto"/>
        <w:ind w:left="705"/>
        <w:jc w:val="both"/>
        <w:rPr>
          <w:rFonts w:ascii="Times New Roman" w:hAnsi="Times New Roman" w:cs="Times New Roman"/>
          <w:sz w:val="20"/>
          <w:szCs w:val="20"/>
        </w:rPr>
      </w:pPr>
      <w:r w:rsidRPr="00CF7344">
        <w:rPr>
          <w:rFonts w:ascii="Times New Roman" w:hAnsi="Times New Roman" w:cs="Times New Roman"/>
          <w:sz w:val="20"/>
          <w:szCs w:val="20"/>
        </w:rPr>
        <w:t>“</w:t>
      </w:r>
      <w:r w:rsidR="00442655">
        <w:rPr>
          <w:rFonts w:ascii="Times New Roman" w:hAnsi="Times New Roman" w:cs="Times New Roman"/>
          <w:sz w:val="20"/>
          <w:szCs w:val="20"/>
        </w:rPr>
        <w:t xml:space="preserve">puse </w:t>
      </w:r>
      <w:r w:rsidRPr="00CF7344">
        <w:rPr>
          <w:rFonts w:ascii="Times New Roman" w:hAnsi="Times New Roman" w:cs="Times New Roman"/>
          <w:sz w:val="20"/>
          <w:szCs w:val="20"/>
        </w:rPr>
        <w:t>que bueno</w:t>
      </w:r>
      <w:r w:rsidR="00442655">
        <w:rPr>
          <w:rFonts w:ascii="Times New Roman" w:hAnsi="Times New Roman" w:cs="Times New Roman"/>
          <w:sz w:val="20"/>
          <w:szCs w:val="20"/>
        </w:rPr>
        <w:t>,</w:t>
      </w:r>
      <w:r w:rsidRPr="00CF7344">
        <w:rPr>
          <w:rFonts w:ascii="Times New Roman" w:hAnsi="Times New Roman" w:cs="Times New Roman"/>
          <w:sz w:val="20"/>
          <w:szCs w:val="20"/>
        </w:rPr>
        <w:t xml:space="preserve"> que me </w:t>
      </w:r>
      <w:r w:rsidR="00442655" w:rsidRPr="00CF7344">
        <w:rPr>
          <w:rFonts w:ascii="Times New Roman" w:hAnsi="Times New Roman" w:cs="Times New Roman"/>
          <w:sz w:val="20"/>
          <w:szCs w:val="20"/>
        </w:rPr>
        <w:t>parecía</w:t>
      </w:r>
      <w:r w:rsidRPr="00CF7344">
        <w:rPr>
          <w:rFonts w:ascii="Times New Roman" w:hAnsi="Times New Roman" w:cs="Times New Roman"/>
          <w:sz w:val="20"/>
          <w:szCs w:val="20"/>
        </w:rPr>
        <w:t xml:space="preserve"> buena la propuesta pero que no </w:t>
      </w:r>
      <w:r w:rsidR="00442655" w:rsidRPr="00CF7344">
        <w:rPr>
          <w:rFonts w:ascii="Times New Roman" w:hAnsi="Times New Roman" w:cs="Times New Roman"/>
          <w:sz w:val="20"/>
          <w:szCs w:val="20"/>
        </w:rPr>
        <w:t>creía</w:t>
      </w:r>
      <w:r w:rsidR="00442655">
        <w:rPr>
          <w:rFonts w:ascii="Times New Roman" w:hAnsi="Times New Roman" w:cs="Times New Roman"/>
          <w:sz w:val="20"/>
          <w:szCs w:val="20"/>
        </w:rPr>
        <w:t xml:space="preserve"> en la propuesta. Q</w:t>
      </w:r>
      <w:r w:rsidRPr="00CF7344">
        <w:rPr>
          <w:rFonts w:ascii="Times New Roman" w:hAnsi="Times New Roman" w:cs="Times New Roman"/>
          <w:sz w:val="20"/>
          <w:szCs w:val="20"/>
        </w:rPr>
        <w:t xml:space="preserve">ue </w:t>
      </w:r>
      <w:r w:rsidR="00442655" w:rsidRPr="00CF7344">
        <w:rPr>
          <w:rFonts w:ascii="Times New Roman" w:hAnsi="Times New Roman" w:cs="Times New Roman"/>
          <w:sz w:val="20"/>
          <w:szCs w:val="20"/>
        </w:rPr>
        <w:t>había</w:t>
      </w:r>
      <w:r w:rsidRPr="00CF7344">
        <w:rPr>
          <w:rFonts w:ascii="Times New Roman" w:hAnsi="Times New Roman" w:cs="Times New Roman"/>
          <w:sz w:val="20"/>
          <w:szCs w:val="20"/>
        </w:rPr>
        <w:t xml:space="preserve"> trabajado en </w:t>
      </w:r>
      <w:r w:rsidR="00442655" w:rsidRPr="00CF7344">
        <w:rPr>
          <w:rFonts w:ascii="Times New Roman" w:hAnsi="Times New Roman" w:cs="Times New Roman"/>
          <w:sz w:val="20"/>
          <w:szCs w:val="20"/>
        </w:rPr>
        <w:t>política</w:t>
      </w:r>
      <w:r w:rsidRPr="00CF7344">
        <w:rPr>
          <w:rFonts w:ascii="Times New Roman" w:hAnsi="Times New Roman" w:cs="Times New Roman"/>
          <w:sz w:val="20"/>
          <w:szCs w:val="20"/>
        </w:rPr>
        <w:t xml:space="preserve">, que </w:t>
      </w:r>
      <w:r w:rsidR="00442655" w:rsidRPr="00CF7344">
        <w:rPr>
          <w:rFonts w:ascii="Times New Roman" w:hAnsi="Times New Roman" w:cs="Times New Roman"/>
          <w:sz w:val="20"/>
          <w:szCs w:val="20"/>
        </w:rPr>
        <w:t>sabía</w:t>
      </w:r>
      <w:r w:rsidRPr="00CF7344">
        <w:rPr>
          <w:rFonts w:ascii="Times New Roman" w:hAnsi="Times New Roman" w:cs="Times New Roman"/>
          <w:sz w:val="20"/>
          <w:szCs w:val="20"/>
        </w:rPr>
        <w:t xml:space="preserve"> </w:t>
      </w:r>
      <w:r w:rsidR="00442655" w:rsidRPr="00CF7344">
        <w:rPr>
          <w:rFonts w:ascii="Times New Roman" w:hAnsi="Times New Roman" w:cs="Times New Roman"/>
          <w:sz w:val="20"/>
          <w:szCs w:val="20"/>
        </w:rPr>
        <w:t>cómo</w:t>
      </w:r>
      <w:r w:rsidRPr="00CF7344">
        <w:rPr>
          <w:rFonts w:ascii="Times New Roman" w:hAnsi="Times New Roman" w:cs="Times New Roman"/>
          <w:sz w:val="20"/>
          <w:szCs w:val="20"/>
        </w:rPr>
        <w:t xml:space="preserve"> se man</w:t>
      </w:r>
      <w:r w:rsidR="00442655">
        <w:rPr>
          <w:rFonts w:ascii="Times New Roman" w:hAnsi="Times New Roman" w:cs="Times New Roman"/>
          <w:sz w:val="20"/>
          <w:szCs w:val="20"/>
        </w:rPr>
        <w:t xml:space="preserve">ejaban esas cosas. Pero que si </w:t>
      </w:r>
      <w:r w:rsidRPr="00CF7344">
        <w:rPr>
          <w:rFonts w:ascii="Times New Roman" w:hAnsi="Times New Roman" w:cs="Times New Roman"/>
          <w:sz w:val="20"/>
          <w:szCs w:val="20"/>
        </w:rPr>
        <w:t xml:space="preserve">por </w:t>
      </w:r>
      <w:r w:rsidR="00442655" w:rsidRPr="00CF7344">
        <w:rPr>
          <w:rFonts w:ascii="Times New Roman" w:hAnsi="Times New Roman" w:cs="Times New Roman"/>
          <w:sz w:val="20"/>
          <w:szCs w:val="20"/>
        </w:rPr>
        <w:t>ahí</w:t>
      </w:r>
      <w:r w:rsidRPr="00CF7344">
        <w:rPr>
          <w:rFonts w:ascii="Times New Roman" w:hAnsi="Times New Roman" w:cs="Times New Roman"/>
          <w:sz w:val="20"/>
          <w:szCs w:val="20"/>
        </w:rPr>
        <w:t xml:space="preserve"> resultaba elegida me </w:t>
      </w:r>
      <w:r w:rsidR="00442655" w:rsidRPr="00CF7344">
        <w:rPr>
          <w:rFonts w:ascii="Times New Roman" w:hAnsi="Times New Roman" w:cs="Times New Roman"/>
          <w:sz w:val="20"/>
          <w:szCs w:val="20"/>
        </w:rPr>
        <w:t>gustaría</w:t>
      </w:r>
      <w:r w:rsidR="00442655">
        <w:rPr>
          <w:rFonts w:ascii="Times New Roman" w:hAnsi="Times New Roman" w:cs="Times New Roman"/>
          <w:sz w:val="20"/>
          <w:szCs w:val="20"/>
        </w:rPr>
        <w:t>,</w:t>
      </w:r>
      <w:r w:rsidRPr="00CF7344">
        <w:rPr>
          <w:rFonts w:ascii="Times New Roman" w:hAnsi="Times New Roman" w:cs="Times New Roman"/>
          <w:sz w:val="20"/>
          <w:szCs w:val="20"/>
        </w:rPr>
        <w:t xml:space="preserve"> si</w:t>
      </w:r>
      <w:r w:rsidR="00442655">
        <w:rPr>
          <w:rFonts w:ascii="Times New Roman" w:hAnsi="Times New Roman" w:cs="Times New Roman"/>
          <w:sz w:val="20"/>
          <w:szCs w:val="20"/>
        </w:rPr>
        <w:t>,</w:t>
      </w:r>
      <w:r w:rsidRPr="00CF7344">
        <w:rPr>
          <w:rFonts w:ascii="Times New Roman" w:hAnsi="Times New Roman" w:cs="Times New Roman"/>
          <w:sz w:val="20"/>
          <w:szCs w:val="20"/>
        </w:rPr>
        <w:t xml:space="preserve"> que vengan para charlar algunas cosas.”</w:t>
      </w:r>
      <w:r w:rsidR="00A04CC1">
        <w:rPr>
          <w:rStyle w:val="Refdenotaalpie"/>
          <w:rFonts w:ascii="Times New Roman" w:hAnsi="Times New Roman" w:cs="Times New Roman"/>
          <w:sz w:val="20"/>
          <w:szCs w:val="20"/>
        </w:rPr>
        <w:footnoteReference w:id="12"/>
      </w:r>
    </w:p>
    <w:p w:rsidR="00B53A27" w:rsidRDefault="00B53A27" w:rsidP="004B11F8">
      <w:pPr>
        <w:spacing w:after="0" w:line="360" w:lineRule="auto"/>
        <w:jc w:val="both"/>
        <w:rPr>
          <w:rFonts w:ascii="Times New Roman" w:hAnsi="Times New Roman" w:cs="Times New Roman"/>
          <w:b/>
          <w:sz w:val="24"/>
          <w:szCs w:val="24"/>
        </w:rPr>
      </w:pPr>
    </w:p>
    <w:p w:rsidR="00462F97" w:rsidRPr="004B11F8" w:rsidRDefault="00462F97" w:rsidP="004B11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 “esperando el cambio” a “lo tenemos que generar”: descripción y prescripción</w:t>
      </w:r>
    </w:p>
    <w:p w:rsidR="002C635A" w:rsidRDefault="002C635A"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a lo planteado por Eliseo Verón (1987), en el plano del enunciado</w:t>
      </w:r>
      <w:r w:rsidR="008D2169">
        <w:rPr>
          <w:rFonts w:ascii="Times New Roman" w:hAnsi="Times New Roman" w:cs="Times New Roman"/>
          <w:sz w:val="24"/>
          <w:szCs w:val="24"/>
        </w:rPr>
        <w:t xml:space="preserve"> del</w:t>
      </w:r>
      <w:r>
        <w:rPr>
          <w:rFonts w:ascii="Times New Roman" w:hAnsi="Times New Roman" w:cs="Times New Roman"/>
          <w:sz w:val="24"/>
          <w:szCs w:val="24"/>
        </w:rPr>
        <w:t xml:space="preserve"> discurso político aparecen cuatro componentes, que funcionan </w:t>
      </w:r>
      <w:r w:rsidR="008D2169">
        <w:rPr>
          <w:rFonts w:ascii="Times New Roman" w:hAnsi="Times New Roman" w:cs="Times New Roman"/>
          <w:sz w:val="24"/>
          <w:szCs w:val="24"/>
        </w:rPr>
        <w:t>a modo de zonas del discurso. Estas regiones</w:t>
      </w:r>
      <w:r>
        <w:rPr>
          <w:rFonts w:ascii="Times New Roman" w:hAnsi="Times New Roman" w:cs="Times New Roman"/>
          <w:sz w:val="24"/>
          <w:szCs w:val="24"/>
        </w:rPr>
        <w:t xml:space="preserve"> operan en un nivel que articula el plano del enunciado con el </w:t>
      </w:r>
      <w:r>
        <w:rPr>
          <w:rFonts w:ascii="Times New Roman" w:hAnsi="Times New Roman" w:cs="Times New Roman"/>
          <w:sz w:val="24"/>
          <w:szCs w:val="24"/>
        </w:rPr>
        <w:lastRenderedPageBreak/>
        <w:t>plano de la enunciación. Estos son los componentes descriptivo, didáctico, prescriptivo y programático. En este sentido, vemos que en el material analizado predominan el componente descriptivo, en tanto constatación de un estado de cosas y el componente prescriptivo</w:t>
      </w:r>
      <w:r w:rsidR="008137C1">
        <w:rPr>
          <w:rFonts w:ascii="Times New Roman" w:hAnsi="Times New Roman" w:cs="Times New Roman"/>
          <w:sz w:val="24"/>
          <w:szCs w:val="24"/>
        </w:rPr>
        <w:t>, del orden del deber. En particular en el primer conjunto de videos de campaña aparece una constatación de un estado de cosas general, por medio de la suma de particulares. Así es como podemos decir que se constata: “la gente quiere un cambio”. A partir de esta serie es el político quien constata, en posición de escucha, que hay individuos, familias, que “quieren el cambio”:</w:t>
      </w:r>
    </w:p>
    <w:p w:rsidR="008137C1" w:rsidRDefault="008137C1" w:rsidP="008137C1">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“todos los vecinos con los que hablamos nos dicen que quier</w:t>
      </w:r>
      <w:r w:rsidR="00A04CC1">
        <w:rPr>
          <w:rFonts w:ascii="Times New Roman" w:hAnsi="Times New Roman" w:cs="Times New Roman"/>
          <w:sz w:val="20"/>
          <w:szCs w:val="20"/>
        </w:rPr>
        <w:t>en un cambio para vivir mejor”</w:t>
      </w:r>
      <w:r w:rsidR="00A04CC1">
        <w:rPr>
          <w:rStyle w:val="Refdenotaalpie"/>
          <w:rFonts w:ascii="Times New Roman" w:hAnsi="Times New Roman" w:cs="Times New Roman"/>
          <w:sz w:val="20"/>
          <w:szCs w:val="20"/>
        </w:rPr>
        <w:footnoteReference w:id="13"/>
      </w:r>
    </w:p>
    <w:p w:rsidR="00244ABC" w:rsidRDefault="00244ABC" w:rsidP="00A25DEB">
      <w:pPr>
        <w:spacing w:after="0" w:line="240" w:lineRule="auto"/>
        <w:jc w:val="both"/>
        <w:rPr>
          <w:rFonts w:ascii="Times New Roman" w:hAnsi="Times New Roman" w:cs="Times New Roman"/>
          <w:sz w:val="20"/>
          <w:szCs w:val="20"/>
        </w:rPr>
      </w:pPr>
    </w:p>
    <w:p w:rsidR="006A5A9F" w:rsidRDefault="008137C1" w:rsidP="008137C1">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ab/>
        <w:t xml:space="preserve">“él es un gran emprendedor con esperanzas de seguir </w:t>
      </w:r>
    </w:p>
    <w:p w:rsidR="006A5A9F" w:rsidRDefault="006A5A9F" w:rsidP="008137C1">
      <w:pPr>
        <w:spacing w:after="0" w:line="240" w:lineRule="auto"/>
        <w:ind w:left="705"/>
        <w:jc w:val="both"/>
        <w:rPr>
          <w:rFonts w:ascii="Times New Roman" w:hAnsi="Times New Roman" w:cs="Times New Roman"/>
          <w:sz w:val="20"/>
          <w:szCs w:val="20"/>
        </w:rPr>
      </w:pPr>
    </w:p>
    <w:p w:rsidR="008137C1" w:rsidRDefault="008137C1" w:rsidP="008137C1">
      <w:pPr>
        <w:spacing w:after="0" w:line="240" w:lineRule="auto"/>
        <w:ind w:left="705"/>
        <w:jc w:val="both"/>
        <w:rPr>
          <w:rFonts w:ascii="Times New Roman" w:hAnsi="Times New Roman" w:cs="Times New Roman"/>
          <w:sz w:val="20"/>
          <w:szCs w:val="20"/>
        </w:rPr>
      </w:pPr>
      <w:proofErr w:type="gramStart"/>
      <w:r>
        <w:rPr>
          <w:rFonts w:ascii="Times New Roman" w:hAnsi="Times New Roman" w:cs="Times New Roman"/>
          <w:sz w:val="20"/>
          <w:szCs w:val="20"/>
        </w:rPr>
        <w:t>creciendo</w:t>
      </w:r>
      <w:proofErr w:type="gramEnd"/>
      <w:r>
        <w:rPr>
          <w:rFonts w:ascii="Times New Roman" w:hAnsi="Times New Roman" w:cs="Times New Roman"/>
          <w:sz w:val="20"/>
          <w:szCs w:val="20"/>
        </w:rPr>
        <w:t xml:space="preserve"> porque confía en que</w:t>
      </w:r>
      <w:r w:rsidR="00244ABC">
        <w:rPr>
          <w:rFonts w:ascii="Times New Roman" w:hAnsi="Times New Roman" w:cs="Times New Roman"/>
          <w:sz w:val="20"/>
          <w:szCs w:val="20"/>
        </w:rPr>
        <w:t xml:space="preserve"> podemos y vamos a vivir mejor”</w:t>
      </w:r>
      <w:r w:rsidR="00244ABC">
        <w:rPr>
          <w:rStyle w:val="Refdenotaalpie"/>
          <w:rFonts w:ascii="Times New Roman" w:hAnsi="Times New Roman" w:cs="Times New Roman"/>
          <w:sz w:val="20"/>
          <w:szCs w:val="20"/>
        </w:rPr>
        <w:footnoteReference w:id="14"/>
      </w:r>
    </w:p>
    <w:p w:rsidR="00244ABC" w:rsidRDefault="00244ABC" w:rsidP="008137C1">
      <w:pPr>
        <w:spacing w:after="0" w:line="240" w:lineRule="auto"/>
        <w:ind w:left="705"/>
        <w:jc w:val="both"/>
        <w:rPr>
          <w:rFonts w:ascii="Times New Roman" w:hAnsi="Times New Roman" w:cs="Times New Roman"/>
          <w:sz w:val="20"/>
          <w:szCs w:val="20"/>
        </w:rPr>
      </w:pPr>
    </w:p>
    <w:p w:rsidR="00442655" w:rsidRDefault="00E6003F" w:rsidP="008137C1">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w:t>
      </w:r>
      <w:proofErr w:type="spellStart"/>
      <w:r w:rsidRPr="00E6003F">
        <w:rPr>
          <w:rFonts w:ascii="Times New Roman" w:hAnsi="Times New Roman" w:cs="Times New Roman"/>
          <w:sz w:val="20"/>
          <w:szCs w:val="20"/>
        </w:rPr>
        <w:t>Macri</w:t>
      </w:r>
      <w:proofErr w:type="spellEnd"/>
      <w:r w:rsidRPr="00E6003F">
        <w:rPr>
          <w:rFonts w:ascii="Times New Roman" w:hAnsi="Times New Roman" w:cs="Times New Roman"/>
          <w:sz w:val="20"/>
          <w:szCs w:val="20"/>
        </w:rPr>
        <w:t xml:space="preserve">: </w:t>
      </w:r>
      <w:r w:rsidR="00A25DEB">
        <w:rPr>
          <w:rFonts w:ascii="Times New Roman" w:hAnsi="Times New Roman" w:cs="Times New Roman"/>
          <w:sz w:val="20"/>
          <w:szCs w:val="20"/>
        </w:rPr>
        <w:t>¿</w:t>
      </w:r>
      <w:r w:rsidRPr="00E6003F">
        <w:rPr>
          <w:rFonts w:ascii="Times New Roman" w:hAnsi="Times New Roman" w:cs="Times New Roman"/>
          <w:sz w:val="20"/>
          <w:szCs w:val="20"/>
        </w:rPr>
        <w:t xml:space="preserve">vos sentís que la ciudad está para el cambio? </w:t>
      </w:r>
      <w:r>
        <w:rPr>
          <w:rFonts w:ascii="Times New Roman" w:hAnsi="Times New Roman" w:cs="Times New Roman"/>
          <w:sz w:val="20"/>
          <w:szCs w:val="20"/>
        </w:rPr>
        <w:t>Vecina</w:t>
      </w:r>
      <w:r w:rsidR="00244ABC">
        <w:rPr>
          <w:rFonts w:ascii="Times New Roman" w:hAnsi="Times New Roman" w:cs="Times New Roman"/>
          <w:sz w:val="20"/>
          <w:szCs w:val="20"/>
        </w:rPr>
        <w:t xml:space="preserve">: </w:t>
      </w:r>
      <w:r w:rsidR="00A25DEB">
        <w:rPr>
          <w:rFonts w:ascii="Times New Roman" w:hAnsi="Times New Roman" w:cs="Times New Roman"/>
          <w:sz w:val="20"/>
          <w:szCs w:val="20"/>
        </w:rPr>
        <w:t>¿qué</w:t>
      </w:r>
      <w:r w:rsidR="00244ABC">
        <w:rPr>
          <w:rFonts w:ascii="Times New Roman" w:hAnsi="Times New Roman" w:cs="Times New Roman"/>
          <w:sz w:val="20"/>
          <w:szCs w:val="20"/>
        </w:rPr>
        <w:t xml:space="preserve"> t</w:t>
      </w:r>
      <w:r w:rsidRPr="00E6003F">
        <w:rPr>
          <w:rFonts w:ascii="Times New Roman" w:hAnsi="Times New Roman" w:cs="Times New Roman"/>
          <w:sz w:val="20"/>
          <w:szCs w:val="20"/>
        </w:rPr>
        <w:t>e parece?</w:t>
      </w:r>
      <w:r w:rsidR="005B2BCF">
        <w:rPr>
          <w:rFonts w:ascii="Times New Roman" w:hAnsi="Times New Roman" w:cs="Times New Roman"/>
          <w:sz w:val="20"/>
          <w:szCs w:val="20"/>
        </w:rPr>
        <w:t xml:space="preserve">” </w:t>
      </w:r>
      <w:r w:rsidR="005B2BCF">
        <w:rPr>
          <w:rStyle w:val="Refdenotaalpie"/>
          <w:rFonts w:ascii="Times New Roman" w:hAnsi="Times New Roman" w:cs="Times New Roman"/>
          <w:sz w:val="20"/>
          <w:szCs w:val="20"/>
        </w:rPr>
        <w:footnoteReference w:id="15"/>
      </w:r>
    </w:p>
    <w:p w:rsidR="005B2BCF" w:rsidRDefault="005B2BCF" w:rsidP="008137C1">
      <w:pPr>
        <w:spacing w:after="0" w:line="240" w:lineRule="auto"/>
        <w:ind w:left="705"/>
        <w:jc w:val="both"/>
        <w:rPr>
          <w:rFonts w:ascii="Times New Roman" w:hAnsi="Times New Roman" w:cs="Times New Roman"/>
          <w:sz w:val="20"/>
          <w:szCs w:val="20"/>
        </w:rPr>
      </w:pPr>
    </w:p>
    <w:p w:rsidR="00E6003F" w:rsidRDefault="00E6003F" w:rsidP="008137C1">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“yo te digo, en el trabajo todos quieren un cambio”</w:t>
      </w:r>
      <w:r w:rsidR="00442655">
        <w:rPr>
          <w:rFonts w:ascii="Times New Roman" w:hAnsi="Times New Roman" w:cs="Times New Roman"/>
          <w:sz w:val="20"/>
          <w:szCs w:val="20"/>
        </w:rPr>
        <w:t xml:space="preserve"> </w:t>
      </w:r>
      <w:r w:rsidR="005B2BCF">
        <w:rPr>
          <w:rStyle w:val="Refdenotaalpie"/>
          <w:rFonts w:ascii="Times New Roman" w:hAnsi="Times New Roman" w:cs="Times New Roman"/>
          <w:sz w:val="20"/>
          <w:szCs w:val="20"/>
        </w:rPr>
        <w:footnoteReference w:id="16"/>
      </w:r>
    </w:p>
    <w:p w:rsidR="00442655" w:rsidRDefault="00442655" w:rsidP="00442655">
      <w:pPr>
        <w:spacing w:after="0" w:line="240" w:lineRule="auto"/>
        <w:ind w:left="705"/>
        <w:jc w:val="both"/>
        <w:rPr>
          <w:rFonts w:ascii="Times New Roman" w:hAnsi="Times New Roman" w:cs="Times New Roman"/>
          <w:sz w:val="20"/>
          <w:szCs w:val="20"/>
        </w:rPr>
      </w:pPr>
    </w:p>
    <w:p w:rsidR="008137C1" w:rsidRDefault="00442655" w:rsidP="00442655">
      <w:pPr>
        <w:spacing w:after="0" w:line="240" w:lineRule="auto"/>
        <w:ind w:left="705"/>
        <w:jc w:val="both"/>
        <w:rPr>
          <w:rFonts w:ascii="Times New Roman" w:hAnsi="Times New Roman" w:cs="Times New Roman"/>
          <w:sz w:val="20"/>
          <w:szCs w:val="20"/>
        </w:rPr>
      </w:pPr>
      <w:r>
        <w:rPr>
          <w:rFonts w:ascii="Times New Roman" w:hAnsi="Times New Roman" w:cs="Times New Roman"/>
          <w:sz w:val="20"/>
          <w:szCs w:val="20"/>
        </w:rPr>
        <w:t>“</w:t>
      </w:r>
      <w:r w:rsidR="005B2BCF">
        <w:rPr>
          <w:rFonts w:ascii="Times New Roman" w:hAnsi="Times New Roman" w:cs="Times New Roman"/>
          <w:sz w:val="20"/>
          <w:szCs w:val="20"/>
        </w:rPr>
        <w:t xml:space="preserve">visitamos </w:t>
      </w:r>
      <w:r w:rsidRPr="00442655">
        <w:rPr>
          <w:rFonts w:ascii="Times New Roman" w:hAnsi="Times New Roman" w:cs="Times New Roman"/>
          <w:sz w:val="20"/>
          <w:szCs w:val="20"/>
        </w:rPr>
        <w:t>a los vecinos y la verdad que no encontré uno que me diga que no se anima a cambiar para vivir mejor</w:t>
      </w:r>
      <w:r>
        <w:rPr>
          <w:rFonts w:ascii="Times New Roman" w:hAnsi="Times New Roman" w:cs="Times New Roman"/>
          <w:sz w:val="20"/>
          <w:szCs w:val="20"/>
        </w:rPr>
        <w:t xml:space="preserve">” </w:t>
      </w:r>
      <w:r w:rsidR="005B2BCF">
        <w:rPr>
          <w:rStyle w:val="Refdenotaalpie"/>
          <w:rFonts w:ascii="Times New Roman" w:hAnsi="Times New Roman" w:cs="Times New Roman"/>
          <w:sz w:val="20"/>
          <w:szCs w:val="20"/>
        </w:rPr>
        <w:footnoteReference w:id="17"/>
      </w:r>
    </w:p>
    <w:p w:rsidR="00A25DEB" w:rsidRPr="00442655" w:rsidRDefault="00A25DEB" w:rsidP="00363F9D">
      <w:pPr>
        <w:spacing w:after="0" w:line="240" w:lineRule="auto"/>
        <w:jc w:val="both"/>
        <w:rPr>
          <w:rFonts w:ascii="Times New Roman" w:hAnsi="Times New Roman" w:cs="Times New Roman"/>
          <w:sz w:val="20"/>
          <w:szCs w:val="20"/>
        </w:rPr>
      </w:pPr>
    </w:p>
    <w:p w:rsidR="008137C1" w:rsidRDefault="008137C1"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el componente prescriptivo aparece articulado con la constatación d</w:t>
      </w:r>
      <w:r w:rsidR="00363F9D">
        <w:rPr>
          <w:rFonts w:ascii="Times New Roman" w:hAnsi="Times New Roman" w:cs="Times New Roman"/>
          <w:sz w:val="24"/>
          <w:szCs w:val="24"/>
        </w:rPr>
        <w:t>el deseo de cambio</w:t>
      </w:r>
      <w:r w:rsidR="00107F65">
        <w:rPr>
          <w:rFonts w:ascii="Times New Roman" w:hAnsi="Times New Roman" w:cs="Times New Roman"/>
          <w:sz w:val="24"/>
          <w:szCs w:val="24"/>
        </w:rPr>
        <w:t>.</w:t>
      </w:r>
      <w:r w:rsidR="00363F9D">
        <w:rPr>
          <w:rFonts w:ascii="Times New Roman" w:hAnsi="Times New Roman" w:cs="Times New Roman"/>
          <w:sz w:val="24"/>
          <w:szCs w:val="24"/>
        </w:rPr>
        <w:t xml:space="preserve"> Este componente es del orden del deber, señala un “imperativo unive</w:t>
      </w:r>
      <w:r w:rsidR="006A5A9F">
        <w:rPr>
          <w:rFonts w:ascii="Times New Roman" w:hAnsi="Times New Roman" w:cs="Times New Roman"/>
          <w:sz w:val="24"/>
          <w:szCs w:val="24"/>
        </w:rPr>
        <w:t xml:space="preserve">rsal o al menos </w:t>
      </w:r>
      <w:proofErr w:type="spellStart"/>
      <w:r w:rsidR="006A5A9F">
        <w:rPr>
          <w:rFonts w:ascii="Times New Roman" w:hAnsi="Times New Roman" w:cs="Times New Roman"/>
          <w:sz w:val="24"/>
          <w:szCs w:val="24"/>
        </w:rPr>
        <w:t>universalizable</w:t>
      </w:r>
      <w:proofErr w:type="spellEnd"/>
      <w:r w:rsidR="006A5A9F">
        <w:rPr>
          <w:rFonts w:ascii="Times New Roman" w:hAnsi="Times New Roman" w:cs="Times New Roman"/>
          <w:sz w:val="24"/>
          <w:szCs w:val="24"/>
        </w:rPr>
        <w:t xml:space="preserve">” </w:t>
      </w:r>
      <w:r w:rsidR="00363F9D">
        <w:rPr>
          <w:rFonts w:ascii="Times New Roman" w:hAnsi="Times New Roman" w:cs="Times New Roman"/>
          <w:sz w:val="24"/>
          <w:szCs w:val="24"/>
        </w:rPr>
        <w:t>(Verón, 1987, 8).</w:t>
      </w:r>
      <w:r w:rsidR="00107F65">
        <w:rPr>
          <w:rFonts w:ascii="Times New Roman" w:hAnsi="Times New Roman" w:cs="Times New Roman"/>
          <w:sz w:val="24"/>
          <w:szCs w:val="24"/>
        </w:rPr>
        <w:t xml:space="preserve"> T</w:t>
      </w:r>
      <w:r>
        <w:rPr>
          <w:rFonts w:ascii="Times New Roman" w:hAnsi="Times New Roman" w:cs="Times New Roman"/>
          <w:sz w:val="24"/>
          <w:szCs w:val="24"/>
        </w:rPr>
        <w:t>anto</w:t>
      </w:r>
      <w:r w:rsidR="00107F65">
        <w:rPr>
          <w:rFonts w:ascii="Times New Roman" w:hAnsi="Times New Roman" w:cs="Times New Roman"/>
          <w:sz w:val="24"/>
          <w:szCs w:val="24"/>
        </w:rPr>
        <w:t xml:space="preserve"> las personas</w:t>
      </w:r>
      <w:r w:rsidR="00363F9D">
        <w:rPr>
          <w:rFonts w:ascii="Times New Roman" w:hAnsi="Times New Roman" w:cs="Times New Roman"/>
          <w:sz w:val="24"/>
          <w:szCs w:val="24"/>
        </w:rPr>
        <w:t xml:space="preserve"> que aparecen</w:t>
      </w:r>
      <w:r w:rsidR="00107F65">
        <w:rPr>
          <w:rFonts w:ascii="Times New Roman" w:hAnsi="Times New Roman" w:cs="Times New Roman"/>
          <w:sz w:val="24"/>
          <w:szCs w:val="24"/>
        </w:rPr>
        <w:t xml:space="preserve"> como</w:t>
      </w:r>
      <w:r>
        <w:rPr>
          <w:rFonts w:ascii="Times New Roman" w:hAnsi="Times New Roman" w:cs="Times New Roman"/>
          <w:sz w:val="24"/>
          <w:szCs w:val="24"/>
        </w:rPr>
        <w:t xml:space="preserve"> </w:t>
      </w:r>
      <w:proofErr w:type="spellStart"/>
      <w:r>
        <w:rPr>
          <w:rFonts w:ascii="Times New Roman" w:hAnsi="Times New Roman" w:cs="Times New Roman"/>
          <w:sz w:val="24"/>
          <w:szCs w:val="24"/>
        </w:rPr>
        <w:t>Macri</w:t>
      </w:r>
      <w:proofErr w:type="spellEnd"/>
      <w:r w:rsidR="00107F65">
        <w:rPr>
          <w:rFonts w:ascii="Times New Roman" w:hAnsi="Times New Roman" w:cs="Times New Roman"/>
          <w:sz w:val="24"/>
          <w:szCs w:val="24"/>
        </w:rPr>
        <w:t xml:space="preserve"> sostienen</w:t>
      </w:r>
      <w:r>
        <w:rPr>
          <w:rFonts w:ascii="Times New Roman" w:hAnsi="Times New Roman" w:cs="Times New Roman"/>
          <w:sz w:val="24"/>
          <w:szCs w:val="24"/>
        </w:rPr>
        <w:t xml:space="preserve"> que la necesidad de cambio implica un compromiso: </w:t>
      </w:r>
    </w:p>
    <w:p w:rsidR="008137C1" w:rsidRDefault="00E6003F" w:rsidP="00E6003F">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w:t>
      </w:r>
      <w:r w:rsidR="008137C1" w:rsidRPr="00E6003F">
        <w:rPr>
          <w:rFonts w:ascii="Times New Roman" w:hAnsi="Times New Roman" w:cs="Times New Roman"/>
          <w:sz w:val="20"/>
          <w:szCs w:val="20"/>
        </w:rPr>
        <w:t>el cambio yo que</w:t>
      </w:r>
      <w:r w:rsidR="00A25DEB">
        <w:rPr>
          <w:rFonts w:ascii="Times New Roman" w:hAnsi="Times New Roman" w:cs="Times New Roman"/>
          <w:sz w:val="20"/>
          <w:szCs w:val="20"/>
        </w:rPr>
        <w:t xml:space="preserve"> </w:t>
      </w:r>
      <w:r w:rsidR="00A25DEB" w:rsidRPr="00E6003F">
        <w:rPr>
          <w:rFonts w:ascii="Times New Roman" w:hAnsi="Times New Roman" w:cs="Times New Roman"/>
          <w:sz w:val="20"/>
          <w:szCs w:val="20"/>
        </w:rPr>
        <w:t>sé</w:t>
      </w:r>
      <w:r w:rsidR="008137C1" w:rsidRPr="00E6003F">
        <w:rPr>
          <w:rFonts w:ascii="Times New Roman" w:hAnsi="Times New Roman" w:cs="Times New Roman"/>
          <w:sz w:val="20"/>
          <w:szCs w:val="20"/>
        </w:rPr>
        <w:t>, siempre lo hablamos con él, lo tenemos que generar todos</w:t>
      </w:r>
      <w:r>
        <w:rPr>
          <w:rFonts w:ascii="Times New Roman" w:hAnsi="Times New Roman" w:cs="Times New Roman"/>
          <w:sz w:val="20"/>
          <w:szCs w:val="20"/>
        </w:rPr>
        <w:t>”</w:t>
      </w:r>
      <w:r w:rsidR="008137C1" w:rsidRPr="00E6003F">
        <w:rPr>
          <w:rFonts w:ascii="Times New Roman" w:hAnsi="Times New Roman" w:cs="Times New Roman"/>
          <w:sz w:val="20"/>
          <w:szCs w:val="20"/>
        </w:rPr>
        <w:t>.</w:t>
      </w:r>
      <w:r w:rsidR="005B2BCF">
        <w:rPr>
          <w:rStyle w:val="Refdenotaalpie"/>
          <w:rFonts w:ascii="Times New Roman" w:hAnsi="Times New Roman" w:cs="Times New Roman"/>
          <w:sz w:val="20"/>
          <w:szCs w:val="20"/>
        </w:rPr>
        <w:footnoteReference w:id="18"/>
      </w:r>
    </w:p>
    <w:p w:rsidR="00442655" w:rsidRDefault="00442655" w:rsidP="00E6003F">
      <w:pPr>
        <w:spacing w:after="0" w:line="240" w:lineRule="auto"/>
        <w:ind w:firstLine="708"/>
        <w:jc w:val="both"/>
        <w:rPr>
          <w:rFonts w:ascii="Times New Roman" w:hAnsi="Times New Roman" w:cs="Times New Roman"/>
          <w:sz w:val="20"/>
          <w:szCs w:val="20"/>
        </w:rPr>
      </w:pPr>
    </w:p>
    <w:p w:rsidR="00E6003F" w:rsidRDefault="00442655" w:rsidP="00442655">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w:t>
      </w:r>
      <w:r w:rsidRPr="00442655">
        <w:rPr>
          <w:rFonts w:ascii="Times New Roman" w:hAnsi="Times New Roman" w:cs="Times New Roman"/>
          <w:sz w:val="20"/>
          <w:szCs w:val="20"/>
        </w:rPr>
        <w:t xml:space="preserve">Toda esta capacidad emprendedora que ustedes han tenido de ir y volver poder canalizarla en el país y que el país de oportunidades de progresar. </w:t>
      </w:r>
      <w:proofErr w:type="gramStart"/>
      <w:r w:rsidRPr="00442655">
        <w:rPr>
          <w:rFonts w:ascii="Times New Roman" w:hAnsi="Times New Roman" w:cs="Times New Roman"/>
          <w:sz w:val="20"/>
          <w:szCs w:val="20"/>
        </w:rPr>
        <w:t>vamos</w:t>
      </w:r>
      <w:proofErr w:type="gramEnd"/>
      <w:r w:rsidRPr="00442655">
        <w:rPr>
          <w:rFonts w:ascii="Times New Roman" w:hAnsi="Times New Roman" w:cs="Times New Roman"/>
          <w:sz w:val="20"/>
          <w:szCs w:val="20"/>
        </w:rPr>
        <w:t xml:space="preserve"> a hacer mucha vivienda así que ese ladrillo tiene que funcionar</w:t>
      </w:r>
      <w:r w:rsidR="005B2BCF">
        <w:rPr>
          <w:rFonts w:ascii="Times New Roman" w:hAnsi="Times New Roman" w:cs="Times New Roman"/>
          <w:sz w:val="20"/>
          <w:szCs w:val="20"/>
        </w:rPr>
        <w:t>”</w:t>
      </w:r>
      <w:r w:rsidR="005B2BCF">
        <w:rPr>
          <w:rStyle w:val="Refdenotaalpie"/>
          <w:rFonts w:ascii="Times New Roman" w:hAnsi="Times New Roman" w:cs="Times New Roman"/>
          <w:sz w:val="20"/>
          <w:szCs w:val="20"/>
        </w:rPr>
        <w:footnoteReference w:id="19"/>
      </w:r>
    </w:p>
    <w:p w:rsidR="00442655" w:rsidRPr="005B2BCF" w:rsidRDefault="00442655" w:rsidP="00442655">
      <w:pPr>
        <w:spacing w:after="0" w:line="240" w:lineRule="auto"/>
        <w:ind w:left="708"/>
        <w:jc w:val="both"/>
        <w:rPr>
          <w:rFonts w:ascii="Times New Roman" w:hAnsi="Times New Roman" w:cs="Times New Roman"/>
          <w:sz w:val="20"/>
          <w:szCs w:val="20"/>
        </w:rPr>
      </w:pPr>
    </w:p>
    <w:p w:rsidR="003A1786" w:rsidRDefault="003A1786" w:rsidP="00E95EB3">
      <w:pPr>
        <w:spacing w:after="0" w:line="360" w:lineRule="auto"/>
        <w:jc w:val="both"/>
        <w:rPr>
          <w:rFonts w:ascii="Times New Roman" w:hAnsi="Times New Roman" w:cs="Times New Roman"/>
          <w:b/>
          <w:sz w:val="24"/>
          <w:szCs w:val="24"/>
        </w:rPr>
      </w:pPr>
    </w:p>
    <w:p w:rsidR="003A1786" w:rsidRDefault="003A1786" w:rsidP="00E95EB3">
      <w:pPr>
        <w:spacing w:after="0" w:line="360" w:lineRule="auto"/>
        <w:jc w:val="both"/>
        <w:rPr>
          <w:rFonts w:ascii="Times New Roman" w:hAnsi="Times New Roman" w:cs="Times New Roman"/>
          <w:b/>
          <w:sz w:val="24"/>
          <w:szCs w:val="24"/>
        </w:rPr>
      </w:pPr>
    </w:p>
    <w:p w:rsidR="00E95EB3" w:rsidRDefault="00E95EB3"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Conclusiones</w:t>
      </w:r>
    </w:p>
    <w:p w:rsidR="00D36203" w:rsidRDefault="00D36203"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lo largo de este trabajo se recorrieron una serie de dimensiones que hacen a la </w:t>
      </w:r>
      <w:bookmarkStart w:id="0" w:name="_GoBack"/>
      <w:bookmarkEnd w:id="0"/>
      <w:r>
        <w:rPr>
          <w:rFonts w:ascii="Times New Roman" w:hAnsi="Times New Roman" w:cs="Times New Roman"/>
          <w:sz w:val="24"/>
          <w:szCs w:val="24"/>
        </w:rPr>
        <w:t xml:space="preserve">enunciación política de campaña electoral en YouTube, con el objetivo de preguntarnos por la especificidad mediática de este modo de comunicar en la campaña presidencial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En primer lugar, se planteó una distinción entre dos etapas de la campaña, una previa al inicio formal de la misma y la otra en el periodo estipulado por la ley. Esta diferencia guarda relación con la relación de YouTube con la televisión, en particular en este caso con el género </w:t>
      </w:r>
      <w:r>
        <w:rPr>
          <w:rFonts w:ascii="Times New Roman" w:hAnsi="Times New Roman" w:cs="Times New Roman"/>
          <w:i/>
          <w:sz w:val="24"/>
          <w:szCs w:val="24"/>
        </w:rPr>
        <w:t xml:space="preserve">spot. </w:t>
      </w:r>
      <w:r>
        <w:rPr>
          <w:rFonts w:ascii="Times New Roman" w:hAnsi="Times New Roman" w:cs="Times New Roman"/>
          <w:sz w:val="24"/>
          <w:szCs w:val="24"/>
        </w:rPr>
        <w:t xml:space="preserve">Mientras que en una primera etapa vemos un apartamiento respecto ciertas regularidades que hay en la televisión, en la segunda los enunciados se ajustan más a los tradicionales </w:t>
      </w:r>
      <w:r>
        <w:rPr>
          <w:rFonts w:ascii="Times New Roman" w:hAnsi="Times New Roman" w:cs="Times New Roman"/>
          <w:i/>
          <w:sz w:val="24"/>
          <w:szCs w:val="24"/>
        </w:rPr>
        <w:t xml:space="preserve">spot </w:t>
      </w:r>
      <w:r>
        <w:rPr>
          <w:rFonts w:ascii="Times New Roman" w:hAnsi="Times New Roman" w:cs="Times New Roman"/>
          <w:sz w:val="24"/>
          <w:szCs w:val="24"/>
        </w:rPr>
        <w:t>de campaña.</w:t>
      </w:r>
    </w:p>
    <w:p w:rsidR="002800AF" w:rsidRDefault="00D36203"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Seguido a esto, se señaló una tensión enunciativa </w:t>
      </w:r>
      <w:r w:rsidR="00715980">
        <w:rPr>
          <w:rFonts w:ascii="Times New Roman" w:hAnsi="Times New Roman" w:cs="Times New Roman"/>
          <w:sz w:val="24"/>
          <w:szCs w:val="24"/>
        </w:rPr>
        <w:t>entre la enunciación individual (</w:t>
      </w:r>
      <w:proofErr w:type="spellStart"/>
      <w:r w:rsidR="00715980">
        <w:rPr>
          <w:rFonts w:ascii="Times New Roman" w:hAnsi="Times New Roman" w:cs="Times New Roman"/>
          <w:sz w:val="24"/>
          <w:szCs w:val="24"/>
        </w:rPr>
        <w:t>Macri</w:t>
      </w:r>
      <w:proofErr w:type="spellEnd"/>
      <w:r w:rsidR="00715980">
        <w:rPr>
          <w:rFonts w:ascii="Times New Roman" w:hAnsi="Times New Roman" w:cs="Times New Roman"/>
          <w:sz w:val="24"/>
          <w:szCs w:val="24"/>
        </w:rPr>
        <w:t>) y la ins</w:t>
      </w:r>
      <w:r w:rsidR="002800AF">
        <w:rPr>
          <w:rFonts w:ascii="Times New Roman" w:hAnsi="Times New Roman" w:cs="Times New Roman"/>
          <w:sz w:val="24"/>
          <w:szCs w:val="24"/>
        </w:rPr>
        <w:t>titucional (el PRO, Cambiemos), sostenida por las características del canal personal por un lado y la enunciación audiovisual en tercera persona.</w:t>
      </w:r>
    </w:p>
    <w:p w:rsidR="00715980" w:rsidRDefault="00512935"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w:t>
      </w:r>
      <w:r w:rsidR="00715980">
        <w:rPr>
          <w:rFonts w:ascii="Times New Roman" w:hAnsi="Times New Roman" w:cs="Times New Roman"/>
          <w:sz w:val="24"/>
          <w:szCs w:val="24"/>
        </w:rPr>
        <w:t xml:space="preserve"> nos preguntamos por la construcción de los destinatarios. Otra vez, vamos a encontrar diferencias entre las dos etapas, dado que en la primera predomina una orientación al pro-destinatario y en la segunda al para-destinatario. Sin embargo, esta militancia </w:t>
      </w:r>
      <w:r w:rsidR="006A5A9F">
        <w:rPr>
          <w:rFonts w:ascii="Times New Roman" w:hAnsi="Times New Roman" w:cs="Times New Roman"/>
          <w:sz w:val="24"/>
          <w:szCs w:val="24"/>
        </w:rPr>
        <w:t>se distingue de la militancia tradicional por el uso del término “voluntariado” y un compromiso que no implica poner el cuerpo de la forma habitual.</w:t>
      </w:r>
    </w:p>
    <w:p w:rsidR="008867B8" w:rsidRDefault="008867B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 lugar especial asume en este punto el contra-destinatario, quien no es explicitado</w:t>
      </w:r>
      <w:r w:rsidR="00ED2515">
        <w:rPr>
          <w:rFonts w:ascii="Times New Roman" w:hAnsi="Times New Roman" w:cs="Times New Roman"/>
          <w:sz w:val="24"/>
          <w:szCs w:val="24"/>
        </w:rPr>
        <w:t xml:space="preserve"> </w:t>
      </w:r>
      <w:r>
        <w:rPr>
          <w:rFonts w:ascii="Times New Roman" w:hAnsi="Times New Roman" w:cs="Times New Roman"/>
          <w:sz w:val="24"/>
          <w:szCs w:val="24"/>
        </w:rPr>
        <w:t>aunque está implícito en la palabra cambio. Es decir, si se propone cambiar un estado de cosas, se da por sentado el rechazo a lo existente. Planteada en estos términos, no aparece ninguna con</w:t>
      </w:r>
      <w:r w:rsidR="006A5A9F">
        <w:rPr>
          <w:rFonts w:ascii="Times New Roman" w:hAnsi="Times New Roman" w:cs="Times New Roman"/>
          <w:sz w:val="24"/>
          <w:szCs w:val="24"/>
        </w:rPr>
        <w:t>ciliación posible con un contra-</w:t>
      </w:r>
      <w:r>
        <w:rPr>
          <w:rFonts w:ascii="Times New Roman" w:hAnsi="Times New Roman" w:cs="Times New Roman"/>
          <w:sz w:val="24"/>
          <w:szCs w:val="24"/>
        </w:rPr>
        <w:t>destinatario que es “el pasado” o “fanático”.</w:t>
      </w:r>
    </w:p>
    <w:p w:rsidR="00715980" w:rsidRPr="00512935" w:rsidRDefault="008867B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abordamos la cuestión del </w:t>
      </w:r>
      <w:proofErr w:type="spellStart"/>
      <w:r>
        <w:rPr>
          <w:rFonts w:ascii="Times New Roman" w:hAnsi="Times New Roman" w:cs="Times New Roman"/>
          <w:i/>
          <w:sz w:val="24"/>
          <w:szCs w:val="24"/>
        </w:rPr>
        <w:t>storytelling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como técnica de comunicación política en función de la construcción de un relato político. En este punto, constatamos que no </w:t>
      </w:r>
      <w:r w:rsidR="00512935">
        <w:rPr>
          <w:rFonts w:ascii="Times New Roman" w:hAnsi="Times New Roman" w:cs="Times New Roman"/>
          <w:sz w:val="24"/>
          <w:szCs w:val="24"/>
        </w:rPr>
        <w:t xml:space="preserve">narra </w:t>
      </w:r>
      <w:proofErr w:type="spellStart"/>
      <w:r w:rsidR="00512935">
        <w:rPr>
          <w:rFonts w:ascii="Times New Roman" w:hAnsi="Times New Roman" w:cs="Times New Roman"/>
          <w:sz w:val="24"/>
          <w:szCs w:val="24"/>
        </w:rPr>
        <w:t>Macri</w:t>
      </w:r>
      <w:proofErr w:type="spellEnd"/>
      <w:r w:rsidR="00512935">
        <w:rPr>
          <w:rFonts w:ascii="Times New Roman" w:hAnsi="Times New Roman" w:cs="Times New Roman"/>
          <w:sz w:val="24"/>
          <w:szCs w:val="24"/>
        </w:rPr>
        <w:t xml:space="preserve">, sino los ciudadanos. Este relato es de tipo </w:t>
      </w:r>
      <w:r w:rsidR="00512935" w:rsidRPr="00512935">
        <w:rPr>
          <w:rFonts w:ascii="Times New Roman" w:hAnsi="Times New Roman" w:cs="Times New Roman"/>
          <w:i/>
          <w:sz w:val="24"/>
          <w:szCs w:val="24"/>
        </w:rPr>
        <w:t>gnoseológico</w:t>
      </w:r>
      <w:r w:rsidR="00512935">
        <w:rPr>
          <w:rFonts w:ascii="Times New Roman" w:hAnsi="Times New Roman" w:cs="Times New Roman"/>
          <w:sz w:val="24"/>
          <w:szCs w:val="24"/>
        </w:rPr>
        <w:t xml:space="preserve">, es un pasaje de la duda sobre si el candidato los visitará, a comprobar que sí lo hace. </w:t>
      </w:r>
    </w:p>
    <w:p w:rsidR="008867B8" w:rsidRDefault="008867B8"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abordamos la cuestión de los componentes del discurso político (Verón, 1987)</w:t>
      </w:r>
      <w:r w:rsidR="00512935">
        <w:rPr>
          <w:rFonts w:ascii="Times New Roman" w:hAnsi="Times New Roman" w:cs="Times New Roman"/>
          <w:sz w:val="24"/>
          <w:szCs w:val="24"/>
        </w:rPr>
        <w:t>, constando un predominio de los componentes descriptivo y prescriptivo, que se articulan entre sí.</w:t>
      </w:r>
    </w:p>
    <w:p w:rsidR="00512935" w:rsidRDefault="00363F9D"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finalizar, podemos decir que esta campaña apela a un pro-destinatario, decidido a votar a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pero que es invitado a participar más activamente. Esta participación es articulada por la idea del “voluntario”, </w:t>
      </w:r>
      <w:r w:rsidR="00191D42">
        <w:rPr>
          <w:rFonts w:ascii="Times New Roman" w:hAnsi="Times New Roman" w:cs="Times New Roman"/>
          <w:sz w:val="24"/>
          <w:szCs w:val="24"/>
        </w:rPr>
        <w:t xml:space="preserve">que implica una suerte de militancia aunque en el espacio privado. El llamado a comprometerse parte de la descripción, de que el </w:t>
      </w:r>
      <w:r w:rsidR="00191D42">
        <w:rPr>
          <w:rFonts w:ascii="Times New Roman" w:hAnsi="Times New Roman" w:cs="Times New Roman"/>
          <w:sz w:val="24"/>
          <w:szCs w:val="24"/>
        </w:rPr>
        <w:lastRenderedPageBreak/>
        <w:t>candidato constata que “hay gente que quiere un cambio”. Este componente pasa directamente al prescriptivo, es decir a que hay que “comprometerse”, “involucrarse” para cambiar. Este compromiso implica desde “</w:t>
      </w:r>
      <w:proofErr w:type="spellStart"/>
      <w:r w:rsidR="00191D42">
        <w:rPr>
          <w:rFonts w:ascii="Times New Roman" w:hAnsi="Times New Roman" w:cs="Times New Roman"/>
          <w:sz w:val="24"/>
          <w:szCs w:val="24"/>
        </w:rPr>
        <w:t>timbrear</w:t>
      </w:r>
      <w:proofErr w:type="spellEnd"/>
      <w:r w:rsidR="00191D42">
        <w:rPr>
          <w:rFonts w:ascii="Times New Roman" w:hAnsi="Times New Roman" w:cs="Times New Roman"/>
          <w:sz w:val="24"/>
          <w:szCs w:val="24"/>
        </w:rPr>
        <w:t xml:space="preserve">” hasta “suscribirse”, pasando por hacer llamadas telefónicas. Por otra parte, este pasaje de “esperar el cambio” a “sumarse”, se complementa con una transformación relatada por los protagonistas. De creer que </w:t>
      </w:r>
      <w:proofErr w:type="spellStart"/>
      <w:r w:rsidR="00191D42">
        <w:rPr>
          <w:rFonts w:ascii="Times New Roman" w:hAnsi="Times New Roman" w:cs="Times New Roman"/>
          <w:sz w:val="24"/>
          <w:szCs w:val="24"/>
        </w:rPr>
        <w:t>Macri</w:t>
      </w:r>
      <w:proofErr w:type="spellEnd"/>
      <w:r w:rsidR="00191D42">
        <w:rPr>
          <w:rFonts w:ascii="Times New Roman" w:hAnsi="Times New Roman" w:cs="Times New Roman"/>
          <w:sz w:val="24"/>
          <w:szCs w:val="24"/>
        </w:rPr>
        <w:t xml:space="preserve"> no los visitaría, pasan a comprobar que estaban equivocados.</w:t>
      </w:r>
      <w:r w:rsidR="002800AF">
        <w:rPr>
          <w:rFonts w:ascii="Times New Roman" w:hAnsi="Times New Roman" w:cs="Times New Roman"/>
          <w:sz w:val="24"/>
          <w:szCs w:val="24"/>
        </w:rPr>
        <w:t xml:space="preserve"> </w:t>
      </w:r>
      <w:r w:rsidR="00512935">
        <w:rPr>
          <w:rFonts w:ascii="Times New Roman" w:hAnsi="Times New Roman" w:cs="Times New Roman"/>
          <w:sz w:val="24"/>
          <w:szCs w:val="24"/>
        </w:rPr>
        <w:t xml:space="preserve">Esto último va en la línea de lo que señalan </w:t>
      </w:r>
      <w:proofErr w:type="spellStart"/>
      <w:r w:rsidR="00512935">
        <w:rPr>
          <w:rFonts w:ascii="Times New Roman" w:hAnsi="Times New Roman" w:cs="Times New Roman"/>
          <w:sz w:val="24"/>
          <w:szCs w:val="24"/>
        </w:rPr>
        <w:t>Vommaro</w:t>
      </w:r>
      <w:proofErr w:type="spellEnd"/>
      <w:r w:rsidR="00512935">
        <w:rPr>
          <w:rFonts w:ascii="Times New Roman" w:hAnsi="Times New Roman" w:cs="Times New Roman"/>
          <w:sz w:val="24"/>
          <w:szCs w:val="24"/>
        </w:rPr>
        <w:t xml:space="preserve">, </w:t>
      </w:r>
      <w:proofErr w:type="spellStart"/>
      <w:r w:rsidR="00512935">
        <w:rPr>
          <w:rFonts w:ascii="Times New Roman" w:hAnsi="Times New Roman" w:cs="Times New Roman"/>
          <w:sz w:val="24"/>
          <w:szCs w:val="24"/>
        </w:rPr>
        <w:t>Morresi</w:t>
      </w:r>
      <w:proofErr w:type="spellEnd"/>
      <w:r w:rsidR="00512935">
        <w:rPr>
          <w:rFonts w:ascii="Times New Roman" w:hAnsi="Times New Roman" w:cs="Times New Roman"/>
          <w:sz w:val="24"/>
          <w:szCs w:val="24"/>
        </w:rPr>
        <w:t xml:space="preserve"> y </w:t>
      </w:r>
      <w:proofErr w:type="spellStart"/>
      <w:r w:rsidR="00512935">
        <w:rPr>
          <w:rFonts w:ascii="Times New Roman" w:hAnsi="Times New Roman" w:cs="Times New Roman"/>
          <w:sz w:val="24"/>
          <w:szCs w:val="24"/>
        </w:rPr>
        <w:t>Belloti</w:t>
      </w:r>
      <w:proofErr w:type="spellEnd"/>
      <w:r w:rsidR="00512935">
        <w:rPr>
          <w:rFonts w:ascii="Times New Roman" w:hAnsi="Times New Roman" w:cs="Times New Roman"/>
          <w:sz w:val="24"/>
          <w:szCs w:val="24"/>
        </w:rPr>
        <w:t xml:space="preserve"> (2015): “</w:t>
      </w:r>
      <w:proofErr w:type="spellStart"/>
      <w:r w:rsidR="00512935">
        <w:rPr>
          <w:rFonts w:ascii="Times New Roman" w:hAnsi="Times New Roman" w:cs="Times New Roman"/>
          <w:sz w:val="24"/>
          <w:szCs w:val="24"/>
        </w:rPr>
        <w:t>Macri</w:t>
      </w:r>
      <w:proofErr w:type="spellEnd"/>
      <w:r w:rsidR="00512935">
        <w:rPr>
          <w:rFonts w:ascii="Times New Roman" w:hAnsi="Times New Roman" w:cs="Times New Roman"/>
          <w:sz w:val="24"/>
          <w:szCs w:val="24"/>
        </w:rPr>
        <w:t xml:space="preserve"> no exige demasiado de sus partidarios” (p. 170). Esta participación política poco exigente incluye acciones como “suscribirse”, “hacer un llamado”, “hablar con conocidos”.</w:t>
      </w:r>
    </w:p>
    <w:p w:rsidR="00191D42" w:rsidRDefault="00191D42"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conjunto de los nuevos medios, vemos que en YouTube no aparece, al menos en el segmento analizado, </w:t>
      </w:r>
      <w:proofErr w:type="spellStart"/>
      <w:r>
        <w:rPr>
          <w:rFonts w:ascii="Times New Roman" w:hAnsi="Times New Roman" w:cs="Times New Roman"/>
          <w:sz w:val="24"/>
          <w:szCs w:val="24"/>
        </w:rPr>
        <w:t>microargumentac</w:t>
      </w:r>
      <w:r w:rsidR="00731B56">
        <w:rPr>
          <w:rFonts w:ascii="Times New Roman" w:hAnsi="Times New Roman" w:cs="Times New Roman"/>
          <w:sz w:val="24"/>
          <w:szCs w:val="24"/>
        </w:rPr>
        <w:t>ión</w:t>
      </w:r>
      <w:proofErr w:type="spellEnd"/>
      <w:r w:rsidR="00731B56">
        <w:rPr>
          <w:rFonts w:ascii="Times New Roman" w:hAnsi="Times New Roman" w:cs="Times New Roman"/>
          <w:sz w:val="24"/>
          <w:szCs w:val="24"/>
        </w:rPr>
        <w:t xml:space="preserve"> (</w:t>
      </w:r>
      <w:proofErr w:type="spellStart"/>
      <w:r w:rsidR="00731B56">
        <w:rPr>
          <w:rFonts w:ascii="Times New Roman" w:hAnsi="Times New Roman" w:cs="Times New Roman"/>
          <w:sz w:val="24"/>
          <w:szCs w:val="24"/>
        </w:rPr>
        <w:t>Slimovich</w:t>
      </w:r>
      <w:proofErr w:type="spellEnd"/>
      <w:r w:rsidR="00731B56">
        <w:rPr>
          <w:rFonts w:ascii="Times New Roman" w:hAnsi="Times New Roman" w:cs="Times New Roman"/>
          <w:sz w:val="24"/>
          <w:szCs w:val="24"/>
        </w:rPr>
        <w:t xml:space="preserve">, 2014, 2017) ni </w:t>
      </w:r>
      <w:r>
        <w:rPr>
          <w:rFonts w:ascii="Times New Roman" w:hAnsi="Times New Roman" w:cs="Times New Roman"/>
          <w:sz w:val="24"/>
          <w:szCs w:val="24"/>
        </w:rPr>
        <w:t>brevedad, nitidez y viv</w:t>
      </w:r>
      <w:r w:rsidR="00731B56">
        <w:rPr>
          <w:rFonts w:ascii="Times New Roman" w:hAnsi="Times New Roman" w:cs="Times New Roman"/>
          <w:sz w:val="24"/>
          <w:szCs w:val="24"/>
        </w:rPr>
        <w:t>acidad en los enunciados (</w:t>
      </w:r>
      <w:proofErr w:type="spellStart"/>
      <w:r w:rsidR="00731B56">
        <w:rPr>
          <w:rFonts w:ascii="Times New Roman" w:hAnsi="Times New Roman" w:cs="Times New Roman"/>
          <w:sz w:val="24"/>
          <w:szCs w:val="24"/>
        </w:rPr>
        <w:t>Coiutti</w:t>
      </w:r>
      <w:proofErr w:type="spellEnd"/>
      <w:r w:rsidR="00731B56">
        <w:rPr>
          <w:rFonts w:ascii="Times New Roman" w:hAnsi="Times New Roman" w:cs="Times New Roman"/>
          <w:sz w:val="24"/>
          <w:szCs w:val="24"/>
        </w:rPr>
        <w:t xml:space="preserve">, 2015, </w:t>
      </w:r>
      <w:proofErr w:type="spellStart"/>
      <w:r w:rsidR="00731B56">
        <w:rPr>
          <w:rFonts w:ascii="Times New Roman" w:hAnsi="Times New Roman" w:cs="Times New Roman"/>
          <w:sz w:val="24"/>
          <w:szCs w:val="24"/>
        </w:rPr>
        <w:t>Sarlo</w:t>
      </w:r>
      <w:proofErr w:type="spellEnd"/>
      <w:r w:rsidR="00731B56">
        <w:rPr>
          <w:rFonts w:ascii="Times New Roman" w:hAnsi="Times New Roman" w:cs="Times New Roman"/>
          <w:sz w:val="24"/>
          <w:szCs w:val="24"/>
        </w:rPr>
        <w:t xml:space="preserve">, 2011), como en </w:t>
      </w:r>
      <w:proofErr w:type="spellStart"/>
      <w:r w:rsidR="00731B56">
        <w:rPr>
          <w:rFonts w:ascii="Times New Roman" w:hAnsi="Times New Roman" w:cs="Times New Roman"/>
          <w:sz w:val="24"/>
          <w:szCs w:val="24"/>
        </w:rPr>
        <w:t>T</w:t>
      </w:r>
      <w:r>
        <w:rPr>
          <w:rFonts w:ascii="Times New Roman" w:hAnsi="Times New Roman" w:cs="Times New Roman"/>
          <w:sz w:val="24"/>
          <w:szCs w:val="24"/>
        </w:rPr>
        <w:t>witter</w:t>
      </w:r>
      <w:proofErr w:type="spellEnd"/>
      <w:r>
        <w:rPr>
          <w:rFonts w:ascii="Times New Roman" w:hAnsi="Times New Roman" w:cs="Times New Roman"/>
          <w:sz w:val="24"/>
          <w:szCs w:val="24"/>
        </w:rPr>
        <w:t xml:space="preserve">. </w:t>
      </w:r>
      <w:r w:rsidR="00731B56">
        <w:rPr>
          <w:rFonts w:ascii="Times New Roman" w:hAnsi="Times New Roman" w:cs="Times New Roman"/>
          <w:sz w:val="24"/>
          <w:szCs w:val="24"/>
        </w:rPr>
        <w:t>Por el contrario, aparece un discurso que tiende a la descripción e invita a la acción al ya convencido. Tampoco aparece, como en Facebook, la vida personal mezclada con la vida pública (</w:t>
      </w:r>
      <w:proofErr w:type="spellStart"/>
      <w:r w:rsidR="00731B56">
        <w:rPr>
          <w:rFonts w:ascii="Times New Roman" w:hAnsi="Times New Roman" w:cs="Times New Roman"/>
          <w:sz w:val="24"/>
          <w:szCs w:val="24"/>
        </w:rPr>
        <w:t>Slimovich</w:t>
      </w:r>
      <w:proofErr w:type="spellEnd"/>
      <w:r w:rsidR="00731B56">
        <w:rPr>
          <w:rFonts w:ascii="Times New Roman" w:hAnsi="Times New Roman" w:cs="Times New Roman"/>
          <w:sz w:val="24"/>
          <w:szCs w:val="24"/>
        </w:rPr>
        <w:t>, 2012, 2017). Sin embargo, si aparece la vida privada de los ciudadanos</w:t>
      </w:r>
      <w:r w:rsidR="002800AF">
        <w:rPr>
          <w:rFonts w:ascii="Times New Roman" w:hAnsi="Times New Roman" w:cs="Times New Roman"/>
          <w:sz w:val="24"/>
          <w:szCs w:val="24"/>
        </w:rPr>
        <w:t>, imbricada con su vida política. D</w:t>
      </w:r>
      <w:r w:rsidR="00731B56">
        <w:rPr>
          <w:rFonts w:ascii="Times New Roman" w:hAnsi="Times New Roman" w:cs="Times New Roman"/>
          <w:sz w:val="24"/>
          <w:szCs w:val="24"/>
        </w:rPr>
        <w:t>e</w:t>
      </w:r>
      <w:r w:rsidR="002800AF">
        <w:rPr>
          <w:rFonts w:ascii="Times New Roman" w:hAnsi="Times New Roman" w:cs="Times New Roman"/>
          <w:sz w:val="24"/>
          <w:szCs w:val="24"/>
        </w:rPr>
        <w:t xml:space="preserve"> este</w:t>
      </w:r>
      <w:r w:rsidR="00731B56">
        <w:rPr>
          <w:rFonts w:ascii="Times New Roman" w:hAnsi="Times New Roman" w:cs="Times New Roman"/>
          <w:sz w:val="24"/>
          <w:szCs w:val="24"/>
        </w:rPr>
        <w:t xml:space="preserve"> modo que expresan sus opiniones en una escena cotidiana. En ese sentido, si hay una coincidencia en cuanto al “relato convergente de vecinos” en Facebook</w:t>
      </w:r>
      <w:r w:rsidR="00F80C9B">
        <w:rPr>
          <w:rFonts w:ascii="Times New Roman" w:hAnsi="Times New Roman" w:cs="Times New Roman"/>
          <w:sz w:val="24"/>
          <w:szCs w:val="24"/>
        </w:rPr>
        <w:t xml:space="preserve"> (</w:t>
      </w:r>
      <w:proofErr w:type="spellStart"/>
      <w:r w:rsidR="00F80C9B">
        <w:rPr>
          <w:rFonts w:ascii="Times New Roman" w:hAnsi="Times New Roman" w:cs="Times New Roman"/>
          <w:sz w:val="24"/>
          <w:szCs w:val="24"/>
        </w:rPr>
        <w:t>Slimovich</w:t>
      </w:r>
      <w:proofErr w:type="spellEnd"/>
      <w:r w:rsidR="00F80C9B">
        <w:rPr>
          <w:rFonts w:ascii="Times New Roman" w:hAnsi="Times New Roman" w:cs="Times New Roman"/>
          <w:sz w:val="24"/>
          <w:szCs w:val="24"/>
        </w:rPr>
        <w:t>, 2017)</w:t>
      </w:r>
      <w:r w:rsidR="00731B56">
        <w:rPr>
          <w:rFonts w:ascii="Times New Roman" w:hAnsi="Times New Roman" w:cs="Times New Roman"/>
          <w:sz w:val="24"/>
          <w:szCs w:val="24"/>
        </w:rPr>
        <w:t xml:space="preserve">, sobre los que es pertinente indagar en un futuro, dada la articulación y circulación de esos relatos en diferentes plataformas. </w:t>
      </w:r>
    </w:p>
    <w:p w:rsidR="00F80C9B" w:rsidRPr="00F80C9B" w:rsidRDefault="00F80C9B" w:rsidP="00E95E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Sobre YouTube, podemos señalar que en esta etapa se privilegia la enunciación amateur que propone su “contrato fundacional” (Carlón, 2016), en detrimento del polo “</w:t>
      </w:r>
      <w:proofErr w:type="spellStart"/>
      <w:r>
        <w:rPr>
          <w:rFonts w:ascii="Times New Roman" w:hAnsi="Times New Roman" w:cs="Times New Roman"/>
          <w:sz w:val="24"/>
          <w:szCs w:val="24"/>
        </w:rPr>
        <w:t>rofesional</w:t>
      </w:r>
      <w:proofErr w:type="spellEnd"/>
      <w:r>
        <w:rPr>
          <w:rFonts w:ascii="Times New Roman" w:hAnsi="Times New Roman" w:cs="Times New Roman"/>
          <w:sz w:val="24"/>
          <w:szCs w:val="24"/>
        </w:rPr>
        <w:t xml:space="preserve"> (Carlón, 2016, Kim, 2012, Pérez </w:t>
      </w:r>
      <w:proofErr w:type="spellStart"/>
      <w:r>
        <w:rPr>
          <w:rFonts w:ascii="Times New Roman" w:hAnsi="Times New Roman" w:cs="Times New Roman"/>
          <w:sz w:val="24"/>
          <w:szCs w:val="24"/>
        </w:rPr>
        <w:t>Rufí</w:t>
      </w:r>
      <w:proofErr w:type="spellEnd"/>
      <w:r>
        <w:rPr>
          <w:rFonts w:ascii="Times New Roman" w:hAnsi="Times New Roman" w:cs="Times New Roman"/>
          <w:sz w:val="24"/>
          <w:szCs w:val="24"/>
        </w:rPr>
        <w:t xml:space="preserve">, 2011). Sin embargo, este último parece pesar más al momento de la campaña oficial, en tanto los enunciados tienden más al </w:t>
      </w:r>
      <w:r>
        <w:rPr>
          <w:rFonts w:ascii="Times New Roman" w:hAnsi="Times New Roman" w:cs="Times New Roman"/>
          <w:i/>
          <w:sz w:val="24"/>
          <w:szCs w:val="24"/>
        </w:rPr>
        <w:t xml:space="preserve">spot </w:t>
      </w:r>
      <w:r>
        <w:rPr>
          <w:rFonts w:ascii="Times New Roman" w:hAnsi="Times New Roman" w:cs="Times New Roman"/>
          <w:sz w:val="24"/>
          <w:szCs w:val="24"/>
        </w:rPr>
        <w:t xml:space="preserve">(García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D’addamo</w:t>
      </w:r>
      <w:proofErr w:type="spellEnd"/>
      <w:r>
        <w:rPr>
          <w:rFonts w:ascii="Times New Roman" w:hAnsi="Times New Roman" w:cs="Times New Roman"/>
          <w:sz w:val="24"/>
          <w:szCs w:val="24"/>
        </w:rPr>
        <w:t xml:space="preserve">, 2006). A futuro puede ser enriquecedor abordar la circulación del video político en las redes sociales en términos generales, con los respectivos comentarios que también forman parte de su sentido. </w:t>
      </w:r>
    </w:p>
    <w:p w:rsidR="00064179" w:rsidRDefault="00064179" w:rsidP="00E95E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p>
    <w:p w:rsidR="00512935" w:rsidRPr="00512935" w:rsidRDefault="00512935" w:rsidP="00512935">
      <w:pPr>
        <w:autoSpaceDE w:val="0"/>
        <w:autoSpaceDN w:val="0"/>
        <w:adjustRightInd w:val="0"/>
        <w:spacing w:after="0"/>
        <w:rPr>
          <w:rFonts w:ascii="Times New Roman" w:hAnsi="Times New Roman" w:cs="Times New Roman"/>
          <w:sz w:val="24"/>
          <w:szCs w:val="24"/>
        </w:rPr>
      </w:pPr>
      <w:r w:rsidRPr="00512935">
        <w:rPr>
          <w:rFonts w:ascii="Times New Roman" w:hAnsi="Times New Roman" w:cs="Times New Roman"/>
          <w:sz w:val="24"/>
          <w:szCs w:val="24"/>
        </w:rPr>
        <w:t>Benveniste, E. (1977) “De la subjetividad en el lenguaje”, “el aparato formal de la enunciación” en Problemas de lingüística general, Tomo II. México, Siglo XXI.</w:t>
      </w:r>
    </w:p>
    <w:p w:rsidR="0070180A" w:rsidRPr="0070180A" w:rsidRDefault="0070180A" w:rsidP="0070180A">
      <w:pPr>
        <w:autoSpaceDE w:val="0"/>
        <w:autoSpaceDN w:val="0"/>
        <w:adjustRightInd w:val="0"/>
        <w:spacing w:after="0"/>
        <w:jc w:val="both"/>
        <w:rPr>
          <w:rFonts w:ascii="Times New Roman" w:hAnsi="Times New Roman" w:cs="Times New Roman"/>
          <w:sz w:val="24"/>
          <w:szCs w:val="24"/>
        </w:rPr>
      </w:pPr>
      <w:r w:rsidRPr="0070180A">
        <w:rPr>
          <w:rFonts w:ascii="Times New Roman" w:hAnsi="Times New Roman" w:cs="Times New Roman"/>
          <w:sz w:val="24"/>
          <w:szCs w:val="24"/>
        </w:rPr>
        <w:t>Berrocal, S. Campos, E. y M. Redondo (2012)</w:t>
      </w:r>
      <w:r w:rsidR="00191D42">
        <w:rPr>
          <w:rFonts w:ascii="Times New Roman" w:hAnsi="Times New Roman" w:cs="Times New Roman"/>
          <w:sz w:val="24"/>
          <w:szCs w:val="24"/>
        </w:rPr>
        <w:t xml:space="preserve"> </w:t>
      </w:r>
      <w:r w:rsidRPr="0070180A">
        <w:rPr>
          <w:rFonts w:ascii="Times New Roman" w:hAnsi="Times New Roman" w:cs="Times New Roman"/>
          <w:sz w:val="24"/>
          <w:szCs w:val="24"/>
        </w:rPr>
        <w:t>“Comunicación Política en Internet: La tendencia al “</w:t>
      </w:r>
      <w:proofErr w:type="spellStart"/>
      <w:r w:rsidRPr="0070180A">
        <w:rPr>
          <w:rFonts w:ascii="Times New Roman" w:hAnsi="Times New Roman" w:cs="Times New Roman"/>
          <w:sz w:val="24"/>
          <w:szCs w:val="24"/>
        </w:rPr>
        <w:t>infoentretenimiento</w:t>
      </w:r>
      <w:proofErr w:type="spellEnd"/>
      <w:r w:rsidRPr="0070180A">
        <w:rPr>
          <w:rFonts w:ascii="Times New Roman" w:hAnsi="Times New Roman" w:cs="Times New Roman"/>
          <w:sz w:val="24"/>
          <w:szCs w:val="24"/>
        </w:rPr>
        <w:t>” político en YouTube” en Estudios sobre el mensaje periodístico</w:t>
      </w:r>
      <w:proofErr w:type="gramStart"/>
      <w:r w:rsidRPr="0070180A">
        <w:rPr>
          <w:rFonts w:ascii="Times New Roman" w:hAnsi="Times New Roman" w:cs="Times New Roman"/>
          <w:sz w:val="24"/>
          <w:szCs w:val="24"/>
        </w:rPr>
        <w:t>,N</w:t>
      </w:r>
      <w:proofErr w:type="gramEnd"/>
      <w:r w:rsidRPr="0070180A">
        <w:rPr>
          <w:rFonts w:ascii="Times New Roman" w:hAnsi="Times New Roman" w:cs="Times New Roman"/>
          <w:sz w:val="24"/>
          <w:szCs w:val="24"/>
        </w:rPr>
        <w:t>°2, Universidad Complutense de Madrid, pp. 643-659.</w:t>
      </w:r>
    </w:p>
    <w:p w:rsidR="0070180A" w:rsidRPr="0070180A" w:rsidRDefault="0070180A" w:rsidP="0070180A">
      <w:pPr>
        <w:spacing w:after="0"/>
        <w:rPr>
          <w:rFonts w:ascii="Times New Roman" w:hAnsi="Times New Roman" w:cs="Times New Roman"/>
          <w:sz w:val="24"/>
          <w:szCs w:val="24"/>
        </w:rPr>
      </w:pPr>
      <w:r w:rsidRPr="0070180A">
        <w:rPr>
          <w:rFonts w:ascii="Times New Roman" w:hAnsi="Times New Roman" w:cs="Times New Roman"/>
          <w:sz w:val="24"/>
          <w:szCs w:val="24"/>
        </w:rPr>
        <w:t xml:space="preserve">Berrocal, S.; Campos, E. y A. Gil (2014) Marketing político: YouTube en las Elecciones al Parlamento Europeo 2014. El caso de España [en línea]. Asociación </w:t>
      </w:r>
      <w:r w:rsidRPr="0070180A">
        <w:rPr>
          <w:rFonts w:ascii="Times New Roman" w:hAnsi="Times New Roman" w:cs="Times New Roman"/>
          <w:sz w:val="24"/>
          <w:szCs w:val="24"/>
        </w:rPr>
        <w:lastRenderedPageBreak/>
        <w:t>Latinoamericana de Investigadores en Campañas Electorales (ALICE), 2015 [Consulta: 03 de Abril de 2015]. Disponible en: http://www.alice-comunicacionpolitica.com/abrir-ponencia.php?f=489-F5419600b4891410949131-ponencia-1.pdf</w:t>
      </w:r>
    </w:p>
    <w:p w:rsidR="00490C89" w:rsidRDefault="00490C89" w:rsidP="0070180A">
      <w:pPr>
        <w:autoSpaceDE w:val="0"/>
        <w:autoSpaceDN w:val="0"/>
        <w:adjustRightInd w:val="0"/>
        <w:spacing w:after="0"/>
        <w:jc w:val="both"/>
        <w:rPr>
          <w:rFonts w:ascii="Times New Roman" w:hAnsi="Times New Roman" w:cs="Times New Roman"/>
          <w:sz w:val="24"/>
          <w:szCs w:val="24"/>
        </w:rPr>
      </w:pPr>
      <w:r w:rsidRPr="00490C89">
        <w:rPr>
          <w:rFonts w:ascii="Times New Roman" w:hAnsi="Times New Roman" w:cs="Times New Roman"/>
          <w:sz w:val="24"/>
          <w:szCs w:val="24"/>
        </w:rPr>
        <w:t xml:space="preserve">Carlón, M. (2012) “En el ojo de la convergencia. Los discursos de los usuarios de Facebook durante la transmisión televisiva de la votación de la ley de matrimonio igualitario”, en Las políticas de los internautas. Nuevas formas de participación. </w:t>
      </w:r>
      <w:r>
        <w:rPr>
          <w:rFonts w:ascii="Times New Roman" w:hAnsi="Times New Roman" w:cs="Times New Roman"/>
          <w:sz w:val="24"/>
          <w:szCs w:val="24"/>
        </w:rPr>
        <w:t>Buenos Aires, La Crujía</w:t>
      </w:r>
    </w:p>
    <w:p w:rsidR="002E7841" w:rsidRDefault="002E7841" w:rsidP="00490C8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Carlón, M. </w:t>
      </w:r>
      <w:r w:rsidRPr="00D92E7E">
        <w:rPr>
          <w:rFonts w:ascii="Times New Roman" w:hAnsi="Times New Roman" w:cs="Times New Roman"/>
          <w:sz w:val="24"/>
          <w:szCs w:val="24"/>
        </w:rPr>
        <w:t>(2016</w:t>
      </w:r>
      <w:proofErr w:type="gramStart"/>
      <w:r w:rsidRPr="00D92E7E">
        <w:rPr>
          <w:rFonts w:ascii="Times New Roman" w:hAnsi="Times New Roman" w:cs="Times New Roman"/>
          <w:sz w:val="24"/>
          <w:szCs w:val="24"/>
        </w:rPr>
        <w:t>)“</w:t>
      </w:r>
      <w:proofErr w:type="gramEnd"/>
      <w:r w:rsidRPr="00D92E7E">
        <w:rPr>
          <w:rFonts w:ascii="Times New Roman" w:hAnsi="Times New Roman" w:cs="Times New Roman"/>
          <w:sz w:val="24"/>
          <w:szCs w:val="24"/>
        </w:rPr>
        <w:t xml:space="preserve">Contrato fundacional, poder y mediatización: noticias desde el frente sobre la invasión a </w:t>
      </w:r>
      <w:proofErr w:type="spellStart"/>
      <w:r w:rsidRPr="00D92E7E">
        <w:rPr>
          <w:rFonts w:ascii="Times New Roman" w:hAnsi="Times New Roman" w:cs="Times New Roman"/>
          <w:sz w:val="24"/>
          <w:szCs w:val="24"/>
        </w:rPr>
        <w:t>youtube</w:t>
      </w:r>
      <w:proofErr w:type="spellEnd"/>
      <w:r w:rsidRPr="00D92E7E">
        <w:rPr>
          <w:rFonts w:ascii="Times New Roman" w:hAnsi="Times New Roman" w:cs="Times New Roman"/>
          <w:sz w:val="24"/>
          <w:szCs w:val="24"/>
        </w:rPr>
        <w:t>, campamento de los bárbaros” en Carlón, M</w:t>
      </w:r>
      <w:r>
        <w:rPr>
          <w:rFonts w:ascii="Times New Roman" w:hAnsi="Times New Roman" w:cs="Times New Roman"/>
          <w:sz w:val="24"/>
          <w:szCs w:val="24"/>
        </w:rPr>
        <w:t xml:space="preserve"> (2016)</w:t>
      </w:r>
      <w:r w:rsidRPr="00D92E7E">
        <w:rPr>
          <w:rFonts w:ascii="Times New Roman" w:hAnsi="Times New Roman" w:cs="Times New Roman"/>
          <w:sz w:val="24"/>
          <w:szCs w:val="24"/>
        </w:rPr>
        <w:t xml:space="preserve">. </w:t>
      </w:r>
      <w:r w:rsidRPr="00D92E7E">
        <w:rPr>
          <w:rFonts w:ascii="Times New Roman" w:hAnsi="Times New Roman" w:cs="Times New Roman"/>
          <w:i/>
          <w:sz w:val="24"/>
          <w:szCs w:val="24"/>
        </w:rPr>
        <w:t xml:space="preserve">Después del fin: una perspectiva no antropocéntrica sobre la post-tv, el post-cine y </w:t>
      </w:r>
      <w:proofErr w:type="spellStart"/>
      <w:r w:rsidRPr="00D92E7E">
        <w:rPr>
          <w:rFonts w:ascii="Times New Roman" w:hAnsi="Times New Roman" w:cs="Times New Roman"/>
          <w:i/>
          <w:sz w:val="24"/>
          <w:szCs w:val="24"/>
        </w:rPr>
        <w:t>youtube</w:t>
      </w:r>
      <w:proofErr w:type="spellEnd"/>
      <w:r w:rsidRPr="00D92E7E">
        <w:rPr>
          <w:rFonts w:ascii="Times New Roman" w:hAnsi="Times New Roman" w:cs="Times New Roman"/>
          <w:i/>
          <w:sz w:val="24"/>
          <w:szCs w:val="24"/>
        </w:rPr>
        <w:t>.</w:t>
      </w:r>
      <w:r>
        <w:rPr>
          <w:rFonts w:ascii="Times New Roman" w:hAnsi="Times New Roman" w:cs="Times New Roman"/>
          <w:i/>
          <w:sz w:val="24"/>
          <w:szCs w:val="24"/>
        </w:rPr>
        <w:t xml:space="preserve"> </w:t>
      </w:r>
      <w:r w:rsidRPr="000C1883">
        <w:rPr>
          <w:rFonts w:ascii="Times New Roman" w:hAnsi="Times New Roman" w:cs="Times New Roman"/>
          <w:sz w:val="24"/>
          <w:szCs w:val="24"/>
        </w:rPr>
        <w:t>Buenos Aires, La Crujía</w:t>
      </w:r>
    </w:p>
    <w:p w:rsidR="00731B56" w:rsidRPr="00731B56" w:rsidRDefault="00731B56" w:rsidP="00731B56">
      <w:pPr>
        <w:autoSpaceDE w:val="0"/>
        <w:autoSpaceDN w:val="0"/>
        <w:adjustRightInd w:val="0"/>
        <w:spacing w:after="0"/>
        <w:jc w:val="both"/>
        <w:rPr>
          <w:rFonts w:ascii="Times New Roman" w:hAnsi="Times New Roman" w:cs="Times New Roman"/>
          <w:sz w:val="24"/>
          <w:szCs w:val="24"/>
        </w:rPr>
      </w:pPr>
      <w:proofErr w:type="spellStart"/>
      <w:r w:rsidRPr="00731B56">
        <w:rPr>
          <w:rFonts w:ascii="Times New Roman" w:hAnsi="Times New Roman" w:cs="Times New Roman"/>
          <w:sz w:val="24"/>
          <w:szCs w:val="24"/>
        </w:rPr>
        <w:t>Coiutti</w:t>
      </w:r>
      <w:proofErr w:type="spellEnd"/>
      <w:r w:rsidRPr="00731B56">
        <w:rPr>
          <w:rFonts w:ascii="Times New Roman" w:hAnsi="Times New Roman" w:cs="Times New Roman"/>
          <w:sz w:val="24"/>
          <w:szCs w:val="24"/>
        </w:rPr>
        <w:t xml:space="preserve">, N. (2015) “Discurso político y redes sociales: los </w:t>
      </w:r>
      <w:proofErr w:type="spellStart"/>
      <w:r w:rsidRPr="00731B56">
        <w:rPr>
          <w:rFonts w:ascii="Times New Roman" w:hAnsi="Times New Roman" w:cs="Times New Roman"/>
          <w:sz w:val="24"/>
          <w:szCs w:val="24"/>
        </w:rPr>
        <w:t>tweets</w:t>
      </w:r>
      <w:proofErr w:type="spellEnd"/>
      <w:r w:rsidRPr="00731B56">
        <w:rPr>
          <w:rFonts w:ascii="Times New Roman" w:hAnsi="Times New Roman" w:cs="Times New Roman"/>
          <w:sz w:val="24"/>
          <w:szCs w:val="24"/>
        </w:rPr>
        <w:t xml:space="preserve"> de CFK en la campaña electoral 2011” en Letra, imagen, sonido L.I.S. Ciudad Mediatizada. N°14 pp. 93-110, Buenos Aires</w:t>
      </w:r>
    </w:p>
    <w:p w:rsidR="002F2B1D" w:rsidRDefault="00417C10" w:rsidP="00731B56">
      <w:pPr>
        <w:autoSpaceDE w:val="0"/>
        <w:autoSpaceDN w:val="0"/>
        <w:adjustRightInd w:val="0"/>
        <w:spacing w:after="0"/>
        <w:jc w:val="both"/>
        <w:rPr>
          <w:rFonts w:ascii="Times New Roman" w:hAnsi="Times New Roman" w:cs="Times New Roman"/>
          <w:sz w:val="24"/>
          <w:szCs w:val="24"/>
        </w:rPr>
      </w:pPr>
      <w:proofErr w:type="spellStart"/>
      <w:r w:rsidRPr="00417C10">
        <w:rPr>
          <w:rFonts w:ascii="Times New Roman" w:hAnsi="Times New Roman" w:cs="Times New Roman"/>
          <w:sz w:val="24"/>
          <w:szCs w:val="24"/>
        </w:rPr>
        <w:t>Contursi</w:t>
      </w:r>
      <w:proofErr w:type="spellEnd"/>
      <w:r w:rsidRPr="00417C10">
        <w:rPr>
          <w:rFonts w:ascii="Times New Roman" w:hAnsi="Times New Roman" w:cs="Times New Roman"/>
          <w:sz w:val="24"/>
          <w:szCs w:val="24"/>
        </w:rPr>
        <w:t xml:space="preserve">, M. E. y M. </w:t>
      </w:r>
      <w:proofErr w:type="spellStart"/>
      <w:r w:rsidRPr="00417C10">
        <w:rPr>
          <w:rFonts w:ascii="Times New Roman" w:hAnsi="Times New Roman" w:cs="Times New Roman"/>
          <w:sz w:val="24"/>
          <w:szCs w:val="24"/>
        </w:rPr>
        <w:t>Tufró</w:t>
      </w:r>
      <w:proofErr w:type="spellEnd"/>
      <w:r w:rsidRPr="00417C10">
        <w:rPr>
          <w:rFonts w:ascii="Times New Roman" w:hAnsi="Times New Roman" w:cs="Times New Roman"/>
          <w:sz w:val="24"/>
          <w:szCs w:val="24"/>
        </w:rPr>
        <w:t xml:space="preserve"> (2012) “Interpelación, colectivos de identificación y exclusión. Transformaciones del discurso político en la Argentina actual” [en línea], Temas de Comunicación, Nro. 25, pp. 105-122. Disponible en </w:t>
      </w:r>
      <w:hyperlink r:id="rId10" w:history="1">
        <w:r w:rsidRPr="00417C10">
          <w:rPr>
            <w:rFonts w:ascii="Times New Roman" w:hAnsi="Times New Roman" w:cs="Times New Roman"/>
            <w:sz w:val="24"/>
            <w:szCs w:val="24"/>
          </w:rPr>
          <w:t>http://revistasenlinea.saber.ucab.edu.ve/temas/index.php/temas/article/view/829/792</w:t>
        </w:r>
      </w:hyperlink>
    </w:p>
    <w:p w:rsidR="00512935" w:rsidRPr="00512935" w:rsidRDefault="00512935" w:rsidP="00512935">
      <w:pPr>
        <w:autoSpaceDE w:val="0"/>
        <w:autoSpaceDN w:val="0"/>
        <w:adjustRightInd w:val="0"/>
        <w:spacing w:after="0"/>
        <w:jc w:val="both"/>
        <w:rPr>
          <w:rFonts w:ascii="Times New Roman" w:hAnsi="Times New Roman" w:cs="Times New Roman"/>
          <w:sz w:val="24"/>
          <w:szCs w:val="24"/>
        </w:rPr>
      </w:pPr>
      <w:proofErr w:type="spellStart"/>
      <w:r w:rsidRPr="00512935">
        <w:rPr>
          <w:rFonts w:ascii="Times New Roman" w:hAnsi="Times New Roman" w:cs="Times New Roman"/>
          <w:sz w:val="24"/>
          <w:szCs w:val="24"/>
        </w:rPr>
        <w:t>Ducrot</w:t>
      </w:r>
      <w:proofErr w:type="spellEnd"/>
      <w:r w:rsidRPr="00512935">
        <w:rPr>
          <w:rFonts w:ascii="Times New Roman" w:hAnsi="Times New Roman" w:cs="Times New Roman"/>
          <w:sz w:val="24"/>
          <w:szCs w:val="24"/>
        </w:rPr>
        <w:t>, O. (1984) “Esbozo de una teoría polifónica de la enunciación”, en El decir y lo dicho. Polifonía de la enunciación, Barcelona, Paidós, 1986.</w:t>
      </w:r>
    </w:p>
    <w:p w:rsidR="002F2B1D" w:rsidRDefault="002F2B1D" w:rsidP="005129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García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xml:space="preserve"> V. y </w:t>
      </w:r>
      <w:proofErr w:type="spellStart"/>
      <w:r>
        <w:rPr>
          <w:rFonts w:ascii="Times New Roman" w:hAnsi="Times New Roman" w:cs="Times New Roman"/>
          <w:sz w:val="24"/>
          <w:szCs w:val="24"/>
        </w:rPr>
        <w:t>D’adamo</w:t>
      </w:r>
      <w:proofErr w:type="spellEnd"/>
      <w:r>
        <w:rPr>
          <w:rFonts w:ascii="Times New Roman" w:hAnsi="Times New Roman" w:cs="Times New Roman"/>
          <w:sz w:val="24"/>
          <w:szCs w:val="24"/>
        </w:rPr>
        <w:t xml:space="preserve"> O. (2006) “Comunicación política y campañas electorales. Análisis de una herramienta comunicacional: el spot televisivo” en </w:t>
      </w:r>
      <w:r w:rsidRPr="002F2B1D">
        <w:rPr>
          <w:rFonts w:ascii="Times New Roman" w:hAnsi="Times New Roman" w:cs="Times New Roman"/>
          <w:i/>
          <w:sz w:val="24"/>
          <w:szCs w:val="24"/>
        </w:rPr>
        <w:t>Polis: investigación y análisis sociopolítico y psicosocial</w:t>
      </w:r>
      <w:r>
        <w:rPr>
          <w:rFonts w:ascii="Times New Roman" w:hAnsi="Times New Roman" w:cs="Times New Roman"/>
          <w:i/>
          <w:sz w:val="24"/>
          <w:szCs w:val="24"/>
        </w:rPr>
        <w:t xml:space="preserve">, </w:t>
      </w:r>
      <w:r>
        <w:rPr>
          <w:rFonts w:ascii="Times New Roman" w:hAnsi="Times New Roman" w:cs="Times New Roman"/>
          <w:sz w:val="24"/>
          <w:szCs w:val="24"/>
        </w:rPr>
        <w:t xml:space="preserve">segundo semestre, año 2, volumen 002, Universidad Autónoma Metropolitana Iztapalapa, Distrito Federal, México,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81-111</w:t>
      </w:r>
    </w:p>
    <w:p w:rsidR="00CB00B1" w:rsidRPr="002F2B1D" w:rsidRDefault="00CB00B1" w:rsidP="00CB00B1">
      <w:pPr>
        <w:autoSpaceDE w:val="0"/>
        <w:autoSpaceDN w:val="0"/>
        <w:adjustRightInd w:val="0"/>
        <w:spacing w:after="0" w:line="240" w:lineRule="auto"/>
        <w:jc w:val="both"/>
        <w:rPr>
          <w:rFonts w:ascii="Times New Roman" w:hAnsi="Times New Roman" w:cs="Times New Roman"/>
          <w:sz w:val="24"/>
          <w:szCs w:val="24"/>
        </w:rPr>
      </w:pPr>
      <w:r w:rsidRPr="00CB00B1">
        <w:rPr>
          <w:rFonts w:ascii="Times New Roman" w:hAnsi="Times New Roman" w:cs="Times New Roman"/>
          <w:sz w:val="24"/>
          <w:szCs w:val="24"/>
        </w:rPr>
        <w:t>G</w:t>
      </w:r>
      <w:r>
        <w:rPr>
          <w:rFonts w:ascii="Times New Roman" w:hAnsi="Times New Roman" w:cs="Times New Roman"/>
          <w:sz w:val="24"/>
          <w:szCs w:val="24"/>
        </w:rPr>
        <w:t xml:space="preserve">arcía </w:t>
      </w:r>
      <w:proofErr w:type="spellStart"/>
      <w:r>
        <w:rPr>
          <w:rFonts w:ascii="Times New Roman" w:hAnsi="Times New Roman" w:cs="Times New Roman"/>
          <w:sz w:val="24"/>
          <w:szCs w:val="24"/>
        </w:rPr>
        <w:t>Beadoux</w:t>
      </w:r>
      <w:proofErr w:type="spellEnd"/>
      <w:r>
        <w:rPr>
          <w:rFonts w:ascii="Times New Roman" w:hAnsi="Times New Roman" w:cs="Times New Roman"/>
          <w:sz w:val="24"/>
          <w:szCs w:val="24"/>
        </w:rPr>
        <w:t>, V</w:t>
      </w:r>
      <w:r w:rsidRPr="00CB00B1">
        <w:rPr>
          <w:rFonts w:ascii="Times New Roman" w:hAnsi="Times New Roman" w:cs="Times New Roman"/>
          <w:sz w:val="24"/>
          <w:szCs w:val="24"/>
        </w:rPr>
        <w:t>.</w:t>
      </w:r>
      <w:r>
        <w:rPr>
          <w:rFonts w:ascii="Times New Roman" w:hAnsi="Times New Roman" w:cs="Times New Roman"/>
          <w:sz w:val="24"/>
          <w:szCs w:val="24"/>
        </w:rPr>
        <w:t xml:space="preserve"> y </w:t>
      </w:r>
      <w:proofErr w:type="spellStart"/>
      <w:r w:rsidRPr="00CB00B1">
        <w:rPr>
          <w:rFonts w:ascii="Times New Roman" w:hAnsi="Times New Roman" w:cs="Times New Roman"/>
          <w:sz w:val="24"/>
          <w:szCs w:val="24"/>
        </w:rPr>
        <w:t>D</w:t>
      </w:r>
      <w:r>
        <w:rPr>
          <w:rFonts w:ascii="Times New Roman" w:hAnsi="Times New Roman" w:cs="Times New Roman"/>
          <w:sz w:val="24"/>
          <w:szCs w:val="24"/>
        </w:rPr>
        <w:t>’adamo</w:t>
      </w:r>
      <w:proofErr w:type="spellEnd"/>
      <w:r w:rsidRPr="00CB00B1">
        <w:rPr>
          <w:rFonts w:ascii="Times New Roman" w:hAnsi="Times New Roman" w:cs="Times New Roman"/>
          <w:sz w:val="24"/>
          <w:szCs w:val="24"/>
        </w:rPr>
        <w:t>, O</w:t>
      </w:r>
      <w:r>
        <w:rPr>
          <w:rFonts w:ascii="Times New Roman" w:hAnsi="Times New Roman" w:cs="Times New Roman"/>
          <w:sz w:val="24"/>
          <w:szCs w:val="24"/>
        </w:rPr>
        <w:t>.</w:t>
      </w:r>
      <w:r w:rsidRPr="00CB00B1">
        <w:rPr>
          <w:rFonts w:ascii="Times New Roman" w:hAnsi="Times New Roman" w:cs="Times New Roman"/>
          <w:sz w:val="24"/>
          <w:szCs w:val="24"/>
        </w:rPr>
        <w:t xml:space="preserve"> y </w:t>
      </w:r>
      <w:r>
        <w:rPr>
          <w:rFonts w:ascii="Times New Roman" w:hAnsi="Times New Roman" w:cs="Times New Roman"/>
          <w:sz w:val="24"/>
          <w:szCs w:val="24"/>
        </w:rPr>
        <w:t>(2016)</w:t>
      </w:r>
      <w:r w:rsidRPr="00CB00B1">
        <w:rPr>
          <w:rFonts w:ascii="Times New Roman" w:hAnsi="Times New Roman" w:cs="Times New Roman"/>
          <w:sz w:val="24"/>
          <w:szCs w:val="24"/>
        </w:rPr>
        <w:t xml:space="preserve"> “Comunicación Política: narración de historias, construcción de relatos</w:t>
      </w:r>
      <w:r>
        <w:rPr>
          <w:rFonts w:ascii="Times New Roman" w:hAnsi="Times New Roman" w:cs="Times New Roman"/>
          <w:sz w:val="24"/>
          <w:szCs w:val="24"/>
        </w:rPr>
        <w:t xml:space="preserve"> </w:t>
      </w:r>
      <w:r w:rsidRPr="00CB00B1">
        <w:rPr>
          <w:rFonts w:ascii="Times New Roman" w:hAnsi="Times New Roman" w:cs="Times New Roman"/>
          <w:sz w:val="24"/>
          <w:szCs w:val="24"/>
        </w:rPr>
        <w:t xml:space="preserve">políticos y persuasión”. </w:t>
      </w:r>
      <w:r>
        <w:rPr>
          <w:rFonts w:ascii="Times New Roman" w:hAnsi="Times New Roman" w:cs="Times New Roman"/>
          <w:sz w:val="24"/>
          <w:szCs w:val="24"/>
        </w:rPr>
        <w:t xml:space="preserve">Comunicación y </w:t>
      </w:r>
      <w:r w:rsidRPr="00CB00B1">
        <w:rPr>
          <w:rFonts w:ascii="Times New Roman" w:hAnsi="Times New Roman" w:cs="Times New Roman"/>
          <w:sz w:val="24"/>
          <w:szCs w:val="24"/>
        </w:rPr>
        <w:t>Hombre. 2016, nº12. pp. 23-39.</w:t>
      </w:r>
    </w:p>
    <w:p w:rsidR="00417C10" w:rsidRDefault="00417C10" w:rsidP="002E7841">
      <w:pPr>
        <w:autoSpaceDE w:val="0"/>
        <w:autoSpaceDN w:val="0"/>
        <w:adjustRightInd w:val="0"/>
        <w:spacing w:after="0" w:line="240" w:lineRule="auto"/>
        <w:jc w:val="both"/>
        <w:rPr>
          <w:rFonts w:ascii="Times New Roman" w:hAnsi="Times New Roman" w:cs="Times New Roman"/>
          <w:sz w:val="24"/>
          <w:szCs w:val="24"/>
        </w:rPr>
      </w:pPr>
      <w:proofErr w:type="spellStart"/>
      <w:r w:rsidRPr="00417C10">
        <w:rPr>
          <w:rFonts w:ascii="Times New Roman" w:hAnsi="Times New Roman" w:cs="Times New Roman"/>
          <w:sz w:val="24"/>
          <w:szCs w:val="24"/>
        </w:rPr>
        <w:t>Gerstlé</w:t>
      </w:r>
      <w:proofErr w:type="spellEnd"/>
      <w:r w:rsidRPr="00417C10">
        <w:rPr>
          <w:rFonts w:ascii="Times New Roman" w:hAnsi="Times New Roman" w:cs="Times New Roman"/>
          <w:sz w:val="24"/>
          <w:szCs w:val="24"/>
        </w:rPr>
        <w:t>, J. (2005). La comunicación política. Santiago de Chile: LOM Ediciones.</w:t>
      </w:r>
    </w:p>
    <w:p w:rsidR="002E7841" w:rsidRDefault="002E7841" w:rsidP="002E7841">
      <w:pPr>
        <w:spacing w:after="0" w:line="240" w:lineRule="auto"/>
        <w:jc w:val="both"/>
        <w:rPr>
          <w:rFonts w:ascii="Times New Roman" w:hAnsi="Times New Roman" w:cs="Times New Roman"/>
          <w:sz w:val="24"/>
          <w:szCs w:val="24"/>
          <w:lang w:val="en-US"/>
        </w:rPr>
      </w:pPr>
      <w:r w:rsidRPr="00544695">
        <w:rPr>
          <w:rFonts w:ascii="Times New Roman" w:hAnsi="Times New Roman" w:cs="Times New Roman"/>
          <w:sz w:val="24"/>
          <w:szCs w:val="24"/>
          <w:lang w:val="en-US"/>
        </w:rPr>
        <w:t>K</w:t>
      </w:r>
      <w:r>
        <w:rPr>
          <w:rFonts w:ascii="Times New Roman" w:hAnsi="Times New Roman" w:cs="Times New Roman"/>
          <w:sz w:val="24"/>
          <w:szCs w:val="24"/>
          <w:lang w:val="en-US"/>
        </w:rPr>
        <w:t>im</w:t>
      </w:r>
      <w:r w:rsidRPr="00544695">
        <w:rPr>
          <w:rFonts w:ascii="Times New Roman" w:hAnsi="Times New Roman" w:cs="Times New Roman"/>
          <w:sz w:val="24"/>
          <w:szCs w:val="24"/>
          <w:lang w:val="en-US"/>
        </w:rPr>
        <w:t>, Jin,</w:t>
      </w:r>
      <w:r>
        <w:rPr>
          <w:rFonts w:ascii="Times New Roman" w:hAnsi="Times New Roman" w:cs="Times New Roman"/>
          <w:sz w:val="24"/>
          <w:szCs w:val="24"/>
          <w:lang w:val="en-US"/>
        </w:rPr>
        <w:t xml:space="preserve"> (2012)</w:t>
      </w:r>
      <w:r w:rsidRPr="00544695">
        <w:rPr>
          <w:rFonts w:ascii="Times New Roman" w:hAnsi="Times New Roman" w:cs="Times New Roman"/>
          <w:sz w:val="24"/>
          <w:szCs w:val="24"/>
          <w:lang w:val="en-US"/>
        </w:rPr>
        <w:t xml:space="preserve"> “The institutionalization of </w:t>
      </w:r>
      <w:proofErr w:type="spellStart"/>
      <w:r w:rsidRPr="00544695">
        <w:rPr>
          <w:rFonts w:ascii="Times New Roman" w:hAnsi="Times New Roman" w:cs="Times New Roman"/>
          <w:sz w:val="24"/>
          <w:szCs w:val="24"/>
          <w:lang w:val="en-US"/>
        </w:rPr>
        <w:t>YouYube</w:t>
      </w:r>
      <w:proofErr w:type="spellEnd"/>
      <w:r w:rsidRPr="00544695">
        <w:rPr>
          <w:rFonts w:ascii="Times New Roman" w:hAnsi="Times New Roman" w:cs="Times New Roman"/>
          <w:sz w:val="24"/>
          <w:szCs w:val="24"/>
          <w:lang w:val="en-US"/>
        </w:rPr>
        <w:t>: from user-generated content to professionally generated content”, Media, Culture</w:t>
      </w:r>
      <w:r>
        <w:rPr>
          <w:rFonts w:ascii="Times New Roman" w:hAnsi="Times New Roman" w:cs="Times New Roman"/>
          <w:sz w:val="24"/>
          <w:szCs w:val="24"/>
          <w:lang w:val="en-US"/>
        </w:rPr>
        <w:t xml:space="preserve"> &amp; Society, Volume 34, issue </w:t>
      </w:r>
      <w:proofErr w:type="gramStart"/>
      <w:r>
        <w:rPr>
          <w:rFonts w:ascii="Times New Roman" w:hAnsi="Times New Roman" w:cs="Times New Roman"/>
          <w:sz w:val="24"/>
          <w:szCs w:val="24"/>
          <w:lang w:val="en-US"/>
        </w:rPr>
        <w:t xml:space="preserve">1 </w:t>
      </w:r>
      <w:r w:rsidRPr="00544695">
        <w:rPr>
          <w:rFonts w:ascii="Times New Roman" w:hAnsi="Times New Roman" w:cs="Times New Roman"/>
          <w:sz w:val="24"/>
          <w:szCs w:val="24"/>
          <w:lang w:val="en-US"/>
        </w:rPr>
        <w:t>,</w:t>
      </w:r>
      <w:proofErr w:type="gramEnd"/>
      <w:r w:rsidRPr="00544695">
        <w:rPr>
          <w:rFonts w:ascii="Times New Roman" w:hAnsi="Times New Roman" w:cs="Times New Roman"/>
          <w:sz w:val="24"/>
          <w:szCs w:val="24"/>
          <w:lang w:val="en-US"/>
        </w:rPr>
        <w:t xml:space="preserve"> p. 53-67.</w:t>
      </w:r>
    </w:p>
    <w:p w:rsidR="002E7841" w:rsidRPr="002E7841" w:rsidRDefault="002E7841" w:rsidP="002E7841">
      <w:pPr>
        <w:spacing w:after="0" w:line="239" w:lineRule="atLeast"/>
        <w:jc w:val="both"/>
        <w:textAlignment w:val="baseline"/>
        <w:rPr>
          <w:rFonts w:ascii="Times New Roman" w:hAnsi="Times New Roman" w:cs="Times New Roman"/>
          <w:sz w:val="24"/>
          <w:szCs w:val="24"/>
        </w:rPr>
      </w:pPr>
      <w:r w:rsidRPr="003D4FE9">
        <w:rPr>
          <w:rFonts w:ascii="Times New Roman" w:hAnsi="Times New Roman" w:cs="Times New Roman"/>
          <w:sz w:val="24"/>
          <w:szCs w:val="24"/>
        </w:rPr>
        <w:t>P</w:t>
      </w:r>
      <w:r>
        <w:rPr>
          <w:rFonts w:ascii="Times New Roman" w:hAnsi="Times New Roman" w:cs="Times New Roman"/>
          <w:sz w:val="24"/>
          <w:szCs w:val="24"/>
        </w:rPr>
        <w:t xml:space="preserve">érez </w:t>
      </w:r>
      <w:proofErr w:type="spellStart"/>
      <w:r>
        <w:rPr>
          <w:rFonts w:ascii="Times New Roman" w:hAnsi="Times New Roman" w:cs="Times New Roman"/>
          <w:sz w:val="24"/>
          <w:szCs w:val="24"/>
        </w:rPr>
        <w:t>Rufí</w:t>
      </w:r>
      <w:proofErr w:type="spellEnd"/>
      <w:r w:rsidRPr="003D4FE9">
        <w:rPr>
          <w:rFonts w:ascii="Times New Roman" w:hAnsi="Times New Roman" w:cs="Times New Roman"/>
          <w:sz w:val="24"/>
          <w:szCs w:val="24"/>
        </w:rPr>
        <w:t>, José Patricio</w:t>
      </w:r>
      <w:r>
        <w:rPr>
          <w:rFonts w:ascii="Times New Roman" w:hAnsi="Times New Roman" w:cs="Times New Roman"/>
          <w:sz w:val="24"/>
          <w:szCs w:val="24"/>
        </w:rPr>
        <w:t xml:space="preserve"> (2011)</w:t>
      </w:r>
      <w:r w:rsidRPr="003D4FE9">
        <w:rPr>
          <w:rFonts w:ascii="Times New Roman" w:hAnsi="Times New Roman" w:cs="Times New Roman"/>
          <w:sz w:val="24"/>
          <w:szCs w:val="24"/>
        </w:rPr>
        <w:t xml:space="preserve">: “YouTube ya no es ¿tu televisión? cultura colaborativa y red comercial en el vídeo </w:t>
      </w:r>
      <w:proofErr w:type="spellStart"/>
      <w:r w:rsidRPr="003D4FE9">
        <w:rPr>
          <w:rFonts w:ascii="Times New Roman" w:hAnsi="Times New Roman" w:cs="Times New Roman"/>
          <w:sz w:val="24"/>
          <w:szCs w:val="24"/>
        </w:rPr>
        <w:t>online”en</w:t>
      </w:r>
      <w:proofErr w:type="spellEnd"/>
      <w:r w:rsidRPr="003D4FE9">
        <w:rPr>
          <w:rFonts w:ascii="Times New Roman" w:hAnsi="Times New Roman" w:cs="Times New Roman"/>
          <w:sz w:val="24"/>
          <w:szCs w:val="24"/>
        </w:rPr>
        <w:t xml:space="preserve"> </w:t>
      </w:r>
      <w:hyperlink r:id="rId11" w:history="1">
        <w:r w:rsidRPr="00194EF6">
          <w:rPr>
            <w:rFonts w:ascii="Times New Roman" w:hAnsi="Times New Roman" w:cs="Times New Roman"/>
            <w:i/>
            <w:sz w:val="24"/>
            <w:szCs w:val="24"/>
          </w:rPr>
          <w:t>Comunicación: revista Internacional de Comunicación Audiovisual, Publicidad y Estudios Culturale</w:t>
        </w:r>
        <w:r w:rsidRPr="003D4FE9">
          <w:rPr>
            <w:rFonts w:ascii="Times New Roman" w:hAnsi="Times New Roman" w:cs="Times New Roman"/>
            <w:sz w:val="24"/>
            <w:szCs w:val="24"/>
          </w:rPr>
          <w:t>s</w:t>
        </w:r>
      </w:hyperlink>
      <w:r w:rsidRPr="003D4FE9">
        <w:rPr>
          <w:rFonts w:ascii="Times New Roman" w:hAnsi="Times New Roman" w:cs="Times New Roman"/>
          <w:sz w:val="24"/>
          <w:szCs w:val="24"/>
        </w:rPr>
        <w:t>, ISSN 1989-600X,</w:t>
      </w:r>
      <w:hyperlink r:id="rId12" w:history="1">
        <w:r w:rsidRPr="003D4FE9">
          <w:rPr>
            <w:rFonts w:ascii="Times New Roman" w:hAnsi="Times New Roman" w:cs="Times New Roman"/>
            <w:sz w:val="24"/>
            <w:szCs w:val="24"/>
          </w:rPr>
          <w:t>Nº. 9, 2011</w:t>
        </w:r>
      </w:hyperlink>
      <w:r w:rsidRPr="003D4FE9">
        <w:rPr>
          <w:rFonts w:ascii="Times New Roman" w:hAnsi="Times New Roman" w:cs="Times New Roman"/>
          <w:sz w:val="24"/>
          <w:szCs w:val="24"/>
        </w:rPr>
        <w:t>, págs. </w:t>
      </w:r>
      <w:r w:rsidRPr="00DF0D16">
        <w:rPr>
          <w:rFonts w:ascii="Times New Roman" w:hAnsi="Times New Roman" w:cs="Times New Roman"/>
          <w:sz w:val="24"/>
          <w:szCs w:val="24"/>
        </w:rPr>
        <w:t>146-162</w:t>
      </w:r>
    </w:p>
    <w:p w:rsidR="006F2D0D" w:rsidRDefault="006F2D0D" w:rsidP="002E784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Scolari</w:t>
      </w:r>
      <w:proofErr w:type="spellEnd"/>
      <w:r>
        <w:rPr>
          <w:rFonts w:ascii="Times New Roman" w:hAnsi="Times New Roman" w:cs="Times New Roman"/>
          <w:sz w:val="24"/>
          <w:szCs w:val="24"/>
        </w:rPr>
        <w:t xml:space="preserve">, C. (2008) “De los medios a las </w:t>
      </w:r>
      <w:proofErr w:type="spellStart"/>
      <w:r>
        <w:rPr>
          <w:rFonts w:ascii="Times New Roman" w:hAnsi="Times New Roman" w:cs="Times New Roman"/>
          <w:sz w:val="24"/>
          <w:szCs w:val="24"/>
        </w:rPr>
        <w:t>hipermediaciones</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Scolari</w:t>
      </w:r>
      <w:proofErr w:type="spellEnd"/>
      <w:r>
        <w:rPr>
          <w:rFonts w:ascii="Times New Roman" w:hAnsi="Times New Roman" w:cs="Times New Roman"/>
          <w:sz w:val="24"/>
          <w:szCs w:val="24"/>
        </w:rPr>
        <w:t xml:space="preserve"> C. </w:t>
      </w:r>
      <w:proofErr w:type="spellStart"/>
      <w:r>
        <w:rPr>
          <w:rFonts w:ascii="Times New Roman" w:hAnsi="Times New Roman" w:cs="Times New Roman"/>
          <w:i/>
          <w:sz w:val="24"/>
          <w:szCs w:val="24"/>
        </w:rPr>
        <w:t>Hipermediaciones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Barcelona: </w:t>
      </w:r>
      <w:proofErr w:type="spellStart"/>
      <w:r>
        <w:rPr>
          <w:rFonts w:ascii="Times New Roman" w:hAnsi="Times New Roman" w:cs="Times New Roman"/>
          <w:sz w:val="24"/>
          <w:szCs w:val="24"/>
        </w:rPr>
        <w:t>Gedisa</w:t>
      </w:r>
      <w:proofErr w:type="spellEnd"/>
    </w:p>
    <w:p w:rsidR="00490C89" w:rsidRDefault="00490C89" w:rsidP="00490C8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xml:space="preserve">, A. (2012) “El Facebook de los gobernantes. El caso de Cristina Fernández de Kirchner y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En Carlón, M. y Fausto Neto, A. </w:t>
      </w:r>
      <w:r w:rsidRPr="006810A8">
        <w:rPr>
          <w:rFonts w:ascii="Times New Roman" w:hAnsi="Times New Roman" w:cs="Times New Roman"/>
          <w:sz w:val="24"/>
          <w:szCs w:val="24"/>
        </w:rPr>
        <w:t>(</w:t>
      </w:r>
      <w:proofErr w:type="spellStart"/>
      <w:r w:rsidRPr="006810A8">
        <w:rPr>
          <w:rFonts w:ascii="Times New Roman" w:hAnsi="Times New Roman" w:cs="Times New Roman"/>
          <w:sz w:val="24"/>
          <w:szCs w:val="24"/>
        </w:rPr>
        <w:t>comps</w:t>
      </w:r>
      <w:proofErr w:type="spellEnd"/>
      <w:r w:rsidRPr="006810A8">
        <w:rPr>
          <w:rFonts w:ascii="Times New Roman" w:hAnsi="Times New Roman" w:cs="Times New Roman"/>
          <w:sz w:val="24"/>
          <w:szCs w:val="24"/>
        </w:rPr>
        <w:t>.)</w:t>
      </w:r>
      <w:r w:rsidR="00BD5C0D">
        <w:rPr>
          <w:rFonts w:ascii="Times New Roman" w:hAnsi="Times New Roman" w:cs="Times New Roman"/>
          <w:sz w:val="24"/>
          <w:szCs w:val="24"/>
        </w:rPr>
        <w:t xml:space="preserve"> </w:t>
      </w:r>
      <w:r>
        <w:rPr>
          <w:rFonts w:ascii="Times New Roman" w:hAnsi="Times New Roman" w:cs="Times New Roman"/>
          <w:sz w:val="24"/>
          <w:szCs w:val="24"/>
        </w:rPr>
        <w:t xml:space="preserve">(2012) </w:t>
      </w:r>
      <w:r>
        <w:rPr>
          <w:rFonts w:ascii="Times New Roman" w:hAnsi="Times New Roman" w:cs="Times New Roman"/>
          <w:i/>
          <w:sz w:val="24"/>
          <w:szCs w:val="24"/>
        </w:rPr>
        <w:t xml:space="preserve">Las políticas de los internautas. Nuevas formas de participación </w:t>
      </w:r>
      <w:r>
        <w:rPr>
          <w:rFonts w:ascii="Times New Roman" w:hAnsi="Times New Roman" w:cs="Times New Roman"/>
          <w:sz w:val="24"/>
          <w:szCs w:val="24"/>
        </w:rPr>
        <w:t>Buenos Aires: La Crujía</w:t>
      </w:r>
    </w:p>
    <w:p w:rsidR="00191D42" w:rsidRDefault="00191D42" w:rsidP="00191D42">
      <w:pPr>
        <w:spacing w:after="0"/>
        <w:jc w:val="both"/>
        <w:rPr>
          <w:rStyle w:val="Hipervnculo"/>
          <w:rFonts w:ascii="Times New Roman" w:hAnsi="Times New Roman" w:cs="Times New Roman"/>
          <w:sz w:val="24"/>
          <w:szCs w:val="24"/>
        </w:rPr>
      </w:pP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xml:space="preserve">, A. (2014). 2014. El discurso </w:t>
      </w:r>
      <w:proofErr w:type="spellStart"/>
      <w:r>
        <w:rPr>
          <w:rFonts w:ascii="Times New Roman" w:hAnsi="Times New Roman" w:cs="Times New Roman"/>
          <w:sz w:val="24"/>
          <w:szCs w:val="24"/>
        </w:rPr>
        <w:t>macrista</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Un análisis sobre la campaña de la reelección del Jefe de Gobierno de Buenos Aires. </w:t>
      </w:r>
      <w:r>
        <w:rPr>
          <w:rFonts w:ascii="Times New Roman" w:hAnsi="Times New Roman" w:cs="Times New Roman"/>
          <w:i/>
          <w:sz w:val="24"/>
          <w:szCs w:val="24"/>
        </w:rPr>
        <w:t xml:space="preserve">Revista de Estudios Políticos y Estratégicos. Volumen 2, N°1. </w:t>
      </w:r>
      <w:r>
        <w:rPr>
          <w:rFonts w:ascii="Times New Roman" w:hAnsi="Times New Roman" w:cs="Times New Roman"/>
          <w:sz w:val="24"/>
          <w:szCs w:val="24"/>
        </w:rPr>
        <w:t xml:space="preserve">Editorial: Universidad Tecnológica </w:t>
      </w:r>
      <w:proofErr w:type="spellStart"/>
      <w:r>
        <w:rPr>
          <w:rFonts w:ascii="Times New Roman" w:hAnsi="Times New Roman" w:cs="Times New Roman"/>
          <w:sz w:val="24"/>
          <w:szCs w:val="24"/>
        </w:rPr>
        <w:t>Metropolitan</w:t>
      </w:r>
      <w:proofErr w:type="spellEnd"/>
      <w:r>
        <w:rPr>
          <w:rFonts w:ascii="Times New Roman" w:hAnsi="Times New Roman" w:cs="Times New Roman"/>
          <w:sz w:val="24"/>
          <w:szCs w:val="24"/>
        </w:rPr>
        <w:t xml:space="preserve">. Santiago de Chile, Chile. Disponible: </w:t>
      </w:r>
      <w:hyperlink r:id="rId13" w:history="1">
        <w:r w:rsidRPr="00526EA8">
          <w:rPr>
            <w:rStyle w:val="Hipervnculo"/>
            <w:rFonts w:ascii="Times New Roman" w:hAnsi="Times New Roman" w:cs="Times New Roman"/>
            <w:sz w:val="24"/>
            <w:szCs w:val="24"/>
          </w:rPr>
          <w:t>http://vtte.utem.cl/wp-</w:t>
        </w:r>
        <w:r w:rsidRPr="00526EA8">
          <w:rPr>
            <w:rStyle w:val="Hipervnculo"/>
            <w:rFonts w:ascii="Times New Roman" w:hAnsi="Times New Roman" w:cs="Times New Roman"/>
            <w:sz w:val="24"/>
            <w:szCs w:val="24"/>
          </w:rPr>
          <w:lastRenderedPageBreak/>
          <w:t>content/themes/blogum/revista_epe/03_Rev_estudios_politicos_estrategicos_vol2_n1_2014_Ana_S_Discurso_Macrista_8-27.pdf</w:t>
        </w:r>
      </w:hyperlink>
    </w:p>
    <w:p w:rsidR="00194EF6" w:rsidRPr="00194EF6" w:rsidRDefault="00194EF6" w:rsidP="00191D42">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xml:space="preserve">, A. (2017) “La ruta digital a la presidencia. Un análisis político e </w:t>
      </w:r>
      <w:proofErr w:type="spellStart"/>
      <w:r>
        <w:rPr>
          <w:rFonts w:ascii="Times New Roman" w:hAnsi="Times New Roman" w:cs="Times New Roman"/>
          <w:sz w:val="24"/>
          <w:szCs w:val="24"/>
        </w:rPr>
        <w:t>hipermediático</w:t>
      </w:r>
      <w:proofErr w:type="spellEnd"/>
      <w:r>
        <w:rPr>
          <w:rFonts w:ascii="Times New Roman" w:hAnsi="Times New Roman" w:cs="Times New Roman"/>
          <w:sz w:val="24"/>
          <w:szCs w:val="24"/>
        </w:rPr>
        <w:t xml:space="preserve"> de los discursos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en las redes sociales” en </w:t>
      </w:r>
      <w:r>
        <w:rPr>
          <w:rFonts w:ascii="Times New Roman" w:hAnsi="Times New Roman" w:cs="Times New Roman"/>
          <w:i/>
          <w:sz w:val="24"/>
          <w:szCs w:val="24"/>
        </w:rPr>
        <w:t xml:space="preserve">Dixit, </w:t>
      </w:r>
      <w:r>
        <w:rPr>
          <w:rFonts w:ascii="Times New Roman" w:hAnsi="Times New Roman" w:cs="Times New Roman"/>
          <w:sz w:val="24"/>
          <w:szCs w:val="24"/>
        </w:rPr>
        <w:t>N°26, Uruguay, Enero-Junio de 2017.</w:t>
      </w:r>
    </w:p>
    <w:p w:rsidR="008E290A" w:rsidRPr="008E290A" w:rsidRDefault="008E290A" w:rsidP="002E784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Todorov</w:t>
      </w:r>
      <w:proofErr w:type="spellEnd"/>
      <w:r>
        <w:rPr>
          <w:rFonts w:ascii="Times New Roman" w:hAnsi="Times New Roman" w:cs="Times New Roman"/>
          <w:sz w:val="24"/>
          <w:szCs w:val="24"/>
        </w:rPr>
        <w:t xml:space="preserve">, T. (1996) “Los dos principios del relato” en </w:t>
      </w:r>
      <w:r>
        <w:rPr>
          <w:rFonts w:ascii="Times New Roman" w:hAnsi="Times New Roman" w:cs="Times New Roman"/>
          <w:i/>
          <w:sz w:val="24"/>
          <w:szCs w:val="24"/>
        </w:rPr>
        <w:t xml:space="preserve">Los géneros del discurso; </w:t>
      </w:r>
      <w:r>
        <w:rPr>
          <w:rFonts w:ascii="Times New Roman" w:hAnsi="Times New Roman" w:cs="Times New Roman"/>
          <w:sz w:val="24"/>
          <w:szCs w:val="24"/>
        </w:rPr>
        <w:t>Caracas, Monte Ávila Editores, 1996</w:t>
      </w:r>
    </w:p>
    <w:p w:rsidR="00064179" w:rsidRDefault="00064179" w:rsidP="006F2D0D">
      <w:pPr>
        <w:tabs>
          <w:tab w:val="left" w:pos="7950"/>
        </w:tabs>
        <w:spacing w:after="0"/>
        <w:rPr>
          <w:rFonts w:ascii="Times New Roman" w:hAnsi="Times New Roman" w:cs="Times New Roman"/>
          <w:sz w:val="24"/>
          <w:szCs w:val="24"/>
        </w:rPr>
      </w:pPr>
      <w:r>
        <w:rPr>
          <w:rFonts w:ascii="Times New Roman" w:hAnsi="Times New Roman" w:cs="Times New Roman"/>
          <w:sz w:val="24"/>
          <w:szCs w:val="24"/>
        </w:rPr>
        <w:t>Verón,</w:t>
      </w:r>
      <w:r w:rsidR="00BD5C0D">
        <w:rPr>
          <w:rFonts w:ascii="Times New Roman" w:hAnsi="Times New Roman" w:cs="Times New Roman"/>
          <w:sz w:val="24"/>
          <w:szCs w:val="24"/>
        </w:rPr>
        <w:t xml:space="preserve"> </w:t>
      </w:r>
      <w:r w:rsidR="007C6588">
        <w:rPr>
          <w:rFonts w:ascii="Times New Roman" w:hAnsi="Times New Roman" w:cs="Times New Roman"/>
          <w:sz w:val="24"/>
          <w:szCs w:val="24"/>
        </w:rPr>
        <w:t>E. (1987</w:t>
      </w:r>
      <w:r>
        <w:rPr>
          <w:rFonts w:ascii="Times New Roman" w:hAnsi="Times New Roman" w:cs="Times New Roman"/>
          <w:sz w:val="24"/>
          <w:szCs w:val="24"/>
        </w:rPr>
        <w:t>) “La palabra adversativa, observaciones sobre la enunciación política” en Verón</w:t>
      </w:r>
      <w:r w:rsidRPr="00397D7A">
        <w:rPr>
          <w:rFonts w:ascii="Times New Roman" w:hAnsi="Times New Roman" w:cs="Times New Roman"/>
          <w:sz w:val="24"/>
          <w:szCs w:val="24"/>
        </w:rPr>
        <w:t>,</w:t>
      </w:r>
      <w:r>
        <w:rPr>
          <w:rFonts w:ascii="KarminaSans" w:hAnsi="KarminaSans" w:cs="KarminaSans"/>
          <w:color w:val="1A1A1A"/>
          <w:sz w:val="20"/>
          <w:szCs w:val="20"/>
        </w:rPr>
        <w:t xml:space="preserve"> </w:t>
      </w:r>
      <w:r>
        <w:rPr>
          <w:rFonts w:ascii="Times New Roman" w:hAnsi="Times New Roman" w:cs="Times New Roman"/>
          <w:sz w:val="24"/>
          <w:szCs w:val="24"/>
        </w:rPr>
        <w:t xml:space="preserve">E. </w:t>
      </w:r>
      <w:proofErr w:type="spellStart"/>
      <w:r w:rsidRPr="00397D7A">
        <w:rPr>
          <w:rFonts w:ascii="Times New Roman" w:hAnsi="Times New Roman" w:cs="Times New Roman"/>
          <w:sz w:val="24"/>
          <w:szCs w:val="24"/>
        </w:rPr>
        <w:t>A</w:t>
      </w:r>
      <w:r>
        <w:rPr>
          <w:rFonts w:ascii="Times New Roman" w:hAnsi="Times New Roman" w:cs="Times New Roman"/>
          <w:sz w:val="24"/>
          <w:szCs w:val="24"/>
        </w:rPr>
        <w:t>rfuch</w:t>
      </w:r>
      <w:proofErr w:type="spellEnd"/>
      <w:r w:rsidRPr="00397D7A">
        <w:rPr>
          <w:rFonts w:ascii="Times New Roman" w:hAnsi="Times New Roman" w:cs="Times New Roman"/>
          <w:sz w:val="24"/>
          <w:szCs w:val="24"/>
        </w:rPr>
        <w:t>, L</w:t>
      </w:r>
      <w:r>
        <w:rPr>
          <w:rFonts w:ascii="Times New Roman" w:hAnsi="Times New Roman" w:cs="Times New Roman"/>
          <w:sz w:val="24"/>
          <w:szCs w:val="24"/>
        </w:rPr>
        <w:t>. Chirino, M.</w:t>
      </w:r>
      <w:r w:rsidRPr="00397D7A">
        <w:rPr>
          <w:rFonts w:ascii="Times New Roman" w:hAnsi="Times New Roman" w:cs="Times New Roman"/>
          <w:sz w:val="24"/>
          <w:szCs w:val="24"/>
        </w:rPr>
        <w:t xml:space="preserve"> (et al.), </w:t>
      </w:r>
      <w:r w:rsidRPr="00397D7A">
        <w:rPr>
          <w:rFonts w:ascii="Times New Roman" w:hAnsi="Times New Roman" w:cs="Times New Roman"/>
          <w:i/>
          <w:sz w:val="24"/>
          <w:szCs w:val="24"/>
        </w:rPr>
        <w:t>El discurso político. Lenguajes y acontecimientos</w:t>
      </w:r>
      <w:r>
        <w:rPr>
          <w:rFonts w:ascii="Times New Roman" w:hAnsi="Times New Roman" w:cs="Times New Roman"/>
          <w:i/>
          <w:sz w:val="24"/>
          <w:szCs w:val="24"/>
        </w:rPr>
        <w:t xml:space="preserve">; </w:t>
      </w:r>
      <w:r>
        <w:rPr>
          <w:rFonts w:ascii="Times New Roman" w:hAnsi="Times New Roman" w:cs="Times New Roman"/>
          <w:sz w:val="24"/>
          <w:szCs w:val="24"/>
        </w:rPr>
        <w:t xml:space="preserve">Buenos Aires, </w:t>
      </w:r>
      <w:proofErr w:type="spellStart"/>
      <w:r>
        <w:rPr>
          <w:rFonts w:ascii="Times New Roman" w:hAnsi="Times New Roman" w:cs="Times New Roman"/>
          <w:sz w:val="24"/>
          <w:szCs w:val="24"/>
        </w:rPr>
        <w:t>Hachette</w:t>
      </w:r>
      <w:proofErr w:type="spellEnd"/>
      <w:r>
        <w:rPr>
          <w:rFonts w:ascii="Times New Roman" w:hAnsi="Times New Roman" w:cs="Times New Roman"/>
          <w:sz w:val="24"/>
          <w:szCs w:val="24"/>
        </w:rPr>
        <w:t>.</w:t>
      </w:r>
    </w:p>
    <w:p w:rsidR="00417C10" w:rsidRPr="00ED2515" w:rsidRDefault="007C6588" w:rsidP="004B11F8">
      <w:pPr>
        <w:tabs>
          <w:tab w:val="left" w:pos="7950"/>
        </w:tabs>
        <w:spacing w:after="0"/>
        <w:rPr>
          <w:rFonts w:ascii="Times New Roman" w:hAnsi="Times New Roman" w:cs="Times New Roman"/>
          <w:sz w:val="24"/>
          <w:szCs w:val="24"/>
        </w:rPr>
      </w:pPr>
      <w:r>
        <w:rPr>
          <w:rFonts w:ascii="Times New Roman" w:hAnsi="Times New Roman" w:cs="Times New Roman"/>
          <w:sz w:val="24"/>
          <w:szCs w:val="24"/>
        </w:rPr>
        <w:t>Verón, E. (2001</w:t>
      </w:r>
      <w:r w:rsidR="00417C10" w:rsidRPr="00ED2515">
        <w:rPr>
          <w:rFonts w:ascii="Times New Roman" w:hAnsi="Times New Roman" w:cs="Times New Roman"/>
          <w:sz w:val="24"/>
          <w:szCs w:val="24"/>
        </w:rPr>
        <w:t>) “Interfaces. Sobre la democracia audiovisual avanzada” El cuerpo de las imágenes. Buenos Aires: Norma. 2001.</w:t>
      </w:r>
    </w:p>
    <w:p w:rsidR="004B11F8" w:rsidRPr="00ED2515" w:rsidRDefault="004B11F8" w:rsidP="004B11F8">
      <w:pPr>
        <w:tabs>
          <w:tab w:val="left" w:pos="7950"/>
        </w:tabs>
        <w:spacing w:after="0"/>
        <w:rPr>
          <w:rFonts w:ascii="Times New Roman" w:hAnsi="Times New Roman" w:cs="Times New Roman"/>
          <w:sz w:val="24"/>
          <w:szCs w:val="24"/>
        </w:rPr>
      </w:pPr>
      <w:proofErr w:type="spellStart"/>
      <w:r w:rsidRPr="00ED2515">
        <w:rPr>
          <w:rFonts w:ascii="Times New Roman" w:hAnsi="Times New Roman" w:cs="Times New Roman"/>
          <w:sz w:val="24"/>
          <w:szCs w:val="24"/>
        </w:rPr>
        <w:t>Vommaro</w:t>
      </w:r>
      <w:proofErr w:type="spellEnd"/>
      <w:r w:rsidRPr="00ED2515">
        <w:rPr>
          <w:rFonts w:ascii="Times New Roman" w:hAnsi="Times New Roman" w:cs="Times New Roman"/>
          <w:sz w:val="24"/>
          <w:szCs w:val="24"/>
        </w:rPr>
        <w:t xml:space="preserve">, G. </w:t>
      </w:r>
      <w:proofErr w:type="spellStart"/>
      <w:r w:rsidRPr="00ED2515">
        <w:rPr>
          <w:rFonts w:ascii="Times New Roman" w:hAnsi="Times New Roman" w:cs="Times New Roman"/>
          <w:sz w:val="24"/>
          <w:szCs w:val="24"/>
        </w:rPr>
        <w:t>Morresi</w:t>
      </w:r>
      <w:proofErr w:type="spellEnd"/>
      <w:r w:rsidRPr="00ED2515">
        <w:rPr>
          <w:rFonts w:ascii="Times New Roman" w:hAnsi="Times New Roman" w:cs="Times New Roman"/>
          <w:sz w:val="24"/>
          <w:szCs w:val="24"/>
        </w:rPr>
        <w:t xml:space="preserve">, S y </w:t>
      </w:r>
      <w:proofErr w:type="spellStart"/>
      <w:r w:rsidRPr="00ED2515">
        <w:rPr>
          <w:rFonts w:ascii="Times New Roman" w:hAnsi="Times New Roman" w:cs="Times New Roman"/>
          <w:sz w:val="24"/>
          <w:szCs w:val="24"/>
        </w:rPr>
        <w:t>Bellotti</w:t>
      </w:r>
      <w:proofErr w:type="spellEnd"/>
      <w:r w:rsidRPr="00ED2515">
        <w:rPr>
          <w:rFonts w:ascii="Times New Roman" w:hAnsi="Times New Roman" w:cs="Times New Roman"/>
          <w:sz w:val="24"/>
          <w:szCs w:val="24"/>
        </w:rPr>
        <w:t>, A. (2015) “Haciendo Buenos Aires” y “El arte de ganar: marketing político en tiempos de PRO” en Mundo Pro, Buenos Aires: Planeta, 2015</w:t>
      </w:r>
    </w:p>
    <w:p w:rsidR="00490C89" w:rsidRPr="00283298" w:rsidRDefault="00490C89" w:rsidP="00283298">
      <w:pPr>
        <w:tabs>
          <w:tab w:val="left" w:pos="7950"/>
        </w:tabs>
        <w:rPr>
          <w:sz w:val="24"/>
          <w:szCs w:val="24"/>
        </w:rPr>
      </w:pPr>
    </w:p>
    <w:p w:rsidR="00417C10" w:rsidRDefault="00417C10" w:rsidP="00417C10">
      <w:pPr>
        <w:tabs>
          <w:tab w:val="left" w:pos="7950"/>
        </w:tabs>
        <w:spacing w:after="0"/>
        <w:rPr>
          <w:rFonts w:ascii="Times New Roman" w:hAnsi="Times New Roman" w:cs="Times New Roman"/>
          <w:sz w:val="24"/>
          <w:szCs w:val="24"/>
        </w:rPr>
      </w:pPr>
    </w:p>
    <w:p w:rsidR="00064179" w:rsidRPr="00064179" w:rsidRDefault="00064179" w:rsidP="00E95EB3">
      <w:pPr>
        <w:spacing w:after="0" w:line="360" w:lineRule="auto"/>
        <w:jc w:val="both"/>
        <w:rPr>
          <w:rFonts w:ascii="Times New Roman" w:hAnsi="Times New Roman" w:cs="Times New Roman"/>
          <w:b/>
          <w:sz w:val="24"/>
          <w:szCs w:val="24"/>
        </w:rPr>
      </w:pPr>
    </w:p>
    <w:sectPr w:rsidR="00064179" w:rsidRPr="00064179" w:rsidSect="00E95EB3">
      <w:footerReference w:type="default" r:id="rId14"/>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7E" w:rsidRDefault="00FD227E" w:rsidP="00E62447">
      <w:pPr>
        <w:spacing w:after="0" w:line="240" w:lineRule="auto"/>
      </w:pPr>
      <w:r>
        <w:separator/>
      </w:r>
    </w:p>
  </w:endnote>
  <w:endnote w:type="continuationSeparator" w:id="0">
    <w:p w:rsidR="00FD227E" w:rsidRDefault="00FD227E" w:rsidP="00E6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Regular">
    <w:panose1 w:val="00000000000000000000"/>
    <w:charset w:val="00"/>
    <w:family w:val="auto"/>
    <w:notTrueType/>
    <w:pitch w:val="default"/>
    <w:sig w:usb0="00000003" w:usb1="00000000" w:usb2="00000000" w:usb3="00000000" w:csb0="00000001" w:csb1="00000000"/>
  </w:font>
  <w:font w:name="Karmina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540103"/>
      <w:docPartObj>
        <w:docPartGallery w:val="Page Numbers (Bottom of Page)"/>
        <w:docPartUnique/>
      </w:docPartObj>
    </w:sdtPr>
    <w:sdtEndPr/>
    <w:sdtContent>
      <w:p w:rsidR="00191D42" w:rsidRDefault="00191D42">
        <w:pPr>
          <w:pStyle w:val="Piedepgina"/>
          <w:jc w:val="right"/>
        </w:pPr>
        <w:r>
          <w:fldChar w:fldCharType="begin"/>
        </w:r>
        <w:r>
          <w:instrText>PAGE   \* MERGEFORMAT</w:instrText>
        </w:r>
        <w:r>
          <w:fldChar w:fldCharType="separate"/>
        </w:r>
        <w:r w:rsidR="00E13753" w:rsidRPr="00E13753">
          <w:rPr>
            <w:noProof/>
            <w:lang w:val="es-ES"/>
          </w:rPr>
          <w:t>10</w:t>
        </w:r>
        <w:r>
          <w:fldChar w:fldCharType="end"/>
        </w:r>
      </w:p>
    </w:sdtContent>
  </w:sdt>
  <w:p w:rsidR="00191D42" w:rsidRDefault="00191D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7E" w:rsidRDefault="00FD227E" w:rsidP="00E62447">
      <w:pPr>
        <w:spacing w:after="0" w:line="240" w:lineRule="auto"/>
      </w:pPr>
      <w:r>
        <w:separator/>
      </w:r>
    </w:p>
  </w:footnote>
  <w:footnote w:type="continuationSeparator" w:id="0">
    <w:p w:rsidR="00FD227E" w:rsidRDefault="00FD227E" w:rsidP="00E62447">
      <w:pPr>
        <w:spacing w:after="0" w:line="240" w:lineRule="auto"/>
      </w:pPr>
      <w:r>
        <w:continuationSeparator/>
      </w:r>
    </w:p>
  </w:footnote>
  <w:footnote w:id="1">
    <w:p w:rsidR="00512935" w:rsidRDefault="00512935">
      <w:pPr>
        <w:pStyle w:val="Textonotapie"/>
      </w:pPr>
      <w:r>
        <w:rPr>
          <w:rStyle w:val="Refdenotaalpie"/>
        </w:rPr>
        <w:footnoteRef/>
      </w:r>
      <w:r>
        <w:t xml:space="preserve"> Según su página oficial posee más de mil millones de usuarios a nivel mundial. Datos disponibles en</w:t>
      </w:r>
      <w:r w:rsidRPr="00512935">
        <w:t xml:space="preserve"> https://www.youtube.com/intl/es-419/yt/about/press/</w:t>
      </w:r>
    </w:p>
  </w:footnote>
  <w:footnote w:id="2">
    <w:p w:rsidR="00191D42" w:rsidRDefault="00191D42">
      <w:pPr>
        <w:pStyle w:val="Textonotapie"/>
      </w:pPr>
      <w:r>
        <w:rPr>
          <w:rStyle w:val="Refdenotaalpie"/>
        </w:rPr>
        <w:footnoteRef/>
      </w:r>
      <w:r w:rsidR="00BD5C0D">
        <w:t xml:space="preserve"> </w:t>
      </w:r>
      <w:r w:rsidRPr="00781EBC">
        <w:t xml:space="preserve">“La campaña electoral de las elecciones primarias se inicia treinta (30) días antes de la fecha del </w:t>
      </w:r>
      <w:proofErr w:type="spellStart"/>
      <w:r w:rsidRPr="00781EBC">
        <w:t>comicio</w:t>
      </w:r>
      <w:proofErr w:type="spellEnd"/>
      <w:r w:rsidRPr="00781EBC">
        <w:t>. La publicidad electoral audiovisual puede realizarse desde los veinte (20) días anteriores a la fecha de las elecciones primarias. En ambos casos finalizan cuarenta y ocho (48) horas antes del inicio del acto eleccionario.” Ley 26.571, disponible en http://www.mininterior.gov.ar/asuntos_politicos_y_alectorales/dine/infogral/archivos_legislacion/Ley_26571_.pdf</w:t>
      </w:r>
    </w:p>
  </w:footnote>
  <w:footnote w:id="3">
    <w:p w:rsidR="00191D42" w:rsidRDefault="00191D42">
      <w:pPr>
        <w:pStyle w:val="Textonotapie"/>
      </w:pPr>
      <w:r>
        <w:rPr>
          <w:rStyle w:val="Refdenotaalpie"/>
        </w:rPr>
        <w:footnoteRef/>
      </w:r>
      <w:r>
        <w:t xml:space="preserve"> </w:t>
      </w:r>
      <w:r w:rsidRPr="00281326">
        <w:t>Es importante aquí recuperar la distinción entre medios de “atracción” y medios de “empuje”</w:t>
      </w:r>
      <w:r w:rsidRPr="00281326">
        <w:footnoteRef/>
      </w:r>
      <w:r w:rsidRPr="00281326">
        <w:t xml:space="preserve"> (Jenkins, 2008[2006]).</w:t>
      </w:r>
    </w:p>
  </w:footnote>
  <w:footnote w:id="4">
    <w:p w:rsidR="00191D42" w:rsidRDefault="00191D42">
      <w:pPr>
        <w:pStyle w:val="Textonotapie"/>
      </w:pPr>
      <w:r>
        <w:rPr>
          <w:rStyle w:val="Refdenotaalpie"/>
        </w:rPr>
        <w:footnoteRef/>
      </w:r>
      <w:r>
        <w:t xml:space="preserve"> El canal “Comunidad Pro” registra un solo video en todo el año 2015, mientras que los canales “Cambiemos” y “Jóvenes Pro” no existían al momento de la elección. Los enlaces a estos son:</w:t>
      </w:r>
    </w:p>
    <w:p w:rsidR="00191D42" w:rsidRDefault="00FD227E">
      <w:pPr>
        <w:pStyle w:val="Textonotapie"/>
      </w:pPr>
      <w:hyperlink r:id="rId1" w:history="1">
        <w:r w:rsidR="00191D42" w:rsidRPr="00B27395">
          <w:rPr>
            <w:rStyle w:val="Hipervnculo"/>
          </w:rPr>
          <w:t>https://www.youtube.com/user/canalPRO</w:t>
        </w:r>
      </w:hyperlink>
      <w:r w:rsidR="00BD5C0D">
        <w:t xml:space="preserve"> </w:t>
      </w:r>
    </w:p>
    <w:p w:rsidR="00191D42" w:rsidRDefault="00FD227E">
      <w:pPr>
        <w:pStyle w:val="Textonotapie"/>
      </w:pPr>
      <w:hyperlink r:id="rId2" w:history="1">
        <w:r w:rsidR="00191D42" w:rsidRPr="00B27395">
          <w:rPr>
            <w:rStyle w:val="Hipervnculo"/>
          </w:rPr>
          <w:t>https://www.youtube.com/channel/UCdu4ozBtwPDolkhUrkAuADw/videos</w:t>
        </w:r>
      </w:hyperlink>
    </w:p>
    <w:p w:rsidR="00191D42" w:rsidRDefault="00FD227E">
      <w:pPr>
        <w:pStyle w:val="Textonotapie"/>
      </w:pPr>
      <w:hyperlink r:id="rId3" w:history="1">
        <w:r w:rsidR="00191D42" w:rsidRPr="00B27395">
          <w:rPr>
            <w:rStyle w:val="Hipervnculo"/>
          </w:rPr>
          <w:t>https://www.youtube.com/channel/UCtYpBYgqUDa-icefhQpJmSA/videos</w:t>
        </w:r>
      </w:hyperlink>
    </w:p>
  </w:footnote>
  <w:footnote w:id="5">
    <w:p w:rsidR="00191D42" w:rsidRDefault="00191D42">
      <w:pPr>
        <w:pStyle w:val="Textonotapie"/>
      </w:pPr>
      <w:r>
        <w:rPr>
          <w:rStyle w:val="Refdenotaalpie"/>
        </w:rPr>
        <w:footnoteRef/>
      </w:r>
      <w:r>
        <w:t xml:space="preserve"> En este trabajo </w:t>
      </w:r>
      <w:r w:rsidRPr="00922CC0">
        <w:t>no sostenemos que no haya guión o producción detrás de lo que sucede, sino que consideramos que ese es el efecto de sentido que se produce.</w:t>
      </w:r>
    </w:p>
  </w:footnote>
  <w:footnote w:id="6">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8 de julio) “Yo te elijo a vos” /Mauricio </w:t>
      </w:r>
      <w:proofErr w:type="spellStart"/>
      <w:r>
        <w:t>Macri</w:t>
      </w:r>
      <w:proofErr w:type="spellEnd"/>
      <w:r>
        <w:t>[archivo de video]</w:t>
      </w:r>
      <w:r w:rsidR="00BD5C0D">
        <w:t xml:space="preserve"> </w:t>
      </w:r>
      <w:r>
        <w:t xml:space="preserve">recuperado de: </w:t>
      </w:r>
      <w:r w:rsidRPr="00A04CC1">
        <w:t>https://www.youtube.com/watch?v=SKWD48MDWj0</w:t>
      </w:r>
    </w:p>
  </w:footnote>
  <w:footnote w:id="7">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1 de julio) “La mayoría estamos esperando un cambio” /Mauricio </w:t>
      </w:r>
      <w:proofErr w:type="spellStart"/>
      <w:r>
        <w:t>Macri</w:t>
      </w:r>
      <w:proofErr w:type="spellEnd"/>
      <w:r>
        <w:t xml:space="preserve"> [archivo de video] recuperado de: </w:t>
      </w:r>
      <w:r w:rsidRPr="00A04CC1">
        <w:t>https://www.youtube.com/watch?v=rNkaccWKqKk</w:t>
      </w:r>
    </w:p>
  </w:footnote>
  <w:footnote w:id="8">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8 de julio) “Yo te elijo a vos”/Mauricio </w:t>
      </w:r>
      <w:proofErr w:type="spellStart"/>
      <w:r>
        <w:t>Macri</w:t>
      </w:r>
      <w:proofErr w:type="spellEnd"/>
      <w:r>
        <w:t xml:space="preserve"> [archivo de video]</w:t>
      </w:r>
      <w:r w:rsidR="00BD5C0D">
        <w:t xml:space="preserve"> </w:t>
      </w:r>
      <w:r>
        <w:t>recuperado de:</w:t>
      </w:r>
      <w:r w:rsidR="00BD5C0D">
        <w:t xml:space="preserve"> </w:t>
      </w:r>
      <w:r w:rsidRPr="00A04CC1">
        <w:t>https://www.youtube.com/watch?v=SKWD48MDWj0</w:t>
      </w:r>
    </w:p>
  </w:footnote>
  <w:footnote w:id="9">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1 de julio) “La mayoría estamos esperando un cambio”/Mauricio </w:t>
      </w:r>
      <w:proofErr w:type="spellStart"/>
      <w:r>
        <w:t>Macri</w:t>
      </w:r>
      <w:proofErr w:type="spellEnd"/>
      <w:r>
        <w:t xml:space="preserve"> [archivo de video] recuperado de: </w:t>
      </w:r>
      <w:r w:rsidRPr="00A04CC1">
        <w:t>https://www.youtube.com/watch?v=rNkaccWKqKk</w:t>
      </w:r>
    </w:p>
  </w:footnote>
  <w:footnote w:id="10">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8 de julio) “fui muy perseverante” /Mauricio </w:t>
      </w:r>
      <w:proofErr w:type="spellStart"/>
      <w:r>
        <w:t>Macri</w:t>
      </w:r>
      <w:proofErr w:type="spellEnd"/>
      <w:r>
        <w:t>[archivo de video]</w:t>
      </w:r>
      <w:r w:rsidR="00BD5C0D">
        <w:t xml:space="preserve"> </w:t>
      </w:r>
      <w:r>
        <w:t>recuperado de:</w:t>
      </w:r>
      <w:r w:rsidR="00BD5C0D">
        <w:t xml:space="preserve"> </w:t>
      </w:r>
      <w:r w:rsidRPr="00A04CC1">
        <w:t>https://www.youtube.com/watch?v=tzO_2fntHF0</w:t>
      </w:r>
    </w:p>
  </w:footnote>
  <w:footnote w:id="11">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3 de julio) “Vamos a hacer algo distinto” /Mauricio </w:t>
      </w:r>
      <w:proofErr w:type="spellStart"/>
      <w:r>
        <w:t>Macri</w:t>
      </w:r>
      <w:proofErr w:type="spellEnd"/>
      <w:r>
        <w:t xml:space="preserve"> [archivo de video] recuperado de:</w:t>
      </w:r>
      <w:r w:rsidR="00BD5C0D">
        <w:t xml:space="preserve"> </w:t>
      </w:r>
      <w:r w:rsidRPr="00A04CC1">
        <w:t>https://www.youtube.com/watch?v=gnqVwmIHres</w:t>
      </w:r>
    </w:p>
  </w:footnote>
  <w:footnote w:id="12">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30 de junio) Angélica en Posadas, me hablo a “calzón quitado”/Mauricio </w:t>
      </w:r>
      <w:proofErr w:type="spellStart"/>
      <w:r>
        <w:t>Macri</w:t>
      </w:r>
      <w:proofErr w:type="spellEnd"/>
      <w:r>
        <w:t>[archivo de video]</w:t>
      </w:r>
      <w:r w:rsidR="00BD5C0D">
        <w:t xml:space="preserve"> </w:t>
      </w:r>
      <w:r>
        <w:t>recuperado de:</w:t>
      </w:r>
      <w:r w:rsidR="00BD5C0D">
        <w:t xml:space="preserve"> </w:t>
      </w:r>
      <w:r w:rsidRPr="00A04CC1">
        <w:t>https://www.youtube.com/watch?v=iaFFMXQ1ngM</w:t>
      </w:r>
    </w:p>
  </w:footnote>
  <w:footnote w:id="13">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29 de junio) Campana también quiere un cambio /Mauricio </w:t>
      </w:r>
      <w:proofErr w:type="spellStart"/>
      <w:r>
        <w:t>Macri</w:t>
      </w:r>
      <w:proofErr w:type="spellEnd"/>
      <w:r>
        <w:t xml:space="preserve"> [archivo de video] recuperado de: </w:t>
      </w:r>
      <w:r w:rsidRPr="005B2BCF">
        <w:t>https://www.youtube.com/watch?v=kJ2SFxws9eM</w:t>
      </w:r>
    </w:p>
  </w:footnote>
  <w:footnote w:id="14">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8 de julio) “Yo te elijo a vos”/Mauricio </w:t>
      </w:r>
      <w:proofErr w:type="spellStart"/>
      <w:r>
        <w:t>Macri</w:t>
      </w:r>
      <w:proofErr w:type="spellEnd"/>
      <w:r>
        <w:t xml:space="preserve"> [archivo de video] recuperado de:</w:t>
      </w:r>
      <w:r w:rsidR="00BD5C0D">
        <w:t xml:space="preserve"> </w:t>
      </w:r>
      <w:r w:rsidRPr="00A04CC1">
        <w:t>https://www.youtube.com/watch?v=SKWD48MDWj0</w:t>
      </w:r>
    </w:p>
  </w:footnote>
  <w:footnote w:id="15">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4 de julio) ¿Vamos por el cambio? Si, vamos /Mauricio </w:t>
      </w:r>
      <w:proofErr w:type="spellStart"/>
      <w:r>
        <w:t>Macri</w:t>
      </w:r>
      <w:proofErr w:type="spellEnd"/>
      <w:r>
        <w:t xml:space="preserve"> [archivo de video] recuperado de:</w:t>
      </w:r>
      <w:r w:rsidR="00BD5C0D">
        <w:t xml:space="preserve"> </w:t>
      </w:r>
      <w:r w:rsidRPr="00A04CC1">
        <w:t>https://www.youtube.com/watch?v=kJ2SFxws9eM</w:t>
      </w:r>
    </w:p>
  </w:footnote>
  <w:footnote w:id="16">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1 de julio) “La mayoría estamos esperando un cambio”/Mauricio </w:t>
      </w:r>
      <w:proofErr w:type="spellStart"/>
      <w:r>
        <w:t>Macri</w:t>
      </w:r>
      <w:proofErr w:type="spellEnd"/>
      <w:r>
        <w:t xml:space="preserve"> [archivo de video] recuperado de: </w:t>
      </w:r>
      <w:r w:rsidRPr="00A04CC1">
        <w:t>https://www.youtube.com/watch?v=rNkaccWKqKk</w:t>
      </w:r>
    </w:p>
  </w:footnote>
  <w:footnote w:id="17">
    <w:p w:rsidR="00191D42" w:rsidRDefault="00191D42">
      <w:pPr>
        <w:pStyle w:val="Textonotapie"/>
      </w:pPr>
      <w:r>
        <w:rPr>
          <w:rStyle w:val="Refdenotaalpie"/>
        </w:rPr>
        <w:footnoteRef/>
      </w:r>
      <w:r>
        <w:t xml:space="preserve"> </w:t>
      </w:r>
      <w:proofErr w:type="spellStart"/>
      <w:r>
        <w:t>Macri</w:t>
      </w:r>
      <w:proofErr w:type="spellEnd"/>
      <w:r>
        <w:t>, M. [</w:t>
      </w:r>
      <w:proofErr w:type="spellStart"/>
      <w:r>
        <w:t>conmauricio</w:t>
      </w:r>
      <w:proofErr w:type="spellEnd"/>
      <w:r>
        <w:t xml:space="preserve">] (2015, 29 de junio) Campana también quiere un cambio /Mauricio </w:t>
      </w:r>
      <w:proofErr w:type="spellStart"/>
      <w:r>
        <w:t>Macri</w:t>
      </w:r>
      <w:proofErr w:type="spellEnd"/>
      <w:r>
        <w:t xml:space="preserve"> [archivo de video] recuperado de: </w:t>
      </w:r>
      <w:r w:rsidRPr="005B2BCF">
        <w:t>https://www.youtube.com/watch?v=kJ2SFxws9eM</w:t>
      </w:r>
    </w:p>
  </w:footnote>
  <w:footnote w:id="18">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1 de julio) “La mayoría estamos esperando un cambio”/Mauricio </w:t>
      </w:r>
      <w:proofErr w:type="spellStart"/>
      <w:r>
        <w:t>Macri</w:t>
      </w:r>
      <w:proofErr w:type="spellEnd"/>
      <w:r>
        <w:t xml:space="preserve"> [archivo de video] recuperado de: </w:t>
      </w:r>
      <w:r w:rsidRPr="00A04CC1">
        <w:t>https://www.youtube.com/watch?v=rNkaccWKqKk</w:t>
      </w:r>
    </w:p>
  </w:footnote>
  <w:footnote w:id="19">
    <w:p w:rsidR="00191D42" w:rsidRDefault="00191D42">
      <w:pPr>
        <w:pStyle w:val="Textonotapie"/>
      </w:pPr>
      <w:r>
        <w:rPr>
          <w:rStyle w:val="Refdenotaalpie"/>
        </w:rPr>
        <w:footnoteRef/>
      </w:r>
      <w:proofErr w:type="spellStart"/>
      <w:r>
        <w:t>Macri</w:t>
      </w:r>
      <w:proofErr w:type="spellEnd"/>
      <w:r>
        <w:t>, M. [</w:t>
      </w:r>
      <w:proofErr w:type="spellStart"/>
      <w:r>
        <w:t>conmauricio</w:t>
      </w:r>
      <w:proofErr w:type="spellEnd"/>
      <w:r>
        <w:t xml:space="preserve">] (2015, 1 de julio) “La mayoría estamos esperando un cambio”/Mauricio </w:t>
      </w:r>
      <w:proofErr w:type="spellStart"/>
      <w:r>
        <w:t>Macri</w:t>
      </w:r>
      <w:proofErr w:type="spellEnd"/>
      <w:r>
        <w:t xml:space="preserve"> [archivo de video] recuperado de: </w:t>
      </w:r>
      <w:r w:rsidRPr="00A04CC1">
        <w:t>https://www.youtube.com/watch?v=rNkaccWKqKk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B0EFC"/>
    <w:multiLevelType w:val="hybridMultilevel"/>
    <w:tmpl w:val="895299CC"/>
    <w:lvl w:ilvl="0" w:tplc="D5326726">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3"/>
    <w:rsid w:val="00033CCA"/>
    <w:rsid w:val="000477D1"/>
    <w:rsid w:val="00050822"/>
    <w:rsid w:val="00064179"/>
    <w:rsid w:val="000817A4"/>
    <w:rsid w:val="000B442C"/>
    <w:rsid w:val="000C7BD4"/>
    <w:rsid w:val="00107F65"/>
    <w:rsid w:val="00110B66"/>
    <w:rsid w:val="00120C05"/>
    <w:rsid w:val="0014536E"/>
    <w:rsid w:val="001563EF"/>
    <w:rsid w:val="00167AF5"/>
    <w:rsid w:val="00175FBD"/>
    <w:rsid w:val="00191D42"/>
    <w:rsid w:val="00194EF6"/>
    <w:rsid w:val="001D0B04"/>
    <w:rsid w:val="001F004B"/>
    <w:rsid w:val="001F71AA"/>
    <w:rsid w:val="00222286"/>
    <w:rsid w:val="00244ABC"/>
    <w:rsid w:val="002800AF"/>
    <w:rsid w:val="00281326"/>
    <w:rsid w:val="00283298"/>
    <w:rsid w:val="002B0A00"/>
    <w:rsid w:val="002B0AB9"/>
    <w:rsid w:val="002C635A"/>
    <w:rsid w:val="002D6C75"/>
    <w:rsid w:val="002E10A8"/>
    <w:rsid w:val="002E7841"/>
    <w:rsid w:val="002F2B1D"/>
    <w:rsid w:val="00327969"/>
    <w:rsid w:val="00363F9D"/>
    <w:rsid w:val="003A1786"/>
    <w:rsid w:val="00417C10"/>
    <w:rsid w:val="00436AB2"/>
    <w:rsid w:val="00442655"/>
    <w:rsid w:val="00462F97"/>
    <w:rsid w:val="00490C89"/>
    <w:rsid w:val="004B11F8"/>
    <w:rsid w:val="00512935"/>
    <w:rsid w:val="0056460B"/>
    <w:rsid w:val="0056579A"/>
    <w:rsid w:val="005A44AD"/>
    <w:rsid w:val="005B2BCF"/>
    <w:rsid w:val="0061365C"/>
    <w:rsid w:val="00620835"/>
    <w:rsid w:val="00682061"/>
    <w:rsid w:val="006A5A9F"/>
    <w:rsid w:val="006F2D0D"/>
    <w:rsid w:val="006F3013"/>
    <w:rsid w:val="0070180A"/>
    <w:rsid w:val="00704B34"/>
    <w:rsid w:val="0071086B"/>
    <w:rsid w:val="00715980"/>
    <w:rsid w:val="00723624"/>
    <w:rsid w:val="00731B56"/>
    <w:rsid w:val="00736E8B"/>
    <w:rsid w:val="00781EBC"/>
    <w:rsid w:val="0078456E"/>
    <w:rsid w:val="007C6588"/>
    <w:rsid w:val="007C6ECA"/>
    <w:rsid w:val="007E3E8A"/>
    <w:rsid w:val="007F3CC9"/>
    <w:rsid w:val="008137C1"/>
    <w:rsid w:val="008148B8"/>
    <w:rsid w:val="00880847"/>
    <w:rsid w:val="008867B8"/>
    <w:rsid w:val="008D2169"/>
    <w:rsid w:val="008D6656"/>
    <w:rsid w:val="008E290A"/>
    <w:rsid w:val="0092153F"/>
    <w:rsid w:val="00922CC0"/>
    <w:rsid w:val="00934B57"/>
    <w:rsid w:val="0093660A"/>
    <w:rsid w:val="00966EE9"/>
    <w:rsid w:val="00971EB4"/>
    <w:rsid w:val="009D171D"/>
    <w:rsid w:val="009D3182"/>
    <w:rsid w:val="009E1528"/>
    <w:rsid w:val="00A04362"/>
    <w:rsid w:val="00A04CC1"/>
    <w:rsid w:val="00A056EC"/>
    <w:rsid w:val="00A25DEB"/>
    <w:rsid w:val="00A608E9"/>
    <w:rsid w:val="00AE05D9"/>
    <w:rsid w:val="00AE6F59"/>
    <w:rsid w:val="00B202EC"/>
    <w:rsid w:val="00B53A27"/>
    <w:rsid w:val="00B779E1"/>
    <w:rsid w:val="00BC3296"/>
    <w:rsid w:val="00BD5C0D"/>
    <w:rsid w:val="00C969C7"/>
    <w:rsid w:val="00CA4115"/>
    <w:rsid w:val="00CA55D5"/>
    <w:rsid w:val="00CB00B1"/>
    <w:rsid w:val="00CD55CB"/>
    <w:rsid w:val="00CF7344"/>
    <w:rsid w:val="00D10243"/>
    <w:rsid w:val="00D36203"/>
    <w:rsid w:val="00D710BE"/>
    <w:rsid w:val="00D858A5"/>
    <w:rsid w:val="00D978B8"/>
    <w:rsid w:val="00E078F9"/>
    <w:rsid w:val="00E13753"/>
    <w:rsid w:val="00E40173"/>
    <w:rsid w:val="00E6003F"/>
    <w:rsid w:val="00E62447"/>
    <w:rsid w:val="00E86E82"/>
    <w:rsid w:val="00E95EB3"/>
    <w:rsid w:val="00EB6621"/>
    <w:rsid w:val="00EB7576"/>
    <w:rsid w:val="00ED1144"/>
    <w:rsid w:val="00ED2515"/>
    <w:rsid w:val="00ED748C"/>
    <w:rsid w:val="00F278AC"/>
    <w:rsid w:val="00F80C9B"/>
    <w:rsid w:val="00FC4290"/>
    <w:rsid w:val="00FC5BEA"/>
    <w:rsid w:val="00FD227E"/>
    <w:rsid w:val="00FE63C6"/>
    <w:rsid w:val="00FF1D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018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E1528"/>
    <w:rPr>
      <w:sz w:val="16"/>
      <w:szCs w:val="16"/>
    </w:rPr>
  </w:style>
  <w:style w:type="paragraph" w:styleId="Textocomentario">
    <w:name w:val="annotation text"/>
    <w:basedOn w:val="Normal"/>
    <w:link w:val="TextocomentarioCar"/>
    <w:uiPriority w:val="99"/>
    <w:semiHidden/>
    <w:unhideWhenUsed/>
    <w:rsid w:val="009E15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528"/>
    <w:rPr>
      <w:sz w:val="20"/>
      <w:szCs w:val="20"/>
    </w:rPr>
  </w:style>
  <w:style w:type="paragraph" w:styleId="Asuntodelcomentario">
    <w:name w:val="annotation subject"/>
    <w:basedOn w:val="Textocomentario"/>
    <w:next w:val="Textocomentario"/>
    <w:link w:val="AsuntodelcomentarioCar"/>
    <w:uiPriority w:val="99"/>
    <w:semiHidden/>
    <w:unhideWhenUsed/>
    <w:rsid w:val="009E1528"/>
    <w:rPr>
      <w:b/>
      <w:bCs/>
    </w:rPr>
  </w:style>
  <w:style w:type="character" w:customStyle="1" w:styleId="AsuntodelcomentarioCar">
    <w:name w:val="Asunto del comentario Car"/>
    <w:basedOn w:val="TextocomentarioCar"/>
    <w:link w:val="Asuntodelcomentario"/>
    <w:uiPriority w:val="99"/>
    <w:semiHidden/>
    <w:rsid w:val="009E1528"/>
    <w:rPr>
      <w:b/>
      <w:bCs/>
      <w:sz w:val="20"/>
      <w:szCs w:val="20"/>
    </w:rPr>
  </w:style>
  <w:style w:type="paragraph" w:styleId="Textodeglobo">
    <w:name w:val="Balloon Text"/>
    <w:basedOn w:val="Normal"/>
    <w:link w:val="TextodegloboCar"/>
    <w:uiPriority w:val="99"/>
    <w:semiHidden/>
    <w:unhideWhenUsed/>
    <w:rsid w:val="009E1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528"/>
    <w:rPr>
      <w:rFonts w:ascii="Tahoma" w:hAnsi="Tahoma" w:cs="Tahoma"/>
      <w:sz w:val="16"/>
      <w:szCs w:val="16"/>
    </w:rPr>
  </w:style>
  <w:style w:type="paragraph" w:styleId="Encabezado">
    <w:name w:val="header"/>
    <w:basedOn w:val="Normal"/>
    <w:link w:val="EncabezadoCar"/>
    <w:uiPriority w:val="99"/>
    <w:unhideWhenUsed/>
    <w:rsid w:val="00E624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447"/>
  </w:style>
  <w:style w:type="paragraph" w:styleId="Piedepgina">
    <w:name w:val="footer"/>
    <w:basedOn w:val="Normal"/>
    <w:link w:val="PiedepginaCar"/>
    <w:uiPriority w:val="99"/>
    <w:unhideWhenUsed/>
    <w:rsid w:val="00E624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447"/>
  </w:style>
  <w:style w:type="paragraph" w:styleId="Textonotapie">
    <w:name w:val="footnote text"/>
    <w:basedOn w:val="Normal"/>
    <w:link w:val="TextonotapieCar"/>
    <w:uiPriority w:val="99"/>
    <w:semiHidden/>
    <w:unhideWhenUsed/>
    <w:rsid w:val="000641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179"/>
    <w:rPr>
      <w:sz w:val="20"/>
      <w:szCs w:val="20"/>
    </w:rPr>
  </w:style>
  <w:style w:type="character" w:styleId="Refdenotaalpie">
    <w:name w:val="footnote reference"/>
    <w:basedOn w:val="Fuentedeprrafopredeter"/>
    <w:uiPriority w:val="99"/>
    <w:semiHidden/>
    <w:unhideWhenUsed/>
    <w:rsid w:val="00064179"/>
    <w:rPr>
      <w:vertAlign w:val="superscript"/>
    </w:rPr>
  </w:style>
  <w:style w:type="paragraph" w:styleId="Prrafodelista">
    <w:name w:val="List Paragraph"/>
    <w:basedOn w:val="Normal"/>
    <w:uiPriority w:val="34"/>
    <w:qFormat/>
    <w:rsid w:val="004B11F8"/>
    <w:pPr>
      <w:ind w:left="720"/>
      <w:contextualSpacing/>
    </w:pPr>
  </w:style>
  <w:style w:type="character" w:customStyle="1" w:styleId="Ttulo1Car">
    <w:name w:val="Título 1 Car"/>
    <w:basedOn w:val="Fuentedeprrafopredeter"/>
    <w:link w:val="Ttulo1"/>
    <w:uiPriority w:val="9"/>
    <w:rsid w:val="0070180A"/>
    <w:rPr>
      <w:rFonts w:asciiTheme="majorHAnsi" w:eastAsiaTheme="majorEastAsia" w:hAnsiTheme="majorHAnsi" w:cstheme="majorBidi"/>
      <w:b/>
      <w:bCs/>
      <w:color w:val="365F91" w:themeColor="accent1" w:themeShade="BF"/>
      <w:sz w:val="28"/>
      <w:szCs w:val="28"/>
      <w:lang w:eastAsia="es-AR"/>
    </w:rPr>
  </w:style>
  <w:style w:type="character" w:styleId="Hipervnculo">
    <w:name w:val="Hyperlink"/>
    <w:basedOn w:val="Fuentedeprrafopredeter"/>
    <w:uiPriority w:val="99"/>
    <w:unhideWhenUsed/>
    <w:rsid w:val="000508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018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E1528"/>
    <w:rPr>
      <w:sz w:val="16"/>
      <w:szCs w:val="16"/>
    </w:rPr>
  </w:style>
  <w:style w:type="paragraph" w:styleId="Textocomentario">
    <w:name w:val="annotation text"/>
    <w:basedOn w:val="Normal"/>
    <w:link w:val="TextocomentarioCar"/>
    <w:uiPriority w:val="99"/>
    <w:semiHidden/>
    <w:unhideWhenUsed/>
    <w:rsid w:val="009E15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528"/>
    <w:rPr>
      <w:sz w:val="20"/>
      <w:szCs w:val="20"/>
    </w:rPr>
  </w:style>
  <w:style w:type="paragraph" w:styleId="Asuntodelcomentario">
    <w:name w:val="annotation subject"/>
    <w:basedOn w:val="Textocomentario"/>
    <w:next w:val="Textocomentario"/>
    <w:link w:val="AsuntodelcomentarioCar"/>
    <w:uiPriority w:val="99"/>
    <w:semiHidden/>
    <w:unhideWhenUsed/>
    <w:rsid w:val="009E1528"/>
    <w:rPr>
      <w:b/>
      <w:bCs/>
    </w:rPr>
  </w:style>
  <w:style w:type="character" w:customStyle="1" w:styleId="AsuntodelcomentarioCar">
    <w:name w:val="Asunto del comentario Car"/>
    <w:basedOn w:val="TextocomentarioCar"/>
    <w:link w:val="Asuntodelcomentario"/>
    <w:uiPriority w:val="99"/>
    <w:semiHidden/>
    <w:rsid w:val="009E1528"/>
    <w:rPr>
      <w:b/>
      <w:bCs/>
      <w:sz w:val="20"/>
      <w:szCs w:val="20"/>
    </w:rPr>
  </w:style>
  <w:style w:type="paragraph" w:styleId="Textodeglobo">
    <w:name w:val="Balloon Text"/>
    <w:basedOn w:val="Normal"/>
    <w:link w:val="TextodegloboCar"/>
    <w:uiPriority w:val="99"/>
    <w:semiHidden/>
    <w:unhideWhenUsed/>
    <w:rsid w:val="009E1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528"/>
    <w:rPr>
      <w:rFonts w:ascii="Tahoma" w:hAnsi="Tahoma" w:cs="Tahoma"/>
      <w:sz w:val="16"/>
      <w:szCs w:val="16"/>
    </w:rPr>
  </w:style>
  <w:style w:type="paragraph" w:styleId="Encabezado">
    <w:name w:val="header"/>
    <w:basedOn w:val="Normal"/>
    <w:link w:val="EncabezadoCar"/>
    <w:uiPriority w:val="99"/>
    <w:unhideWhenUsed/>
    <w:rsid w:val="00E624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447"/>
  </w:style>
  <w:style w:type="paragraph" w:styleId="Piedepgina">
    <w:name w:val="footer"/>
    <w:basedOn w:val="Normal"/>
    <w:link w:val="PiedepginaCar"/>
    <w:uiPriority w:val="99"/>
    <w:unhideWhenUsed/>
    <w:rsid w:val="00E624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447"/>
  </w:style>
  <w:style w:type="paragraph" w:styleId="Textonotapie">
    <w:name w:val="footnote text"/>
    <w:basedOn w:val="Normal"/>
    <w:link w:val="TextonotapieCar"/>
    <w:uiPriority w:val="99"/>
    <w:semiHidden/>
    <w:unhideWhenUsed/>
    <w:rsid w:val="000641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179"/>
    <w:rPr>
      <w:sz w:val="20"/>
      <w:szCs w:val="20"/>
    </w:rPr>
  </w:style>
  <w:style w:type="character" w:styleId="Refdenotaalpie">
    <w:name w:val="footnote reference"/>
    <w:basedOn w:val="Fuentedeprrafopredeter"/>
    <w:uiPriority w:val="99"/>
    <w:semiHidden/>
    <w:unhideWhenUsed/>
    <w:rsid w:val="00064179"/>
    <w:rPr>
      <w:vertAlign w:val="superscript"/>
    </w:rPr>
  </w:style>
  <w:style w:type="paragraph" w:styleId="Prrafodelista">
    <w:name w:val="List Paragraph"/>
    <w:basedOn w:val="Normal"/>
    <w:uiPriority w:val="34"/>
    <w:qFormat/>
    <w:rsid w:val="004B11F8"/>
    <w:pPr>
      <w:ind w:left="720"/>
      <w:contextualSpacing/>
    </w:pPr>
  </w:style>
  <w:style w:type="character" w:customStyle="1" w:styleId="Ttulo1Car">
    <w:name w:val="Título 1 Car"/>
    <w:basedOn w:val="Fuentedeprrafopredeter"/>
    <w:link w:val="Ttulo1"/>
    <w:uiPriority w:val="9"/>
    <w:rsid w:val="0070180A"/>
    <w:rPr>
      <w:rFonts w:asciiTheme="majorHAnsi" w:eastAsiaTheme="majorEastAsia" w:hAnsiTheme="majorHAnsi" w:cstheme="majorBidi"/>
      <w:b/>
      <w:bCs/>
      <w:color w:val="365F91" w:themeColor="accent1" w:themeShade="BF"/>
      <w:sz w:val="28"/>
      <w:szCs w:val="28"/>
      <w:lang w:eastAsia="es-AR"/>
    </w:rPr>
  </w:style>
  <w:style w:type="character" w:styleId="Hipervnculo">
    <w:name w:val="Hyperlink"/>
    <w:basedOn w:val="Fuentedeprrafopredeter"/>
    <w:uiPriority w:val="99"/>
    <w:unhideWhenUsed/>
    <w:rsid w:val="00050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tte.utem.cl/wp-content/themes/blogum/revista_epe/03_Rev_estudios_politicos_estrategicos_vol2_n1_2014_Ana_S_Discurso_Macrista_8-2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alnet.unirioja.es/ejemplar/2944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servlet/revista?codigo=80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evistasenlinea.saber.ucab.edu.ve/temas/index.php/temas/article/view/829/792" TargetMode="External"/><Relationship Id="rId4" Type="http://schemas.microsoft.com/office/2007/relationships/stylesWithEffects" Target="stylesWithEffects.xml"/><Relationship Id="rId9" Type="http://schemas.openxmlformats.org/officeDocument/2006/relationships/hyperlink" Target="mailto:facundoeromero@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channel/UCtYpBYgqUDa-icefhQpJmSA/videos" TargetMode="External"/><Relationship Id="rId2" Type="http://schemas.openxmlformats.org/officeDocument/2006/relationships/hyperlink" Target="https://www.youtube.com/channel/UCdu4ozBtwPDolkhUrkAuADw/videos" TargetMode="External"/><Relationship Id="rId1" Type="http://schemas.openxmlformats.org/officeDocument/2006/relationships/hyperlink" Target="https://www.youtube.com/user/canalP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5163-6C43-4EEA-A024-3C99C7BA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4650</Words>
  <Characters>25576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2017-08-22T12:32:00Z</dcterms:created>
  <dcterms:modified xsi:type="dcterms:W3CDTF">2017-08-22T12:40:00Z</dcterms:modified>
</cp:coreProperties>
</file>