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A35" w:rsidRPr="00117FAF" w:rsidRDefault="002D6A35" w:rsidP="00AD5E68">
      <w:pPr>
        <w:spacing w:after="0" w:line="360" w:lineRule="auto"/>
        <w:jc w:val="center"/>
        <w:rPr>
          <w:rFonts w:ascii="Times New Roman" w:hAnsi="Times New Roman"/>
          <w:b/>
          <w:sz w:val="24"/>
          <w:szCs w:val="24"/>
        </w:rPr>
      </w:pPr>
      <w:r>
        <w:rPr>
          <w:rFonts w:ascii="Times New Roman" w:eastAsia="Times New Roman" w:hAnsi="Times New Roman"/>
          <w:b/>
          <w:sz w:val="24"/>
          <w:szCs w:val="24"/>
          <w:lang w:eastAsia="es-AR"/>
        </w:rPr>
        <w:t>La televisión está en todas partes</w:t>
      </w:r>
      <w:r w:rsidR="003818F2">
        <w:rPr>
          <w:rFonts w:ascii="Times New Roman" w:eastAsia="Times New Roman" w:hAnsi="Times New Roman"/>
          <w:b/>
          <w:sz w:val="24"/>
          <w:szCs w:val="24"/>
          <w:lang w:eastAsia="es-AR"/>
        </w:rPr>
        <w:t>, es ubicua</w:t>
      </w:r>
      <w:r>
        <w:rPr>
          <w:rFonts w:ascii="Times New Roman" w:eastAsia="Times New Roman" w:hAnsi="Times New Roman"/>
          <w:b/>
          <w:sz w:val="24"/>
          <w:szCs w:val="24"/>
          <w:lang w:eastAsia="es-AR"/>
        </w:rPr>
        <w:t>: Una aproximación teórica desde los Estudios Culturales y de la Comunicación</w:t>
      </w:r>
      <w:r w:rsidRPr="00522212">
        <w:rPr>
          <w:rFonts w:ascii="Times New Roman" w:eastAsia="Times New Roman" w:hAnsi="Times New Roman"/>
          <w:b/>
          <w:sz w:val="24"/>
          <w:szCs w:val="24"/>
          <w:lang w:eastAsia="es-AR"/>
        </w:rPr>
        <w:t>.</w:t>
      </w:r>
    </w:p>
    <w:p w:rsidR="002D7B02" w:rsidRPr="00136EE0" w:rsidRDefault="002D7B02" w:rsidP="002D7B02">
      <w:pPr>
        <w:spacing w:after="160" w:line="360" w:lineRule="auto"/>
        <w:jc w:val="both"/>
        <w:rPr>
          <w:rFonts w:ascii="Times New Roman" w:eastAsia="Times New Roman" w:hAnsi="Times New Roman"/>
          <w:b/>
          <w:color w:val="000000"/>
          <w:sz w:val="24"/>
          <w:szCs w:val="24"/>
          <w:lang w:eastAsia="es-AR"/>
        </w:rPr>
      </w:pPr>
      <w:r w:rsidRPr="00136EE0">
        <w:rPr>
          <w:rFonts w:ascii="Times New Roman" w:eastAsia="Times New Roman" w:hAnsi="Times New Roman"/>
          <w:b/>
          <w:color w:val="000000"/>
          <w:sz w:val="24"/>
          <w:szCs w:val="24"/>
          <w:lang w:eastAsia="es-AR"/>
        </w:rPr>
        <w:t>Autores:</w:t>
      </w:r>
    </w:p>
    <w:p w:rsidR="002D7B02" w:rsidRDefault="002D7B02" w:rsidP="002D7B02">
      <w:pPr>
        <w:spacing w:after="0" w:line="360" w:lineRule="auto"/>
        <w:jc w:val="both"/>
        <w:rPr>
          <w:rFonts w:ascii="Times New Roman" w:hAnsi="Times New Roman"/>
          <w:sz w:val="24"/>
          <w:szCs w:val="24"/>
        </w:rPr>
      </w:pPr>
      <w:r w:rsidRPr="00136EE0">
        <w:rPr>
          <w:rFonts w:ascii="Times New Roman" w:eastAsia="Times New Roman" w:hAnsi="Times New Roman"/>
          <w:b/>
          <w:color w:val="000000"/>
          <w:sz w:val="24"/>
          <w:szCs w:val="24"/>
          <w:lang w:eastAsia="es-AR"/>
        </w:rPr>
        <w:t>Noscué, Mera</w:t>
      </w:r>
      <w:r>
        <w:rPr>
          <w:rFonts w:ascii="Times New Roman" w:eastAsia="Times New Roman" w:hAnsi="Times New Roman"/>
          <w:b/>
          <w:color w:val="000000"/>
          <w:sz w:val="24"/>
          <w:szCs w:val="24"/>
          <w:lang w:eastAsia="es-AR"/>
        </w:rPr>
        <w:t xml:space="preserve"> </w:t>
      </w:r>
      <w:r w:rsidRPr="00136EE0">
        <w:rPr>
          <w:rFonts w:ascii="Times New Roman" w:eastAsia="Times New Roman" w:hAnsi="Times New Roman"/>
          <w:b/>
          <w:color w:val="000000"/>
          <w:sz w:val="24"/>
          <w:szCs w:val="24"/>
          <w:lang w:eastAsia="es-AR"/>
        </w:rPr>
        <w:t>Eliana</w:t>
      </w:r>
      <w:r w:rsidRPr="00136EE0">
        <w:rPr>
          <w:rFonts w:ascii="Times New Roman" w:eastAsia="Times New Roman" w:hAnsi="Times New Roman"/>
          <w:color w:val="000000"/>
          <w:sz w:val="24"/>
          <w:szCs w:val="24"/>
          <w:lang w:eastAsia="es-AR"/>
        </w:rPr>
        <w:t xml:space="preserve">; Doctoranda en Comunicación Social de la </w:t>
      </w:r>
      <w:proofErr w:type="spellStart"/>
      <w:r w:rsidRPr="00136EE0">
        <w:rPr>
          <w:rFonts w:ascii="Times New Roman" w:eastAsia="Times New Roman" w:hAnsi="Times New Roman"/>
          <w:color w:val="000000"/>
          <w:sz w:val="24"/>
          <w:szCs w:val="24"/>
          <w:lang w:eastAsia="es-AR"/>
        </w:rPr>
        <w:t>FPyCS</w:t>
      </w:r>
      <w:proofErr w:type="spellEnd"/>
      <w:r>
        <w:rPr>
          <w:rFonts w:ascii="Times New Roman" w:eastAsia="Times New Roman" w:hAnsi="Times New Roman"/>
          <w:color w:val="000000"/>
          <w:sz w:val="24"/>
          <w:szCs w:val="24"/>
          <w:lang w:eastAsia="es-AR"/>
        </w:rPr>
        <w:t xml:space="preserve"> </w:t>
      </w:r>
      <w:r w:rsidRPr="00136EE0">
        <w:rPr>
          <w:rFonts w:ascii="Times New Roman" w:eastAsia="Times New Roman" w:hAnsi="Times New Roman"/>
          <w:color w:val="000000"/>
          <w:sz w:val="24"/>
          <w:szCs w:val="24"/>
          <w:lang w:eastAsia="es-AR"/>
        </w:rPr>
        <w:t>en la UNLP; Licenciada en Literatura, Comunicadora Social y Periodista de la Universidad del Valle, Cali - Colombia; Becaria Conicet</w:t>
      </w:r>
      <w:r>
        <w:rPr>
          <w:rFonts w:ascii="Times New Roman" w:eastAsia="Times New Roman" w:hAnsi="Times New Roman"/>
          <w:color w:val="000000"/>
          <w:sz w:val="24"/>
          <w:szCs w:val="24"/>
          <w:lang w:eastAsia="es-AR"/>
        </w:rPr>
        <w:t xml:space="preserve"> (2015-2020) </w:t>
      </w:r>
      <w:r w:rsidRPr="00136EE0">
        <w:rPr>
          <w:rFonts w:ascii="Times New Roman" w:eastAsia="Times New Roman" w:hAnsi="Times New Roman"/>
          <w:color w:val="000000"/>
          <w:sz w:val="24"/>
          <w:szCs w:val="24"/>
          <w:lang w:eastAsia="es-AR"/>
        </w:rPr>
        <w:t xml:space="preserve">con lugar de trabajo en el (CeID-TV). E-Mail: </w:t>
      </w:r>
      <w:r w:rsidRPr="00136EE0">
        <w:rPr>
          <w:rStyle w:val="Hipervnculo"/>
          <w:rFonts w:ascii="Times New Roman" w:hAnsi="Times New Roman"/>
          <w:sz w:val="24"/>
          <w:szCs w:val="24"/>
        </w:rPr>
        <w:t>eliananoskwe@gmail.com</w:t>
      </w:r>
      <w:r w:rsidRPr="00136EE0">
        <w:rPr>
          <w:rFonts w:ascii="Times New Roman" w:eastAsia="Times New Roman" w:hAnsi="Times New Roman"/>
          <w:color w:val="000000"/>
          <w:sz w:val="24"/>
          <w:szCs w:val="24"/>
          <w:lang w:eastAsia="es-AR"/>
        </w:rPr>
        <w:t xml:space="preserve"> </w:t>
      </w:r>
      <w:r>
        <w:rPr>
          <w:rFonts w:ascii="Times New Roman" w:eastAsia="Times New Roman" w:hAnsi="Times New Roman"/>
          <w:color w:val="000000"/>
          <w:sz w:val="24"/>
          <w:szCs w:val="24"/>
          <w:lang w:eastAsia="es-AR"/>
        </w:rPr>
        <w:t>DNI</w:t>
      </w:r>
      <w:r>
        <w:rPr>
          <w:rFonts w:ascii="Times New Roman" w:hAnsi="Times New Roman"/>
          <w:sz w:val="24"/>
          <w:szCs w:val="24"/>
        </w:rPr>
        <w:t>: 95.536.542.</w:t>
      </w:r>
    </w:p>
    <w:p w:rsidR="002D7B02" w:rsidRPr="00136EE0" w:rsidRDefault="002D7B02" w:rsidP="002D7B02">
      <w:pPr>
        <w:spacing w:after="0" w:line="360" w:lineRule="auto"/>
        <w:jc w:val="both"/>
        <w:rPr>
          <w:rFonts w:ascii="Times New Roman" w:eastAsia="Times New Roman" w:hAnsi="Times New Roman"/>
          <w:color w:val="000000"/>
          <w:sz w:val="24"/>
          <w:szCs w:val="24"/>
          <w:lang w:eastAsia="es-AR"/>
        </w:rPr>
      </w:pPr>
      <w:proofErr w:type="spellStart"/>
      <w:r w:rsidRPr="00136EE0">
        <w:rPr>
          <w:rFonts w:ascii="Times New Roman" w:eastAsia="Times New Roman" w:hAnsi="Times New Roman"/>
          <w:b/>
          <w:color w:val="000000"/>
          <w:sz w:val="24"/>
          <w:szCs w:val="24"/>
          <w:lang w:eastAsia="es-AR"/>
        </w:rPr>
        <w:t>Pauloni</w:t>
      </w:r>
      <w:proofErr w:type="spellEnd"/>
      <w:r w:rsidRPr="00136EE0">
        <w:rPr>
          <w:rFonts w:ascii="Times New Roman" w:eastAsia="Times New Roman" w:hAnsi="Times New Roman"/>
          <w:b/>
          <w:color w:val="000000"/>
          <w:sz w:val="24"/>
          <w:szCs w:val="24"/>
          <w:lang w:eastAsia="es-AR"/>
        </w:rPr>
        <w:t>, Silvina Mariel</w:t>
      </w:r>
      <w:r w:rsidRPr="00136EE0">
        <w:rPr>
          <w:rFonts w:ascii="Times New Roman" w:eastAsia="Times New Roman" w:hAnsi="Times New Roman"/>
          <w:color w:val="000000"/>
          <w:sz w:val="24"/>
          <w:szCs w:val="24"/>
          <w:lang w:eastAsia="es-AR"/>
        </w:rPr>
        <w:t xml:space="preserve">; Doctora en Comunicación Social por la </w:t>
      </w:r>
      <w:proofErr w:type="spellStart"/>
      <w:r w:rsidRPr="00136EE0">
        <w:rPr>
          <w:rFonts w:ascii="Times New Roman" w:eastAsia="Times New Roman" w:hAnsi="Times New Roman"/>
          <w:color w:val="000000"/>
          <w:sz w:val="24"/>
          <w:szCs w:val="24"/>
          <w:lang w:eastAsia="es-AR"/>
        </w:rPr>
        <w:t>FPyCS</w:t>
      </w:r>
      <w:proofErr w:type="spellEnd"/>
      <w:r w:rsidRPr="00136EE0">
        <w:rPr>
          <w:rFonts w:ascii="Times New Roman" w:eastAsia="Times New Roman" w:hAnsi="Times New Roman"/>
          <w:color w:val="000000"/>
          <w:sz w:val="24"/>
          <w:szCs w:val="24"/>
          <w:lang w:eastAsia="es-AR"/>
        </w:rPr>
        <w:t xml:space="preserve"> de la UNLP; Especialista en Docencia Universitaria, Licenciada en Comunicación Social de la misma universidad. Co-Directora del CeID-TV, docente de la</w:t>
      </w:r>
      <w:r>
        <w:rPr>
          <w:rFonts w:ascii="Times New Roman" w:eastAsia="Times New Roman" w:hAnsi="Times New Roman"/>
          <w:color w:val="000000"/>
          <w:sz w:val="24"/>
          <w:szCs w:val="24"/>
          <w:lang w:eastAsia="es-AR"/>
        </w:rPr>
        <w:t xml:space="preserve"> </w:t>
      </w:r>
      <w:proofErr w:type="spellStart"/>
      <w:r w:rsidRPr="00136EE0">
        <w:rPr>
          <w:rFonts w:ascii="Times New Roman" w:eastAsia="Times New Roman" w:hAnsi="Times New Roman"/>
          <w:color w:val="000000"/>
          <w:sz w:val="24"/>
          <w:szCs w:val="24"/>
          <w:lang w:eastAsia="es-AR"/>
        </w:rPr>
        <w:t>FPyCS</w:t>
      </w:r>
      <w:proofErr w:type="spellEnd"/>
      <w:r w:rsidRPr="00136EE0">
        <w:rPr>
          <w:rFonts w:ascii="Times New Roman" w:eastAsia="Times New Roman" w:hAnsi="Times New Roman"/>
          <w:color w:val="000000"/>
          <w:sz w:val="24"/>
          <w:szCs w:val="24"/>
          <w:lang w:eastAsia="es-AR"/>
        </w:rPr>
        <w:t xml:space="preserve"> en la UNLP. E-mail: </w:t>
      </w:r>
      <w:hyperlink r:id="rId7" w:history="1">
        <w:r w:rsidRPr="00136EE0">
          <w:rPr>
            <w:rStyle w:val="Hipervnculo"/>
            <w:rFonts w:ascii="Times New Roman" w:eastAsia="Times New Roman" w:hAnsi="Times New Roman"/>
            <w:sz w:val="24"/>
            <w:szCs w:val="24"/>
            <w:lang w:eastAsia="es-AR"/>
          </w:rPr>
          <w:t>spauloni@hotmail.com</w:t>
        </w:r>
      </w:hyperlink>
      <w:r w:rsidRPr="00136EE0">
        <w:rPr>
          <w:rFonts w:ascii="Times New Roman" w:eastAsia="Times New Roman" w:hAnsi="Times New Roman"/>
          <w:color w:val="000000"/>
          <w:sz w:val="24"/>
          <w:szCs w:val="24"/>
          <w:lang w:eastAsia="es-AR"/>
        </w:rPr>
        <w:t xml:space="preserve"> </w:t>
      </w:r>
      <w:r>
        <w:rPr>
          <w:rFonts w:ascii="Times New Roman" w:eastAsia="Times New Roman" w:hAnsi="Times New Roman"/>
          <w:color w:val="000000"/>
          <w:sz w:val="24"/>
          <w:szCs w:val="24"/>
          <w:lang w:eastAsia="es-AR"/>
        </w:rPr>
        <w:t>DNI: 23799460.</w:t>
      </w:r>
    </w:p>
    <w:p w:rsidR="002D7B02" w:rsidRPr="00136EE0" w:rsidRDefault="002D7B02" w:rsidP="002D7B02">
      <w:pPr>
        <w:spacing w:after="0" w:line="360" w:lineRule="auto"/>
        <w:jc w:val="both"/>
        <w:rPr>
          <w:rFonts w:ascii="Times New Roman" w:eastAsia="Times New Roman" w:hAnsi="Times New Roman"/>
          <w:color w:val="000000"/>
          <w:sz w:val="24"/>
          <w:szCs w:val="24"/>
          <w:shd w:val="clear" w:color="auto" w:fill="FFFFFF"/>
          <w:lang w:eastAsia="es-AR"/>
        </w:rPr>
      </w:pPr>
      <w:r w:rsidRPr="00136EE0">
        <w:rPr>
          <w:rFonts w:ascii="Times New Roman" w:eastAsia="Times New Roman" w:hAnsi="Times New Roman"/>
          <w:b/>
          <w:color w:val="000000"/>
          <w:sz w:val="24"/>
          <w:szCs w:val="24"/>
          <w:lang w:eastAsia="es-AR"/>
        </w:rPr>
        <w:t>González, Leonardo</w:t>
      </w:r>
      <w:r w:rsidRPr="00136EE0">
        <w:rPr>
          <w:rFonts w:ascii="Times New Roman" w:eastAsia="Times New Roman" w:hAnsi="Times New Roman"/>
          <w:color w:val="000000"/>
          <w:sz w:val="24"/>
          <w:szCs w:val="24"/>
          <w:lang w:eastAsia="es-AR"/>
        </w:rPr>
        <w:t>; Doctor en Comunicación Social de la Universidad Complutense de Madrid; Licenciado en Comunicación Social de la UNLP; Investigador Conicet, Docente de la Facultad de Periodismo y</w:t>
      </w:r>
      <w:r>
        <w:rPr>
          <w:rFonts w:ascii="Times New Roman" w:eastAsia="Times New Roman" w:hAnsi="Times New Roman"/>
          <w:color w:val="000000"/>
          <w:sz w:val="24"/>
          <w:szCs w:val="24"/>
          <w:lang w:eastAsia="es-AR"/>
        </w:rPr>
        <w:t xml:space="preserve"> </w:t>
      </w:r>
      <w:r w:rsidRPr="00136EE0">
        <w:rPr>
          <w:rFonts w:ascii="Times New Roman" w:eastAsia="Times New Roman" w:hAnsi="Times New Roman"/>
          <w:color w:val="000000"/>
          <w:sz w:val="24"/>
          <w:szCs w:val="24"/>
          <w:lang w:eastAsia="es-AR"/>
        </w:rPr>
        <w:t>Comunicación Social de la Universidad Nacional de La Plata, Director del</w:t>
      </w:r>
      <w:r>
        <w:rPr>
          <w:rFonts w:ascii="Times New Roman" w:eastAsia="Times New Roman" w:hAnsi="Times New Roman"/>
          <w:color w:val="000000"/>
          <w:sz w:val="24"/>
          <w:szCs w:val="24"/>
          <w:lang w:eastAsia="es-AR"/>
        </w:rPr>
        <w:t xml:space="preserve"> </w:t>
      </w:r>
      <w:r w:rsidRPr="00136EE0">
        <w:rPr>
          <w:rFonts w:ascii="Times New Roman" w:eastAsia="Times New Roman" w:hAnsi="Times New Roman"/>
          <w:color w:val="000000"/>
          <w:sz w:val="24"/>
          <w:szCs w:val="24"/>
          <w:lang w:eastAsia="es-AR"/>
        </w:rPr>
        <w:t xml:space="preserve">Centro de Investigación y Desarrollo en Comunicación, Industrias Culturales y TV (CeID-TV) adscrito </w:t>
      </w:r>
      <w:proofErr w:type="spellStart"/>
      <w:r w:rsidRPr="00136EE0">
        <w:rPr>
          <w:rFonts w:ascii="Times New Roman" w:eastAsia="Times New Roman" w:hAnsi="Times New Roman"/>
          <w:color w:val="000000"/>
          <w:sz w:val="24"/>
          <w:szCs w:val="24"/>
          <w:lang w:eastAsia="es-AR"/>
        </w:rPr>
        <w:t>FPyCS</w:t>
      </w:r>
      <w:proofErr w:type="spellEnd"/>
      <w:r w:rsidRPr="00136EE0">
        <w:rPr>
          <w:rFonts w:ascii="Times New Roman" w:eastAsia="Times New Roman" w:hAnsi="Times New Roman"/>
          <w:color w:val="000000"/>
          <w:sz w:val="24"/>
          <w:szCs w:val="24"/>
          <w:lang w:eastAsia="es-AR"/>
        </w:rPr>
        <w:t xml:space="preserve"> de la UNLP a la E-mail: </w:t>
      </w:r>
      <w:r w:rsidRPr="00136EE0">
        <w:rPr>
          <w:rStyle w:val="Hipervnculo"/>
          <w:rFonts w:ascii="Times New Roman" w:hAnsi="Times New Roman"/>
          <w:sz w:val="24"/>
          <w:szCs w:val="24"/>
        </w:rPr>
        <w:t>leonardo.gonzalez@presi.unlp.edu.ar</w:t>
      </w:r>
      <w:r w:rsidRPr="00136EE0">
        <w:rPr>
          <w:rFonts w:ascii="Times New Roman" w:eastAsia="Times New Roman" w:hAnsi="Times New Roman"/>
          <w:color w:val="000000"/>
          <w:sz w:val="24"/>
          <w:szCs w:val="24"/>
          <w:lang w:eastAsia="es-AR"/>
        </w:rPr>
        <w:t xml:space="preserve"> </w:t>
      </w:r>
      <w:r>
        <w:rPr>
          <w:rFonts w:ascii="Times New Roman" w:eastAsia="Times New Roman" w:hAnsi="Times New Roman"/>
          <w:color w:val="000000"/>
          <w:sz w:val="24"/>
          <w:szCs w:val="24"/>
          <w:shd w:val="clear" w:color="auto" w:fill="FFFFFF"/>
          <w:lang w:eastAsia="es-AR"/>
        </w:rPr>
        <w:t>DNI: 23615311.</w:t>
      </w:r>
    </w:p>
    <w:p w:rsidR="002D7B02" w:rsidRPr="00117FAF" w:rsidRDefault="002D7B02" w:rsidP="002D7B02">
      <w:pPr>
        <w:spacing w:after="0" w:line="360" w:lineRule="auto"/>
        <w:jc w:val="both"/>
        <w:rPr>
          <w:rFonts w:ascii="Times New Roman" w:hAnsi="Times New Roman"/>
          <w:b/>
          <w:sz w:val="24"/>
          <w:szCs w:val="24"/>
        </w:rPr>
      </w:pPr>
      <w:r w:rsidRPr="00117FAF">
        <w:rPr>
          <w:rFonts w:ascii="Times New Roman" w:hAnsi="Times New Roman"/>
          <w:b/>
          <w:sz w:val="24"/>
          <w:szCs w:val="24"/>
        </w:rPr>
        <w:t>Eje Temático</w:t>
      </w:r>
      <w:r>
        <w:rPr>
          <w:rFonts w:ascii="Times New Roman" w:hAnsi="Times New Roman"/>
          <w:b/>
          <w:sz w:val="24"/>
          <w:szCs w:val="24"/>
        </w:rPr>
        <w:t xml:space="preserve"> 4</w:t>
      </w:r>
      <w:r w:rsidRPr="00117FAF">
        <w:rPr>
          <w:rFonts w:ascii="Times New Roman" w:hAnsi="Times New Roman"/>
          <w:b/>
          <w:sz w:val="24"/>
          <w:szCs w:val="24"/>
        </w:rPr>
        <w:t>:</w:t>
      </w:r>
      <w:r>
        <w:rPr>
          <w:rFonts w:ascii="Times New Roman" w:hAnsi="Times New Roman"/>
          <w:b/>
          <w:sz w:val="24"/>
          <w:szCs w:val="24"/>
        </w:rPr>
        <w:t xml:space="preserve"> </w:t>
      </w:r>
      <w:r w:rsidRPr="002A4B42">
        <w:rPr>
          <w:rFonts w:ascii="Times New Roman" w:hAnsi="Times New Roman"/>
          <w:sz w:val="24"/>
          <w:szCs w:val="24"/>
        </w:rPr>
        <w:t>Tecnologías digitales y producciones estético-culturales: consumos, política, cultura y comunicación</w:t>
      </w:r>
      <w:r>
        <w:rPr>
          <w:rFonts w:ascii="Times New Roman" w:hAnsi="Times New Roman"/>
          <w:sz w:val="24"/>
          <w:szCs w:val="24"/>
        </w:rPr>
        <w:t>.</w:t>
      </w:r>
    </w:p>
    <w:p w:rsidR="002D7B02" w:rsidRDefault="002D7B02" w:rsidP="002D7B02">
      <w:pPr>
        <w:spacing w:after="0" w:line="360" w:lineRule="auto"/>
        <w:jc w:val="both"/>
        <w:rPr>
          <w:rFonts w:ascii="Times New Roman" w:hAnsi="Times New Roman"/>
          <w:b/>
          <w:sz w:val="24"/>
          <w:szCs w:val="24"/>
        </w:rPr>
      </w:pPr>
      <w:r w:rsidRPr="00117FAF">
        <w:rPr>
          <w:rFonts w:ascii="Times New Roman" w:hAnsi="Times New Roman"/>
          <w:b/>
          <w:sz w:val="24"/>
          <w:szCs w:val="24"/>
        </w:rPr>
        <w:t>Palabras Claves:</w:t>
      </w:r>
      <w:r w:rsidRPr="00605F87">
        <w:rPr>
          <w:rFonts w:ascii="Times New Roman" w:hAnsi="Times New Roman"/>
          <w:sz w:val="24"/>
          <w:szCs w:val="24"/>
        </w:rPr>
        <w:t xml:space="preserve"> Televisión, Estudios Culturales, Convergencia, Hibridación. </w:t>
      </w:r>
    </w:p>
    <w:p w:rsidR="002D7B02" w:rsidRDefault="002D7B02" w:rsidP="00AD5E68">
      <w:pPr>
        <w:jc w:val="both"/>
        <w:rPr>
          <w:rFonts w:ascii="Times New Roman" w:hAnsi="Times New Roman"/>
          <w:b/>
          <w:sz w:val="24"/>
          <w:szCs w:val="24"/>
        </w:rPr>
      </w:pPr>
    </w:p>
    <w:p w:rsidR="00E4056D" w:rsidRPr="00AD5E68" w:rsidRDefault="00AD5E68" w:rsidP="00AD5E68">
      <w:pPr>
        <w:jc w:val="both"/>
        <w:rPr>
          <w:rFonts w:ascii="Times New Roman" w:hAnsi="Times New Roman"/>
          <w:b/>
          <w:sz w:val="24"/>
          <w:szCs w:val="24"/>
        </w:rPr>
      </w:pPr>
      <w:r w:rsidRPr="00AD5E68">
        <w:rPr>
          <w:rFonts w:ascii="Times New Roman" w:hAnsi="Times New Roman"/>
          <w:b/>
          <w:sz w:val="24"/>
          <w:szCs w:val="24"/>
        </w:rPr>
        <w:t xml:space="preserve">Introducción </w:t>
      </w:r>
    </w:p>
    <w:p w:rsidR="00AD5E68" w:rsidRDefault="00AD5E68" w:rsidP="00AD5E68">
      <w:pPr>
        <w:spacing w:line="360" w:lineRule="auto"/>
        <w:jc w:val="both"/>
        <w:rPr>
          <w:rFonts w:ascii="Times New Roman" w:hAnsi="Times New Roman"/>
          <w:sz w:val="24"/>
          <w:szCs w:val="24"/>
        </w:rPr>
      </w:pPr>
      <w:r>
        <w:rPr>
          <w:rFonts w:ascii="Times New Roman" w:hAnsi="Times New Roman"/>
          <w:sz w:val="24"/>
          <w:szCs w:val="24"/>
        </w:rPr>
        <w:t>El principal obj</w:t>
      </w:r>
      <w:r w:rsidR="002E5435">
        <w:rPr>
          <w:rFonts w:ascii="Times New Roman" w:hAnsi="Times New Roman"/>
          <w:sz w:val="24"/>
          <w:szCs w:val="24"/>
        </w:rPr>
        <w:t>etivo de esta ponencia es contribui</w:t>
      </w:r>
      <w:r>
        <w:rPr>
          <w:rFonts w:ascii="Times New Roman" w:hAnsi="Times New Roman"/>
          <w:sz w:val="24"/>
          <w:szCs w:val="24"/>
        </w:rPr>
        <w:t>r a la re-conceptualización de la Televisión. Se propone desarrollar este aporte a partir de conocimiento empírico y revisión teórica. La vertiente empírica se basa en resultados obtenidos en la recolección de datos de un trabajo de c</w:t>
      </w:r>
      <w:r w:rsidR="002E5435">
        <w:rPr>
          <w:rFonts w:ascii="Times New Roman" w:hAnsi="Times New Roman"/>
          <w:sz w:val="24"/>
          <w:szCs w:val="24"/>
        </w:rPr>
        <w:t>ampo etnográfico compuesto por observación, entrevistas semiestructuradas y e</w:t>
      </w:r>
      <w:r>
        <w:rPr>
          <w:rFonts w:ascii="Times New Roman" w:hAnsi="Times New Roman"/>
          <w:sz w:val="24"/>
          <w:szCs w:val="24"/>
        </w:rPr>
        <w:t>ncuestas</w:t>
      </w:r>
      <w:r w:rsidR="00A152B0">
        <w:rPr>
          <w:rFonts w:ascii="Times New Roman" w:hAnsi="Times New Roman"/>
          <w:sz w:val="24"/>
          <w:szCs w:val="24"/>
        </w:rPr>
        <w:t xml:space="preserve"> con enfoque cualitativo</w:t>
      </w:r>
      <w:r>
        <w:rPr>
          <w:rFonts w:ascii="Times New Roman" w:hAnsi="Times New Roman"/>
          <w:sz w:val="24"/>
          <w:szCs w:val="24"/>
        </w:rPr>
        <w:t>. Todo ello realizado en el marco de una tesis doctoral en Comunicación que se propone un e</w:t>
      </w:r>
      <w:r w:rsidRPr="00B51A11">
        <w:rPr>
          <w:rFonts w:ascii="Times New Roman" w:hAnsi="Times New Roman"/>
          <w:sz w:val="24"/>
          <w:szCs w:val="24"/>
        </w:rPr>
        <w:t xml:space="preserve">studio exploratorio analítico sobre usos y apropiaciones de las </w:t>
      </w:r>
      <w:r>
        <w:rPr>
          <w:rFonts w:ascii="Times New Roman" w:hAnsi="Times New Roman"/>
          <w:sz w:val="24"/>
          <w:szCs w:val="24"/>
        </w:rPr>
        <w:t>T</w:t>
      </w:r>
      <w:r w:rsidRPr="00B51A11">
        <w:rPr>
          <w:rFonts w:ascii="Times New Roman" w:hAnsi="Times New Roman"/>
          <w:sz w:val="24"/>
          <w:szCs w:val="24"/>
        </w:rPr>
        <w:t xml:space="preserve">ecnologías </w:t>
      </w:r>
      <w:r>
        <w:rPr>
          <w:rFonts w:ascii="Times New Roman" w:hAnsi="Times New Roman"/>
          <w:sz w:val="24"/>
          <w:szCs w:val="24"/>
        </w:rPr>
        <w:t xml:space="preserve">Digitales </w:t>
      </w:r>
      <w:r w:rsidRPr="00B51A11">
        <w:rPr>
          <w:rFonts w:ascii="Times New Roman" w:hAnsi="Times New Roman"/>
          <w:sz w:val="24"/>
          <w:szCs w:val="24"/>
        </w:rPr>
        <w:t xml:space="preserve">de la </w:t>
      </w:r>
      <w:r>
        <w:rPr>
          <w:rFonts w:ascii="Times New Roman" w:hAnsi="Times New Roman"/>
          <w:sz w:val="24"/>
          <w:szCs w:val="24"/>
        </w:rPr>
        <w:t>I</w:t>
      </w:r>
      <w:r w:rsidRPr="00B51A11">
        <w:rPr>
          <w:rFonts w:ascii="Times New Roman" w:hAnsi="Times New Roman"/>
          <w:sz w:val="24"/>
          <w:szCs w:val="24"/>
        </w:rPr>
        <w:t>nformación y la</w:t>
      </w:r>
      <w:r>
        <w:rPr>
          <w:rFonts w:ascii="Times New Roman" w:hAnsi="Times New Roman"/>
          <w:sz w:val="24"/>
          <w:szCs w:val="24"/>
        </w:rPr>
        <w:t>s Comunicaciones</w:t>
      </w:r>
      <w:r w:rsidR="002164CF">
        <w:rPr>
          <w:rFonts w:ascii="Times New Roman" w:hAnsi="Times New Roman"/>
          <w:sz w:val="24"/>
          <w:szCs w:val="24"/>
        </w:rPr>
        <w:t xml:space="preserve"> (TicsD)</w:t>
      </w:r>
      <w:r>
        <w:rPr>
          <w:rFonts w:ascii="Times New Roman" w:hAnsi="Times New Roman"/>
          <w:sz w:val="24"/>
          <w:szCs w:val="24"/>
        </w:rPr>
        <w:t>,</w:t>
      </w:r>
      <w:r w:rsidRPr="00B51A11">
        <w:rPr>
          <w:rFonts w:ascii="Times New Roman" w:hAnsi="Times New Roman"/>
          <w:sz w:val="24"/>
          <w:szCs w:val="24"/>
        </w:rPr>
        <w:t xml:space="preserve"> vinculadas a la producción, difusión y visu</w:t>
      </w:r>
      <w:r w:rsidR="00D07148">
        <w:rPr>
          <w:rFonts w:ascii="Times New Roman" w:hAnsi="Times New Roman"/>
          <w:sz w:val="24"/>
          <w:szCs w:val="24"/>
        </w:rPr>
        <w:t>alización de lo que actualmente proponemos comprender como</w:t>
      </w:r>
      <w:r>
        <w:rPr>
          <w:rFonts w:ascii="Times New Roman" w:hAnsi="Times New Roman"/>
          <w:sz w:val="24"/>
          <w:szCs w:val="24"/>
        </w:rPr>
        <w:t xml:space="preserve"> Televisión</w:t>
      </w:r>
      <w:r w:rsidRPr="00B51A11">
        <w:rPr>
          <w:rFonts w:ascii="Times New Roman" w:hAnsi="Times New Roman"/>
          <w:sz w:val="24"/>
          <w:szCs w:val="24"/>
        </w:rPr>
        <w:t>, por parte de poblaciones en situación de desplazamiento forzado</w:t>
      </w:r>
      <w:r w:rsidR="002164CF">
        <w:rPr>
          <w:rFonts w:ascii="Times New Roman" w:hAnsi="Times New Roman"/>
          <w:sz w:val="24"/>
          <w:szCs w:val="24"/>
        </w:rPr>
        <w:t>,</w:t>
      </w:r>
      <w:r w:rsidRPr="00B51A11">
        <w:rPr>
          <w:rFonts w:ascii="Times New Roman" w:hAnsi="Times New Roman"/>
          <w:sz w:val="24"/>
          <w:szCs w:val="24"/>
        </w:rPr>
        <w:t xml:space="preserve"> provenientes del Suroccidente colombiano y radicadas en </w:t>
      </w:r>
      <w:r>
        <w:rPr>
          <w:rFonts w:ascii="Times New Roman" w:hAnsi="Times New Roman"/>
          <w:sz w:val="24"/>
          <w:szCs w:val="24"/>
        </w:rPr>
        <w:t xml:space="preserve">las periferias de </w:t>
      </w:r>
      <w:r w:rsidRPr="00B51A11">
        <w:rPr>
          <w:rFonts w:ascii="Times New Roman" w:hAnsi="Times New Roman"/>
          <w:sz w:val="24"/>
          <w:szCs w:val="24"/>
        </w:rPr>
        <w:t xml:space="preserve">Santiago de Cali. Se trata de dar cuenta de las formas en que se </w:t>
      </w:r>
      <w:r w:rsidRPr="00B51A11">
        <w:rPr>
          <w:rFonts w:ascii="Times New Roman" w:hAnsi="Times New Roman"/>
          <w:sz w:val="24"/>
          <w:szCs w:val="24"/>
        </w:rPr>
        <w:lastRenderedPageBreak/>
        <w:t>construyen representaciones sociales y culturales</w:t>
      </w:r>
      <w:r>
        <w:rPr>
          <w:rFonts w:ascii="Times New Roman" w:hAnsi="Times New Roman"/>
          <w:sz w:val="24"/>
          <w:szCs w:val="24"/>
        </w:rPr>
        <w:t xml:space="preserve"> como productores, usuarios y consumidores</w:t>
      </w:r>
      <w:r w:rsidR="002164CF">
        <w:rPr>
          <w:rFonts w:ascii="Times New Roman" w:hAnsi="Times New Roman"/>
          <w:sz w:val="24"/>
          <w:szCs w:val="24"/>
        </w:rPr>
        <w:t xml:space="preserve"> en los </w:t>
      </w:r>
      <w:r w:rsidR="002164CF">
        <w:rPr>
          <w:rFonts w:ascii="Times New Roman" w:hAnsi="Times New Roman"/>
          <w:i/>
          <w:sz w:val="24"/>
          <w:szCs w:val="24"/>
        </w:rPr>
        <w:t xml:space="preserve">social media </w:t>
      </w:r>
      <w:r w:rsidR="002164CF">
        <w:rPr>
          <w:rFonts w:ascii="Times New Roman" w:hAnsi="Times New Roman"/>
          <w:sz w:val="24"/>
          <w:szCs w:val="24"/>
        </w:rPr>
        <w:t>y las plataformas digitales</w:t>
      </w:r>
      <w:r w:rsidR="002E5435">
        <w:rPr>
          <w:rFonts w:ascii="Times New Roman" w:hAnsi="Times New Roman"/>
          <w:sz w:val="24"/>
          <w:szCs w:val="24"/>
        </w:rPr>
        <w:t>.</w:t>
      </w:r>
    </w:p>
    <w:p w:rsidR="00E36DF2" w:rsidRDefault="00E36DF2" w:rsidP="00AD5E68">
      <w:pPr>
        <w:spacing w:line="360" w:lineRule="auto"/>
        <w:jc w:val="both"/>
        <w:rPr>
          <w:rFonts w:ascii="Times New Roman" w:hAnsi="Times New Roman"/>
          <w:sz w:val="24"/>
          <w:szCs w:val="24"/>
        </w:rPr>
      </w:pPr>
      <w:r>
        <w:rPr>
          <w:rFonts w:ascii="Times New Roman" w:hAnsi="Times New Roman"/>
          <w:sz w:val="24"/>
          <w:szCs w:val="24"/>
        </w:rPr>
        <w:t xml:space="preserve">En cuanto a la revisión teórica. Nos basaremos en las premisas propuestas desde los Estudios Culturales y de la Comunicación, </w:t>
      </w:r>
      <w:r w:rsidR="002164CF">
        <w:rPr>
          <w:rFonts w:ascii="Times New Roman" w:hAnsi="Times New Roman"/>
          <w:sz w:val="24"/>
          <w:szCs w:val="24"/>
        </w:rPr>
        <w:t>aquellas</w:t>
      </w:r>
      <w:r>
        <w:rPr>
          <w:rFonts w:ascii="Times New Roman" w:hAnsi="Times New Roman"/>
          <w:sz w:val="24"/>
          <w:szCs w:val="24"/>
        </w:rPr>
        <w:t xml:space="preserve"> estipuladas por Raymond Williams</w:t>
      </w:r>
      <w:r w:rsidR="002164CF">
        <w:rPr>
          <w:rFonts w:ascii="Times New Roman" w:hAnsi="Times New Roman"/>
          <w:sz w:val="24"/>
          <w:szCs w:val="24"/>
        </w:rPr>
        <w:t xml:space="preserve"> que funcionaran como el umbral de nuestra referencia, para proseguir con</w:t>
      </w:r>
      <w:r w:rsidR="002E5435">
        <w:rPr>
          <w:rFonts w:ascii="Times New Roman" w:hAnsi="Times New Roman"/>
          <w:sz w:val="24"/>
          <w:szCs w:val="24"/>
        </w:rPr>
        <w:t xml:space="preserve"> las revisiones</w:t>
      </w:r>
      <w:r w:rsidR="002164CF">
        <w:rPr>
          <w:rFonts w:ascii="Times New Roman" w:hAnsi="Times New Roman"/>
          <w:sz w:val="24"/>
          <w:szCs w:val="24"/>
        </w:rPr>
        <w:t xml:space="preserve"> a las</w:t>
      </w:r>
      <w:r w:rsidR="002E5435">
        <w:rPr>
          <w:rFonts w:ascii="Times New Roman" w:hAnsi="Times New Roman"/>
          <w:sz w:val="24"/>
          <w:szCs w:val="24"/>
        </w:rPr>
        <w:t xml:space="preserve"> propuestas </w:t>
      </w:r>
      <w:r w:rsidR="002164CF">
        <w:rPr>
          <w:rFonts w:ascii="Times New Roman" w:hAnsi="Times New Roman"/>
          <w:sz w:val="24"/>
          <w:szCs w:val="24"/>
        </w:rPr>
        <w:t>de</w:t>
      </w:r>
      <w:r w:rsidR="002E5435">
        <w:rPr>
          <w:rFonts w:ascii="Times New Roman" w:hAnsi="Times New Roman"/>
          <w:sz w:val="24"/>
          <w:szCs w:val="24"/>
        </w:rPr>
        <w:t xml:space="preserve"> autores como </w:t>
      </w:r>
      <w:r w:rsidR="003F682D">
        <w:rPr>
          <w:rFonts w:ascii="Times New Roman" w:hAnsi="Times New Roman"/>
          <w:sz w:val="24"/>
          <w:szCs w:val="24"/>
        </w:rPr>
        <w:t>Néstor</w:t>
      </w:r>
      <w:r w:rsidR="002E5435">
        <w:rPr>
          <w:rFonts w:ascii="Times New Roman" w:hAnsi="Times New Roman"/>
          <w:sz w:val="24"/>
          <w:szCs w:val="24"/>
        </w:rPr>
        <w:t xml:space="preserve"> García Canclini, Jesús Martín-Barbero, Guillermo Orozco, Ignacio Ramonet, Carlos Scolari y Omar Rincón</w:t>
      </w:r>
      <w:r>
        <w:rPr>
          <w:rFonts w:ascii="Times New Roman" w:hAnsi="Times New Roman"/>
          <w:sz w:val="24"/>
          <w:szCs w:val="24"/>
        </w:rPr>
        <w:t xml:space="preserve">. Todo ello como base analítica para relevar las metamorfosis culturales y tecnológicas de la Televisión, que </w:t>
      </w:r>
      <w:r w:rsidR="002164CF">
        <w:rPr>
          <w:rFonts w:ascii="Times New Roman" w:hAnsi="Times New Roman"/>
          <w:sz w:val="24"/>
          <w:szCs w:val="24"/>
        </w:rPr>
        <w:t>nos permitirán justificar porqué</w:t>
      </w:r>
      <w:r>
        <w:rPr>
          <w:rFonts w:ascii="Times New Roman" w:hAnsi="Times New Roman"/>
          <w:sz w:val="24"/>
          <w:szCs w:val="24"/>
        </w:rPr>
        <w:t xml:space="preserve"> consideramos que lejos de desaparecer, actualmente lo que está sucediendo son cambios en las formas de consumir, producir y difundir contenidos audiovisuales.</w:t>
      </w:r>
    </w:p>
    <w:p w:rsidR="00E36DF2" w:rsidRDefault="00E36DF2" w:rsidP="00AD5E68">
      <w:pPr>
        <w:spacing w:line="360" w:lineRule="auto"/>
        <w:jc w:val="both"/>
        <w:rPr>
          <w:rFonts w:ascii="Times New Roman" w:hAnsi="Times New Roman"/>
          <w:b/>
          <w:sz w:val="24"/>
          <w:szCs w:val="24"/>
        </w:rPr>
      </w:pPr>
      <w:r>
        <w:rPr>
          <w:rFonts w:ascii="Times New Roman" w:hAnsi="Times New Roman"/>
          <w:b/>
          <w:sz w:val="24"/>
          <w:szCs w:val="24"/>
        </w:rPr>
        <w:t xml:space="preserve">Conocimiento empírico </w:t>
      </w:r>
      <w:r w:rsidR="002E5435">
        <w:rPr>
          <w:rFonts w:ascii="Times New Roman" w:hAnsi="Times New Roman"/>
          <w:b/>
          <w:sz w:val="24"/>
          <w:szCs w:val="24"/>
        </w:rPr>
        <w:t xml:space="preserve">localizado </w:t>
      </w:r>
      <w:r>
        <w:rPr>
          <w:rFonts w:ascii="Times New Roman" w:hAnsi="Times New Roman"/>
          <w:b/>
          <w:sz w:val="24"/>
          <w:szCs w:val="24"/>
        </w:rPr>
        <w:t>que permite proponer la re-conceptualización de la Televisión.</w:t>
      </w:r>
    </w:p>
    <w:p w:rsidR="00E36DF2" w:rsidRDefault="00531C72" w:rsidP="00AD5E68">
      <w:pPr>
        <w:spacing w:line="360" w:lineRule="auto"/>
        <w:jc w:val="both"/>
        <w:rPr>
          <w:rFonts w:ascii="Times New Roman" w:hAnsi="Times New Roman"/>
          <w:sz w:val="24"/>
          <w:szCs w:val="24"/>
        </w:rPr>
      </w:pPr>
      <w:r>
        <w:rPr>
          <w:rFonts w:ascii="Times New Roman" w:hAnsi="Times New Roman"/>
          <w:sz w:val="24"/>
          <w:szCs w:val="24"/>
        </w:rPr>
        <w:t xml:space="preserve">Como mencionamos arriba, </w:t>
      </w:r>
      <w:r w:rsidR="002E5435">
        <w:rPr>
          <w:rFonts w:ascii="Times New Roman" w:hAnsi="Times New Roman"/>
          <w:sz w:val="24"/>
          <w:szCs w:val="24"/>
        </w:rPr>
        <w:t xml:space="preserve">en el marco de la tesis doctoral </w:t>
      </w:r>
      <w:r>
        <w:rPr>
          <w:rFonts w:ascii="Times New Roman" w:hAnsi="Times New Roman"/>
          <w:sz w:val="24"/>
          <w:szCs w:val="24"/>
        </w:rPr>
        <w:t xml:space="preserve">nos interesa conocer sobre los usos y apropiaciones </w:t>
      </w:r>
      <w:r w:rsidR="00D32C7C">
        <w:rPr>
          <w:rFonts w:ascii="Times New Roman" w:hAnsi="Times New Roman"/>
          <w:sz w:val="24"/>
          <w:szCs w:val="24"/>
        </w:rPr>
        <w:t xml:space="preserve">simbólicas y materiales </w:t>
      </w:r>
      <w:r>
        <w:rPr>
          <w:rFonts w:ascii="Times New Roman" w:hAnsi="Times New Roman"/>
          <w:sz w:val="24"/>
          <w:szCs w:val="24"/>
        </w:rPr>
        <w:t>que actualmente realizan poblaciones en situación de desplazamiento forzado en Colombia</w:t>
      </w:r>
      <w:r w:rsidR="00D32C7C">
        <w:rPr>
          <w:rFonts w:ascii="Times New Roman" w:hAnsi="Times New Roman"/>
          <w:sz w:val="24"/>
          <w:szCs w:val="24"/>
        </w:rPr>
        <w:t xml:space="preserve">, de redes sociales virtuales, plataformas digitales y dispositivos como teléfonos inteligentes, televisores inteligentes, computadoras, </w:t>
      </w:r>
      <w:r w:rsidR="00D32C7C">
        <w:rPr>
          <w:rFonts w:ascii="Times New Roman" w:hAnsi="Times New Roman"/>
          <w:i/>
          <w:sz w:val="24"/>
          <w:szCs w:val="24"/>
        </w:rPr>
        <w:t>tablets</w:t>
      </w:r>
      <w:r>
        <w:rPr>
          <w:rFonts w:ascii="Times New Roman" w:hAnsi="Times New Roman"/>
          <w:sz w:val="24"/>
          <w:szCs w:val="24"/>
        </w:rPr>
        <w:t xml:space="preserve">. Por ello quisiéramos esbozar algunas características sociales y culturales que poseen estas poblaciones, para que esto nos permita </w:t>
      </w:r>
      <w:r w:rsidR="00D32C7C">
        <w:rPr>
          <w:rFonts w:ascii="Times New Roman" w:hAnsi="Times New Roman"/>
          <w:sz w:val="24"/>
          <w:szCs w:val="24"/>
        </w:rPr>
        <w:t>clarificar sobre</w:t>
      </w:r>
      <w:r>
        <w:rPr>
          <w:rFonts w:ascii="Times New Roman" w:hAnsi="Times New Roman"/>
          <w:sz w:val="24"/>
          <w:szCs w:val="24"/>
        </w:rPr>
        <w:t xml:space="preserve"> los contextos económicos en los que estos usos y apropiaciones suceden.</w:t>
      </w:r>
      <w:r w:rsidR="002E5435">
        <w:rPr>
          <w:rFonts w:ascii="Times New Roman" w:hAnsi="Times New Roman"/>
          <w:sz w:val="24"/>
          <w:szCs w:val="24"/>
        </w:rPr>
        <w:t xml:space="preserve"> </w:t>
      </w:r>
      <w:r w:rsidR="00D32C7C">
        <w:rPr>
          <w:rFonts w:ascii="Times New Roman" w:hAnsi="Times New Roman"/>
          <w:sz w:val="24"/>
          <w:szCs w:val="24"/>
        </w:rPr>
        <w:t>En primera instancia aclarar que</w:t>
      </w:r>
      <w:r w:rsidR="002E5435">
        <w:rPr>
          <w:rFonts w:ascii="Times New Roman" w:hAnsi="Times New Roman"/>
          <w:sz w:val="24"/>
          <w:szCs w:val="24"/>
        </w:rPr>
        <w:t xml:space="preserve"> estas poblaciones garantizan con recursos propios los accesos materiales a las tecnologías digitales, ya que el gobierno colombiano no ha desplegado alguna política pública con </w:t>
      </w:r>
      <w:r w:rsidR="003F682D">
        <w:rPr>
          <w:rFonts w:ascii="Times New Roman" w:hAnsi="Times New Roman"/>
          <w:sz w:val="24"/>
          <w:szCs w:val="24"/>
        </w:rPr>
        <w:t>características</w:t>
      </w:r>
      <w:r w:rsidR="002E5435">
        <w:rPr>
          <w:rFonts w:ascii="Times New Roman" w:hAnsi="Times New Roman"/>
          <w:sz w:val="24"/>
          <w:szCs w:val="24"/>
        </w:rPr>
        <w:t xml:space="preserve"> inclusivas generales como el Programa Conectar Igualdad en Argentina o el Plan Ceibal en Uruguay. </w:t>
      </w:r>
    </w:p>
    <w:p w:rsidR="00531C72" w:rsidRDefault="00531C72" w:rsidP="00AD5E68">
      <w:pPr>
        <w:spacing w:line="360" w:lineRule="auto"/>
        <w:jc w:val="both"/>
        <w:rPr>
          <w:rFonts w:ascii="Times New Roman" w:hAnsi="Times New Roman"/>
          <w:sz w:val="24"/>
          <w:szCs w:val="24"/>
        </w:rPr>
      </w:pPr>
      <w:r>
        <w:rPr>
          <w:rFonts w:ascii="Times New Roman" w:hAnsi="Times New Roman"/>
          <w:sz w:val="24"/>
          <w:szCs w:val="24"/>
        </w:rPr>
        <w:t xml:space="preserve">Las </w:t>
      </w:r>
      <w:r w:rsidR="002E5435">
        <w:rPr>
          <w:rFonts w:ascii="Times New Roman" w:hAnsi="Times New Roman"/>
          <w:sz w:val="24"/>
          <w:szCs w:val="24"/>
        </w:rPr>
        <w:t>personas</w:t>
      </w:r>
      <w:r>
        <w:rPr>
          <w:rFonts w:ascii="Times New Roman" w:hAnsi="Times New Roman"/>
          <w:sz w:val="24"/>
          <w:szCs w:val="24"/>
        </w:rPr>
        <w:t xml:space="preserve"> en situación de desplazamiento forzado en Colombia, </w:t>
      </w:r>
      <w:r w:rsidR="002E5435">
        <w:rPr>
          <w:rFonts w:ascii="Times New Roman" w:hAnsi="Times New Roman"/>
          <w:sz w:val="24"/>
          <w:szCs w:val="24"/>
        </w:rPr>
        <w:t>pertenecen a</w:t>
      </w:r>
      <w:r>
        <w:rPr>
          <w:rFonts w:ascii="Times New Roman" w:hAnsi="Times New Roman"/>
          <w:sz w:val="24"/>
          <w:szCs w:val="24"/>
        </w:rPr>
        <w:t xml:space="preserve"> comunidades campesinas, indígenas y afro</w:t>
      </w:r>
      <w:r w:rsidR="003F682D">
        <w:rPr>
          <w:rFonts w:ascii="Times New Roman" w:hAnsi="Times New Roman"/>
          <w:sz w:val="24"/>
          <w:szCs w:val="24"/>
        </w:rPr>
        <w:t>-</w:t>
      </w:r>
      <w:r>
        <w:rPr>
          <w:rFonts w:ascii="Times New Roman" w:hAnsi="Times New Roman"/>
          <w:sz w:val="24"/>
          <w:szCs w:val="24"/>
        </w:rPr>
        <w:t>descendientes</w:t>
      </w:r>
      <w:r w:rsidR="00AD0C9A">
        <w:rPr>
          <w:rFonts w:ascii="Times New Roman" w:hAnsi="Times New Roman"/>
          <w:sz w:val="24"/>
          <w:szCs w:val="24"/>
        </w:rPr>
        <w:t>, catalogados en pobreza o extrema pobreza,</w:t>
      </w:r>
      <w:r>
        <w:rPr>
          <w:rFonts w:ascii="Times New Roman" w:hAnsi="Times New Roman"/>
          <w:sz w:val="24"/>
          <w:szCs w:val="24"/>
        </w:rPr>
        <w:t xml:space="preserve"> que habitaban zonas rurales donde sucedían encuentros armados o tomas violentas por parte de los actores del conflicto: Estado, guerrillas y paramilitares. Si bien este flagelo fue r</w:t>
      </w:r>
      <w:r w:rsidR="00AD0C9A">
        <w:rPr>
          <w:rFonts w:ascii="Times New Roman" w:hAnsi="Times New Roman"/>
          <w:sz w:val="24"/>
          <w:szCs w:val="24"/>
        </w:rPr>
        <w:t>econocido legítimamente</w:t>
      </w:r>
      <w:r>
        <w:rPr>
          <w:rFonts w:ascii="Times New Roman" w:hAnsi="Times New Roman"/>
          <w:sz w:val="24"/>
          <w:szCs w:val="24"/>
        </w:rPr>
        <w:t xml:space="preserve"> desde 1985,</w:t>
      </w:r>
      <w:r w:rsidR="00AD0C9A">
        <w:rPr>
          <w:rFonts w:ascii="Times New Roman" w:hAnsi="Times New Roman"/>
          <w:sz w:val="24"/>
          <w:szCs w:val="24"/>
        </w:rPr>
        <w:t xml:space="preserve"> y a partir de esta fecha y hasta la actualidad se registran más de 7.000.000 de personas en esta situación,</w:t>
      </w:r>
      <w:r>
        <w:rPr>
          <w:rFonts w:ascii="Times New Roman" w:hAnsi="Times New Roman"/>
          <w:sz w:val="24"/>
          <w:szCs w:val="24"/>
        </w:rPr>
        <w:t xml:space="preserve"> existen revisiones históricas que reconocen que esta figura de desalojo funciona desde la denominada </w:t>
      </w:r>
      <w:r w:rsidR="00AD0C9A">
        <w:rPr>
          <w:rFonts w:ascii="Times New Roman" w:hAnsi="Times New Roman"/>
          <w:sz w:val="24"/>
          <w:szCs w:val="24"/>
        </w:rPr>
        <w:t>Época</w:t>
      </w:r>
      <w:r>
        <w:rPr>
          <w:rFonts w:ascii="Times New Roman" w:hAnsi="Times New Roman"/>
          <w:sz w:val="24"/>
          <w:szCs w:val="24"/>
        </w:rPr>
        <w:t xml:space="preserve"> de la Violencia que sucedió a mediados del siglo XX. </w:t>
      </w:r>
      <w:r w:rsidR="00AD0C9A">
        <w:rPr>
          <w:rFonts w:ascii="Times New Roman" w:hAnsi="Times New Roman"/>
          <w:sz w:val="24"/>
          <w:szCs w:val="24"/>
        </w:rPr>
        <w:t xml:space="preserve">Pero no hay que dejar de anotar que fue en el periodo de 2002-2010, durante las </w:t>
      </w:r>
      <w:r w:rsidR="00AD0C9A">
        <w:rPr>
          <w:rFonts w:ascii="Times New Roman" w:hAnsi="Times New Roman"/>
          <w:sz w:val="24"/>
          <w:szCs w:val="24"/>
        </w:rPr>
        <w:lastRenderedPageBreak/>
        <w:t xml:space="preserve">dos presidencias de Álvaro Uribe Vélez, que se agudizaron estas cifras, adjudicando a este periodo aproximadamente el </w:t>
      </w:r>
      <w:r w:rsidR="002E5435">
        <w:rPr>
          <w:rFonts w:ascii="Times New Roman" w:hAnsi="Times New Roman"/>
          <w:sz w:val="24"/>
          <w:szCs w:val="24"/>
        </w:rPr>
        <w:t>4</w:t>
      </w:r>
      <w:r w:rsidR="00AD0C9A">
        <w:rPr>
          <w:rFonts w:ascii="Times New Roman" w:hAnsi="Times New Roman"/>
          <w:sz w:val="24"/>
          <w:szCs w:val="24"/>
        </w:rPr>
        <w:t>0% de la suma total</w:t>
      </w:r>
      <w:r w:rsidR="00D32C7C">
        <w:rPr>
          <w:rFonts w:ascii="Times New Roman" w:hAnsi="Times New Roman"/>
          <w:sz w:val="24"/>
          <w:szCs w:val="24"/>
        </w:rPr>
        <w:t xml:space="preserve"> reconocida</w:t>
      </w:r>
      <w:r w:rsidR="00AD0C9A">
        <w:rPr>
          <w:rFonts w:ascii="Times New Roman" w:hAnsi="Times New Roman"/>
          <w:sz w:val="24"/>
          <w:szCs w:val="24"/>
        </w:rPr>
        <w:t xml:space="preserve">. </w:t>
      </w:r>
    </w:p>
    <w:p w:rsidR="00AD0C9A" w:rsidRDefault="00AD0C9A" w:rsidP="00AD5E68">
      <w:pPr>
        <w:spacing w:line="360" w:lineRule="auto"/>
        <w:jc w:val="both"/>
        <w:rPr>
          <w:rFonts w:ascii="Times New Roman" w:hAnsi="Times New Roman"/>
          <w:sz w:val="24"/>
          <w:szCs w:val="24"/>
        </w:rPr>
      </w:pPr>
      <w:r>
        <w:rPr>
          <w:rFonts w:ascii="Times New Roman" w:hAnsi="Times New Roman"/>
          <w:sz w:val="24"/>
          <w:szCs w:val="24"/>
        </w:rPr>
        <w:t>También tenemos que aclarar que el concepto de desplazamiento forzado no solo se reconoce como un desplazamiento que fue inducido por violencia directa física, sino que también se refiere a la decisión de desplazamiento que es tomada por las familias debido a diferentes problemáticas relacionadas con el conflicto interno. Nos referimos a la falta de inversión a la producción del campo, de empleo en estas zonas, de educación y a los constantes hostigamientos.</w:t>
      </w:r>
      <w:r w:rsidR="002E5435">
        <w:rPr>
          <w:rFonts w:ascii="Times New Roman" w:hAnsi="Times New Roman"/>
          <w:sz w:val="24"/>
          <w:szCs w:val="24"/>
        </w:rPr>
        <w:t xml:space="preserve"> Es decir, que existe una </w:t>
      </w:r>
      <w:r w:rsidR="003F682D">
        <w:rPr>
          <w:rFonts w:ascii="Times New Roman" w:hAnsi="Times New Roman"/>
          <w:sz w:val="24"/>
          <w:szCs w:val="24"/>
        </w:rPr>
        <w:t>línea</w:t>
      </w:r>
      <w:r w:rsidR="002E5435">
        <w:rPr>
          <w:rFonts w:ascii="Times New Roman" w:hAnsi="Times New Roman"/>
          <w:sz w:val="24"/>
          <w:szCs w:val="24"/>
        </w:rPr>
        <w:t xml:space="preserve"> divisoria muy fina entre el concepto de desplazamiento forzado y el concepto de migración, en el sentido de que al hacer el análisis de una situación de desplazamiento forzado debe desarrollarse una interpretación relacional frente a las razones indirectas del conflicto armado que llevaron a las personas a tomar la decisión de abandonar su entorno ancestral. De hecho es muy común que muchas víctimas no</w:t>
      </w:r>
      <w:r w:rsidR="00D32C7C">
        <w:rPr>
          <w:rFonts w:ascii="Times New Roman" w:hAnsi="Times New Roman"/>
          <w:sz w:val="24"/>
          <w:szCs w:val="24"/>
        </w:rPr>
        <w:t xml:space="preserve"> s</w:t>
      </w:r>
      <w:r w:rsidR="002E5435">
        <w:rPr>
          <w:rFonts w:ascii="Times New Roman" w:hAnsi="Times New Roman"/>
          <w:sz w:val="24"/>
          <w:szCs w:val="24"/>
        </w:rPr>
        <w:t xml:space="preserve">e consideren desplazadas por la violencia porque no sufrieron una experiencia de violencia física. </w:t>
      </w:r>
    </w:p>
    <w:p w:rsidR="002E5435" w:rsidRDefault="002E5435" w:rsidP="00AD5E68">
      <w:pPr>
        <w:spacing w:line="360" w:lineRule="auto"/>
        <w:jc w:val="both"/>
        <w:rPr>
          <w:rFonts w:ascii="Times New Roman" w:hAnsi="Times New Roman"/>
          <w:sz w:val="24"/>
          <w:szCs w:val="24"/>
        </w:rPr>
      </w:pPr>
      <w:r>
        <w:rPr>
          <w:rFonts w:ascii="Times New Roman" w:hAnsi="Times New Roman"/>
          <w:sz w:val="24"/>
          <w:szCs w:val="24"/>
        </w:rPr>
        <w:t xml:space="preserve">Es así como en la encuesta cualitativa que realizamos, cuando preguntamos sobre las razones de su desplazamiento/migración, nos encontramos con diversos relatos que denotan las diversas desestabilizaciones </w:t>
      </w:r>
      <w:r w:rsidR="003F682D">
        <w:rPr>
          <w:rFonts w:ascii="Times New Roman" w:hAnsi="Times New Roman"/>
          <w:sz w:val="24"/>
          <w:szCs w:val="24"/>
        </w:rPr>
        <w:t>económicas</w:t>
      </w:r>
      <w:r>
        <w:rPr>
          <w:rFonts w:ascii="Times New Roman" w:hAnsi="Times New Roman"/>
          <w:sz w:val="24"/>
          <w:szCs w:val="24"/>
        </w:rPr>
        <w:t>, sociales y culturales que ha producido el conflicto interno armado en Colombia:</w:t>
      </w:r>
    </w:p>
    <w:p w:rsidR="002E5435" w:rsidRPr="0048044D" w:rsidRDefault="002E5435" w:rsidP="0048044D">
      <w:pPr>
        <w:widowControl w:val="0"/>
        <w:autoSpaceDE w:val="0"/>
        <w:autoSpaceDN w:val="0"/>
        <w:adjustRightInd w:val="0"/>
        <w:spacing w:line="240" w:lineRule="auto"/>
        <w:jc w:val="center"/>
        <w:rPr>
          <w:rFonts w:ascii="Times New Roman" w:hAnsi="Times New Roman"/>
        </w:rPr>
      </w:pPr>
      <w:r w:rsidRPr="0048044D">
        <w:rPr>
          <w:rFonts w:ascii="Times New Roman" w:hAnsi="Times New Roman"/>
        </w:rPr>
        <w:t>"He recorrido Caquetá, Tolima, Quindío, Cali (Valle). Me vine del Huila cuan</w:t>
      </w:r>
      <w:r w:rsidR="003F682D" w:rsidRPr="0048044D">
        <w:rPr>
          <w:rFonts w:ascii="Times New Roman" w:hAnsi="Times New Roman"/>
        </w:rPr>
        <w:t>do se acabó el despeje del Caguá</w:t>
      </w:r>
      <w:r w:rsidRPr="0048044D">
        <w:rPr>
          <w:rFonts w:ascii="Times New Roman" w:hAnsi="Times New Roman"/>
        </w:rPr>
        <w:t>n. Me vine del Tolima porque no había trabajo. Del Quindío también por falta de trabajo. Y aquí estoy"</w:t>
      </w:r>
      <w:r w:rsidRPr="0048044D">
        <w:rPr>
          <w:rStyle w:val="Refdenotaalpie"/>
          <w:rFonts w:ascii="Times New Roman" w:hAnsi="Times New Roman"/>
        </w:rPr>
        <w:footnoteReference w:id="1"/>
      </w:r>
      <w:r w:rsidRPr="0048044D">
        <w:rPr>
          <w:rFonts w:ascii="Times New Roman" w:hAnsi="Times New Roman"/>
        </w:rPr>
        <w:t>.</w:t>
      </w:r>
    </w:p>
    <w:p w:rsidR="002E5435" w:rsidRPr="0048044D" w:rsidRDefault="002E5435" w:rsidP="0048044D">
      <w:pPr>
        <w:spacing w:line="240" w:lineRule="auto"/>
        <w:jc w:val="center"/>
        <w:rPr>
          <w:rFonts w:ascii="Times New Roman" w:hAnsi="Times New Roman"/>
        </w:rPr>
      </w:pPr>
      <w:r w:rsidRPr="0048044D">
        <w:rPr>
          <w:rFonts w:ascii="Times New Roman" w:hAnsi="Times New Roman"/>
        </w:rPr>
        <w:t>"Me vine para acá por causas de la guerra"</w:t>
      </w:r>
      <w:r w:rsidRPr="0048044D">
        <w:rPr>
          <w:rStyle w:val="Refdenotaalpie"/>
          <w:rFonts w:ascii="Times New Roman" w:hAnsi="Times New Roman"/>
        </w:rPr>
        <w:footnoteReference w:id="2"/>
      </w:r>
      <w:r w:rsidRPr="0048044D">
        <w:rPr>
          <w:rFonts w:ascii="Times New Roman" w:hAnsi="Times New Roman"/>
        </w:rPr>
        <w:t>.</w:t>
      </w:r>
    </w:p>
    <w:p w:rsidR="002E5435" w:rsidRPr="0048044D" w:rsidRDefault="002E5435" w:rsidP="0048044D">
      <w:pPr>
        <w:spacing w:line="240" w:lineRule="auto"/>
        <w:jc w:val="center"/>
        <w:rPr>
          <w:rFonts w:ascii="Times New Roman" w:hAnsi="Times New Roman"/>
        </w:rPr>
      </w:pPr>
      <w:r w:rsidRPr="0048044D">
        <w:rPr>
          <w:rFonts w:ascii="Times New Roman" w:hAnsi="Times New Roman"/>
        </w:rPr>
        <w:t>"</w:t>
      </w:r>
      <w:r w:rsidR="00D32C7C" w:rsidRPr="0048044D">
        <w:rPr>
          <w:rFonts w:ascii="Times New Roman" w:hAnsi="Times New Roman"/>
        </w:rPr>
        <w:t>Porque</w:t>
      </w:r>
      <w:r w:rsidRPr="0048044D">
        <w:rPr>
          <w:rFonts w:ascii="Times New Roman" w:hAnsi="Times New Roman"/>
        </w:rPr>
        <w:t xml:space="preserve"> la economía no es la mejor"</w:t>
      </w:r>
      <w:r w:rsidRPr="0048044D">
        <w:rPr>
          <w:rStyle w:val="Refdenotaalpie"/>
          <w:rFonts w:ascii="Times New Roman" w:hAnsi="Times New Roman"/>
        </w:rPr>
        <w:footnoteReference w:id="3"/>
      </w:r>
      <w:r w:rsidRPr="0048044D">
        <w:rPr>
          <w:rFonts w:ascii="Times New Roman" w:hAnsi="Times New Roman"/>
        </w:rPr>
        <w:t>.</w:t>
      </w:r>
    </w:p>
    <w:p w:rsidR="002E5435" w:rsidRPr="0048044D" w:rsidRDefault="002E5435" w:rsidP="0048044D">
      <w:pPr>
        <w:widowControl w:val="0"/>
        <w:autoSpaceDE w:val="0"/>
        <w:autoSpaceDN w:val="0"/>
        <w:adjustRightInd w:val="0"/>
        <w:spacing w:line="240" w:lineRule="auto"/>
        <w:jc w:val="center"/>
        <w:rPr>
          <w:rFonts w:ascii="Times New Roman" w:hAnsi="Times New Roman"/>
        </w:rPr>
      </w:pPr>
      <w:r w:rsidRPr="0048044D">
        <w:rPr>
          <w:rFonts w:ascii="Times New Roman" w:hAnsi="Times New Roman"/>
        </w:rPr>
        <w:t>"Abandoné mi lugar de origen porque me llevaron a prestar servicio militar y cuando terminé tuve muchos problemas con milicianos... también porque un herm</w:t>
      </w:r>
      <w:bookmarkStart w:id="0" w:name="_GoBack"/>
      <w:bookmarkEnd w:id="0"/>
      <w:r w:rsidRPr="0048044D">
        <w:rPr>
          <w:rFonts w:ascii="Times New Roman" w:hAnsi="Times New Roman"/>
        </w:rPr>
        <w:t>ano es soldado profesional"</w:t>
      </w:r>
      <w:r w:rsidRPr="0048044D">
        <w:rPr>
          <w:rStyle w:val="Refdenotaalpie"/>
          <w:rFonts w:ascii="Times New Roman" w:hAnsi="Times New Roman"/>
        </w:rPr>
        <w:footnoteReference w:id="4"/>
      </w:r>
      <w:r w:rsidRPr="0048044D">
        <w:rPr>
          <w:rFonts w:ascii="Times New Roman" w:hAnsi="Times New Roman"/>
        </w:rPr>
        <w:t>.</w:t>
      </w:r>
    </w:p>
    <w:p w:rsidR="002E5435" w:rsidRPr="0048044D" w:rsidRDefault="002E5435" w:rsidP="0048044D">
      <w:pPr>
        <w:pStyle w:val="NormalWeb"/>
        <w:shd w:val="clear" w:color="auto" w:fill="FFFFFF"/>
        <w:jc w:val="center"/>
        <w:rPr>
          <w:rFonts w:eastAsia="Calibri"/>
          <w:sz w:val="22"/>
          <w:szCs w:val="22"/>
          <w:lang w:eastAsia="en-US"/>
        </w:rPr>
      </w:pPr>
      <w:r w:rsidRPr="0048044D">
        <w:rPr>
          <w:rFonts w:eastAsia="Calibri"/>
          <w:sz w:val="22"/>
          <w:szCs w:val="22"/>
          <w:lang w:eastAsia="en-US"/>
        </w:rPr>
        <w:t>"Nosotros perdimos tres fincas. Por cuidarnos a nosotros, mi mamá Doña Claudia, perdió todo, perdió ganado, perdió todo. Eso fue hace como 30 años. Nos tocó salir de noche</w:t>
      </w:r>
      <w:r w:rsidR="0048044D" w:rsidRPr="0048044D">
        <w:rPr>
          <w:rFonts w:eastAsia="Calibri"/>
          <w:sz w:val="22"/>
          <w:szCs w:val="22"/>
          <w:lang w:eastAsia="en-US"/>
        </w:rPr>
        <w:t>”</w:t>
      </w:r>
      <w:r w:rsidRPr="0048044D">
        <w:rPr>
          <w:rFonts w:eastAsia="Calibri"/>
          <w:sz w:val="22"/>
          <w:szCs w:val="22"/>
          <w:lang w:eastAsia="en-US"/>
        </w:rPr>
        <w:t xml:space="preserve">. </w:t>
      </w:r>
      <w:r w:rsidR="0048044D" w:rsidRPr="0048044D">
        <w:rPr>
          <w:rFonts w:eastAsia="Calibri"/>
          <w:sz w:val="22"/>
          <w:szCs w:val="22"/>
          <w:lang w:eastAsia="en-US"/>
        </w:rPr>
        <w:t>“</w:t>
      </w:r>
      <w:r w:rsidRPr="0048044D">
        <w:rPr>
          <w:rFonts w:eastAsia="Calibri"/>
          <w:sz w:val="22"/>
          <w:szCs w:val="22"/>
          <w:lang w:eastAsia="en-US"/>
        </w:rPr>
        <w:t>Primero la guerrilla, y luego ese mismo comandante se metió a los paramilitares y el ejército y empezó a matar a todo el mundo...</w:t>
      </w:r>
      <w:r w:rsidRPr="0048044D">
        <w:rPr>
          <w:color w:val="FF0000"/>
          <w:sz w:val="22"/>
          <w:szCs w:val="22"/>
        </w:rPr>
        <w:t xml:space="preserve"> </w:t>
      </w:r>
      <w:r w:rsidRPr="0048044D">
        <w:rPr>
          <w:rFonts w:eastAsia="Calibri"/>
          <w:sz w:val="22"/>
          <w:szCs w:val="22"/>
          <w:lang w:eastAsia="en-US"/>
        </w:rPr>
        <w:t>Me gustaría volver porque es mi tierra, me gustaría encontrar una finquita de las mismas que teníamos"</w:t>
      </w:r>
      <w:r w:rsidRPr="0048044D">
        <w:rPr>
          <w:rStyle w:val="Refdenotaalpie"/>
          <w:rFonts w:eastAsia="Calibri"/>
          <w:sz w:val="22"/>
          <w:szCs w:val="22"/>
          <w:lang w:eastAsia="en-US"/>
        </w:rPr>
        <w:footnoteReference w:id="5"/>
      </w:r>
      <w:r w:rsidRPr="0048044D">
        <w:rPr>
          <w:rFonts w:eastAsia="Calibri"/>
          <w:sz w:val="22"/>
          <w:szCs w:val="22"/>
          <w:lang w:eastAsia="en-US"/>
        </w:rPr>
        <w:t>.</w:t>
      </w:r>
    </w:p>
    <w:p w:rsidR="00AD0C9A" w:rsidRDefault="00AD0C9A" w:rsidP="00AD5E68">
      <w:pPr>
        <w:spacing w:line="360" w:lineRule="auto"/>
        <w:jc w:val="both"/>
        <w:rPr>
          <w:rFonts w:ascii="Times New Roman" w:hAnsi="Times New Roman"/>
          <w:sz w:val="24"/>
          <w:szCs w:val="24"/>
        </w:rPr>
      </w:pPr>
      <w:r>
        <w:rPr>
          <w:rFonts w:ascii="Times New Roman" w:hAnsi="Times New Roman"/>
          <w:sz w:val="24"/>
          <w:szCs w:val="24"/>
        </w:rPr>
        <w:t>Generalmente estas comunidades llegan en condiciones de pobreza y estas c</w:t>
      </w:r>
      <w:r w:rsidR="00E73881">
        <w:rPr>
          <w:rFonts w:ascii="Times New Roman" w:hAnsi="Times New Roman"/>
          <w:sz w:val="24"/>
          <w:szCs w:val="24"/>
        </w:rPr>
        <w:t>ircunstancias</w:t>
      </w:r>
      <w:r>
        <w:rPr>
          <w:rFonts w:ascii="Times New Roman" w:hAnsi="Times New Roman"/>
          <w:sz w:val="24"/>
          <w:szCs w:val="24"/>
        </w:rPr>
        <w:t xml:space="preserve"> las obligan a radicarse en las periferias más humildes de las principales ciudad</w:t>
      </w:r>
      <w:r w:rsidR="00E73881">
        <w:rPr>
          <w:rFonts w:ascii="Times New Roman" w:hAnsi="Times New Roman"/>
          <w:sz w:val="24"/>
          <w:szCs w:val="24"/>
        </w:rPr>
        <w:t xml:space="preserve">es del país. En </w:t>
      </w:r>
      <w:r>
        <w:rPr>
          <w:rFonts w:ascii="Times New Roman" w:hAnsi="Times New Roman"/>
          <w:sz w:val="24"/>
          <w:szCs w:val="24"/>
        </w:rPr>
        <w:t xml:space="preserve">la </w:t>
      </w:r>
      <w:r>
        <w:rPr>
          <w:rFonts w:ascii="Times New Roman" w:hAnsi="Times New Roman"/>
          <w:sz w:val="24"/>
          <w:szCs w:val="24"/>
        </w:rPr>
        <w:lastRenderedPageBreak/>
        <w:t xml:space="preserve">ciudad de Santiago de Cali, que es reconocida como la ciudad receptora más importante </w:t>
      </w:r>
      <w:r w:rsidR="00E73881">
        <w:rPr>
          <w:rFonts w:ascii="Times New Roman" w:hAnsi="Times New Roman"/>
          <w:sz w:val="24"/>
          <w:szCs w:val="24"/>
        </w:rPr>
        <w:t xml:space="preserve">del suroccidente colombiano, </w:t>
      </w:r>
      <w:r>
        <w:rPr>
          <w:rFonts w:ascii="Times New Roman" w:hAnsi="Times New Roman"/>
          <w:sz w:val="24"/>
          <w:szCs w:val="24"/>
        </w:rPr>
        <w:t>recibe poblaciones de los departamentos de Nariño, Putumayo, Cauca y Valle</w:t>
      </w:r>
      <w:r w:rsidR="00E73881">
        <w:rPr>
          <w:rFonts w:ascii="Times New Roman" w:hAnsi="Times New Roman"/>
          <w:sz w:val="24"/>
          <w:szCs w:val="24"/>
        </w:rPr>
        <w:t xml:space="preserve">. Los cordones de pobreza se componen por dos principales zonas. Por una parte existe al Oriente de la ciudad el Distrito de Aguablanca que alberga </w:t>
      </w:r>
      <w:r w:rsidR="002E5435">
        <w:rPr>
          <w:rFonts w:ascii="Times New Roman" w:hAnsi="Times New Roman"/>
          <w:sz w:val="24"/>
          <w:szCs w:val="24"/>
        </w:rPr>
        <w:t>población mestiza y población</w:t>
      </w:r>
      <w:r w:rsidR="00E73881">
        <w:rPr>
          <w:rFonts w:ascii="Times New Roman" w:hAnsi="Times New Roman"/>
          <w:sz w:val="24"/>
          <w:szCs w:val="24"/>
        </w:rPr>
        <w:t xml:space="preserve"> afrodescendiente proveniente del Pacífico Colombiano</w:t>
      </w:r>
      <w:r w:rsidR="002E5435">
        <w:rPr>
          <w:rFonts w:ascii="Times New Roman" w:hAnsi="Times New Roman"/>
          <w:sz w:val="24"/>
          <w:szCs w:val="24"/>
        </w:rPr>
        <w:t>;</w:t>
      </w:r>
      <w:r w:rsidR="00E73881">
        <w:rPr>
          <w:rFonts w:ascii="Times New Roman" w:hAnsi="Times New Roman"/>
          <w:sz w:val="24"/>
          <w:szCs w:val="24"/>
        </w:rPr>
        <w:t xml:space="preserve"> y por otra parte las laderas (montañas periféricas) que van desde el Sur hasta el Oeste de la ciudad y albergan comunidades diversas, pero </w:t>
      </w:r>
      <w:r w:rsidR="00A152B0">
        <w:rPr>
          <w:rFonts w:ascii="Times New Roman" w:hAnsi="Times New Roman"/>
          <w:sz w:val="24"/>
          <w:szCs w:val="24"/>
        </w:rPr>
        <w:t>se pueden encontrar</w:t>
      </w:r>
      <w:r w:rsidR="00E73881">
        <w:rPr>
          <w:rFonts w:ascii="Times New Roman" w:hAnsi="Times New Roman"/>
          <w:sz w:val="24"/>
          <w:szCs w:val="24"/>
        </w:rPr>
        <w:t xml:space="preserve"> poblaciones campesinas</w:t>
      </w:r>
      <w:r w:rsidR="002E5435">
        <w:rPr>
          <w:rFonts w:ascii="Times New Roman" w:hAnsi="Times New Roman"/>
          <w:sz w:val="24"/>
          <w:szCs w:val="24"/>
        </w:rPr>
        <w:t xml:space="preserve"> mestizas</w:t>
      </w:r>
      <w:r w:rsidR="00E73881">
        <w:rPr>
          <w:rFonts w:ascii="Times New Roman" w:hAnsi="Times New Roman"/>
          <w:sz w:val="24"/>
          <w:szCs w:val="24"/>
        </w:rPr>
        <w:t xml:space="preserve"> Caucanas e indígenas. </w:t>
      </w:r>
    </w:p>
    <w:p w:rsidR="00A152B0" w:rsidRDefault="002E5435" w:rsidP="00AD5E68">
      <w:pPr>
        <w:spacing w:line="360" w:lineRule="auto"/>
        <w:jc w:val="both"/>
        <w:rPr>
          <w:rFonts w:ascii="Times New Roman" w:hAnsi="Times New Roman"/>
          <w:sz w:val="24"/>
          <w:szCs w:val="24"/>
        </w:rPr>
      </w:pPr>
      <w:r>
        <w:rPr>
          <w:rFonts w:ascii="Times New Roman" w:hAnsi="Times New Roman"/>
          <w:sz w:val="24"/>
          <w:szCs w:val="24"/>
        </w:rPr>
        <w:t>A partir de esta</w:t>
      </w:r>
      <w:r w:rsidR="00A152B0">
        <w:rPr>
          <w:rFonts w:ascii="Times New Roman" w:hAnsi="Times New Roman"/>
          <w:sz w:val="24"/>
          <w:szCs w:val="24"/>
        </w:rPr>
        <w:t xml:space="preserve"> </w:t>
      </w:r>
      <w:r>
        <w:rPr>
          <w:rFonts w:ascii="Times New Roman" w:hAnsi="Times New Roman"/>
          <w:sz w:val="24"/>
          <w:szCs w:val="24"/>
        </w:rPr>
        <w:t>revisión demográfica</w:t>
      </w:r>
      <w:r w:rsidR="00A152B0">
        <w:rPr>
          <w:rFonts w:ascii="Times New Roman" w:hAnsi="Times New Roman"/>
          <w:sz w:val="24"/>
          <w:szCs w:val="24"/>
        </w:rPr>
        <w:t xml:space="preserve"> ubicamos una zona denominada Brisas de Alto Nápoles, que se encuentra en la ladera de la zona Sur. </w:t>
      </w:r>
      <w:r w:rsidR="0063696A">
        <w:rPr>
          <w:rFonts w:ascii="Times New Roman" w:hAnsi="Times New Roman"/>
          <w:sz w:val="24"/>
          <w:szCs w:val="24"/>
        </w:rPr>
        <w:t>Allí, durante los meses de febrero, marzo y abril de 2017, hicimos contacto con líderes comunitarios que con toda su disposición facilitaron nuestra cercanía a la comunidad. En primera instancia, a partir de conversaciones grupales e individuales y caminatas en la zona, pudimos determinar que son alrededor de 6.000</w:t>
      </w:r>
      <w:r>
        <w:rPr>
          <w:rStyle w:val="Refdenotaalpie"/>
          <w:rFonts w:ascii="Times New Roman" w:hAnsi="Times New Roman"/>
          <w:sz w:val="24"/>
          <w:szCs w:val="24"/>
        </w:rPr>
        <w:footnoteReference w:id="6"/>
      </w:r>
      <w:r w:rsidR="0063696A">
        <w:rPr>
          <w:rFonts w:ascii="Times New Roman" w:hAnsi="Times New Roman"/>
          <w:sz w:val="24"/>
          <w:szCs w:val="24"/>
        </w:rPr>
        <w:t xml:space="preserve"> personas las que habitan la localidad. Esta población está constituida por campesinos m</w:t>
      </w:r>
      <w:r>
        <w:rPr>
          <w:rFonts w:ascii="Times New Roman" w:hAnsi="Times New Roman"/>
          <w:sz w:val="24"/>
          <w:szCs w:val="24"/>
        </w:rPr>
        <w:t xml:space="preserve">estizos o descendientes de campesinos que migraron en </w:t>
      </w:r>
      <w:r w:rsidR="003F682D">
        <w:rPr>
          <w:rFonts w:ascii="Times New Roman" w:hAnsi="Times New Roman"/>
          <w:sz w:val="24"/>
          <w:szCs w:val="24"/>
        </w:rPr>
        <w:t>décadas</w:t>
      </w:r>
      <w:r>
        <w:rPr>
          <w:rFonts w:ascii="Times New Roman" w:hAnsi="Times New Roman"/>
          <w:sz w:val="24"/>
          <w:szCs w:val="24"/>
        </w:rPr>
        <w:t xml:space="preserve"> anteriores</w:t>
      </w:r>
      <w:r w:rsidR="0063696A">
        <w:rPr>
          <w:rFonts w:ascii="Times New Roman" w:hAnsi="Times New Roman"/>
          <w:sz w:val="24"/>
          <w:szCs w:val="24"/>
        </w:rPr>
        <w:t xml:space="preserve">, indígenas de pueblos Yanaconas y Nasas y afrodescendientes de zonas Caucanas. Sus ingresos económicos provienen principalmente, en el caso de los hombres de empleos como albañiles de la construcción, vigilantes y vendedores ambulantes y en el caso de las mujeres, aquellas que no son amas de casa, se desempeñan como empleadas de servicios domésticos o vendedoras ambulantes. </w:t>
      </w:r>
    </w:p>
    <w:p w:rsidR="002E5435" w:rsidRDefault="002E5435" w:rsidP="00AD5E68">
      <w:pPr>
        <w:spacing w:line="360" w:lineRule="auto"/>
        <w:jc w:val="both"/>
        <w:rPr>
          <w:rFonts w:ascii="Times New Roman" w:hAnsi="Times New Roman"/>
          <w:sz w:val="24"/>
          <w:szCs w:val="24"/>
        </w:rPr>
      </w:pPr>
      <w:r>
        <w:rPr>
          <w:rFonts w:ascii="Times New Roman" w:hAnsi="Times New Roman"/>
          <w:sz w:val="24"/>
          <w:szCs w:val="24"/>
        </w:rPr>
        <w:t xml:space="preserve">Cuando indagamos sobre los dispositivos tecnológicos que han adquirido con sus propios ingresos. Nos encontramos que no es común que tengan computadores de escritorio o </w:t>
      </w:r>
      <w:r w:rsidR="003F682D">
        <w:rPr>
          <w:rFonts w:ascii="Times New Roman" w:hAnsi="Times New Roman"/>
          <w:sz w:val="24"/>
          <w:szCs w:val="24"/>
        </w:rPr>
        <w:t>portátiles</w:t>
      </w:r>
      <w:r>
        <w:rPr>
          <w:rFonts w:ascii="Times New Roman" w:hAnsi="Times New Roman"/>
          <w:sz w:val="24"/>
          <w:szCs w:val="24"/>
        </w:rPr>
        <w:t xml:space="preserve">. Por su parte si se hace más común que tengan </w:t>
      </w:r>
      <w:r w:rsidR="003F682D">
        <w:rPr>
          <w:rFonts w:ascii="Times New Roman" w:hAnsi="Times New Roman"/>
          <w:sz w:val="24"/>
          <w:szCs w:val="24"/>
        </w:rPr>
        <w:t>teléfonos</w:t>
      </w:r>
      <w:r>
        <w:rPr>
          <w:rFonts w:ascii="Times New Roman" w:hAnsi="Times New Roman"/>
          <w:sz w:val="24"/>
          <w:szCs w:val="24"/>
        </w:rPr>
        <w:t xml:space="preserve"> inteligentes, pero aunque son dispositivos con estas </w:t>
      </w:r>
      <w:r w:rsidR="003F682D">
        <w:rPr>
          <w:rFonts w:ascii="Times New Roman" w:hAnsi="Times New Roman"/>
          <w:sz w:val="24"/>
          <w:szCs w:val="24"/>
        </w:rPr>
        <w:t>características</w:t>
      </w:r>
      <w:r>
        <w:rPr>
          <w:rFonts w:ascii="Times New Roman" w:hAnsi="Times New Roman"/>
          <w:sz w:val="24"/>
          <w:szCs w:val="24"/>
        </w:rPr>
        <w:t>, generalmente son de las gamas más bajas que se encuentran en el mercado, es decir que no acceden a marcas como Apple</w:t>
      </w:r>
      <w:r w:rsidR="00D32C7C">
        <w:rPr>
          <w:rFonts w:ascii="Times New Roman" w:hAnsi="Times New Roman"/>
          <w:sz w:val="24"/>
          <w:szCs w:val="24"/>
        </w:rPr>
        <w:t>, Samsung</w:t>
      </w:r>
      <w:r>
        <w:rPr>
          <w:rFonts w:ascii="Times New Roman" w:hAnsi="Times New Roman"/>
          <w:sz w:val="24"/>
          <w:szCs w:val="24"/>
        </w:rPr>
        <w:t xml:space="preserve"> o modelos de lanzamientos recientes. En cuanto a los televisores, si bien se pueden encontrar televisores inteligentes que contrastan con </w:t>
      </w:r>
      <w:r>
        <w:rPr>
          <w:rFonts w:ascii="Times New Roman" w:hAnsi="Times New Roman"/>
          <w:i/>
          <w:sz w:val="24"/>
          <w:szCs w:val="24"/>
        </w:rPr>
        <w:t xml:space="preserve">livings </w:t>
      </w:r>
      <w:r>
        <w:rPr>
          <w:rFonts w:ascii="Times New Roman" w:hAnsi="Times New Roman"/>
          <w:sz w:val="24"/>
          <w:szCs w:val="24"/>
        </w:rPr>
        <w:t xml:space="preserve">de </w:t>
      </w:r>
      <w:r w:rsidR="003F682D">
        <w:rPr>
          <w:rFonts w:ascii="Times New Roman" w:hAnsi="Times New Roman"/>
          <w:sz w:val="24"/>
          <w:szCs w:val="24"/>
        </w:rPr>
        <w:t>características</w:t>
      </w:r>
      <w:r>
        <w:rPr>
          <w:rFonts w:ascii="Times New Roman" w:hAnsi="Times New Roman"/>
          <w:sz w:val="24"/>
          <w:szCs w:val="24"/>
        </w:rPr>
        <w:t xml:space="preserve"> bastantes precarias (Paredes de madera, </w:t>
      </w:r>
      <w:r w:rsidR="003F682D">
        <w:rPr>
          <w:rFonts w:ascii="Times New Roman" w:hAnsi="Times New Roman"/>
          <w:sz w:val="24"/>
          <w:szCs w:val="24"/>
        </w:rPr>
        <w:t>plásticos</w:t>
      </w:r>
      <w:r>
        <w:rPr>
          <w:rFonts w:ascii="Times New Roman" w:hAnsi="Times New Roman"/>
          <w:sz w:val="24"/>
          <w:szCs w:val="24"/>
        </w:rPr>
        <w:t xml:space="preserve">, pisos de tierra o cemento), es </w:t>
      </w:r>
      <w:r w:rsidR="003F682D">
        <w:rPr>
          <w:rFonts w:ascii="Times New Roman" w:hAnsi="Times New Roman"/>
          <w:sz w:val="24"/>
          <w:szCs w:val="24"/>
        </w:rPr>
        <w:t>común</w:t>
      </w:r>
      <w:r>
        <w:rPr>
          <w:rFonts w:ascii="Times New Roman" w:hAnsi="Times New Roman"/>
          <w:sz w:val="24"/>
          <w:szCs w:val="24"/>
        </w:rPr>
        <w:t xml:space="preserve"> que todavía tengan televisores analógicos e incluso algunas familias no poseen televisor. </w:t>
      </w:r>
    </w:p>
    <w:p w:rsidR="002E5435" w:rsidRDefault="002E5435" w:rsidP="00AD5E68">
      <w:pPr>
        <w:spacing w:line="360" w:lineRule="auto"/>
        <w:jc w:val="both"/>
        <w:rPr>
          <w:rFonts w:ascii="Times New Roman" w:hAnsi="Times New Roman"/>
          <w:sz w:val="24"/>
          <w:szCs w:val="24"/>
        </w:rPr>
      </w:pPr>
      <w:r>
        <w:rPr>
          <w:rFonts w:ascii="Times New Roman" w:hAnsi="Times New Roman"/>
          <w:sz w:val="24"/>
          <w:szCs w:val="24"/>
        </w:rPr>
        <w:t xml:space="preserve">Si bien no hicimos una diferenciación generacional, pudimos constatar que son los preadolescentes, adolescentes y </w:t>
      </w:r>
      <w:r w:rsidR="00966CC0">
        <w:rPr>
          <w:rFonts w:ascii="Times New Roman" w:hAnsi="Times New Roman"/>
          <w:sz w:val="24"/>
          <w:szCs w:val="24"/>
        </w:rPr>
        <w:t>jóvenes</w:t>
      </w:r>
      <w:r>
        <w:rPr>
          <w:rFonts w:ascii="Times New Roman" w:hAnsi="Times New Roman"/>
          <w:sz w:val="24"/>
          <w:szCs w:val="24"/>
        </w:rPr>
        <w:t>, los que más cercanía tienen con las TicsD, tanto en el uso de los dispo</w:t>
      </w:r>
      <w:r w:rsidR="00966CC0">
        <w:rPr>
          <w:rFonts w:ascii="Times New Roman" w:hAnsi="Times New Roman"/>
          <w:sz w:val="24"/>
          <w:szCs w:val="24"/>
        </w:rPr>
        <w:t>si</w:t>
      </w:r>
      <w:r>
        <w:rPr>
          <w:rFonts w:ascii="Times New Roman" w:hAnsi="Times New Roman"/>
          <w:sz w:val="24"/>
          <w:szCs w:val="24"/>
        </w:rPr>
        <w:t xml:space="preserve">tivos como en las apropiaciones de </w:t>
      </w:r>
      <w:r w:rsidR="004257A7" w:rsidRPr="004257A7">
        <w:rPr>
          <w:rFonts w:ascii="Times New Roman" w:hAnsi="Times New Roman"/>
          <w:sz w:val="24"/>
          <w:szCs w:val="24"/>
        </w:rPr>
        <w:t xml:space="preserve">plataformas digitales y redes sociales </w:t>
      </w:r>
      <w:r w:rsidR="004257A7" w:rsidRPr="004257A7">
        <w:rPr>
          <w:rFonts w:ascii="Times New Roman" w:hAnsi="Times New Roman"/>
          <w:sz w:val="24"/>
          <w:szCs w:val="24"/>
        </w:rPr>
        <w:lastRenderedPageBreak/>
        <w:t>virtuales</w:t>
      </w:r>
      <w:r>
        <w:rPr>
          <w:rFonts w:ascii="Times New Roman" w:hAnsi="Times New Roman"/>
          <w:i/>
          <w:sz w:val="24"/>
          <w:szCs w:val="24"/>
        </w:rPr>
        <w:t xml:space="preserve">. </w:t>
      </w:r>
      <w:r>
        <w:rPr>
          <w:rFonts w:ascii="Times New Roman" w:hAnsi="Times New Roman"/>
          <w:sz w:val="24"/>
          <w:szCs w:val="24"/>
        </w:rPr>
        <w:t xml:space="preserve">Sin embargo los adultos, aunque con diversas resistencias frente a las novedades, también han incorporado las TicsD a su vida. En el caso de los adultos mayores las resistencias se evidencian </w:t>
      </w:r>
      <w:r w:rsidR="004257A7">
        <w:rPr>
          <w:rFonts w:ascii="Times New Roman" w:hAnsi="Times New Roman"/>
          <w:sz w:val="24"/>
          <w:szCs w:val="24"/>
        </w:rPr>
        <w:t>aún</w:t>
      </w:r>
      <w:r>
        <w:rPr>
          <w:rFonts w:ascii="Times New Roman" w:hAnsi="Times New Roman"/>
          <w:sz w:val="24"/>
          <w:szCs w:val="24"/>
        </w:rPr>
        <w:t xml:space="preserve"> más y pudimos encontrar relatos que evidenciaban preferencias por la radio tradicional o en definitiva la ausencia de preferencias inclu</w:t>
      </w:r>
      <w:r w:rsidR="0048044D">
        <w:rPr>
          <w:rFonts w:ascii="Times New Roman" w:hAnsi="Times New Roman"/>
          <w:sz w:val="24"/>
          <w:szCs w:val="24"/>
        </w:rPr>
        <w:t>so hacia el televisor analógico:</w:t>
      </w:r>
      <w:r>
        <w:rPr>
          <w:rFonts w:ascii="Times New Roman" w:hAnsi="Times New Roman"/>
          <w:sz w:val="24"/>
          <w:szCs w:val="24"/>
        </w:rPr>
        <w:t xml:space="preserve"> </w:t>
      </w:r>
    </w:p>
    <w:p w:rsidR="00966CC0" w:rsidRPr="0048044D" w:rsidRDefault="00966CC0" w:rsidP="0048044D">
      <w:pPr>
        <w:spacing w:line="240" w:lineRule="auto"/>
        <w:jc w:val="center"/>
        <w:rPr>
          <w:rFonts w:ascii="Times New Roman" w:hAnsi="Times New Roman"/>
        </w:rPr>
      </w:pPr>
      <w:r w:rsidRPr="0048044D">
        <w:rPr>
          <w:rFonts w:ascii="Times New Roman" w:hAnsi="Times New Roman"/>
        </w:rPr>
        <w:t>"Las Redes Sociales son divertidas, puedo estar en contacto con mis amigos y familia y comparto tareas con mis compañeros de colegio"</w:t>
      </w:r>
      <w:r w:rsidRPr="0048044D">
        <w:rPr>
          <w:rStyle w:val="Refdenotaalpie"/>
          <w:rFonts w:ascii="Times New Roman" w:hAnsi="Times New Roman"/>
        </w:rPr>
        <w:footnoteReference w:id="7"/>
      </w:r>
      <w:r w:rsidRPr="0048044D">
        <w:rPr>
          <w:rFonts w:ascii="Times New Roman" w:hAnsi="Times New Roman"/>
        </w:rPr>
        <w:t>.</w:t>
      </w:r>
    </w:p>
    <w:p w:rsidR="00966CC0" w:rsidRPr="0048044D" w:rsidRDefault="00966CC0" w:rsidP="0048044D">
      <w:pPr>
        <w:spacing w:line="240" w:lineRule="auto"/>
        <w:jc w:val="center"/>
        <w:rPr>
          <w:rFonts w:ascii="Times New Roman" w:hAnsi="Times New Roman"/>
        </w:rPr>
      </w:pPr>
      <w:r w:rsidRPr="0048044D">
        <w:rPr>
          <w:rFonts w:ascii="Times New Roman" w:hAnsi="Times New Roman"/>
        </w:rPr>
        <w:t>"La verdad es que no tengo televisor y el celularcito que tengo es solo para llamar."</w:t>
      </w:r>
      <w:r w:rsidRPr="0048044D">
        <w:rPr>
          <w:rStyle w:val="Refdenotaalpie"/>
          <w:rFonts w:ascii="Times New Roman" w:hAnsi="Times New Roman"/>
        </w:rPr>
        <w:footnoteReference w:id="8"/>
      </w:r>
    </w:p>
    <w:p w:rsidR="00966CC0" w:rsidRPr="0048044D" w:rsidRDefault="00966CC0" w:rsidP="0048044D">
      <w:pPr>
        <w:spacing w:line="240" w:lineRule="auto"/>
        <w:jc w:val="center"/>
        <w:rPr>
          <w:rFonts w:ascii="Times New Roman" w:hAnsi="Times New Roman"/>
        </w:rPr>
      </w:pPr>
      <w:r w:rsidRPr="0048044D">
        <w:rPr>
          <w:rFonts w:ascii="Times New Roman" w:hAnsi="Times New Roman"/>
        </w:rPr>
        <w:t>"Yo tengo dos televisores de los culones (analógicos) y lo único que veo allí son las noticias. Me gusta más la radio, porque uno puede estar por allí haciendo sus oficios y se entretiene, escucha música, o las noticias también, claro"</w:t>
      </w:r>
      <w:r w:rsidRPr="0048044D">
        <w:rPr>
          <w:rStyle w:val="Refdenotaalpie"/>
          <w:rFonts w:ascii="Times New Roman" w:hAnsi="Times New Roman"/>
        </w:rPr>
        <w:footnoteReference w:id="9"/>
      </w:r>
      <w:r w:rsidRPr="0048044D">
        <w:rPr>
          <w:rFonts w:ascii="Times New Roman" w:hAnsi="Times New Roman"/>
        </w:rPr>
        <w:t>.</w:t>
      </w:r>
    </w:p>
    <w:p w:rsidR="002E5435" w:rsidRDefault="002E5435" w:rsidP="00AD5E68">
      <w:pPr>
        <w:spacing w:line="360" w:lineRule="auto"/>
        <w:jc w:val="both"/>
        <w:rPr>
          <w:rFonts w:ascii="Times New Roman" w:hAnsi="Times New Roman"/>
          <w:sz w:val="24"/>
          <w:szCs w:val="24"/>
        </w:rPr>
      </w:pPr>
      <w:r>
        <w:rPr>
          <w:rFonts w:ascii="Times New Roman" w:hAnsi="Times New Roman"/>
          <w:sz w:val="24"/>
          <w:szCs w:val="24"/>
        </w:rPr>
        <w:t xml:space="preserve">En cuanto </w:t>
      </w:r>
      <w:r w:rsidR="00966CC0">
        <w:rPr>
          <w:rFonts w:ascii="Times New Roman" w:hAnsi="Times New Roman"/>
          <w:sz w:val="24"/>
          <w:szCs w:val="24"/>
        </w:rPr>
        <w:t>a la</w:t>
      </w:r>
      <w:r w:rsidR="00D06731">
        <w:rPr>
          <w:rFonts w:ascii="Times New Roman" w:hAnsi="Times New Roman"/>
          <w:sz w:val="24"/>
          <w:szCs w:val="24"/>
        </w:rPr>
        <w:t>s fuentes de</w:t>
      </w:r>
      <w:r w:rsidR="00966CC0">
        <w:rPr>
          <w:rFonts w:ascii="Times New Roman" w:hAnsi="Times New Roman"/>
          <w:sz w:val="24"/>
          <w:szCs w:val="24"/>
        </w:rPr>
        <w:t xml:space="preserve"> </w:t>
      </w:r>
      <w:r w:rsidR="00E926BB">
        <w:rPr>
          <w:rFonts w:ascii="Times New Roman" w:hAnsi="Times New Roman"/>
          <w:sz w:val="24"/>
          <w:szCs w:val="24"/>
        </w:rPr>
        <w:t>conexión</w:t>
      </w:r>
      <w:r w:rsidR="00D06731">
        <w:rPr>
          <w:rFonts w:ascii="Times New Roman" w:hAnsi="Times New Roman"/>
          <w:sz w:val="24"/>
          <w:szCs w:val="24"/>
        </w:rPr>
        <w:t xml:space="preserve">, indagamos por una parte las conexiones a internet desde los teléfonos inteligentes y pudimos concluir que principalmente se conectan gracias a recargas prepagas semanales, quincenales o mensuales que les permiten activar el servicio de datos en los dispositivos. También, aunque en menor medida, se encontró que se suscriben a paquetes Triple Play (televisión, internet y telefonía) y de esa forma conectan sus dispositivos con redes WiFi. También nos enteramos de casos donde se comparten entre vecinos las claves de acceso y la posibilidad de conexión se amplía sin acceder a nuevas suscripciones. </w:t>
      </w:r>
      <w:r w:rsidR="00532FF1">
        <w:rPr>
          <w:rFonts w:ascii="Times New Roman" w:hAnsi="Times New Roman"/>
          <w:sz w:val="24"/>
          <w:szCs w:val="24"/>
        </w:rPr>
        <w:t xml:space="preserve">Además "cuando bajan a la ciudad" hacen uso de las redes WiFi públicas de centros comerciales, plazas y de las estaciones del transporte masivo </w:t>
      </w:r>
      <w:r w:rsidR="005F6204">
        <w:rPr>
          <w:rFonts w:ascii="Times New Roman" w:hAnsi="Times New Roman"/>
          <w:sz w:val="24"/>
          <w:szCs w:val="24"/>
        </w:rPr>
        <w:t>Mío</w:t>
      </w:r>
      <w:r w:rsidR="0048044D">
        <w:rPr>
          <w:rFonts w:ascii="Times New Roman" w:hAnsi="Times New Roman"/>
          <w:sz w:val="24"/>
          <w:szCs w:val="24"/>
        </w:rPr>
        <w:t>:</w:t>
      </w:r>
      <w:r w:rsidR="00532FF1">
        <w:rPr>
          <w:rFonts w:ascii="Times New Roman" w:hAnsi="Times New Roman"/>
          <w:sz w:val="24"/>
          <w:szCs w:val="24"/>
        </w:rPr>
        <w:t xml:space="preserve"> </w:t>
      </w:r>
    </w:p>
    <w:p w:rsidR="00532FF1" w:rsidRPr="0048044D" w:rsidRDefault="00532FF1" w:rsidP="0048044D">
      <w:pPr>
        <w:spacing w:line="240" w:lineRule="auto"/>
        <w:jc w:val="center"/>
        <w:rPr>
          <w:rFonts w:ascii="Times New Roman" w:hAnsi="Times New Roman"/>
        </w:rPr>
      </w:pPr>
      <w:r w:rsidRPr="0048044D">
        <w:rPr>
          <w:rFonts w:ascii="Times New Roman" w:hAnsi="Times New Roman"/>
        </w:rPr>
        <w:t xml:space="preserve">"El televisor no siempre está con internet, pero el celular </w:t>
      </w:r>
      <w:r w:rsidR="005F6204" w:rsidRPr="0048044D">
        <w:rPr>
          <w:rFonts w:ascii="Times New Roman" w:hAnsi="Times New Roman"/>
        </w:rPr>
        <w:t>sí</w:t>
      </w:r>
      <w:r w:rsidRPr="0048044D">
        <w:rPr>
          <w:rFonts w:ascii="Times New Roman" w:hAnsi="Times New Roman"/>
        </w:rPr>
        <w:t xml:space="preserve">. Teníamos un compu, pero lo vendimos porque lo habíamos comprado barato y nos daban más plata por él. Tenemos WiFi, pagamos $50.000 (17 </w:t>
      </w:r>
      <w:r w:rsidR="005F6204" w:rsidRPr="0048044D">
        <w:rPr>
          <w:rFonts w:ascii="Times New Roman" w:hAnsi="Times New Roman"/>
        </w:rPr>
        <w:t>dólares</w:t>
      </w:r>
      <w:r w:rsidRPr="0048044D">
        <w:rPr>
          <w:rFonts w:ascii="Times New Roman" w:hAnsi="Times New Roman"/>
        </w:rPr>
        <w:t>) mensuales. También tenemos parabólica de TV Cable en el televisor. Yo veo películas de Youtube en el TV"</w:t>
      </w:r>
      <w:r w:rsidRPr="0048044D">
        <w:rPr>
          <w:rStyle w:val="Refdenotaalpie"/>
          <w:rFonts w:ascii="Times New Roman" w:hAnsi="Times New Roman"/>
        </w:rPr>
        <w:footnoteReference w:id="10"/>
      </w:r>
      <w:r w:rsidRPr="0048044D">
        <w:rPr>
          <w:rFonts w:ascii="Times New Roman" w:hAnsi="Times New Roman"/>
        </w:rPr>
        <w:t>.</w:t>
      </w:r>
    </w:p>
    <w:p w:rsidR="005F6204" w:rsidRPr="0048044D" w:rsidRDefault="005F6204" w:rsidP="0048044D">
      <w:pPr>
        <w:spacing w:line="240" w:lineRule="auto"/>
        <w:jc w:val="center"/>
        <w:rPr>
          <w:rFonts w:ascii="Times New Roman" w:hAnsi="Times New Roman"/>
        </w:rPr>
      </w:pPr>
      <w:r w:rsidRPr="0048044D">
        <w:rPr>
          <w:rFonts w:ascii="Times New Roman" w:hAnsi="Times New Roman"/>
        </w:rPr>
        <w:t>"Me conecto en plazas y centros comerciales… aunque de vez en cuando porque casi no voy al centro de la ciudad"</w:t>
      </w:r>
      <w:r w:rsidRPr="0048044D">
        <w:rPr>
          <w:rStyle w:val="Refdenotaalpie"/>
          <w:rFonts w:ascii="Times New Roman" w:hAnsi="Times New Roman"/>
        </w:rPr>
        <w:footnoteReference w:id="11"/>
      </w:r>
      <w:r w:rsidRPr="0048044D">
        <w:rPr>
          <w:rFonts w:ascii="Times New Roman" w:hAnsi="Times New Roman"/>
        </w:rPr>
        <w:t>.</w:t>
      </w:r>
    </w:p>
    <w:p w:rsidR="005F6204" w:rsidRDefault="005F6204" w:rsidP="00AD5E68">
      <w:pPr>
        <w:spacing w:line="360" w:lineRule="auto"/>
        <w:jc w:val="both"/>
        <w:rPr>
          <w:rFonts w:ascii="Times New Roman" w:hAnsi="Times New Roman"/>
          <w:sz w:val="24"/>
          <w:szCs w:val="24"/>
        </w:rPr>
      </w:pPr>
      <w:r>
        <w:rPr>
          <w:rFonts w:ascii="Times New Roman" w:hAnsi="Times New Roman"/>
          <w:sz w:val="24"/>
          <w:szCs w:val="24"/>
        </w:rPr>
        <w:t xml:space="preserve">Por su parte, cuando indagamos acerca de los servicios de televisión, como dijimos anteriormente, se encuentran casos que tienen suscripciones a la televisión paga. Sin embargo se encuentran escalas que van de mayor a menor medida, es decir que es más común encontrar que tienen contratados servicios de televisión paga de "parabólicas comunitarias", más que de las empresas líderes del mercado como lo son DirectTV o Claro. Por otra parte fue común escuchar también que accedían a la televisión abierta y al preguntarles por las preferencias de estos canales, se evidenciaban preferencias en la programación de los dos canales privados </w:t>
      </w:r>
      <w:r>
        <w:rPr>
          <w:rFonts w:ascii="Times New Roman" w:hAnsi="Times New Roman"/>
          <w:sz w:val="24"/>
          <w:szCs w:val="24"/>
        </w:rPr>
        <w:lastRenderedPageBreak/>
        <w:t>Caracol y RCN; sobre el canal regional Telepacífico y en menor medida el canal público Señal Colombia.</w:t>
      </w:r>
    </w:p>
    <w:p w:rsidR="005F6204" w:rsidRPr="0048044D" w:rsidRDefault="005F6204" w:rsidP="006D2B4D">
      <w:pPr>
        <w:spacing w:line="240" w:lineRule="auto"/>
        <w:jc w:val="center"/>
        <w:rPr>
          <w:rFonts w:ascii="Times New Roman" w:hAnsi="Times New Roman"/>
        </w:rPr>
      </w:pPr>
      <w:r w:rsidRPr="0048044D">
        <w:rPr>
          <w:rFonts w:ascii="Times New Roman" w:hAnsi="Times New Roman"/>
        </w:rPr>
        <w:t>"Televisor tenemos de los viejitos y solo coge los canales nacionales… a veces la antena coge bien y a veces se ve lluvioso"</w:t>
      </w:r>
      <w:r w:rsidRPr="0048044D">
        <w:rPr>
          <w:vertAlign w:val="superscript"/>
        </w:rPr>
        <w:footnoteReference w:id="12"/>
      </w:r>
    </w:p>
    <w:p w:rsidR="003F682D" w:rsidRPr="0048044D" w:rsidRDefault="003F682D" w:rsidP="006D2B4D">
      <w:pPr>
        <w:spacing w:line="240" w:lineRule="auto"/>
        <w:jc w:val="center"/>
        <w:rPr>
          <w:rFonts w:ascii="Times New Roman" w:hAnsi="Times New Roman"/>
        </w:rPr>
      </w:pPr>
      <w:r w:rsidRPr="0048044D">
        <w:rPr>
          <w:rFonts w:ascii="Times New Roman" w:hAnsi="Times New Roman"/>
        </w:rPr>
        <w:t>"Tengo televisor analógico que tiene la señal pública abierta"</w:t>
      </w:r>
      <w:r w:rsidRPr="0048044D">
        <w:rPr>
          <w:rStyle w:val="Refdenotaalpie"/>
          <w:rFonts w:ascii="Times New Roman" w:hAnsi="Times New Roman"/>
        </w:rPr>
        <w:footnoteReference w:id="13"/>
      </w:r>
      <w:r w:rsidRPr="0048044D">
        <w:rPr>
          <w:rFonts w:ascii="Times New Roman" w:hAnsi="Times New Roman"/>
        </w:rPr>
        <w:t>.</w:t>
      </w:r>
    </w:p>
    <w:p w:rsidR="003F682D" w:rsidRPr="0048044D" w:rsidRDefault="003F682D" w:rsidP="006D2B4D">
      <w:pPr>
        <w:spacing w:line="240" w:lineRule="auto"/>
        <w:jc w:val="center"/>
        <w:rPr>
          <w:rFonts w:ascii="Times New Roman" w:hAnsi="Times New Roman"/>
        </w:rPr>
      </w:pPr>
      <w:r w:rsidRPr="0048044D">
        <w:rPr>
          <w:rFonts w:ascii="Times New Roman" w:hAnsi="Times New Roman"/>
        </w:rPr>
        <w:t>"Tengo televisor LCD con parabólica... pago $40.000 mil pesos (13 dólares)"</w:t>
      </w:r>
      <w:r w:rsidRPr="0048044D">
        <w:rPr>
          <w:rStyle w:val="Refdenotaalpie"/>
          <w:rFonts w:ascii="Times New Roman" w:hAnsi="Times New Roman"/>
        </w:rPr>
        <w:footnoteReference w:id="14"/>
      </w:r>
    </w:p>
    <w:p w:rsidR="00E926BB" w:rsidRDefault="003F682D" w:rsidP="006D2B4D">
      <w:pPr>
        <w:spacing w:line="360" w:lineRule="auto"/>
        <w:jc w:val="both"/>
        <w:rPr>
          <w:rFonts w:ascii="Times New Roman" w:hAnsi="Times New Roman"/>
          <w:sz w:val="24"/>
          <w:szCs w:val="24"/>
        </w:rPr>
      </w:pPr>
      <w:r>
        <w:rPr>
          <w:rFonts w:ascii="Times New Roman" w:hAnsi="Times New Roman"/>
          <w:sz w:val="24"/>
          <w:szCs w:val="24"/>
        </w:rPr>
        <w:t>Cuando indagamos sobre las preferencias de visualizaciones de contenidos audiovisuales entre el teléfono inteligente y e</w:t>
      </w:r>
      <w:r w:rsidR="00E926BB">
        <w:rPr>
          <w:rFonts w:ascii="Times New Roman" w:hAnsi="Times New Roman"/>
          <w:sz w:val="24"/>
          <w:szCs w:val="24"/>
        </w:rPr>
        <w:t>l televisor</w:t>
      </w:r>
      <w:r>
        <w:rPr>
          <w:rFonts w:ascii="Times New Roman" w:hAnsi="Times New Roman"/>
          <w:sz w:val="24"/>
          <w:szCs w:val="24"/>
        </w:rPr>
        <w:t>; constatamos que quienes hacen uso de teléfonos inteligentes, generalmente plantean que pasan más tiempo entreteniéndose o usando los teléfonos, que viendo programas en el televisor:</w:t>
      </w:r>
    </w:p>
    <w:p w:rsidR="003F682D" w:rsidRPr="0048044D" w:rsidRDefault="003F682D" w:rsidP="006D2B4D">
      <w:pPr>
        <w:spacing w:line="240" w:lineRule="auto"/>
        <w:jc w:val="center"/>
        <w:rPr>
          <w:rFonts w:ascii="Times New Roman" w:hAnsi="Times New Roman"/>
        </w:rPr>
      </w:pPr>
      <w:r w:rsidRPr="0048044D">
        <w:rPr>
          <w:rFonts w:ascii="Times New Roman" w:hAnsi="Times New Roman"/>
        </w:rPr>
        <w:t>"En la TV dan novelas y a mí no me gusta ver eso... no muestran lo que para mí es de interés...en cambio en YouTube por ejemplo, uno ve lo que uno quiera"</w:t>
      </w:r>
      <w:r w:rsidRPr="0048044D">
        <w:rPr>
          <w:rStyle w:val="Refdenotaalpie"/>
          <w:rFonts w:ascii="Times New Roman" w:hAnsi="Times New Roman"/>
        </w:rPr>
        <w:footnoteReference w:id="15"/>
      </w:r>
      <w:r w:rsidRPr="0048044D">
        <w:rPr>
          <w:rFonts w:ascii="Times New Roman" w:hAnsi="Times New Roman"/>
        </w:rPr>
        <w:t>.</w:t>
      </w:r>
    </w:p>
    <w:p w:rsidR="003F682D" w:rsidRPr="0048044D" w:rsidRDefault="003F682D" w:rsidP="006D2B4D">
      <w:pPr>
        <w:widowControl w:val="0"/>
        <w:autoSpaceDE w:val="0"/>
        <w:autoSpaceDN w:val="0"/>
        <w:adjustRightInd w:val="0"/>
        <w:spacing w:line="240" w:lineRule="auto"/>
        <w:jc w:val="center"/>
        <w:rPr>
          <w:rFonts w:ascii="Times New Roman" w:hAnsi="Times New Roman"/>
        </w:rPr>
      </w:pPr>
      <w:r w:rsidRPr="0048044D">
        <w:rPr>
          <w:rFonts w:ascii="Times New Roman" w:hAnsi="Times New Roman"/>
        </w:rPr>
        <w:t>"En la televisión son cosas poco productivas y no muy variables y en las redes encontramos</w:t>
      </w:r>
      <w:r w:rsidRPr="0048044D">
        <w:rPr>
          <w:rFonts w:ascii="Arial" w:hAnsi="Arial" w:cs="Arial"/>
          <w:color w:val="FF0000"/>
        </w:rPr>
        <w:t xml:space="preserve"> </w:t>
      </w:r>
      <w:r w:rsidRPr="0048044D">
        <w:rPr>
          <w:rFonts w:ascii="Times New Roman" w:hAnsi="Times New Roman"/>
        </w:rPr>
        <w:t>una variedad con mejor aprendizaje"</w:t>
      </w:r>
      <w:r w:rsidRPr="0048044D">
        <w:rPr>
          <w:rStyle w:val="Refdenotaalpie"/>
          <w:rFonts w:ascii="Times New Roman" w:hAnsi="Times New Roman"/>
        </w:rPr>
        <w:footnoteReference w:id="16"/>
      </w:r>
      <w:r w:rsidRPr="0048044D">
        <w:rPr>
          <w:rFonts w:ascii="Times New Roman" w:hAnsi="Times New Roman"/>
        </w:rPr>
        <w:t>.</w:t>
      </w:r>
    </w:p>
    <w:p w:rsidR="00C95EFB" w:rsidRPr="0048044D" w:rsidRDefault="00C95EFB" w:rsidP="006D2B4D">
      <w:pPr>
        <w:spacing w:line="240" w:lineRule="auto"/>
        <w:jc w:val="center"/>
        <w:rPr>
          <w:rFonts w:ascii="Times New Roman" w:hAnsi="Times New Roman"/>
        </w:rPr>
      </w:pPr>
      <w:r w:rsidRPr="0048044D">
        <w:rPr>
          <w:rFonts w:ascii="Times New Roman" w:hAnsi="Times New Roman"/>
        </w:rPr>
        <w:t>"Ahora me concentro más en el internet que en mirar TV, ya no me llama tanto la atención"</w:t>
      </w:r>
      <w:r w:rsidRPr="0048044D">
        <w:rPr>
          <w:rStyle w:val="Refdenotaalpie"/>
          <w:rFonts w:ascii="Times New Roman" w:hAnsi="Times New Roman"/>
        </w:rPr>
        <w:footnoteReference w:id="17"/>
      </w:r>
      <w:r w:rsidRPr="0048044D">
        <w:rPr>
          <w:rFonts w:ascii="Times New Roman" w:hAnsi="Times New Roman"/>
        </w:rPr>
        <w:t>.</w:t>
      </w:r>
    </w:p>
    <w:p w:rsidR="003F682D" w:rsidRPr="0048044D" w:rsidRDefault="00C95EFB" w:rsidP="006D2B4D">
      <w:pPr>
        <w:spacing w:line="240" w:lineRule="auto"/>
        <w:jc w:val="center"/>
        <w:rPr>
          <w:rFonts w:ascii="Times New Roman" w:hAnsi="Times New Roman"/>
        </w:rPr>
      </w:pPr>
      <w:r w:rsidRPr="0048044D">
        <w:rPr>
          <w:rFonts w:ascii="Times New Roman" w:hAnsi="Times New Roman"/>
        </w:rPr>
        <w:t>"Pues mira que yo no veo televisión. Lo que me gusta mucho es la música, entonces ahora puedo escuchar y ver muchos videos".</w:t>
      </w:r>
      <w:r w:rsidRPr="0048044D">
        <w:rPr>
          <w:rStyle w:val="Refdenotaalpie"/>
          <w:rFonts w:ascii="Times New Roman" w:hAnsi="Times New Roman"/>
        </w:rPr>
        <w:footnoteReference w:id="18"/>
      </w:r>
    </w:p>
    <w:p w:rsidR="00C95EFB" w:rsidRPr="0048044D" w:rsidRDefault="004257A7" w:rsidP="006D2B4D">
      <w:pPr>
        <w:spacing w:line="240" w:lineRule="auto"/>
        <w:jc w:val="center"/>
        <w:rPr>
          <w:rFonts w:ascii="Times New Roman" w:hAnsi="Times New Roman"/>
        </w:rPr>
      </w:pPr>
      <w:r w:rsidRPr="0048044D">
        <w:rPr>
          <w:rFonts w:ascii="Times New Roman" w:hAnsi="Times New Roman"/>
        </w:rPr>
        <w:t>“Me</w:t>
      </w:r>
      <w:r w:rsidR="00C95EFB" w:rsidRPr="0048044D">
        <w:rPr>
          <w:rFonts w:ascii="Times New Roman" w:hAnsi="Times New Roman"/>
        </w:rPr>
        <w:t xml:space="preserve"> he acostumbrado a andar con el celular en la mano. Veo un programa y ya no me interesa; solo veo una novela en la tarde y </w:t>
      </w:r>
      <w:r w:rsidR="00C95EFB" w:rsidRPr="0048044D">
        <w:rPr>
          <w:rFonts w:ascii="Times New Roman" w:hAnsi="Times New Roman"/>
          <w:i/>
        </w:rPr>
        <w:t>Yo me llamo</w:t>
      </w:r>
      <w:r w:rsidR="00C95EFB" w:rsidRPr="0048044D">
        <w:rPr>
          <w:rFonts w:ascii="Times New Roman" w:hAnsi="Times New Roman"/>
        </w:rPr>
        <w:t xml:space="preserve"> en la noche. No me gustan las </w:t>
      </w:r>
      <w:r w:rsidR="00C95EFB" w:rsidRPr="0048044D">
        <w:rPr>
          <w:rFonts w:ascii="Times New Roman" w:hAnsi="Times New Roman"/>
          <w:i/>
        </w:rPr>
        <w:t>narconovelas</w:t>
      </w:r>
      <w:r w:rsidR="00C95EFB" w:rsidRPr="0048044D">
        <w:rPr>
          <w:rFonts w:ascii="Times New Roman" w:hAnsi="Times New Roman"/>
        </w:rPr>
        <w:t>"</w:t>
      </w:r>
      <w:r w:rsidR="00C95EFB" w:rsidRPr="0048044D">
        <w:rPr>
          <w:rFonts w:ascii="Times New Roman" w:hAnsi="Times New Roman"/>
          <w:i/>
        </w:rPr>
        <w:t>.</w:t>
      </w:r>
      <w:r w:rsidR="00C95EFB" w:rsidRPr="0048044D">
        <w:rPr>
          <w:rStyle w:val="Refdenotaalpie"/>
          <w:rFonts w:ascii="Times New Roman" w:hAnsi="Times New Roman"/>
          <w:i/>
        </w:rPr>
        <w:footnoteReference w:id="19"/>
      </w:r>
    </w:p>
    <w:p w:rsidR="00C95EFB" w:rsidRDefault="00C95EFB" w:rsidP="00AD5E68">
      <w:pPr>
        <w:spacing w:line="360" w:lineRule="auto"/>
        <w:jc w:val="both"/>
        <w:rPr>
          <w:rFonts w:ascii="Times New Roman" w:hAnsi="Times New Roman"/>
          <w:sz w:val="24"/>
          <w:szCs w:val="24"/>
        </w:rPr>
      </w:pPr>
      <w:r>
        <w:rPr>
          <w:rFonts w:ascii="Times New Roman" w:hAnsi="Times New Roman"/>
          <w:sz w:val="24"/>
          <w:szCs w:val="24"/>
        </w:rPr>
        <w:t>En cuanto a los roles que se pueden cumplir en el nuevo contexto tecnológico; encontramos que generalmente no desarrollan ampliamente el rol de productores de contenidos audiovisuales (fotos, videos) para ser compartidos en al redes sociales. Pero si desarrollan más ampliamente el rol de difusores de contenidos audiovisuales dependiendo de intereses y gustos personales, que pueden contener imágenes o videos de reflexiones de vida, noticias, videos musicales, fotos familiares en eventos especiales o de celebraciones.</w:t>
      </w:r>
    </w:p>
    <w:p w:rsidR="00C95EFB" w:rsidRPr="00C95EFB" w:rsidRDefault="00C95EFB" w:rsidP="00AD5E68">
      <w:pPr>
        <w:spacing w:line="360" w:lineRule="auto"/>
        <w:jc w:val="both"/>
        <w:rPr>
          <w:rFonts w:ascii="Times New Roman" w:hAnsi="Times New Roman"/>
          <w:sz w:val="24"/>
          <w:szCs w:val="24"/>
        </w:rPr>
      </w:pPr>
      <w:r>
        <w:rPr>
          <w:rFonts w:ascii="Times New Roman" w:hAnsi="Times New Roman"/>
          <w:sz w:val="24"/>
          <w:szCs w:val="24"/>
        </w:rPr>
        <w:t xml:space="preserve">Evidentemente tenemos muchos más datos para analizar, sin embargo la extensión de esta ponencia y la finalidad de utilización de dichos datos que priorizan la tesis doctoral, no nos permite ampliar las referencias para el análisis. De todas formas consideramos que lo </w:t>
      </w:r>
      <w:r>
        <w:rPr>
          <w:rFonts w:ascii="Times New Roman" w:hAnsi="Times New Roman"/>
          <w:sz w:val="24"/>
          <w:szCs w:val="24"/>
        </w:rPr>
        <w:lastRenderedPageBreak/>
        <w:t xml:space="preserve">depositado </w:t>
      </w:r>
      <w:r w:rsidR="004257A7">
        <w:rPr>
          <w:rFonts w:ascii="Times New Roman" w:hAnsi="Times New Roman"/>
          <w:sz w:val="24"/>
          <w:szCs w:val="24"/>
        </w:rPr>
        <w:t xml:space="preserve">hasta aquí </w:t>
      </w:r>
      <w:r>
        <w:rPr>
          <w:rFonts w:ascii="Times New Roman" w:hAnsi="Times New Roman"/>
          <w:sz w:val="24"/>
          <w:szCs w:val="24"/>
        </w:rPr>
        <w:t>es funcional para el análisis propuesto y nos permite plantear que nuestra prioridad es demostrar que la revisión teórica que desarrollaremos es constatable con el conocimiento empírico porque si las evidencias frente a las nuevas formas de consumo de bienes simbólicos en televisores o teléfonos inteligentes, es decir, en diversas pantallas, suceden</w:t>
      </w:r>
      <w:r w:rsidR="004257A7">
        <w:rPr>
          <w:rFonts w:ascii="Times New Roman" w:hAnsi="Times New Roman"/>
          <w:sz w:val="24"/>
          <w:szCs w:val="24"/>
        </w:rPr>
        <w:t xml:space="preserve"> actualmente</w:t>
      </w:r>
      <w:r>
        <w:rPr>
          <w:rFonts w:ascii="Times New Roman" w:hAnsi="Times New Roman"/>
          <w:sz w:val="24"/>
          <w:szCs w:val="24"/>
        </w:rPr>
        <w:t xml:space="preserve"> en condiciones de pobreza o diversas carencias, esto determina que en clases sociales medias y altas </w:t>
      </w:r>
      <w:r w:rsidR="004257A7">
        <w:rPr>
          <w:rFonts w:ascii="Times New Roman" w:hAnsi="Times New Roman"/>
          <w:sz w:val="24"/>
          <w:szCs w:val="24"/>
        </w:rPr>
        <w:t>está aconteciendo esto</w:t>
      </w:r>
      <w:r>
        <w:rPr>
          <w:rFonts w:ascii="Times New Roman" w:hAnsi="Times New Roman"/>
          <w:sz w:val="24"/>
          <w:szCs w:val="24"/>
        </w:rPr>
        <w:t xml:space="preserve"> con</w:t>
      </w:r>
      <w:r w:rsidR="004257A7">
        <w:rPr>
          <w:rFonts w:ascii="Times New Roman" w:hAnsi="Times New Roman"/>
          <w:sz w:val="24"/>
          <w:szCs w:val="24"/>
        </w:rPr>
        <w:t xml:space="preserve"> </w:t>
      </w:r>
      <w:r>
        <w:rPr>
          <w:rFonts w:ascii="Times New Roman" w:hAnsi="Times New Roman"/>
          <w:sz w:val="24"/>
          <w:szCs w:val="24"/>
        </w:rPr>
        <w:t>más ahínco</w:t>
      </w:r>
      <w:r w:rsidR="004257A7">
        <w:rPr>
          <w:rFonts w:ascii="Times New Roman" w:hAnsi="Times New Roman"/>
          <w:sz w:val="24"/>
          <w:szCs w:val="24"/>
        </w:rPr>
        <w:t>, ya que se facilitan los accesos materiales, simbólicos y se evidencia más conocimiento y desarrollo de nuevas alfabetizaciones necesarias para participar de los nuevos espacios digitales;</w:t>
      </w:r>
      <w:r>
        <w:rPr>
          <w:rFonts w:ascii="Times New Roman" w:hAnsi="Times New Roman"/>
          <w:sz w:val="24"/>
          <w:szCs w:val="24"/>
        </w:rPr>
        <w:t xml:space="preserve"> y en ese sentido la re-conceptualización que plantea</w:t>
      </w:r>
      <w:r w:rsidR="004257A7">
        <w:rPr>
          <w:rFonts w:ascii="Times New Roman" w:hAnsi="Times New Roman"/>
          <w:sz w:val="24"/>
          <w:szCs w:val="24"/>
        </w:rPr>
        <w:t>re</w:t>
      </w:r>
      <w:r>
        <w:rPr>
          <w:rFonts w:ascii="Times New Roman" w:hAnsi="Times New Roman"/>
          <w:sz w:val="24"/>
          <w:szCs w:val="24"/>
        </w:rPr>
        <w:t xml:space="preserve">mos  </w:t>
      </w:r>
      <w:r w:rsidR="004257A7">
        <w:rPr>
          <w:rFonts w:ascii="Times New Roman" w:hAnsi="Times New Roman"/>
          <w:sz w:val="24"/>
          <w:szCs w:val="24"/>
        </w:rPr>
        <w:t xml:space="preserve">en adelante </w:t>
      </w:r>
      <w:r>
        <w:rPr>
          <w:rFonts w:ascii="Times New Roman" w:hAnsi="Times New Roman"/>
          <w:sz w:val="24"/>
          <w:szCs w:val="24"/>
        </w:rPr>
        <w:t xml:space="preserve">es comprobable a niveles muy amplios. </w:t>
      </w:r>
    </w:p>
    <w:p w:rsidR="002E5435" w:rsidRPr="002E5435" w:rsidRDefault="002E5435" w:rsidP="00AD5E68">
      <w:pPr>
        <w:spacing w:line="360" w:lineRule="auto"/>
        <w:jc w:val="both"/>
        <w:rPr>
          <w:rFonts w:ascii="Times New Roman" w:hAnsi="Times New Roman"/>
          <w:b/>
          <w:sz w:val="24"/>
          <w:szCs w:val="24"/>
        </w:rPr>
      </w:pPr>
      <w:r w:rsidRPr="002E5435">
        <w:rPr>
          <w:rFonts w:ascii="Times New Roman" w:hAnsi="Times New Roman"/>
          <w:b/>
          <w:sz w:val="24"/>
          <w:szCs w:val="24"/>
        </w:rPr>
        <w:t xml:space="preserve">Revisión teórica sobre las metamorfosis tecnológicas, políticas y culturales de la Televisión. </w:t>
      </w:r>
    </w:p>
    <w:p w:rsidR="00284BC4" w:rsidRDefault="000D06C9" w:rsidP="0012225C">
      <w:pPr>
        <w:spacing w:line="360" w:lineRule="auto"/>
        <w:jc w:val="both"/>
        <w:rPr>
          <w:rFonts w:ascii="Times New Roman" w:hAnsi="Times New Roman"/>
          <w:sz w:val="24"/>
          <w:szCs w:val="24"/>
        </w:rPr>
      </w:pPr>
      <w:r>
        <w:rPr>
          <w:rFonts w:ascii="Times New Roman" w:hAnsi="Times New Roman"/>
          <w:sz w:val="24"/>
          <w:szCs w:val="24"/>
        </w:rPr>
        <w:t>Es a mediados del siglo XX cuando la Televisión llega a los hogares para cambiar la relación info-comunicacion</w:t>
      </w:r>
      <w:r w:rsidR="00942FE5">
        <w:rPr>
          <w:rFonts w:ascii="Times New Roman" w:hAnsi="Times New Roman"/>
          <w:sz w:val="24"/>
          <w:szCs w:val="24"/>
        </w:rPr>
        <w:t xml:space="preserve">al, social, política </w:t>
      </w:r>
      <w:r>
        <w:rPr>
          <w:rFonts w:ascii="Times New Roman" w:hAnsi="Times New Roman"/>
          <w:sz w:val="24"/>
          <w:szCs w:val="24"/>
        </w:rPr>
        <w:t xml:space="preserve">y cultural </w:t>
      </w:r>
      <w:r w:rsidR="00824B90">
        <w:rPr>
          <w:rFonts w:ascii="Times New Roman" w:hAnsi="Times New Roman"/>
          <w:sz w:val="24"/>
          <w:szCs w:val="24"/>
        </w:rPr>
        <w:t xml:space="preserve">de los individuos </w:t>
      </w:r>
      <w:r>
        <w:rPr>
          <w:rFonts w:ascii="Times New Roman" w:hAnsi="Times New Roman"/>
          <w:sz w:val="24"/>
          <w:szCs w:val="24"/>
        </w:rPr>
        <w:t>con el mundo</w:t>
      </w:r>
      <w:r w:rsidR="00A530EA">
        <w:rPr>
          <w:rFonts w:ascii="Times New Roman" w:hAnsi="Times New Roman"/>
          <w:sz w:val="24"/>
          <w:szCs w:val="24"/>
        </w:rPr>
        <w:t xml:space="preserve"> alejado geográficamente</w:t>
      </w:r>
      <w:r>
        <w:rPr>
          <w:rFonts w:ascii="Times New Roman" w:hAnsi="Times New Roman"/>
          <w:sz w:val="24"/>
          <w:szCs w:val="24"/>
        </w:rPr>
        <w:t xml:space="preserve">. En sus inicios tuvo que enfrentar con percepciones teóricas </w:t>
      </w:r>
      <w:r w:rsidR="00284BC4">
        <w:rPr>
          <w:rFonts w:ascii="Times New Roman" w:hAnsi="Times New Roman"/>
          <w:sz w:val="24"/>
          <w:szCs w:val="24"/>
        </w:rPr>
        <w:t xml:space="preserve">como las del </w:t>
      </w:r>
      <w:r w:rsidR="00284BC4">
        <w:rPr>
          <w:rFonts w:ascii="Times New Roman" w:hAnsi="Times New Roman"/>
          <w:i/>
          <w:sz w:val="24"/>
          <w:szCs w:val="24"/>
        </w:rPr>
        <w:t xml:space="preserve">determinismo tecnológico </w:t>
      </w:r>
      <w:r w:rsidR="00284BC4">
        <w:rPr>
          <w:rFonts w:ascii="Times New Roman" w:hAnsi="Times New Roman"/>
          <w:sz w:val="24"/>
          <w:szCs w:val="24"/>
        </w:rPr>
        <w:t xml:space="preserve"> que planteaba que los avances tecnológicos y los desarrollos investigativos</w:t>
      </w:r>
      <w:r w:rsidR="00CD3D32">
        <w:rPr>
          <w:rFonts w:ascii="Times New Roman" w:hAnsi="Times New Roman"/>
          <w:sz w:val="24"/>
          <w:szCs w:val="24"/>
        </w:rPr>
        <w:t xml:space="preserve"> como la Televisión,</w:t>
      </w:r>
      <w:r w:rsidR="00284BC4">
        <w:rPr>
          <w:rFonts w:ascii="Times New Roman" w:hAnsi="Times New Roman"/>
          <w:sz w:val="24"/>
          <w:szCs w:val="24"/>
        </w:rPr>
        <w:t xml:space="preserve"> se generaban a sí mismos</w:t>
      </w:r>
      <w:r w:rsidR="00CD3D32">
        <w:rPr>
          <w:rFonts w:ascii="Times New Roman" w:hAnsi="Times New Roman"/>
          <w:sz w:val="24"/>
          <w:szCs w:val="24"/>
        </w:rPr>
        <w:t>, que</w:t>
      </w:r>
      <w:r w:rsidR="00284BC4">
        <w:rPr>
          <w:rFonts w:ascii="Times New Roman" w:hAnsi="Times New Roman"/>
          <w:sz w:val="24"/>
          <w:szCs w:val="24"/>
        </w:rPr>
        <w:t>: “Las nuevas tecnologías se inventan en una esfera independiente y luego crean nuevas sociedades y nuevas condiciones humanas”</w:t>
      </w:r>
      <w:sdt>
        <w:sdtPr>
          <w:rPr>
            <w:rFonts w:ascii="Times New Roman" w:hAnsi="Times New Roman"/>
            <w:sz w:val="24"/>
            <w:szCs w:val="24"/>
          </w:rPr>
          <w:id w:val="1618106927"/>
          <w:citation/>
        </w:sdtPr>
        <w:sdtEndPr/>
        <w:sdtContent>
          <w:r w:rsidR="00A577E8">
            <w:rPr>
              <w:rFonts w:ascii="Times New Roman" w:hAnsi="Times New Roman"/>
              <w:sz w:val="24"/>
              <w:szCs w:val="24"/>
            </w:rPr>
            <w:fldChar w:fldCharType="begin"/>
          </w:r>
          <w:r w:rsidR="00284BC4">
            <w:rPr>
              <w:rFonts w:ascii="Times New Roman" w:hAnsi="Times New Roman"/>
              <w:sz w:val="24"/>
              <w:szCs w:val="24"/>
              <w:lang w:val="es-CO"/>
            </w:rPr>
            <w:instrText xml:space="preserve">CITATION Wil11 \p 26 \l 9226 </w:instrText>
          </w:r>
          <w:r w:rsidR="00A577E8">
            <w:rPr>
              <w:rFonts w:ascii="Times New Roman" w:hAnsi="Times New Roman"/>
              <w:sz w:val="24"/>
              <w:szCs w:val="24"/>
            </w:rPr>
            <w:fldChar w:fldCharType="separate"/>
          </w:r>
          <w:r w:rsidR="006A6173" w:rsidRPr="006A6173">
            <w:rPr>
              <w:rFonts w:ascii="Times New Roman" w:hAnsi="Times New Roman"/>
              <w:noProof/>
              <w:sz w:val="24"/>
              <w:szCs w:val="24"/>
              <w:lang w:val="es-CO"/>
            </w:rPr>
            <w:t>(Williams, 2011, pág. 26)</w:t>
          </w:r>
          <w:r w:rsidR="00A577E8">
            <w:rPr>
              <w:rFonts w:ascii="Times New Roman" w:hAnsi="Times New Roman"/>
              <w:sz w:val="24"/>
              <w:szCs w:val="24"/>
            </w:rPr>
            <w:fldChar w:fldCharType="end"/>
          </w:r>
        </w:sdtContent>
      </w:sdt>
      <w:r w:rsidR="00284BC4">
        <w:rPr>
          <w:rFonts w:ascii="Times New Roman" w:hAnsi="Times New Roman"/>
          <w:sz w:val="24"/>
          <w:szCs w:val="24"/>
        </w:rPr>
        <w:t xml:space="preserve">, o la perspectiva de la </w:t>
      </w:r>
      <w:r w:rsidR="00284BC4">
        <w:rPr>
          <w:rFonts w:ascii="Times New Roman" w:hAnsi="Times New Roman"/>
          <w:i/>
          <w:sz w:val="24"/>
          <w:szCs w:val="24"/>
        </w:rPr>
        <w:t xml:space="preserve">tecnología sintomática </w:t>
      </w:r>
      <w:r>
        <w:rPr>
          <w:rFonts w:ascii="Times New Roman" w:hAnsi="Times New Roman"/>
          <w:sz w:val="24"/>
          <w:szCs w:val="24"/>
        </w:rPr>
        <w:t>que</w:t>
      </w:r>
      <w:r w:rsidR="00284BC4">
        <w:rPr>
          <w:rFonts w:ascii="Times New Roman" w:hAnsi="Times New Roman"/>
          <w:sz w:val="24"/>
          <w:szCs w:val="24"/>
        </w:rPr>
        <w:t xml:space="preserve"> plantea</w:t>
      </w:r>
      <w:r w:rsidR="001500C0">
        <w:rPr>
          <w:rFonts w:ascii="Times New Roman" w:hAnsi="Times New Roman"/>
          <w:sz w:val="24"/>
          <w:szCs w:val="24"/>
        </w:rPr>
        <w:t>ba</w:t>
      </w:r>
      <w:r w:rsidR="00284BC4">
        <w:rPr>
          <w:rFonts w:ascii="Times New Roman" w:hAnsi="Times New Roman"/>
          <w:sz w:val="24"/>
          <w:szCs w:val="24"/>
        </w:rPr>
        <w:t xml:space="preserve"> la evolución tecnológica a partir de sí misma y marginalmente. Es decir, que se crea para luego ser adoptada y usada socialmente. Al fin y al cabo todas estas percepciones, como</w:t>
      </w:r>
      <w:r w:rsidR="00532FF1">
        <w:rPr>
          <w:rFonts w:ascii="Times New Roman" w:hAnsi="Times New Roman"/>
          <w:sz w:val="24"/>
          <w:szCs w:val="24"/>
        </w:rPr>
        <w:t xml:space="preserve"> </w:t>
      </w:r>
      <w:r w:rsidR="00284BC4">
        <w:rPr>
          <w:rFonts w:ascii="Times New Roman" w:hAnsi="Times New Roman"/>
          <w:sz w:val="24"/>
          <w:szCs w:val="24"/>
        </w:rPr>
        <w:t xml:space="preserve">marcaba </w:t>
      </w:r>
      <w:r w:rsidR="001500C0">
        <w:rPr>
          <w:rFonts w:ascii="Times New Roman" w:hAnsi="Times New Roman"/>
          <w:sz w:val="24"/>
          <w:szCs w:val="24"/>
        </w:rPr>
        <w:t xml:space="preserve">Raymond </w:t>
      </w:r>
      <w:r w:rsidR="00284BC4">
        <w:rPr>
          <w:rFonts w:ascii="Times New Roman" w:hAnsi="Times New Roman"/>
          <w:sz w:val="24"/>
          <w:szCs w:val="24"/>
        </w:rPr>
        <w:t>Williams, fueron pensadas por fuera de la sociedad</w:t>
      </w:r>
      <w:r w:rsidR="001500C0">
        <w:rPr>
          <w:rFonts w:ascii="Times New Roman" w:hAnsi="Times New Roman"/>
          <w:sz w:val="24"/>
          <w:szCs w:val="24"/>
        </w:rPr>
        <w:t xml:space="preserve"> y la complejidad que empezaba a generarse, a partir de la</w:t>
      </w:r>
      <w:r w:rsidR="00852342">
        <w:rPr>
          <w:rFonts w:ascii="Times New Roman" w:hAnsi="Times New Roman"/>
          <w:sz w:val="24"/>
          <w:szCs w:val="24"/>
        </w:rPr>
        <w:t xml:space="preserve"> masificación de la</w:t>
      </w:r>
      <w:r w:rsidR="001500C0">
        <w:rPr>
          <w:rFonts w:ascii="Times New Roman" w:hAnsi="Times New Roman"/>
          <w:sz w:val="24"/>
          <w:szCs w:val="24"/>
        </w:rPr>
        <w:t>s Tics</w:t>
      </w:r>
      <w:r w:rsidR="00284BC4">
        <w:rPr>
          <w:rFonts w:ascii="Times New Roman" w:hAnsi="Times New Roman"/>
          <w:sz w:val="24"/>
          <w:szCs w:val="24"/>
        </w:rPr>
        <w:t>.</w:t>
      </w:r>
      <w:r w:rsidR="00CD3D32">
        <w:rPr>
          <w:rFonts w:ascii="Times New Roman" w:hAnsi="Times New Roman"/>
          <w:sz w:val="24"/>
          <w:szCs w:val="24"/>
        </w:rPr>
        <w:t xml:space="preserve"> Por ello acordamos con él cuando plantea que ninguna tecnología tiene vida propia o poderes absolutistas manipulatorios y culpables de las pobrezas humanas, tampoco que las tecnologías surgen al margen de las necesidades sociales, políticas y económicas de una sociedad. “En otras palabras rechaza</w:t>
      </w:r>
      <w:r w:rsidR="001500C0">
        <w:rPr>
          <w:rFonts w:ascii="Times New Roman" w:hAnsi="Times New Roman"/>
          <w:sz w:val="24"/>
          <w:szCs w:val="24"/>
        </w:rPr>
        <w:t>(mos)</w:t>
      </w:r>
      <w:r w:rsidR="00CD3D32">
        <w:rPr>
          <w:rFonts w:ascii="Times New Roman" w:hAnsi="Times New Roman"/>
          <w:sz w:val="24"/>
          <w:szCs w:val="24"/>
        </w:rPr>
        <w:t xml:space="preserve"> la idea de caracterizar la televisión como una tecnología, sin más. No puede reducírsela únicamente a eso”. </w:t>
      </w:r>
      <w:sdt>
        <w:sdtPr>
          <w:rPr>
            <w:rFonts w:ascii="Times New Roman" w:hAnsi="Times New Roman"/>
            <w:sz w:val="24"/>
            <w:szCs w:val="24"/>
          </w:rPr>
          <w:id w:val="-583532901"/>
          <w:citation/>
        </w:sdtPr>
        <w:sdtEndPr/>
        <w:sdtContent>
          <w:r w:rsidR="00A577E8">
            <w:rPr>
              <w:rFonts w:ascii="Times New Roman" w:hAnsi="Times New Roman"/>
              <w:sz w:val="24"/>
              <w:szCs w:val="24"/>
            </w:rPr>
            <w:fldChar w:fldCharType="begin"/>
          </w:r>
          <w:r w:rsidR="00CD3D32">
            <w:rPr>
              <w:rFonts w:ascii="Times New Roman" w:hAnsi="Times New Roman"/>
              <w:sz w:val="24"/>
              <w:szCs w:val="24"/>
              <w:lang w:val="es-CO"/>
            </w:rPr>
            <w:instrText xml:space="preserve">CITATION Sil11 \p 10 \l 9226 </w:instrText>
          </w:r>
          <w:r w:rsidR="00A577E8">
            <w:rPr>
              <w:rFonts w:ascii="Times New Roman" w:hAnsi="Times New Roman"/>
              <w:sz w:val="24"/>
              <w:szCs w:val="24"/>
            </w:rPr>
            <w:fldChar w:fldCharType="separate"/>
          </w:r>
          <w:r w:rsidR="006A6173" w:rsidRPr="006A6173">
            <w:rPr>
              <w:rFonts w:ascii="Times New Roman" w:hAnsi="Times New Roman"/>
              <w:noProof/>
              <w:sz w:val="24"/>
              <w:szCs w:val="24"/>
              <w:lang w:val="es-CO"/>
            </w:rPr>
            <w:t>(Silverstone, 2011, pág. 10)</w:t>
          </w:r>
          <w:r w:rsidR="00A577E8">
            <w:rPr>
              <w:rFonts w:ascii="Times New Roman" w:hAnsi="Times New Roman"/>
              <w:sz w:val="24"/>
              <w:szCs w:val="24"/>
            </w:rPr>
            <w:fldChar w:fldCharType="end"/>
          </w:r>
        </w:sdtContent>
      </w:sdt>
    </w:p>
    <w:p w:rsidR="004623C9" w:rsidRPr="006A4E56" w:rsidRDefault="00CD3D32" w:rsidP="0012225C">
      <w:pPr>
        <w:spacing w:line="360" w:lineRule="auto"/>
        <w:jc w:val="both"/>
        <w:rPr>
          <w:rFonts w:ascii="Times New Roman" w:hAnsi="Times New Roman"/>
          <w:sz w:val="24"/>
          <w:szCs w:val="24"/>
        </w:rPr>
      </w:pPr>
      <w:r>
        <w:rPr>
          <w:rFonts w:ascii="Times New Roman" w:hAnsi="Times New Roman"/>
          <w:sz w:val="24"/>
          <w:szCs w:val="24"/>
        </w:rPr>
        <w:t>Por su parte</w:t>
      </w:r>
      <w:r w:rsidR="001500C0">
        <w:rPr>
          <w:rFonts w:ascii="Times New Roman" w:hAnsi="Times New Roman"/>
          <w:sz w:val="24"/>
          <w:szCs w:val="24"/>
        </w:rPr>
        <w:t>, en el panorama de los años 80’s,</w:t>
      </w:r>
      <w:r w:rsidR="000D06C9">
        <w:rPr>
          <w:rFonts w:ascii="Times New Roman" w:hAnsi="Times New Roman"/>
          <w:sz w:val="24"/>
          <w:szCs w:val="24"/>
        </w:rPr>
        <w:t xml:space="preserve"> Stuart Hall </w:t>
      </w:r>
      <w:r>
        <w:rPr>
          <w:rFonts w:ascii="Times New Roman" w:hAnsi="Times New Roman"/>
          <w:sz w:val="24"/>
          <w:szCs w:val="24"/>
        </w:rPr>
        <w:t xml:space="preserve">se suma a la compleja interpretación de los efectos de los medios de comunicación, </w:t>
      </w:r>
      <w:r w:rsidR="00712B8F">
        <w:rPr>
          <w:rFonts w:ascii="Times New Roman" w:hAnsi="Times New Roman"/>
          <w:sz w:val="24"/>
          <w:szCs w:val="24"/>
        </w:rPr>
        <w:t>complejizando la idea lineal de que un</w:t>
      </w:r>
      <w:r w:rsidR="00942FE5">
        <w:rPr>
          <w:rFonts w:ascii="Times New Roman" w:hAnsi="Times New Roman"/>
          <w:sz w:val="24"/>
          <w:szCs w:val="24"/>
        </w:rPr>
        <w:t xml:space="preserve"> mensaje </w:t>
      </w:r>
      <w:r w:rsidR="00712B8F">
        <w:rPr>
          <w:rFonts w:ascii="Times New Roman" w:hAnsi="Times New Roman"/>
          <w:sz w:val="24"/>
          <w:szCs w:val="24"/>
        </w:rPr>
        <w:t>mandado</w:t>
      </w:r>
      <w:r w:rsidR="00942FE5">
        <w:rPr>
          <w:rFonts w:ascii="Times New Roman" w:hAnsi="Times New Roman"/>
          <w:sz w:val="24"/>
          <w:szCs w:val="24"/>
        </w:rPr>
        <w:t xml:space="preserve"> por un emisor hacia un receptor</w:t>
      </w:r>
      <w:r w:rsidR="00712B8F">
        <w:rPr>
          <w:rFonts w:ascii="Times New Roman" w:hAnsi="Times New Roman"/>
          <w:sz w:val="24"/>
          <w:szCs w:val="24"/>
        </w:rPr>
        <w:t>, se recibe y multiplica socialmente, in</w:t>
      </w:r>
      <w:r w:rsidR="001500C0">
        <w:rPr>
          <w:rFonts w:ascii="Times New Roman" w:hAnsi="Times New Roman"/>
          <w:sz w:val="24"/>
          <w:szCs w:val="24"/>
        </w:rPr>
        <w:t xml:space="preserve">tacto. Hall con su formación en el campo </w:t>
      </w:r>
      <w:r w:rsidR="00712B8F">
        <w:rPr>
          <w:rFonts w:ascii="Times New Roman" w:hAnsi="Times New Roman"/>
          <w:sz w:val="24"/>
          <w:szCs w:val="24"/>
        </w:rPr>
        <w:t>lingüístic</w:t>
      </w:r>
      <w:r w:rsidR="001500C0">
        <w:rPr>
          <w:rFonts w:ascii="Times New Roman" w:hAnsi="Times New Roman"/>
          <w:sz w:val="24"/>
          <w:szCs w:val="24"/>
        </w:rPr>
        <w:t>o</w:t>
      </w:r>
      <w:r w:rsidR="00712B8F">
        <w:rPr>
          <w:rFonts w:ascii="Times New Roman" w:hAnsi="Times New Roman"/>
          <w:sz w:val="24"/>
          <w:szCs w:val="24"/>
        </w:rPr>
        <w:t>, altera el paradigma apuntando que este proceso comunicativo</w:t>
      </w:r>
      <w:r w:rsidR="00C95EFB">
        <w:rPr>
          <w:rFonts w:ascii="Times New Roman" w:hAnsi="Times New Roman"/>
          <w:sz w:val="24"/>
          <w:szCs w:val="24"/>
        </w:rPr>
        <w:t xml:space="preserve"> </w:t>
      </w:r>
      <w:r w:rsidR="00824B90">
        <w:rPr>
          <w:rFonts w:ascii="Times New Roman" w:hAnsi="Times New Roman"/>
          <w:sz w:val="24"/>
          <w:szCs w:val="24"/>
        </w:rPr>
        <w:t>atraviesa un proceso de codificación y decodificación</w:t>
      </w:r>
      <w:r w:rsidR="00712B8F">
        <w:rPr>
          <w:rFonts w:ascii="Times New Roman" w:hAnsi="Times New Roman"/>
          <w:sz w:val="24"/>
          <w:szCs w:val="24"/>
        </w:rPr>
        <w:t>. Se trata</w:t>
      </w:r>
      <w:r w:rsidR="006A4E56">
        <w:rPr>
          <w:rFonts w:ascii="Times New Roman" w:hAnsi="Times New Roman"/>
          <w:sz w:val="24"/>
          <w:szCs w:val="24"/>
        </w:rPr>
        <w:t xml:space="preserve"> de reconocer que </w:t>
      </w:r>
      <w:r w:rsidR="006A4E56">
        <w:rPr>
          <w:rFonts w:ascii="Times New Roman" w:hAnsi="Times New Roman"/>
          <w:sz w:val="24"/>
          <w:szCs w:val="24"/>
        </w:rPr>
        <w:lastRenderedPageBreak/>
        <w:t xml:space="preserve">las “estructuras de radiodifusión” o como las podríamos llamar actualmente las </w:t>
      </w:r>
      <w:r w:rsidR="006A4E56">
        <w:rPr>
          <w:rFonts w:ascii="Times New Roman" w:hAnsi="Times New Roman"/>
          <w:i/>
          <w:sz w:val="24"/>
          <w:szCs w:val="24"/>
        </w:rPr>
        <w:t xml:space="preserve">corporaciones </w:t>
      </w:r>
      <w:r w:rsidR="00712B8F">
        <w:rPr>
          <w:rFonts w:ascii="Times New Roman" w:hAnsi="Times New Roman"/>
          <w:i/>
          <w:sz w:val="24"/>
          <w:szCs w:val="24"/>
        </w:rPr>
        <w:t>mediáticas</w:t>
      </w:r>
      <w:r w:rsidR="006A4E56">
        <w:rPr>
          <w:rFonts w:ascii="Times New Roman" w:hAnsi="Times New Roman"/>
          <w:i/>
          <w:sz w:val="24"/>
          <w:szCs w:val="24"/>
        </w:rPr>
        <w:t xml:space="preserve"> multinacionales </w:t>
      </w:r>
      <w:r w:rsidR="006A4E56">
        <w:rPr>
          <w:rFonts w:ascii="Times New Roman" w:hAnsi="Times New Roman"/>
          <w:sz w:val="24"/>
          <w:szCs w:val="24"/>
        </w:rPr>
        <w:t>producen “mensajes codificados en la forma de discurso significativo”, y que dichos mensajes deben cumplir con algunas reglas discursivas para que estos sean atractivos para la sociedad que los consume, y por ende se revelen como dominantes. Sin embargo, dice Hall:</w:t>
      </w:r>
    </w:p>
    <w:p w:rsidR="002D6A35" w:rsidRDefault="004623C9" w:rsidP="006A4E56">
      <w:pPr>
        <w:spacing w:line="240" w:lineRule="auto"/>
        <w:ind w:left="708"/>
        <w:jc w:val="both"/>
        <w:rPr>
          <w:rFonts w:ascii="Times New Roman" w:hAnsi="Times New Roman"/>
        </w:rPr>
      </w:pPr>
      <w:r w:rsidRPr="006A4E56">
        <w:rPr>
          <w:rFonts w:ascii="Times New Roman" w:hAnsi="Times New Roman"/>
        </w:rPr>
        <w:t>Antes de que este mensaje pueda tener un</w:t>
      </w:r>
      <w:r w:rsidR="00C95EFB">
        <w:rPr>
          <w:rFonts w:ascii="Times New Roman" w:hAnsi="Times New Roman"/>
        </w:rPr>
        <w:t xml:space="preserve"> </w:t>
      </w:r>
      <w:r w:rsidRPr="006A4E56">
        <w:rPr>
          <w:rFonts w:ascii="Times New Roman" w:hAnsi="Times New Roman"/>
        </w:rPr>
        <w:t>“efecto” (cualquiera sea la definición), satisfacer una “necesidad” o ser afectado a un “uso”</w:t>
      </w:r>
      <w:r w:rsidR="00C95EFB">
        <w:rPr>
          <w:rFonts w:ascii="Times New Roman" w:hAnsi="Times New Roman"/>
        </w:rPr>
        <w:t xml:space="preserve"> </w:t>
      </w:r>
      <w:r w:rsidRPr="006A4E56">
        <w:rPr>
          <w:rFonts w:ascii="Times New Roman" w:hAnsi="Times New Roman"/>
        </w:rPr>
        <w:t>debe primero ser apropiado en tanto discurso significativo y ser decodificado</w:t>
      </w:r>
      <w:r w:rsidR="00C95EFB">
        <w:rPr>
          <w:rFonts w:ascii="Times New Roman" w:hAnsi="Times New Roman"/>
        </w:rPr>
        <w:t xml:space="preserve"> </w:t>
      </w:r>
      <w:r w:rsidRPr="006A4E56">
        <w:rPr>
          <w:rFonts w:ascii="Times New Roman" w:hAnsi="Times New Roman"/>
        </w:rPr>
        <w:t>significativamente. Es este conjunto de significados decodificados el que “tiene un efecto”,</w:t>
      </w:r>
      <w:r w:rsidR="00C95EFB">
        <w:rPr>
          <w:rFonts w:ascii="Times New Roman" w:hAnsi="Times New Roman"/>
        </w:rPr>
        <w:t xml:space="preserve"> </w:t>
      </w:r>
      <w:r w:rsidRPr="006A4E56">
        <w:rPr>
          <w:rFonts w:ascii="Times New Roman" w:hAnsi="Times New Roman"/>
        </w:rPr>
        <w:t>influye, entretiene, instruye o persuade, con consecuencias muy complejas en el plano de la</w:t>
      </w:r>
      <w:r w:rsidR="00C95EFB">
        <w:rPr>
          <w:rFonts w:ascii="Times New Roman" w:hAnsi="Times New Roman"/>
        </w:rPr>
        <w:t xml:space="preserve"> </w:t>
      </w:r>
      <w:r w:rsidRPr="006A4E56">
        <w:rPr>
          <w:rFonts w:ascii="Times New Roman" w:hAnsi="Times New Roman"/>
        </w:rPr>
        <w:t>percepción, de la cognición, de la emoción, de la ideología o de los comportamientos. En un</w:t>
      </w:r>
      <w:r w:rsidR="00C95EFB">
        <w:rPr>
          <w:rFonts w:ascii="Times New Roman" w:hAnsi="Times New Roman"/>
        </w:rPr>
        <w:t xml:space="preserve"> </w:t>
      </w:r>
      <w:r w:rsidRPr="006A4E56">
        <w:rPr>
          <w:rFonts w:ascii="Times New Roman" w:hAnsi="Times New Roman"/>
        </w:rPr>
        <w:t>momento “determinado” la estructura emplea un código y produce un “mensaje”; en otro</w:t>
      </w:r>
      <w:r w:rsidR="00C95EFB">
        <w:rPr>
          <w:rFonts w:ascii="Times New Roman" w:hAnsi="Times New Roman"/>
        </w:rPr>
        <w:t xml:space="preserve"> </w:t>
      </w:r>
      <w:r w:rsidRPr="006A4E56">
        <w:rPr>
          <w:rFonts w:ascii="Times New Roman" w:hAnsi="Times New Roman"/>
        </w:rPr>
        <w:t>momento determinado el “mensaje”, a través de sus decodificaciones, desemboca dentro de la</w:t>
      </w:r>
      <w:r w:rsidR="00C95EFB">
        <w:rPr>
          <w:rFonts w:ascii="Times New Roman" w:hAnsi="Times New Roman"/>
        </w:rPr>
        <w:t xml:space="preserve"> </w:t>
      </w:r>
      <w:r w:rsidRPr="006A4E56">
        <w:rPr>
          <w:rFonts w:ascii="Times New Roman" w:hAnsi="Times New Roman"/>
        </w:rPr>
        <w:t>estructura de las prácticas sociales.</w:t>
      </w:r>
    </w:p>
    <w:p w:rsidR="00712B8F" w:rsidRPr="00CA5E50" w:rsidRDefault="00712B8F" w:rsidP="00712B8F">
      <w:pPr>
        <w:spacing w:line="360" w:lineRule="auto"/>
        <w:jc w:val="both"/>
        <w:rPr>
          <w:rFonts w:ascii="Times New Roman" w:hAnsi="Times New Roman"/>
          <w:sz w:val="24"/>
          <w:szCs w:val="24"/>
        </w:rPr>
      </w:pPr>
      <w:r w:rsidRPr="00CA5E50">
        <w:rPr>
          <w:rFonts w:ascii="Times New Roman" w:hAnsi="Times New Roman"/>
          <w:sz w:val="24"/>
          <w:szCs w:val="24"/>
        </w:rPr>
        <w:t xml:space="preserve">Es así como los Estudios Culturales, con sus antecedentes </w:t>
      </w:r>
      <w:r w:rsidR="001500C0">
        <w:rPr>
          <w:rFonts w:ascii="Times New Roman" w:hAnsi="Times New Roman"/>
          <w:sz w:val="24"/>
          <w:szCs w:val="24"/>
        </w:rPr>
        <w:t xml:space="preserve">críticos frente a la esencia dogmática del </w:t>
      </w:r>
      <w:r w:rsidRPr="00CA5E50">
        <w:rPr>
          <w:rFonts w:ascii="Times New Roman" w:hAnsi="Times New Roman"/>
          <w:sz w:val="24"/>
          <w:szCs w:val="24"/>
        </w:rPr>
        <w:t>materialis</w:t>
      </w:r>
      <w:r w:rsidR="001500C0">
        <w:rPr>
          <w:rFonts w:ascii="Times New Roman" w:hAnsi="Times New Roman"/>
          <w:sz w:val="24"/>
          <w:szCs w:val="24"/>
        </w:rPr>
        <w:t>mo histórico</w:t>
      </w:r>
      <w:r w:rsidR="00852342">
        <w:rPr>
          <w:rFonts w:ascii="Times New Roman" w:hAnsi="Times New Roman"/>
          <w:sz w:val="24"/>
          <w:szCs w:val="24"/>
        </w:rPr>
        <w:t>,</w:t>
      </w:r>
      <w:r w:rsidRPr="00CA5E50">
        <w:rPr>
          <w:rFonts w:ascii="Times New Roman" w:hAnsi="Times New Roman"/>
          <w:sz w:val="24"/>
          <w:szCs w:val="24"/>
        </w:rPr>
        <w:t xml:space="preserve"> y su convicción </w:t>
      </w:r>
      <w:r w:rsidR="001500C0">
        <w:rPr>
          <w:rFonts w:ascii="Times New Roman" w:hAnsi="Times New Roman"/>
          <w:sz w:val="24"/>
          <w:szCs w:val="24"/>
        </w:rPr>
        <w:t>político-académica;</w:t>
      </w:r>
      <w:r w:rsidRPr="00CA5E50">
        <w:rPr>
          <w:rFonts w:ascii="Times New Roman" w:hAnsi="Times New Roman"/>
          <w:sz w:val="24"/>
          <w:szCs w:val="24"/>
        </w:rPr>
        <w:t xml:space="preserve"> logra comprender la Televisión como una tecnología de gran envergadura comunicacional y cultural, sensible a la constricción</w:t>
      </w:r>
      <w:r w:rsidR="00387D0A" w:rsidRPr="00CA5E50">
        <w:rPr>
          <w:rFonts w:ascii="Times New Roman" w:hAnsi="Times New Roman"/>
          <w:sz w:val="24"/>
          <w:szCs w:val="24"/>
        </w:rPr>
        <w:t xml:space="preserve"> de poderes estructurales</w:t>
      </w:r>
      <w:r w:rsidRPr="00CA5E50">
        <w:rPr>
          <w:rFonts w:ascii="Times New Roman" w:hAnsi="Times New Roman"/>
          <w:sz w:val="24"/>
          <w:szCs w:val="24"/>
        </w:rPr>
        <w:t>, pero nunca a la determinación</w:t>
      </w:r>
      <w:r w:rsidR="00387D0A" w:rsidRPr="00CA5E50">
        <w:rPr>
          <w:rFonts w:ascii="Times New Roman" w:hAnsi="Times New Roman"/>
          <w:sz w:val="24"/>
          <w:szCs w:val="24"/>
        </w:rPr>
        <w:t xml:space="preserve"> de estos</w:t>
      </w:r>
      <w:r w:rsidRPr="00CA5E50">
        <w:rPr>
          <w:rFonts w:ascii="Times New Roman" w:hAnsi="Times New Roman"/>
          <w:sz w:val="24"/>
          <w:szCs w:val="24"/>
        </w:rPr>
        <w:t xml:space="preserve">; y siempre con posibilidades de usos y apropiaciones funcionales a la democracia, a los intereses </w:t>
      </w:r>
      <w:r w:rsidR="001500C0">
        <w:rPr>
          <w:rFonts w:ascii="Times New Roman" w:hAnsi="Times New Roman"/>
          <w:sz w:val="24"/>
          <w:szCs w:val="24"/>
        </w:rPr>
        <w:t>públicos y a las sociedades arti</w:t>
      </w:r>
      <w:r w:rsidR="001500C0" w:rsidRPr="00CA5E50">
        <w:rPr>
          <w:rFonts w:ascii="Times New Roman" w:hAnsi="Times New Roman"/>
          <w:sz w:val="24"/>
          <w:szCs w:val="24"/>
        </w:rPr>
        <w:t>culadas</w:t>
      </w:r>
      <w:r w:rsidRPr="00CA5E50">
        <w:rPr>
          <w:rFonts w:ascii="Times New Roman" w:hAnsi="Times New Roman"/>
          <w:sz w:val="24"/>
          <w:szCs w:val="24"/>
        </w:rPr>
        <w:t xml:space="preserve"> y organizadas.  </w:t>
      </w:r>
      <w:r w:rsidR="004E12A3" w:rsidRPr="00CA5E50">
        <w:rPr>
          <w:rFonts w:ascii="Times New Roman" w:hAnsi="Times New Roman"/>
          <w:sz w:val="24"/>
          <w:szCs w:val="24"/>
        </w:rPr>
        <w:t xml:space="preserve">Esta primera definición nos conlleva a reconocer que al tratar de contribuir con el desarrollo conceptual de la Televisión, debemos dejar claro que no se debe abordar como una tecnología con fechas de invención exactas y mucho menos con fechas de caducidad apocalípticas. Más bien, lo importante radica en continuar reconociendo como se modifica y sufre metamorfosis tecnológicas, sociales, culturales, políticas y económicas. </w:t>
      </w:r>
    </w:p>
    <w:p w:rsidR="00CA5E50" w:rsidRPr="00CA5E50" w:rsidRDefault="0012225C" w:rsidP="00712B8F">
      <w:pPr>
        <w:spacing w:line="360" w:lineRule="auto"/>
        <w:jc w:val="both"/>
        <w:rPr>
          <w:rFonts w:ascii="Times New Roman" w:hAnsi="Times New Roman"/>
          <w:sz w:val="24"/>
          <w:szCs w:val="24"/>
        </w:rPr>
      </w:pPr>
      <w:r w:rsidRPr="00CA5E50">
        <w:rPr>
          <w:rFonts w:ascii="Times New Roman" w:hAnsi="Times New Roman"/>
          <w:sz w:val="24"/>
          <w:szCs w:val="24"/>
        </w:rPr>
        <w:t>E</w:t>
      </w:r>
      <w:r w:rsidR="001500C0">
        <w:rPr>
          <w:rFonts w:ascii="Times New Roman" w:hAnsi="Times New Roman"/>
          <w:sz w:val="24"/>
          <w:szCs w:val="24"/>
        </w:rPr>
        <w:t xml:space="preserve">s necesario </w:t>
      </w:r>
      <w:r w:rsidRPr="00CA5E50">
        <w:rPr>
          <w:rFonts w:ascii="Times New Roman" w:hAnsi="Times New Roman"/>
          <w:sz w:val="24"/>
          <w:szCs w:val="24"/>
        </w:rPr>
        <w:t>entonces</w:t>
      </w:r>
      <w:r w:rsidR="001500C0">
        <w:rPr>
          <w:rFonts w:ascii="Times New Roman" w:hAnsi="Times New Roman"/>
          <w:sz w:val="24"/>
          <w:szCs w:val="24"/>
        </w:rPr>
        <w:t xml:space="preserve">, en primera instancia, proponer </w:t>
      </w:r>
      <w:r w:rsidR="00F0017E" w:rsidRPr="00CA5E50">
        <w:rPr>
          <w:rFonts w:ascii="Times New Roman" w:hAnsi="Times New Roman"/>
          <w:sz w:val="24"/>
          <w:szCs w:val="24"/>
        </w:rPr>
        <w:t xml:space="preserve">una interpretación </w:t>
      </w:r>
      <w:r w:rsidR="00852342">
        <w:rPr>
          <w:rFonts w:ascii="Times New Roman" w:hAnsi="Times New Roman"/>
          <w:sz w:val="24"/>
          <w:szCs w:val="24"/>
        </w:rPr>
        <w:t>general</w:t>
      </w:r>
      <w:r w:rsidR="00F0017E" w:rsidRPr="00CA5E50">
        <w:rPr>
          <w:rFonts w:ascii="Times New Roman" w:hAnsi="Times New Roman"/>
          <w:sz w:val="24"/>
          <w:szCs w:val="24"/>
        </w:rPr>
        <w:t xml:space="preserve"> de</w:t>
      </w:r>
      <w:r w:rsidRPr="00CA5E50">
        <w:rPr>
          <w:rFonts w:ascii="Times New Roman" w:hAnsi="Times New Roman"/>
          <w:sz w:val="24"/>
          <w:szCs w:val="24"/>
        </w:rPr>
        <w:t xml:space="preserve"> las metamorfosis políticas y económicas de la Televisión</w:t>
      </w:r>
      <w:r w:rsidR="0061733A">
        <w:rPr>
          <w:rFonts w:ascii="Times New Roman" w:hAnsi="Times New Roman"/>
          <w:sz w:val="24"/>
          <w:szCs w:val="24"/>
        </w:rPr>
        <w:t>, para luego relacionarlas con las metamorfosis sociales culturales, y por supuesto las tecnológicas</w:t>
      </w:r>
      <w:r w:rsidR="001500C0">
        <w:rPr>
          <w:rFonts w:ascii="Times New Roman" w:hAnsi="Times New Roman"/>
          <w:sz w:val="24"/>
          <w:szCs w:val="24"/>
        </w:rPr>
        <w:t xml:space="preserve"> que tan vertiginosamente encontramos día a día en nuestras cotidianidades info-comunica</w:t>
      </w:r>
      <w:r w:rsidR="00852342">
        <w:rPr>
          <w:rFonts w:ascii="Times New Roman" w:hAnsi="Times New Roman"/>
          <w:sz w:val="24"/>
          <w:szCs w:val="24"/>
        </w:rPr>
        <w:t>cionales</w:t>
      </w:r>
      <w:r w:rsidRPr="00CA5E50">
        <w:rPr>
          <w:rFonts w:ascii="Times New Roman" w:hAnsi="Times New Roman"/>
          <w:sz w:val="24"/>
          <w:szCs w:val="24"/>
        </w:rPr>
        <w:t xml:space="preserve">. En este sentido tendremos que </w:t>
      </w:r>
      <w:r w:rsidR="00F0017E" w:rsidRPr="00CA5E50">
        <w:rPr>
          <w:rFonts w:ascii="Times New Roman" w:hAnsi="Times New Roman"/>
          <w:sz w:val="24"/>
          <w:szCs w:val="24"/>
        </w:rPr>
        <w:t>reconocer que los dos modelos</w:t>
      </w:r>
      <w:r w:rsidR="00EE1A95">
        <w:rPr>
          <w:rStyle w:val="Refdenotaalpie"/>
          <w:rFonts w:ascii="Times New Roman" w:hAnsi="Times New Roman"/>
          <w:sz w:val="24"/>
          <w:szCs w:val="24"/>
        </w:rPr>
        <w:footnoteReference w:id="20"/>
      </w:r>
      <w:r w:rsidR="00D67CF4">
        <w:rPr>
          <w:rFonts w:ascii="Times New Roman" w:hAnsi="Times New Roman"/>
          <w:sz w:val="24"/>
          <w:szCs w:val="24"/>
        </w:rPr>
        <w:t xml:space="preserve">político-económicos </w:t>
      </w:r>
      <w:r w:rsidR="00F0017E" w:rsidRPr="00CA5E50">
        <w:rPr>
          <w:rFonts w:ascii="Times New Roman" w:hAnsi="Times New Roman"/>
          <w:sz w:val="24"/>
          <w:szCs w:val="24"/>
        </w:rPr>
        <w:t>predominantes</w:t>
      </w:r>
      <w:r w:rsidR="00D67CF4">
        <w:rPr>
          <w:rFonts w:ascii="Times New Roman" w:hAnsi="Times New Roman"/>
          <w:sz w:val="24"/>
          <w:szCs w:val="24"/>
        </w:rPr>
        <w:t xml:space="preserve"> a mediados del siglo XX</w:t>
      </w:r>
      <w:r w:rsidR="00F0017E" w:rsidRPr="00CA5E50">
        <w:rPr>
          <w:rFonts w:ascii="Times New Roman" w:hAnsi="Times New Roman"/>
          <w:sz w:val="24"/>
          <w:szCs w:val="24"/>
        </w:rPr>
        <w:t xml:space="preserve"> fueron el propuesto por </w:t>
      </w:r>
      <w:r w:rsidR="0061733A" w:rsidRPr="00CA5E50">
        <w:rPr>
          <w:rFonts w:ascii="Times New Roman" w:hAnsi="Times New Roman"/>
          <w:sz w:val="24"/>
          <w:szCs w:val="24"/>
        </w:rPr>
        <w:t>Norteamérica</w:t>
      </w:r>
      <w:r w:rsidR="00F0017E" w:rsidRPr="00CA5E50">
        <w:rPr>
          <w:rFonts w:ascii="Times New Roman" w:hAnsi="Times New Roman"/>
          <w:sz w:val="24"/>
          <w:szCs w:val="24"/>
        </w:rPr>
        <w:t xml:space="preserve"> y por Inglaterra. </w:t>
      </w:r>
      <w:r w:rsidR="00E539FC">
        <w:rPr>
          <w:rFonts w:ascii="Times New Roman" w:hAnsi="Times New Roman"/>
          <w:sz w:val="24"/>
          <w:szCs w:val="24"/>
        </w:rPr>
        <w:t>Este último consolidó la evolución de la radiodifusión, priorizando tácitamente la comunicación como un servicio y un bien público en pos de la consolidación de la hegemonía cultur</w:t>
      </w:r>
      <w:r w:rsidR="00EE1A95">
        <w:rPr>
          <w:rFonts w:ascii="Times New Roman" w:hAnsi="Times New Roman"/>
          <w:sz w:val="24"/>
          <w:szCs w:val="24"/>
        </w:rPr>
        <w:t>al preexistente. Era el Estado en representación d</w:t>
      </w:r>
      <w:r w:rsidR="00E539FC">
        <w:rPr>
          <w:rFonts w:ascii="Times New Roman" w:hAnsi="Times New Roman"/>
          <w:sz w:val="24"/>
          <w:szCs w:val="24"/>
        </w:rPr>
        <w:t xml:space="preserve">el erario público, principalmente, quienes patrocinaban la producción </w:t>
      </w:r>
      <w:r w:rsidR="00E539FC">
        <w:rPr>
          <w:rFonts w:ascii="Times New Roman" w:hAnsi="Times New Roman"/>
          <w:sz w:val="24"/>
          <w:szCs w:val="24"/>
        </w:rPr>
        <w:lastRenderedPageBreak/>
        <w:t>televisiva</w:t>
      </w:r>
      <w:r w:rsidR="00EE1A95">
        <w:rPr>
          <w:rFonts w:ascii="Times New Roman" w:hAnsi="Times New Roman"/>
          <w:sz w:val="24"/>
          <w:szCs w:val="24"/>
        </w:rPr>
        <w:t xml:space="preserve"> nacional</w:t>
      </w:r>
      <w:r w:rsidR="00E539FC">
        <w:rPr>
          <w:rFonts w:ascii="Times New Roman" w:hAnsi="Times New Roman"/>
          <w:sz w:val="24"/>
          <w:szCs w:val="24"/>
        </w:rPr>
        <w:t>. Se aseguraron de imponer una separación entre los intereses capitalistas y los intereses públicos, constituyendo así un monopolio erigido por la British Broadcasting Company (BBC)</w:t>
      </w:r>
      <w:r w:rsidR="00EE1A95">
        <w:rPr>
          <w:rFonts w:ascii="Times New Roman" w:hAnsi="Times New Roman"/>
          <w:sz w:val="24"/>
          <w:szCs w:val="24"/>
        </w:rPr>
        <w:t xml:space="preserve"> y convirtiendo así la Televisión Pública Inglesa en un </w:t>
      </w:r>
      <w:r w:rsidR="00D67CF4">
        <w:rPr>
          <w:rFonts w:ascii="Times New Roman" w:hAnsi="Times New Roman"/>
          <w:sz w:val="24"/>
          <w:szCs w:val="24"/>
        </w:rPr>
        <w:t>proceso emblemático,</w:t>
      </w:r>
      <w:r w:rsidR="00EE1A95">
        <w:rPr>
          <w:rFonts w:ascii="Times New Roman" w:hAnsi="Times New Roman"/>
          <w:sz w:val="24"/>
          <w:szCs w:val="24"/>
        </w:rPr>
        <w:t xml:space="preserve"> que por ejemplo, inspiró a Tristán Bauer</w:t>
      </w:r>
      <w:r w:rsidR="00D67CF4">
        <w:rPr>
          <w:rStyle w:val="Refdenotaalpie"/>
          <w:rFonts w:ascii="Times New Roman" w:hAnsi="Times New Roman"/>
          <w:sz w:val="24"/>
          <w:szCs w:val="24"/>
        </w:rPr>
        <w:footnoteReference w:id="21"/>
      </w:r>
      <w:r w:rsidR="00EE1A95">
        <w:rPr>
          <w:rFonts w:ascii="Times New Roman" w:hAnsi="Times New Roman"/>
          <w:sz w:val="24"/>
          <w:szCs w:val="24"/>
        </w:rPr>
        <w:t xml:space="preserve"> cuando diseñó y ejecuto el proyecto cultural </w:t>
      </w:r>
      <w:r w:rsidR="00D67CF4">
        <w:rPr>
          <w:rFonts w:ascii="Times New Roman" w:hAnsi="Times New Roman"/>
          <w:sz w:val="24"/>
          <w:szCs w:val="24"/>
        </w:rPr>
        <w:t xml:space="preserve">y educativo </w:t>
      </w:r>
      <w:r w:rsidR="00EE1A95">
        <w:rPr>
          <w:rFonts w:ascii="Times New Roman" w:hAnsi="Times New Roman"/>
          <w:sz w:val="24"/>
          <w:szCs w:val="24"/>
        </w:rPr>
        <w:t>del Canal Encuentro en la TV Pública argentina</w:t>
      </w:r>
      <w:r w:rsidR="00CC2E62">
        <w:rPr>
          <w:rFonts w:ascii="Times New Roman" w:hAnsi="Times New Roman"/>
          <w:sz w:val="24"/>
          <w:szCs w:val="24"/>
        </w:rPr>
        <w:t xml:space="preserve"> en el marco de la LSCA 26.522</w:t>
      </w:r>
      <w:r w:rsidR="00852342">
        <w:rPr>
          <w:rFonts w:ascii="Times New Roman" w:hAnsi="Times New Roman"/>
          <w:sz w:val="24"/>
          <w:szCs w:val="24"/>
        </w:rPr>
        <w:t xml:space="preserve"> del 2009</w:t>
      </w:r>
      <w:r w:rsidR="00EE1A95">
        <w:rPr>
          <w:rFonts w:ascii="Times New Roman" w:hAnsi="Times New Roman"/>
          <w:sz w:val="24"/>
          <w:szCs w:val="24"/>
        </w:rPr>
        <w:t xml:space="preserve">. </w:t>
      </w:r>
      <w:r w:rsidR="00CC2E62">
        <w:rPr>
          <w:rFonts w:ascii="Times New Roman" w:hAnsi="Times New Roman"/>
          <w:sz w:val="24"/>
          <w:szCs w:val="24"/>
        </w:rPr>
        <w:t>Contrariamente, el modelo Estadounidense priorizó “</w:t>
      </w:r>
      <w:r w:rsidR="00231409">
        <w:rPr>
          <w:rFonts w:ascii="Times New Roman" w:hAnsi="Times New Roman"/>
          <w:sz w:val="24"/>
          <w:szCs w:val="24"/>
        </w:rPr>
        <w:t xml:space="preserve">el primer desarrollo </w:t>
      </w:r>
      <w:r w:rsidR="00CC2E62">
        <w:rPr>
          <w:rFonts w:ascii="Times New Roman" w:hAnsi="Times New Roman"/>
          <w:sz w:val="24"/>
          <w:szCs w:val="24"/>
        </w:rPr>
        <w:t xml:space="preserve">(que) </w:t>
      </w:r>
      <w:r w:rsidR="00231409">
        <w:rPr>
          <w:rFonts w:ascii="Times New Roman" w:hAnsi="Times New Roman"/>
          <w:sz w:val="24"/>
          <w:szCs w:val="24"/>
        </w:rPr>
        <w:t xml:space="preserve">fue comercial y luego, al margen o como un paliativo, </w:t>
      </w:r>
      <w:r w:rsidR="00E539FC">
        <w:rPr>
          <w:rFonts w:ascii="Times New Roman" w:hAnsi="Times New Roman"/>
          <w:sz w:val="24"/>
          <w:szCs w:val="24"/>
        </w:rPr>
        <w:t>se agregó un elemento de servicio público”</w:t>
      </w:r>
      <w:sdt>
        <w:sdtPr>
          <w:rPr>
            <w:rFonts w:ascii="Times New Roman" w:hAnsi="Times New Roman"/>
            <w:sz w:val="24"/>
            <w:szCs w:val="24"/>
          </w:rPr>
          <w:id w:val="-1459103790"/>
          <w:citation/>
        </w:sdtPr>
        <w:sdtEndPr/>
        <w:sdtContent>
          <w:r w:rsidR="00A577E8">
            <w:rPr>
              <w:rFonts w:ascii="Times New Roman" w:hAnsi="Times New Roman"/>
              <w:sz w:val="24"/>
              <w:szCs w:val="24"/>
            </w:rPr>
            <w:fldChar w:fldCharType="begin"/>
          </w:r>
          <w:r w:rsidR="00E539FC">
            <w:rPr>
              <w:rFonts w:ascii="Times New Roman" w:hAnsi="Times New Roman"/>
              <w:sz w:val="24"/>
              <w:szCs w:val="24"/>
              <w:lang w:val="es-CO"/>
            </w:rPr>
            <w:instrText xml:space="preserve">CITATION Wil11 \p 53 \l 9226 </w:instrText>
          </w:r>
          <w:r w:rsidR="00A577E8">
            <w:rPr>
              <w:rFonts w:ascii="Times New Roman" w:hAnsi="Times New Roman"/>
              <w:sz w:val="24"/>
              <w:szCs w:val="24"/>
            </w:rPr>
            <w:fldChar w:fldCharType="separate"/>
          </w:r>
          <w:r w:rsidR="006A6173" w:rsidRPr="006A6173">
            <w:rPr>
              <w:rFonts w:ascii="Times New Roman" w:hAnsi="Times New Roman"/>
              <w:noProof/>
              <w:sz w:val="24"/>
              <w:szCs w:val="24"/>
              <w:lang w:val="es-CO"/>
            </w:rPr>
            <w:t>(Williams, 2011, pág. 53)</w:t>
          </w:r>
          <w:r w:rsidR="00A577E8">
            <w:rPr>
              <w:rFonts w:ascii="Times New Roman" w:hAnsi="Times New Roman"/>
              <w:sz w:val="24"/>
              <w:szCs w:val="24"/>
            </w:rPr>
            <w:fldChar w:fldCharType="end"/>
          </w:r>
        </w:sdtContent>
      </w:sdt>
      <w:r w:rsidR="00F0017E" w:rsidRPr="00CA5E50">
        <w:rPr>
          <w:rFonts w:ascii="Times New Roman" w:hAnsi="Times New Roman"/>
          <w:sz w:val="24"/>
          <w:szCs w:val="24"/>
        </w:rPr>
        <w:t>, desde los inicios del siglo XX se venían consolidando intereses comerciales, sobre los intereses públicos, e incluso militares respecto de la in</w:t>
      </w:r>
      <w:r w:rsidR="00CA5E50" w:rsidRPr="00CA5E50">
        <w:rPr>
          <w:rFonts w:ascii="Times New Roman" w:hAnsi="Times New Roman"/>
          <w:sz w:val="24"/>
          <w:szCs w:val="24"/>
        </w:rPr>
        <w:t>vestigación de la radiodifusión:</w:t>
      </w:r>
    </w:p>
    <w:p w:rsidR="0012225C" w:rsidRDefault="00F0017E" w:rsidP="00CA5E50">
      <w:pPr>
        <w:spacing w:line="240" w:lineRule="auto"/>
        <w:ind w:left="708"/>
        <w:jc w:val="both"/>
        <w:rPr>
          <w:rFonts w:ascii="Times New Roman" w:hAnsi="Times New Roman"/>
        </w:rPr>
      </w:pPr>
      <w:r>
        <w:rPr>
          <w:rFonts w:ascii="Times New Roman" w:hAnsi="Times New Roman"/>
        </w:rPr>
        <w:t xml:space="preserve">Siempre hubo presiones tendientes a asegurar el control de la radio y la teledifusión por el interés nacional, pero los fabricantes de equipos eran más poderosos </w:t>
      </w:r>
      <w:r w:rsidR="00CA5E50">
        <w:rPr>
          <w:rFonts w:ascii="Times New Roman" w:hAnsi="Times New Roman"/>
        </w:rPr>
        <w:t>para que el Estado pudiera controlarlos, y los consorcios q formaron se abrieron camino enérgica y directamente en un mercado que se expandía a gran velocidad.</w:t>
      </w:r>
      <w:sdt>
        <w:sdtPr>
          <w:rPr>
            <w:rFonts w:ascii="Times New Roman" w:hAnsi="Times New Roman"/>
          </w:rPr>
          <w:id w:val="-1657757791"/>
          <w:citation/>
        </w:sdtPr>
        <w:sdtEndPr/>
        <w:sdtContent>
          <w:r w:rsidR="00A577E8">
            <w:rPr>
              <w:rFonts w:ascii="Times New Roman" w:hAnsi="Times New Roman"/>
            </w:rPr>
            <w:fldChar w:fldCharType="begin"/>
          </w:r>
          <w:r w:rsidR="00231409">
            <w:rPr>
              <w:rFonts w:ascii="Times New Roman" w:hAnsi="Times New Roman"/>
              <w:lang w:val="es-CO"/>
            </w:rPr>
            <w:instrText xml:space="preserve">CITATION Wil11 \p 50 \l 9226 </w:instrText>
          </w:r>
          <w:r w:rsidR="00A577E8">
            <w:rPr>
              <w:rFonts w:ascii="Times New Roman" w:hAnsi="Times New Roman"/>
            </w:rPr>
            <w:fldChar w:fldCharType="separate"/>
          </w:r>
          <w:r w:rsidR="006A6173" w:rsidRPr="006A6173">
            <w:rPr>
              <w:rFonts w:ascii="Times New Roman" w:hAnsi="Times New Roman"/>
              <w:noProof/>
              <w:lang w:val="es-CO"/>
            </w:rPr>
            <w:t>(Williams, 2011, pág. 50)</w:t>
          </w:r>
          <w:r w:rsidR="00A577E8">
            <w:rPr>
              <w:rFonts w:ascii="Times New Roman" w:hAnsi="Times New Roman"/>
            </w:rPr>
            <w:fldChar w:fldCharType="end"/>
          </w:r>
        </w:sdtContent>
      </w:sdt>
    </w:p>
    <w:p w:rsidR="00CC2E62" w:rsidRDefault="00CC2E62" w:rsidP="00712B8F">
      <w:pPr>
        <w:spacing w:line="360" w:lineRule="auto"/>
        <w:jc w:val="both"/>
        <w:rPr>
          <w:rFonts w:ascii="Times New Roman" w:hAnsi="Times New Roman"/>
          <w:sz w:val="24"/>
          <w:szCs w:val="24"/>
        </w:rPr>
      </w:pPr>
      <w:r>
        <w:rPr>
          <w:rFonts w:ascii="Times New Roman" w:hAnsi="Times New Roman"/>
          <w:sz w:val="24"/>
          <w:szCs w:val="24"/>
        </w:rPr>
        <w:t>Esta</w:t>
      </w:r>
      <w:r w:rsidR="00E650B1">
        <w:rPr>
          <w:rFonts w:ascii="Times New Roman" w:hAnsi="Times New Roman"/>
          <w:sz w:val="24"/>
          <w:szCs w:val="24"/>
        </w:rPr>
        <w:t xml:space="preserve"> tendencia se da en esa nación</w:t>
      </w:r>
      <w:r>
        <w:rPr>
          <w:rFonts w:ascii="Times New Roman" w:hAnsi="Times New Roman"/>
          <w:sz w:val="24"/>
          <w:szCs w:val="24"/>
        </w:rPr>
        <w:t xml:space="preserve"> por la </w:t>
      </w:r>
      <w:r w:rsidRPr="00CA5E50">
        <w:rPr>
          <w:rFonts w:ascii="Times New Roman" w:hAnsi="Times New Roman"/>
          <w:sz w:val="24"/>
          <w:szCs w:val="24"/>
        </w:rPr>
        <w:t xml:space="preserve">evolución subsecuente de </w:t>
      </w:r>
      <w:r>
        <w:rPr>
          <w:rFonts w:ascii="Times New Roman" w:hAnsi="Times New Roman"/>
          <w:sz w:val="24"/>
          <w:szCs w:val="24"/>
        </w:rPr>
        <w:t xml:space="preserve"> Tics que fueron patrocinadas por el Estado, pero con fines militares a partir de la Primera y la Segunda Guerra Mundial,  y la </w:t>
      </w:r>
      <w:r w:rsidR="00852342">
        <w:rPr>
          <w:rFonts w:ascii="Times New Roman" w:hAnsi="Times New Roman"/>
          <w:sz w:val="24"/>
          <w:szCs w:val="24"/>
        </w:rPr>
        <w:t xml:space="preserve">posterior </w:t>
      </w:r>
      <w:r>
        <w:rPr>
          <w:rFonts w:ascii="Times New Roman" w:hAnsi="Times New Roman"/>
          <w:sz w:val="24"/>
          <w:szCs w:val="24"/>
        </w:rPr>
        <w:t xml:space="preserve">Guerra Fría. Estos antecedentes nos permiten comprender que </w:t>
      </w:r>
      <w:r w:rsidRPr="00CA5E50">
        <w:rPr>
          <w:rFonts w:ascii="Times New Roman" w:hAnsi="Times New Roman"/>
          <w:sz w:val="24"/>
          <w:szCs w:val="24"/>
        </w:rPr>
        <w:t>la evolución estructural de la Televisión proviene de las tecnologías comunicacionales que la preceden,</w:t>
      </w:r>
      <w:r w:rsidR="00C95EFB">
        <w:rPr>
          <w:rFonts w:ascii="Times New Roman" w:hAnsi="Times New Roman"/>
          <w:sz w:val="24"/>
          <w:szCs w:val="24"/>
        </w:rPr>
        <w:t xml:space="preserve"> </w:t>
      </w:r>
      <w:r w:rsidR="00E650B1">
        <w:rPr>
          <w:rFonts w:ascii="Times New Roman" w:hAnsi="Times New Roman"/>
          <w:sz w:val="24"/>
          <w:szCs w:val="24"/>
        </w:rPr>
        <w:t>principalmente la radio</w:t>
      </w:r>
      <w:r w:rsidRPr="00CA5E50">
        <w:rPr>
          <w:rFonts w:ascii="Times New Roman" w:hAnsi="Times New Roman"/>
          <w:sz w:val="24"/>
          <w:szCs w:val="24"/>
        </w:rPr>
        <w:t xml:space="preserve"> y la prensa,</w:t>
      </w:r>
      <w:r w:rsidR="00E650B1">
        <w:rPr>
          <w:rFonts w:ascii="Times New Roman" w:hAnsi="Times New Roman"/>
          <w:sz w:val="24"/>
          <w:szCs w:val="24"/>
        </w:rPr>
        <w:t xml:space="preserve"> y aunque parezca muy lejano, podríamos decir que culturalmente influenciada también por </w:t>
      </w:r>
      <w:r w:rsidRPr="00CA5E50">
        <w:rPr>
          <w:rFonts w:ascii="Times New Roman" w:hAnsi="Times New Roman"/>
          <w:sz w:val="24"/>
          <w:szCs w:val="24"/>
        </w:rPr>
        <w:t xml:space="preserve">el folletín,  la literatura de cordel, la oralidad.  </w:t>
      </w:r>
      <w:r w:rsidR="00E650B1">
        <w:rPr>
          <w:rFonts w:ascii="Times New Roman" w:hAnsi="Times New Roman"/>
          <w:sz w:val="24"/>
          <w:szCs w:val="24"/>
        </w:rPr>
        <w:t xml:space="preserve">Todas ellas, tecnologías de comunicación emergentes y acordes a las posibilidades de las sociedades en las que </w:t>
      </w:r>
      <w:r w:rsidR="00852342">
        <w:rPr>
          <w:rFonts w:ascii="Times New Roman" w:hAnsi="Times New Roman"/>
          <w:sz w:val="24"/>
          <w:szCs w:val="24"/>
        </w:rPr>
        <w:t>co-</w:t>
      </w:r>
      <w:r w:rsidR="00E650B1">
        <w:rPr>
          <w:rFonts w:ascii="Times New Roman" w:hAnsi="Times New Roman"/>
          <w:sz w:val="24"/>
          <w:szCs w:val="24"/>
        </w:rPr>
        <w:t>existieron</w:t>
      </w:r>
      <w:r w:rsidR="00852342">
        <w:rPr>
          <w:rFonts w:ascii="Times New Roman" w:hAnsi="Times New Roman"/>
          <w:sz w:val="24"/>
          <w:szCs w:val="24"/>
        </w:rPr>
        <w:t>, y aun hoy lo siguen haciendo</w:t>
      </w:r>
      <w:r w:rsidR="00E650B1">
        <w:rPr>
          <w:rFonts w:ascii="Times New Roman" w:hAnsi="Times New Roman"/>
          <w:sz w:val="24"/>
          <w:szCs w:val="24"/>
        </w:rPr>
        <w:t xml:space="preserve">.  </w:t>
      </w:r>
    </w:p>
    <w:p w:rsidR="00203A19" w:rsidRDefault="00CA5E50" w:rsidP="00712B8F">
      <w:pPr>
        <w:spacing w:line="360" w:lineRule="auto"/>
        <w:jc w:val="both"/>
        <w:rPr>
          <w:rFonts w:ascii="Times New Roman" w:hAnsi="Times New Roman"/>
          <w:sz w:val="24"/>
          <w:szCs w:val="24"/>
        </w:rPr>
      </w:pPr>
      <w:r>
        <w:rPr>
          <w:rFonts w:ascii="Times New Roman" w:hAnsi="Times New Roman"/>
          <w:sz w:val="24"/>
          <w:szCs w:val="24"/>
        </w:rPr>
        <w:t>Así, desde los inicios, la proyección de la Televisión</w:t>
      </w:r>
      <w:r w:rsidR="00C405E5">
        <w:rPr>
          <w:rFonts w:ascii="Times New Roman" w:hAnsi="Times New Roman"/>
          <w:sz w:val="24"/>
          <w:szCs w:val="24"/>
        </w:rPr>
        <w:t xml:space="preserve">, inicialmente </w:t>
      </w:r>
      <w:r>
        <w:rPr>
          <w:rFonts w:ascii="Times New Roman" w:hAnsi="Times New Roman"/>
          <w:sz w:val="24"/>
          <w:szCs w:val="24"/>
        </w:rPr>
        <w:t xml:space="preserve">Pública, ha estado supeditada a una estructura de producción, difusión y distribución dominada por el comercio. </w:t>
      </w:r>
      <w:r w:rsidR="00203A19">
        <w:rPr>
          <w:rFonts w:ascii="Times New Roman" w:hAnsi="Times New Roman"/>
          <w:sz w:val="24"/>
          <w:szCs w:val="24"/>
        </w:rPr>
        <w:t>Desde los años 50</w:t>
      </w:r>
      <w:r>
        <w:rPr>
          <w:rFonts w:ascii="Times New Roman" w:hAnsi="Times New Roman"/>
          <w:sz w:val="24"/>
          <w:szCs w:val="24"/>
        </w:rPr>
        <w:t xml:space="preserve"> la figura del Estado se ocupaba de administrar el espectro radioeléctrico, regular los contenidos que proponían las emisoras e invertir lo recaudado </w:t>
      </w:r>
      <w:r w:rsidR="00C405E5">
        <w:rPr>
          <w:rFonts w:ascii="Times New Roman" w:hAnsi="Times New Roman"/>
          <w:sz w:val="24"/>
          <w:szCs w:val="24"/>
        </w:rPr>
        <w:t>por publicidad</w:t>
      </w:r>
      <w:r>
        <w:rPr>
          <w:rFonts w:ascii="Times New Roman" w:hAnsi="Times New Roman"/>
          <w:sz w:val="24"/>
          <w:szCs w:val="24"/>
        </w:rPr>
        <w:t xml:space="preserve">. Este fue el modelo acogido por </w:t>
      </w:r>
      <w:r w:rsidR="00203A19">
        <w:rPr>
          <w:rFonts w:ascii="Times New Roman" w:hAnsi="Times New Roman"/>
          <w:sz w:val="24"/>
          <w:szCs w:val="24"/>
        </w:rPr>
        <w:t>Latinoamérica</w:t>
      </w:r>
      <w:r>
        <w:rPr>
          <w:rFonts w:ascii="Times New Roman" w:hAnsi="Times New Roman"/>
          <w:sz w:val="24"/>
          <w:szCs w:val="24"/>
        </w:rPr>
        <w:t xml:space="preserve"> a lo largo </w:t>
      </w:r>
      <w:r w:rsidR="00C405E5">
        <w:rPr>
          <w:rFonts w:ascii="Times New Roman" w:hAnsi="Times New Roman"/>
          <w:sz w:val="24"/>
          <w:szCs w:val="24"/>
        </w:rPr>
        <w:t>del siglo XX</w:t>
      </w:r>
      <w:r>
        <w:rPr>
          <w:rFonts w:ascii="Times New Roman" w:hAnsi="Times New Roman"/>
          <w:sz w:val="24"/>
          <w:szCs w:val="24"/>
        </w:rPr>
        <w:t xml:space="preserve">. El resultado: la consolidación de oligopolios mediáticos </w:t>
      </w:r>
      <w:r w:rsidR="00506C05">
        <w:rPr>
          <w:rFonts w:ascii="Times New Roman" w:hAnsi="Times New Roman"/>
          <w:sz w:val="24"/>
          <w:szCs w:val="24"/>
        </w:rPr>
        <w:t>que superan el poder Estatal</w:t>
      </w:r>
      <w:r w:rsidR="00C405E5">
        <w:rPr>
          <w:rStyle w:val="Refdenotaalpie"/>
          <w:rFonts w:ascii="Times New Roman" w:hAnsi="Times New Roman"/>
          <w:sz w:val="24"/>
          <w:szCs w:val="24"/>
        </w:rPr>
        <w:footnoteReference w:id="22"/>
      </w:r>
      <w:r w:rsidR="00C405E5">
        <w:rPr>
          <w:rFonts w:ascii="Times New Roman" w:hAnsi="Times New Roman"/>
          <w:sz w:val="24"/>
          <w:szCs w:val="24"/>
        </w:rPr>
        <w:t>, c</w:t>
      </w:r>
      <w:r w:rsidR="00506C05">
        <w:rPr>
          <w:rFonts w:ascii="Times New Roman" w:hAnsi="Times New Roman"/>
          <w:sz w:val="24"/>
          <w:szCs w:val="24"/>
        </w:rPr>
        <w:t xml:space="preserve">onstruyen </w:t>
      </w:r>
      <w:r w:rsidR="00C405E5">
        <w:rPr>
          <w:rFonts w:ascii="Times New Roman" w:hAnsi="Times New Roman"/>
          <w:sz w:val="24"/>
          <w:szCs w:val="24"/>
        </w:rPr>
        <w:t xml:space="preserve">e imponen </w:t>
      </w:r>
      <w:r w:rsidR="00506C05">
        <w:rPr>
          <w:rFonts w:ascii="Times New Roman" w:hAnsi="Times New Roman"/>
          <w:sz w:val="24"/>
          <w:szCs w:val="24"/>
        </w:rPr>
        <w:t xml:space="preserve">representaciones hegemónicas </w:t>
      </w:r>
      <w:r>
        <w:rPr>
          <w:rFonts w:ascii="Times New Roman" w:hAnsi="Times New Roman"/>
          <w:sz w:val="24"/>
          <w:szCs w:val="24"/>
        </w:rPr>
        <w:t xml:space="preserve">y </w:t>
      </w:r>
      <w:r w:rsidR="00506C05">
        <w:rPr>
          <w:rFonts w:ascii="Times New Roman" w:hAnsi="Times New Roman"/>
          <w:sz w:val="24"/>
          <w:szCs w:val="24"/>
        </w:rPr>
        <w:t>opacan con su poderío la consolid</w:t>
      </w:r>
      <w:r w:rsidR="00203A19">
        <w:rPr>
          <w:rFonts w:ascii="Times New Roman" w:hAnsi="Times New Roman"/>
          <w:sz w:val="24"/>
          <w:szCs w:val="24"/>
        </w:rPr>
        <w:t>ación de la Televisión Pública (</w:t>
      </w:r>
      <w:r w:rsidR="00506C05">
        <w:rPr>
          <w:rFonts w:ascii="Times New Roman" w:hAnsi="Times New Roman"/>
          <w:sz w:val="24"/>
          <w:szCs w:val="24"/>
        </w:rPr>
        <w:t xml:space="preserve">por supuesto </w:t>
      </w:r>
      <w:r w:rsidR="00506C05">
        <w:rPr>
          <w:rFonts w:ascii="Times New Roman" w:hAnsi="Times New Roman"/>
          <w:sz w:val="24"/>
          <w:szCs w:val="24"/>
        </w:rPr>
        <w:lastRenderedPageBreak/>
        <w:t>que existen otras vertientes para los</w:t>
      </w:r>
      <w:r w:rsidR="00852342">
        <w:rPr>
          <w:rFonts w:ascii="Times New Roman" w:hAnsi="Times New Roman"/>
          <w:sz w:val="24"/>
          <w:szCs w:val="24"/>
        </w:rPr>
        <w:t xml:space="preserve"> tendientes</w:t>
      </w:r>
      <w:r w:rsidR="00506C05">
        <w:rPr>
          <w:rFonts w:ascii="Times New Roman" w:hAnsi="Times New Roman"/>
          <w:sz w:val="24"/>
          <w:szCs w:val="24"/>
        </w:rPr>
        <w:t xml:space="preserve"> fracasos de l</w:t>
      </w:r>
      <w:r w:rsidR="00203A19">
        <w:rPr>
          <w:rFonts w:ascii="Times New Roman" w:hAnsi="Times New Roman"/>
          <w:sz w:val="24"/>
          <w:szCs w:val="24"/>
        </w:rPr>
        <w:t>as TV Públicas</w:t>
      </w:r>
      <w:r w:rsidR="00C405E5">
        <w:rPr>
          <w:rFonts w:ascii="Times New Roman" w:hAnsi="Times New Roman"/>
          <w:sz w:val="24"/>
          <w:szCs w:val="24"/>
        </w:rPr>
        <w:t xml:space="preserve"> latinoamericanas</w:t>
      </w:r>
      <w:r w:rsidR="00506C05">
        <w:rPr>
          <w:rFonts w:ascii="Times New Roman" w:hAnsi="Times New Roman"/>
          <w:sz w:val="24"/>
          <w:szCs w:val="24"/>
        </w:rPr>
        <w:t>, pero eso</w:t>
      </w:r>
      <w:r w:rsidR="00C405E5">
        <w:rPr>
          <w:rFonts w:ascii="Times New Roman" w:hAnsi="Times New Roman"/>
          <w:sz w:val="24"/>
          <w:szCs w:val="24"/>
        </w:rPr>
        <w:t>s aspectos</w:t>
      </w:r>
      <w:r w:rsidR="00506C05">
        <w:rPr>
          <w:rFonts w:ascii="Times New Roman" w:hAnsi="Times New Roman"/>
          <w:sz w:val="24"/>
          <w:szCs w:val="24"/>
        </w:rPr>
        <w:t xml:space="preserve"> da</w:t>
      </w:r>
      <w:r w:rsidR="00C405E5">
        <w:rPr>
          <w:rFonts w:ascii="Times New Roman" w:hAnsi="Times New Roman"/>
          <w:sz w:val="24"/>
          <w:szCs w:val="24"/>
        </w:rPr>
        <w:t>n</w:t>
      </w:r>
      <w:r w:rsidR="00506C05">
        <w:rPr>
          <w:rFonts w:ascii="Times New Roman" w:hAnsi="Times New Roman"/>
          <w:sz w:val="24"/>
          <w:szCs w:val="24"/>
        </w:rPr>
        <w:t xml:space="preserve"> para otros tantos artículos</w:t>
      </w:r>
      <w:r w:rsidR="00203A19">
        <w:rPr>
          <w:rFonts w:ascii="Times New Roman" w:hAnsi="Times New Roman"/>
          <w:sz w:val="24"/>
          <w:szCs w:val="24"/>
        </w:rPr>
        <w:t>)</w:t>
      </w:r>
      <w:r w:rsidR="00506C05">
        <w:rPr>
          <w:rFonts w:ascii="Times New Roman" w:hAnsi="Times New Roman"/>
          <w:sz w:val="24"/>
          <w:szCs w:val="24"/>
        </w:rPr>
        <w:t>.</w:t>
      </w:r>
    </w:p>
    <w:p w:rsidR="00231409" w:rsidRDefault="00203A19" w:rsidP="00712B8F">
      <w:pPr>
        <w:spacing w:line="360" w:lineRule="auto"/>
        <w:jc w:val="both"/>
        <w:rPr>
          <w:rFonts w:ascii="Times New Roman" w:hAnsi="Times New Roman"/>
          <w:sz w:val="24"/>
          <w:szCs w:val="24"/>
        </w:rPr>
      </w:pPr>
      <w:r>
        <w:rPr>
          <w:rFonts w:ascii="Times New Roman" w:hAnsi="Times New Roman"/>
          <w:sz w:val="24"/>
          <w:szCs w:val="24"/>
        </w:rPr>
        <w:t>Lo cierto es que en los años ochenta, los avances electrónicos que mejoran cada día más la imagen y el audio de la TV, por e</w:t>
      </w:r>
      <w:r w:rsidR="00C405E5">
        <w:rPr>
          <w:rFonts w:ascii="Times New Roman" w:hAnsi="Times New Roman"/>
          <w:sz w:val="24"/>
          <w:szCs w:val="24"/>
        </w:rPr>
        <w:t>jemplo la llegada del color, la emisión vía</w:t>
      </w:r>
      <w:r>
        <w:rPr>
          <w:rFonts w:ascii="Times New Roman" w:hAnsi="Times New Roman"/>
          <w:sz w:val="24"/>
          <w:szCs w:val="24"/>
        </w:rPr>
        <w:t xml:space="preserve"> satélites, la TV por cable y suscripción; representan la aceleración  en boga a la modernidad por parte de </w:t>
      </w:r>
      <w:r w:rsidR="0061733A">
        <w:rPr>
          <w:rFonts w:ascii="Times New Roman" w:hAnsi="Times New Roman"/>
          <w:sz w:val="24"/>
          <w:szCs w:val="24"/>
        </w:rPr>
        <w:t>Latinoamérica</w:t>
      </w:r>
      <w:r>
        <w:rPr>
          <w:rFonts w:ascii="Times New Roman" w:hAnsi="Times New Roman"/>
          <w:sz w:val="24"/>
          <w:szCs w:val="24"/>
        </w:rPr>
        <w:t>, todo ello inscripto en so</w:t>
      </w:r>
      <w:r w:rsidR="00C405E5">
        <w:rPr>
          <w:rFonts w:ascii="Times New Roman" w:hAnsi="Times New Roman"/>
          <w:sz w:val="24"/>
          <w:szCs w:val="24"/>
        </w:rPr>
        <w:t>ciedades hibridas y desiguales</w:t>
      </w:r>
      <w:r>
        <w:rPr>
          <w:rFonts w:ascii="Times New Roman" w:hAnsi="Times New Roman"/>
          <w:sz w:val="24"/>
          <w:szCs w:val="24"/>
        </w:rPr>
        <w:t xml:space="preserve"> que coexistían</w:t>
      </w:r>
      <w:r w:rsidR="00C405E5">
        <w:rPr>
          <w:rFonts w:ascii="Times New Roman" w:hAnsi="Times New Roman"/>
          <w:sz w:val="24"/>
          <w:szCs w:val="24"/>
        </w:rPr>
        <w:t xml:space="preserve"> (y lo siguen haciendo)</w:t>
      </w:r>
      <w:r>
        <w:rPr>
          <w:rFonts w:ascii="Times New Roman" w:hAnsi="Times New Roman"/>
          <w:sz w:val="24"/>
          <w:szCs w:val="24"/>
        </w:rPr>
        <w:t xml:space="preserve"> con esta nueva tecnología y forma cultural, entre procesos de dominación, imposición, resistencias y rediseños. </w:t>
      </w:r>
    </w:p>
    <w:p w:rsidR="00231409" w:rsidRDefault="00203A19" w:rsidP="00231409">
      <w:pPr>
        <w:spacing w:line="240" w:lineRule="auto"/>
        <w:ind w:left="708"/>
        <w:jc w:val="both"/>
        <w:rPr>
          <w:rFonts w:ascii="Times New Roman" w:hAnsi="Times New Roman"/>
        </w:rPr>
      </w:pPr>
      <w:r w:rsidRPr="00231409">
        <w:rPr>
          <w:rFonts w:ascii="Times New Roman" w:hAnsi="Times New Roman"/>
        </w:rPr>
        <w:t xml:space="preserve">En América Latina </w:t>
      </w:r>
      <w:r w:rsidR="00E00E45" w:rsidRPr="00231409">
        <w:rPr>
          <w:rFonts w:ascii="Times New Roman" w:hAnsi="Times New Roman"/>
        </w:rPr>
        <w:t>la irrupción de esas tecnologías se inscribe en todo caso en un viejo proceso de esquizofrenia entre modernización y posibilidades reales de apropiación social y cultural de aquello que nos moderniza. ¡Se informatizan o mueren!, es la c</w:t>
      </w:r>
      <w:r w:rsidR="00231409" w:rsidRPr="00231409">
        <w:rPr>
          <w:rFonts w:ascii="Times New Roman" w:hAnsi="Times New Roman"/>
        </w:rPr>
        <w:t xml:space="preserve">onsigna de un capital en crisis, necesitado con urgencia vital de expandir el consumo informático. </w:t>
      </w:r>
      <w:sdt>
        <w:sdtPr>
          <w:rPr>
            <w:rFonts w:ascii="Times New Roman" w:hAnsi="Times New Roman"/>
          </w:rPr>
          <w:id w:val="1274595142"/>
          <w:citation/>
        </w:sdtPr>
        <w:sdtEndPr/>
        <w:sdtContent>
          <w:r w:rsidR="00A577E8">
            <w:rPr>
              <w:rFonts w:ascii="Times New Roman" w:hAnsi="Times New Roman"/>
            </w:rPr>
            <w:fldChar w:fldCharType="begin"/>
          </w:r>
          <w:r w:rsidR="00231409">
            <w:rPr>
              <w:rFonts w:ascii="Times New Roman" w:hAnsi="Times New Roman"/>
              <w:lang w:val="es-CO"/>
            </w:rPr>
            <w:instrText xml:space="preserve">CITATION Mar91 \p 198 \l 9226 </w:instrText>
          </w:r>
          <w:r w:rsidR="00A577E8">
            <w:rPr>
              <w:rFonts w:ascii="Times New Roman" w:hAnsi="Times New Roman"/>
            </w:rPr>
            <w:fldChar w:fldCharType="separate"/>
          </w:r>
          <w:r w:rsidR="006A6173" w:rsidRPr="006A6173">
            <w:rPr>
              <w:rFonts w:ascii="Times New Roman" w:hAnsi="Times New Roman"/>
              <w:noProof/>
              <w:lang w:val="es-CO"/>
            </w:rPr>
            <w:t>(Martín-Barbero, 1991, pág. 198)</w:t>
          </w:r>
          <w:r w:rsidR="00A577E8">
            <w:rPr>
              <w:rFonts w:ascii="Times New Roman" w:hAnsi="Times New Roman"/>
            </w:rPr>
            <w:fldChar w:fldCharType="end"/>
          </w:r>
        </w:sdtContent>
      </w:sdt>
    </w:p>
    <w:p w:rsidR="00231409" w:rsidRDefault="00364562" w:rsidP="004952D9">
      <w:pPr>
        <w:spacing w:line="360" w:lineRule="auto"/>
        <w:jc w:val="both"/>
        <w:rPr>
          <w:rFonts w:ascii="Times New Roman" w:hAnsi="Times New Roman"/>
          <w:sz w:val="24"/>
          <w:szCs w:val="24"/>
        </w:rPr>
      </w:pPr>
      <w:r>
        <w:rPr>
          <w:rFonts w:ascii="Times New Roman" w:hAnsi="Times New Roman"/>
          <w:sz w:val="24"/>
          <w:szCs w:val="24"/>
        </w:rPr>
        <w:t xml:space="preserve">Es así como entre “un modernismo exuberante con una modernización deficiente” </w:t>
      </w:r>
      <w:sdt>
        <w:sdtPr>
          <w:rPr>
            <w:rFonts w:ascii="Times New Roman" w:hAnsi="Times New Roman"/>
            <w:sz w:val="24"/>
            <w:szCs w:val="24"/>
          </w:rPr>
          <w:id w:val="322401789"/>
          <w:citation/>
        </w:sdtPr>
        <w:sdtEndPr/>
        <w:sdtContent>
          <w:r w:rsidR="00A577E8">
            <w:rPr>
              <w:rFonts w:ascii="Times New Roman" w:hAnsi="Times New Roman"/>
              <w:sz w:val="24"/>
              <w:szCs w:val="24"/>
            </w:rPr>
            <w:fldChar w:fldCharType="begin"/>
          </w:r>
          <w:r>
            <w:rPr>
              <w:rFonts w:ascii="Times New Roman" w:hAnsi="Times New Roman"/>
              <w:sz w:val="24"/>
              <w:szCs w:val="24"/>
              <w:lang w:val="es-CO"/>
            </w:rPr>
            <w:instrText xml:space="preserve">CITATION Gar13 \p 81 \l 9226 </w:instrText>
          </w:r>
          <w:r w:rsidR="00A577E8">
            <w:rPr>
              <w:rFonts w:ascii="Times New Roman" w:hAnsi="Times New Roman"/>
              <w:sz w:val="24"/>
              <w:szCs w:val="24"/>
            </w:rPr>
            <w:fldChar w:fldCharType="separate"/>
          </w:r>
          <w:r w:rsidR="006A6173" w:rsidRPr="006A6173">
            <w:rPr>
              <w:rFonts w:ascii="Times New Roman" w:hAnsi="Times New Roman"/>
              <w:noProof/>
              <w:sz w:val="24"/>
              <w:szCs w:val="24"/>
              <w:lang w:val="es-CO"/>
            </w:rPr>
            <w:t>(García Canclini, 2013, pág. 81)</w:t>
          </w:r>
          <w:r w:rsidR="00A577E8">
            <w:rPr>
              <w:rFonts w:ascii="Times New Roman" w:hAnsi="Times New Roman"/>
              <w:sz w:val="24"/>
              <w:szCs w:val="24"/>
            </w:rPr>
            <w:fldChar w:fldCharType="end"/>
          </w:r>
        </w:sdtContent>
      </w:sdt>
      <w:r>
        <w:rPr>
          <w:rFonts w:ascii="Times New Roman" w:hAnsi="Times New Roman"/>
          <w:sz w:val="24"/>
          <w:szCs w:val="24"/>
        </w:rPr>
        <w:t xml:space="preserve"> los latinoamericanos, incluso aquellos provenientes de sectores populares y las clases bajas, y aunque siempre llegando tarde a los disfrutes que ahora permitía la globalización</w:t>
      </w:r>
      <w:r w:rsidR="004952D9">
        <w:rPr>
          <w:rFonts w:ascii="Times New Roman" w:hAnsi="Times New Roman"/>
          <w:sz w:val="24"/>
          <w:szCs w:val="24"/>
        </w:rPr>
        <w:t xml:space="preserve"> (nos referimos al concepto de </w:t>
      </w:r>
      <w:r w:rsidR="004952D9">
        <w:rPr>
          <w:rFonts w:ascii="Times New Roman" w:hAnsi="Times New Roman"/>
          <w:i/>
          <w:sz w:val="24"/>
          <w:szCs w:val="24"/>
        </w:rPr>
        <w:t>brecha digital</w:t>
      </w:r>
      <w:r w:rsidR="004952D9">
        <w:rPr>
          <w:rFonts w:ascii="Times New Roman" w:hAnsi="Times New Roman"/>
          <w:sz w:val="24"/>
          <w:szCs w:val="24"/>
        </w:rPr>
        <w:t xml:space="preserve"> que empieza a popularizarse en los años ochenta</w:t>
      </w:r>
      <w:r>
        <w:rPr>
          <w:rFonts w:ascii="Times New Roman" w:hAnsi="Times New Roman"/>
          <w:sz w:val="24"/>
          <w:szCs w:val="24"/>
        </w:rPr>
        <w:t>,</w:t>
      </w:r>
      <w:r w:rsidR="004952D9">
        <w:rPr>
          <w:rFonts w:ascii="Times New Roman" w:hAnsi="Times New Roman"/>
          <w:sz w:val="24"/>
          <w:szCs w:val="24"/>
        </w:rPr>
        <w:t xml:space="preserve"> pero que nosotros preferimos reconocerlo como </w:t>
      </w:r>
      <w:r w:rsidR="004952D9">
        <w:rPr>
          <w:rFonts w:ascii="Times New Roman" w:hAnsi="Times New Roman"/>
          <w:i/>
          <w:sz w:val="24"/>
          <w:szCs w:val="24"/>
        </w:rPr>
        <w:t>desigualdad digital</w:t>
      </w:r>
      <w:r w:rsidR="004952D9">
        <w:rPr>
          <w:rFonts w:ascii="Times New Roman" w:hAnsi="Times New Roman"/>
          <w:sz w:val="24"/>
          <w:szCs w:val="24"/>
        </w:rPr>
        <w:t>)</w:t>
      </w:r>
      <w:r>
        <w:rPr>
          <w:rFonts w:ascii="Times New Roman" w:hAnsi="Times New Roman"/>
          <w:sz w:val="24"/>
          <w:szCs w:val="24"/>
        </w:rPr>
        <w:t xml:space="preserve"> comenzaron a consolidar usos y apropiaciones materiales y simbólicas</w:t>
      </w:r>
      <w:r w:rsidR="004952D9">
        <w:rPr>
          <w:rFonts w:ascii="Times New Roman" w:hAnsi="Times New Roman"/>
          <w:sz w:val="24"/>
          <w:szCs w:val="24"/>
        </w:rPr>
        <w:t>. La Televisión difuminaba cada vez más las separaciones entre productos culturales de elite, de productos culturales populares y masivos:</w:t>
      </w:r>
    </w:p>
    <w:p w:rsidR="004952D9" w:rsidRPr="00A15DA3" w:rsidRDefault="0061733A" w:rsidP="00A15DA3">
      <w:pPr>
        <w:spacing w:line="240" w:lineRule="auto"/>
        <w:ind w:left="708"/>
        <w:jc w:val="both"/>
        <w:rPr>
          <w:rFonts w:ascii="Times New Roman" w:hAnsi="Times New Roman"/>
        </w:rPr>
      </w:pPr>
      <w:r w:rsidRPr="00A15DA3">
        <w:rPr>
          <w:rFonts w:ascii="Times New Roman" w:hAnsi="Times New Roman"/>
        </w:rPr>
        <w:t xml:space="preserve">No se trata sólo de estrategias de las instituciones y los sectores hegemónicos. Los hallamos también en la “reconversión” económica y simbólica </w:t>
      </w:r>
      <w:r w:rsidR="00A15DA3" w:rsidRPr="00A15DA3">
        <w:rPr>
          <w:rFonts w:ascii="Times New Roman" w:hAnsi="Times New Roman"/>
        </w:rPr>
        <w:t>con que los migrantes campesinos adaptan sus saberes para vivir en la ciudad, y sus artesanías para interesar a consumidores urbanos, cuando los obreros reformulan su cultura laboral ante las nuevas tecnologías productivas sin abandonar creencias antiguas, y los movimientos populares insertan sus demandas en radio y televisión. Cualquiera de nosotros tiene en casa discos y casetes en que combina música clásica y jazz, folclor, tango y salsa, incluyendo a compositores como Piazzola, CaetanoVelozo y Rubén Blades que fusionaron esos géneros cruzando en sus obras tradiciones cultas y populares.</w:t>
      </w:r>
      <w:sdt>
        <w:sdtPr>
          <w:rPr>
            <w:rFonts w:ascii="Times New Roman" w:hAnsi="Times New Roman"/>
          </w:rPr>
          <w:id w:val="288014374"/>
          <w:citation/>
        </w:sdtPr>
        <w:sdtEndPr/>
        <w:sdtContent>
          <w:r w:rsidR="00133D7C">
            <w:rPr>
              <w:rFonts w:ascii="Times New Roman" w:hAnsi="Times New Roman"/>
            </w:rPr>
            <w:fldChar w:fldCharType="begin"/>
          </w:r>
          <w:r w:rsidR="00133D7C">
            <w:rPr>
              <w:rFonts w:ascii="Times New Roman" w:hAnsi="Times New Roman"/>
              <w:lang w:val="es-CO"/>
            </w:rPr>
            <w:instrText xml:space="preserve">CITATION Gar13 \p 36 \l 9226 </w:instrText>
          </w:r>
          <w:r w:rsidR="00133D7C">
            <w:rPr>
              <w:rFonts w:ascii="Times New Roman" w:hAnsi="Times New Roman"/>
            </w:rPr>
            <w:fldChar w:fldCharType="separate"/>
          </w:r>
          <w:r w:rsidR="00133D7C">
            <w:rPr>
              <w:rFonts w:ascii="Times New Roman" w:hAnsi="Times New Roman"/>
              <w:noProof/>
              <w:lang w:val="es-CO"/>
            </w:rPr>
            <w:t xml:space="preserve"> </w:t>
          </w:r>
          <w:r w:rsidR="00133D7C" w:rsidRPr="00133D7C">
            <w:rPr>
              <w:rFonts w:ascii="Times New Roman" w:hAnsi="Times New Roman"/>
              <w:noProof/>
              <w:lang w:val="es-CO"/>
            </w:rPr>
            <w:t>(García Canclini, 2013, pág. 36)</w:t>
          </w:r>
          <w:r w:rsidR="00133D7C">
            <w:rPr>
              <w:rFonts w:ascii="Times New Roman" w:hAnsi="Times New Roman"/>
            </w:rPr>
            <w:fldChar w:fldCharType="end"/>
          </w:r>
        </w:sdtContent>
      </w:sdt>
      <w:r w:rsidR="00A15DA3" w:rsidRPr="00A15DA3">
        <w:rPr>
          <w:rFonts w:ascii="Times New Roman" w:hAnsi="Times New Roman"/>
        </w:rPr>
        <w:t xml:space="preserve"> </w:t>
      </w:r>
    </w:p>
    <w:p w:rsidR="00852342" w:rsidRDefault="00EE4DC9" w:rsidP="00EE4DC9">
      <w:pPr>
        <w:tabs>
          <w:tab w:val="left" w:pos="1004"/>
        </w:tabs>
        <w:spacing w:line="360" w:lineRule="auto"/>
        <w:jc w:val="both"/>
        <w:rPr>
          <w:rFonts w:ascii="Times New Roman" w:hAnsi="Times New Roman"/>
          <w:sz w:val="24"/>
          <w:szCs w:val="24"/>
        </w:rPr>
      </w:pPr>
      <w:r w:rsidRPr="00EE4DC9">
        <w:rPr>
          <w:rFonts w:ascii="Times New Roman" w:hAnsi="Times New Roman"/>
          <w:sz w:val="24"/>
          <w:szCs w:val="24"/>
        </w:rPr>
        <w:t xml:space="preserve">La hibridación cultural de la que estamos hechos, le exigió a la Televisión producir contenidos culturales para todos los segmentos poblacionales. </w:t>
      </w:r>
      <w:r w:rsidR="00231409" w:rsidRPr="00EE4DC9">
        <w:rPr>
          <w:rFonts w:ascii="Times New Roman" w:hAnsi="Times New Roman"/>
          <w:sz w:val="24"/>
          <w:szCs w:val="24"/>
        </w:rPr>
        <w:tab/>
      </w:r>
      <w:r w:rsidR="00DA046F">
        <w:rPr>
          <w:rFonts w:ascii="Times New Roman" w:hAnsi="Times New Roman"/>
          <w:sz w:val="24"/>
          <w:szCs w:val="24"/>
        </w:rPr>
        <w:t>La T</w:t>
      </w:r>
      <w:r w:rsidRPr="00EE4DC9">
        <w:rPr>
          <w:rFonts w:ascii="Times New Roman" w:hAnsi="Times New Roman"/>
          <w:sz w:val="24"/>
          <w:szCs w:val="24"/>
        </w:rPr>
        <w:t>elevisión por cable/suscripción, convertida en masiva en los años ochenta en los países tecnológicamente pioneros y en los años noventa</w:t>
      </w:r>
      <w:r w:rsidR="001941E7">
        <w:rPr>
          <w:rFonts w:ascii="Times New Roman" w:hAnsi="Times New Roman"/>
          <w:sz w:val="24"/>
          <w:szCs w:val="24"/>
        </w:rPr>
        <w:t xml:space="preserve"> y dos mil </w:t>
      </w:r>
      <w:r w:rsidRPr="00EE4DC9">
        <w:rPr>
          <w:rFonts w:ascii="Times New Roman" w:hAnsi="Times New Roman"/>
          <w:sz w:val="24"/>
          <w:szCs w:val="24"/>
        </w:rPr>
        <w:t>en Latinoamérica, fue definitiva para esto. Ya no solo podíamos ver representaciones (aunque hegemónicas) de nuestro</w:t>
      </w:r>
      <w:r>
        <w:rPr>
          <w:rFonts w:ascii="Times New Roman" w:hAnsi="Times New Roman"/>
          <w:sz w:val="24"/>
          <w:szCs w:val="24"/>
        </w:rPr>
        <w:t xml:space="preserve"> país, ahora podíamos</w:t>
      </w:r>
      <w:r w:rsidR="00DA046F">
        <w:rPr>
          <w:rFonts w:ascii="Times New Roman" w:hAnsi="Times New Roman"/>
          <w:sz w:val="24"/>
          <w:szCs w:val="24"/>
        </w:rPr>
        <w:t xml:space="preserve"> ver</w:t>
      </w:r>
      <w:r>
        <w:rPr>
          <w:rFonts w:ascii="Times New Roman" w:hAnsi="Times New Roman"/>
          <w:sz w:val="24"/>
          <w:szCs w:val="24"/>
        </w:rPr>
        <w:t xml:space="preserve"> las representaciones hegemónicas de otros países. </w:t>
      </w:r>
    </w:p>
    <w:p w:rsidR="004E12A3" w:rsidRDefault="00DA046F" w:rsidP="00EE4DC9">
      <w:pPr>
        <w:tabs>
          <w:tab w:val="left" w:pos="1004"/>
        </w:tabs>
        <w:spacing w:line="360" w:lineRule="auto"/>
        <w:jc w:val="both"/>
        <w:rPr>
          <w:rFonts w:ascii="Times New Roman" w:hAnsi="Times New Roman"/>
          <w:sz w:val="24"/>
          <w:szCs w:val="24"/>
        </w:rPr>
      </w:pPr>
      <w:r>
        <w:rPr>
          <w:rFonts w:ascii="Times New Roman" w:hAnsi="Times New Roman"/>
          <w:sz w:val="24"/>
          <w:szCs w:val="24"/>
        </w:rPr>
        <w:lastRenderedPageBreak/>
        <w:t>A propósito de esto, p</w:t>
      </w:r>
      <w:r w:rsidR="00EE4DC9">
        <w:rPr>
          <w:rFonts w:ascii="Times New Roman" w:hAnsi="Times New Roman"/>
          <w:sz w:val="24"/>
          <w:szCs w:val="24"/>
        </w:rPr>
        <w:t xml:space="preserve">or ejemplo en Colombia fue hacia 1998 cuando se adjudican las licencias a los dos canales privados </w:t>
      </w:r>
      <w:r w:rsidR="001941E7">
        <w:rPr>
          <w:rFonts w:ascii="Times New Roman" w:hAnsi="Times New Roman"/>
          <w:sz w:val="24"/>
          <w:szCs w:val="24"/>
        </w:rPr>
        <w:t>que ho</w:t>
      </w:r>
      <w:r w:rsidR="00133D7C">
        <w:rPr>
          <w:rFonts w:ascii="Times New Roman" w:hAnsi="Times New Roman"/>
          <w:sz w:val="24"/>
          <w:szCs w:val="24"/>
        </w:rPr>
        <w:t>y fungen el monopolio mediático</w:t>
      </w:r>
      <w:r>
        <w:rPr>
          <w:rFonts w:ascii="Times New Roman" w:hAnsi="Times New Roman"/>
          <w:sz w:val="24"/>
          <w:szCs w:val="24"/>
        </w:rPr>
        <w:t>:</w:t>
      </w:r>
      <w:r w:rsidR="00133D7C">
        <w:rPr>
          <w:rFonts w:ascii="Times New Roman" w:hAnsi="Times New Roman"/>
          <w:sz w:val="24"/>
          <w:szCs w:val="24"/>
        </w:rPr>
        <w:t xml:space="preserve"> </w:t>
      </w:r>
      <w:r w:rsidR="001941E7">
        <w:rPr>
          <w:rFonts w:ascii="Times New Roman" w:hAnsi="Times New Roman"/>
          <w:sz w:val="24"/>
          <w:szCs w:val="24"/>
        </w:rPr>
        <w:t>Rcn y Caracol. Casi paralelo, en 1997, DirecTV entra al mercado nacional con una oferta de televisión sa</w:t>
      </w:r>
      <w:r>
        <w:rPr>
          <w:rFonts w:ascii="Times New Roman" w:hAnsi="Times New Roman"/>
          <w:sz w:val="24"/>
          <w:szCs w:val="24"/>
        </w:rPr>
        <w:t>telital con más de 100 canales</w:t>
      </w:r>
      <w:r>
        <w:rPr>
          <w:rStyle w:val="Refdenotaalpie"/>
          <w:rFonts w:ascii="Times New Roman" w:hAnsi="Times New Roman"/>
          <w:sz w:val="24"/>
          <w:szCs w:val="24"/>
        </w:rPr>
        <w:footnoteReference w:id="23"/>
      </w:r>
      <w:r w:rsidR="001941E7">
        <w:rPr>
          <w:rFonts w:ascii="Times New Roman" w:hAnsi="Times New Roman"/>
          <w:sz w:val="24"/>
          <w:szCs w:val="24"/>
        </w:rPr>
        <w:t xml:space="preserve">, sin embargo los costos eran altos, y solo las clases medias y altas podían </w:t>
      </w:r>
      <w:r w:rsidR="00856586">
        <w:rPr>
          <w:rFonts w:ascii="Times New Roman" w:hAnsi="Times New Roman"/>
          <w:sz w:val="24"/>
          <w:szCs w:val="24"/>
        </w:rPr>
        <w:t>acceder a esta nueva tecnología.</w:t>
      </w:r>
      <w:r w:rsidR="00133D7C">
        <w:rPr>
          <w:rFonts w:ascii="Times New Roman" w:hAnsi="Times New Roman"/>
          <w:sz w:val="24"/>
          <w:szCs w:val="24"/>
        </w:rPr>
        <w:t xml:space="preserve"> </w:t>
      </w:r>
      <w:r w:rsidR="00856586">
        <w:rPr>
          <w:rFonts w:ascii="Times New Roman" w:hAnsi="Times New Roman"/>
          <w:sz w:val="24"/>
          <w:szCs w:val="24"/>
        </w:rPr>
        <w:t>F</w:t>
      </w:r>
      <w:r w:rsidR="001941E7">
        <w:rPr>
          <w:rFonts w:ascii="Times New Roman" w:hAnsi="Times New Roman"/>
          <w:sz w:val="24"/>
          <w:szCs w:val="24"/>
        </w:rPr>
        <w:t>ue solo hasta muy avanzada la década de los dos mil que se amplía la población que accede a este nuevo servicio. Incluso los sectores con ingresos más bajos</w:t>
      </w:r>
      <w:r w:rsidR="00EE3B34">
        <w:rPr>
          <w:rFonts w:ascii="Times New Roman" w:hAnsi="Times New Roman"/>
          <w:sz w:val="24"/>
          <w:szCs w:val="24"/>
        </w:rPr>
        <w:t xml:space="preserve"> (pero habitando las principales ciudades; ya que en el campo el destiempo era aún más amplio)</w:t>
      </w:r>
      <w:r w:rsidR="001941E7">
        <w:rPr>
          <w:rFonts w:ascii="Times New Roman" w:hAnsi="Times New Roman"/>
          <w:sz w:val="24"/>
          <w:szCs w:val="24"/>
        </w:rPr>
        <w:t xml:space="preserve"> seguían accediendo a la televisión por cable, de empresas muy pequeñas que ofrecían paquetes con canales</w:t>
      </w:r>
      <w:r w:rsidR="00852342">
        <w:rPr>
          <w:rFonts w:ascii="Times New Roman" w:hAnsi="Times New Roman"/>
          <w:sz w:val="24"/>
          <w:szCs w:val="24"/>
        </w:rPr>
        <w:t xml:space="preserve"> de Televisión abierta</w:t>
      </w:r>
      <w:r w:rsidR="001941E7">
        <w:rPr>
          <w:rFonts w:ascii="Times New Roman" w:hAnsi="Times New Roman"/>
          <w:sz w:val="24"/>
          <w:szCs w:val="24"/>
        </w:rPr>
        <w:t xml:space="preserve"> principalmente peruanos, por lo que jocosamente no se le llamaba servicio de parabólica, sino servicio de “perubólica”. </w:t>
      </w:r>
      <w:r w:rsidR="00EE3B34">
        <w:rPr>
          <w:rFonts w:ascii="Times New Roman" w:hAnsi="Times New Roman"/>
          <w:sz w:val="24"/>
          <w:szCs w:val="24"/>
        </w:rPr>
        <w:t>Esto efectivamente conllevo a que muchos aspectos de la cultura popular peruana representados desde figuras estereotipadas en personajes como La Paisana Jacinta</w:t>
      </w:r>
      <w:r w:rsidR="00A530EA">
        <w:rPr>
          <w:rStyle w:val="Refdenotaalpie"/>
          <w:rFonts w:ascii="Times New Roman" w:hAnsi="Times New Roman"/>
          <w:sz w:val="24"/>
          <w:szCs w:val="24"/>
        </w:rPr>
        <w:footnoteReference w:id="24"/>
      </w:r>
      <w:r w:rsidR="00EE3B34">
        <w:rPr>
          <w:rFonts w:ascii="Times New Roman" w:hAnsi="Times New Roman"/>
          <w:sz w:val="24"/>
          <w:szCs w:val="24"/>
        </w:rPr>
        <w:t>, fueran absorbidos y recompuestos al interior de la cultura popular colombiana.</w:t>
      </w:r>
      <w:r w:rsidR="003E0869">
        <w:rPr>
          <w:rFonts w:ascii="Times New Roman" w:hAnsi="Times New Roman"/>
          <w:sz w:val="24"/>
          <w:szCs w:val="24"/>
        </w:rPr>
        <w:t xml:space="preserve"> Ante esto Martín-Barbero nos invita a pensar que</w:t>
      </w:r>
      <w:r w:rsidR="00C95EFB">
        <w:rPr>
          <w:rFonts w:ascii="Times New Roman" w:hAnsi="Times New Roman"/>
          <w:sz w:val="24"/>
          <w:szCs w:val="24"/>
        </w:rPr>
        <w:t xml:space="preserve"> </w:t>
      </w:r>
      <w:r w:rsidR="003E0869">
        <w:rPr>
          <w:rFonts w:ascii="Times New Roman" w:hAnsi="Times New Roman"/>
          <w:sz w:val="24"/>
          <w:szCs w:val="24"/>
        </w:rPr>
        <w:t>“</w:t>
      </w:r>
      <w:r w:rsidR="001A7158">
        <w:rPr>
          <w:rFonts w:ascii="Times New Roman" w:hAnsi="Times New Roman"/>
          <w:sz w:val="24"/>
          <w:szCs w:val="24"/>
        </w:rPr>
        <w:t xml:space="preserve">Es solo en el espacio de la comicidad donde la televisión se atreve a </w:t>
      </w:r>
      <w:r w:rsidR="001A7158">
        <w:rPr>
          <w:rFonts w:ascii="Times New Roman" w:hAnsi="Times New Roman"/>
          <w:i/>
          <w:sz w:val="24"/>
          <w:szCs w:val="24"/>
        </w:rPr>
        <w:t xml:space="preserve">dejar ver </w:t>
      </w:r>
      <w:r w:rsidR="001A7158">
        <w:rPr>
          <w:rFonts w:ascii="Times New Roman" w:hAnsi="Times New Roman"/>
          <w:sz w:val="24"/>
          <w:szCs w:val="24"/>
        </w:rPr>
        <w:t xml:space="preserve">al pueblo, ese “feo pueblo” que la burguesía racial quisiera a todo trance ocultar. Solo ahí la televisión se traiciona hasta mostrar sin pudor </w:t>
      </w:r>
      <w:r w:rsidR="00856586">
        <w:rPr>
          <w:rFonts w:ascii="Times New Roman" w:hAnsi="Times New Roman"/>
          <w:sz w:val="24"/>
          <w:szCs w:val="24"/>
        </w:rPr>
        <w:t>“</w:t>
      </w:r>
      <w:r w:rsidR="00771BE6">
        <w:rPr>
          <w:rFonts w:ascii="Times New Roman" w:hAnsi="Times New Roman"/>
          <w:i/>
          <w:sz w:val="24"/>
          <w:szCs w:val="24"/>
        </w:rPr>
        <w:t>las caras del pueblo</w:t>
      </w:r>
      <w:r w:rsidR="00771BE6">
        <w:rPr>
          <w:rFonts w:ascii="Times New Roman" w:hAnsi="Times New Roman"/>
          <w:sz w:val="24"/>
          <w:szCs w:val="24"/>
        </w:rPr>
        <w:t>”</w:t>
      </w:r>
      <w:sdt>
        <w:sdtPr>
          <w:rPr>
            <w:rFonts w:ascii="Times New Roman" w:hAnsi="Times New Roman"/>
            <w:sz w:val="24"/>
            <w:szCs w:val="24"/>
          </w:rPr>
          <w:id w:val="443972021"/>
          <w:citation/>
        </w:sdtPr>
        <w:sdtEndPr/>
        <w:sdtContent>
          <w:r w:rsidR="00A577E8">
            <w:rPr>
              <w:rFonts w:ascii="Times New Roman" w:hAnsi="Times New Roman"/>
              <w:sz w:val="24"/>
              <w:szCs w:val="24"/>
            </w:rPr>
            <w:fldChar w:fldCharType="begin"/>
          </w:r>
          <w:r w:rsidR="00771BE6">
            <w:rPr>
              <w:rFonts w:ascii="Times New Roman" w:hAnsi="Times New Roman"/>
              <w:sz w:val="24"/>
              <w:szCs w:val="24"/>
              <w:lang w:val="es-CO"/>
            </w:rPr>
            <w:instrText xml:space="preserve">CITATION Mar91 \p 256 \l 9226 </w:instrText>
          </w:r>
          <w:r w:rsidR="00A577E8">
            <w:rPr>
              <w:rFonts w:ascii="Times New Roman" w:hAnsi="Times New Roman"/>
              <w:sz w:val="24"/>
              <w:szCs w:val="24"/>
            </w:rPr>
            <w:fldChar w:fldCharType="separate"/>
          </w:r>
          <w:r w:rsidR="006A6173" w:rsidRPr="006A6173">
            <w:rPr>
              <w:rFonts w:ascii="Times New Roman" w:hAnsi="Times New Roman"/>
              <w:noProof/>
              <w:sz w:val="24"/>
              <w:szCs w:val="24"/>
              <w:lang w:val="es-CO"/>
            </w:rPr>
            <w:t>(Martín-Barbero, 1991, pág. 256)</w:t>
          </w:r>
          <w:r w:rsidR="00A577E8">
            <w:rPr>
              <w:rFonts w:ascii="Times New Roman" w:hAnsi="Times New Roman"/>
              <w:sz w:val="24"/>
              <w:szCs w:val="24"/>
            </w:rPr>
            <w:fldChar w:fldCharType="end"/>
          </w:r>
        </w:sdtContent>
      </w:sdt>
    </w:p>
    <w:p w:rsidR="00856586" w:rsidRDefault="003E0869" w:rsidP="00EE4DC9">
      <w:pPr>
        <w:tabs>
          <w:tab w:val="left" w:pos="1004"/>
        </w:tabs>
        <w:spacing w:line="360" w:lineRule="auto"/>
        <w:jc w:val="both"/>
        <w:rPr>
          <w:rFonts w:ascii="Times New Roman" w:hAnsi="Times New Roman"/>
          <w:sz w:val="24"/>
          <w:szCs w:val="24"/>
        </w:rPr>
      </w:pPr>
      <w:r>
        <w:rPr>
          <w:rFonts w:ascii="Times New Roman" w:hAnsi="Times New Roman"/>
          <w:sz w:val="24"/>
          <w:szCs w:val="24"/>
        </w:rPr>
        <w:t>Por su parte, paralelo a las evolu</w:t>
      </w:r>
      <w:r w:rsidR="00A347A6">
        <w:rPr>
          <w:rFonts w:ascii="Times New Roman" w:hAnsi="Times New Roman"/>
          <w:sz w:val="24"/>
          <w:szCs w:val="24"/>
        </w:rPr>
        <w:t>ciones</w:t>
      </w:r>
      <w:r>
        <w:rPr>
          <w:rFonts w:ascii="Times New Roman" w:hAnsi="Times New Roman"/>
          <w:sz w:val="24"/>
          <w:szCs w:val="24"/>
        </w:rPr>
        <w:t xml:space="preserve"> que hasta ese entonces considerábamos netamente televisivas</w:t>
      </w:r>
      <w:r w:rsidR="00A347A6">
        <w:rPr>
          <w:rFonts w:ascii="Times New Roman" w:hAnsi="Times New Roman"/>
          <w:sz w:val="24"/>
          <w:szCs w:val="24"/>
        </w:rPr>
        <w:t xml:space="preserve">; </w:t>
      </w:r>
      <w:r>
        <w:rPr>
          <w:rFonts w:ascii="Times New Roman" w:hAnsi="Times New Roman"/>
          <w:sz w:val="24"/>
          <w:szCs w:val="24"/>
        </w:rPr>
        <w:t>el nuevo siglo trae consigo un aparato tecnológico, que al igual que la Televisión debe considerarse como tecnología y forma cultural</w:t>
      </w:r>
      <w:r w:rsidR="00A347A6">
        <w:rPr>
          <w:rFonts w:ascii="Times New Roman" w:hAnsi="Times New Roman"/>
          <w:sz w:val="24"/>
          <w:szCs w:val="24"/>
        </w:rPr>
        <w:t>, por supuesto, muchísimo más revolucionario y veloz</w:t>
      </w:r>
      <w:r>
        <w:rPr>
          <w:rFonts w:ascii="Times New Roman" w:hAnsi="Times New Roman"/>
          <w:sz w:val="24"/>
          <w:szCs w:val="24"/>
        </w:rPr>
        <w:t xml:space="preserve">. </w:t>
      </w:r>
      <w:r w:rsidR="00A347A6">
        <w:rPr>
          <w:rFonts w:ascii="Times New Roman" w:hAnsi="Times New Roman"/>
          <w:sz w:val="24"/>
          <w:szCs w:val="24"/>
        </w:rPr>
        <w:t>La llegada del teléfono celular</w:t>
      </w:r>
      <w:r w:rsidR="009C2F94">
        <w:rPr>
          <w:rStyle w:val="Refdenotaalpie"/>
          <w:rFonts w:ascii="Times New Roman" w:hAnsi="Times New Roman"/>
          <w:sz w:val="24"/>
          <w:szCs w:val="24"/>
        </w:rPr>
        <w:footnoteReference w:id="25"/>
      </w:r>
      <w:r w:rsidR="00A347A6">
        <w:rPr>
          <w:rFonts w:ascii="Times New Roman" w:hAnsi="Times New Roman"/>
          <w:sz w:val="24"/>
          <w:szCs w:val="24"/>
        </w:rPr>
        <w:t xml:space="preserve"> es el aparato digital que complejizará </w:t>
      </w:r>
      <w:r w:rsidR="00856586">
        <w:rPr>
          <w:rFonts w:ascii="Times New Roman" w:hAnsi="Times New Roman"/>
          <w:sz w:val="24"/>
          <w:szCs w:val="24"/>
        </w:rPr>
        <w:t xml:space="preserve">masivamente </w:t>
      </w:r>
      <w:r w:rsidR="00A347A6">
        <w:rPr>
          <w:rFonts w:ascii="Times New Roman" w:hAnsi="Times New Roman"/>
          <w:sz w:val="24"/>
          <w:szCs w:val="24"/>
        </w:rPr>
        <w:t>todo el panorama que conocíamos respecto de los medios de comunicación</w:t>
      </w:r>
      <w:r w:rsidR="00856586">
        <w:rPr>
          <w:rFonts w:ascii="Times New Roman" w:hAnsi="Times New Roman"/>
          <w:sz w:val="24"/>
          <w:szCs w:val="24"/>
        </w:rPr>
        <w:t>. No crean que estamos olvidando el computador</w:t>
      </w:r>
      <w:r w:rsidR="00852342">
        <w:rPr>
          <w:rFonts w:ascii="Times New Roman" w:hAnsi="Times New Roman"/>
          <w:sz w:val="24"/>
          <w:szCs w:val="24"/>
        </w:rPr>
        <w:t xml:space="preserve"> y la Internet</w:t>
      </w:r>
      <w:r w:rsidR="00856586">
        <w:rPr>
          <w:rFonts w:ascii="Times New Roman" w:hAnsi="Times New Roman"/>
          <w:sz w:val="24"/>
          <w:szCs w:val="24"/>
        </w:rPr>
        <w:t>, es solo que este aparato</w:t>
      </w:r>
      <w:r w:rsidR="00852342">
        <w:rPr>
          <w:rFonts w:ascii="Times New Roman" w:hAnsi="Times New Roman"/>
          <w:sz w:val="24"/>
          <w:szCs w:val="24"/>
        </w:rPr>
        <w:t xml:space="preserve"> y su articulación con la Red Telefónica del momento</w:t>
      </w:r>
      <w:r w:rsidR="00856586">
        <w:rPr>
          <w:rFonts w:ascii="Times New Roman" w:hAnsi="Times New Roman"/>
          <w:sz w:val="24"/>
          <w:szCs w:val="24"/>
        </w:rPr>
        <w:t>,</w:t>
      </w:r>
      <w:r w:rsidR="00852342">
        <w:rPr>
          <w:rFonts w:ascii="Times New Roman" w:hAnsi="Times New Roman"/>
          <w:sz w:val="24"/>
          <w:szCs w:val="24"/>
        </w:rPr>
        <w:t xml:space="preserve"> eran</w:t>
      </w:r>
      <w:r w:rsidR="00856586">
        <w:rPr>
          <w:rFonts w:ascii="Times New Roman" w:hAnsi="Times New Roman"/>
          <w:sz w:val="24"/>
          <w:szCs w:val="24"/>
        </w:rPr>
        <w:t xml:space="preserve"> mucho más complejo</w:t>
      </w:r>
      <w:r w:rsidR="00852342">
        <w:rPr>
          <w:rFonts w:ascii="Times New Roman" w:hAnsi="Times New Roman"/>
          <w:sz w:val="24"/>
          <w:szCs w:val="24"/>
        </w:rPr>
        <w:t>s</w:t>
      </w:r>
      <w:r w:rsidR="00C95EFB">
        <w:rPr>
          <w:rFonts w:ascii="Times New Roman" w:hAnsi="Times New Roman"/>
          <w:sz w:val="24"/>
          <w:szCs w:val="24"/>
        </w:rPr>
        <w:t xml:space="preserve"> </w:t>
      </w:r>
      <w:r w:rsidR="00856586">
        <w:rPr>
          <w:rFonts w:ascii="Times New Roman" w:hAnsi="Times New Roman"/>
          <w:sz w:val="24"/>
          <w:szCs w:val="24"/>
        </w:rPr>
        <w:t>tecnológicamente que el celular, nunca fue</w:t>
      </w:r>
      <w:r w:rsidR="00852342">
        <w:rPr>
          <w:rFonts w:ascii="Times New Roman" w:hAnsi="Times New Roman"/>
          <w:sz w:val="24"/>
          <w:szCs w:val="24"/>
        </w:rPr>
        <w:t>ron</w:t>
      </w:r>
      <w:r w:rsidR="00856586">
        <w:rPr>
          <w:rFonts w:ascii="Times New Roman" w:hAnsi="Times New Roman"/>
          <w:sz w:val="24"/>
          <w:szCs w:val="24"/>
        </w:rPr>
        <w:t xml:space="preserve"> ampliamente masivo</w:t>
      </w:r>
      <w:r w:rsidR="00852342">
        <w:rPr>
          <w:rFonts w:ascii="Times New Roman" w:hAnsi="Times New Roman"/>
          <w:sz w:val="24"/>
          <w:szCs w:val="24"/>
        </w:rPr>
        <w:t>s</w:t>
      </w:r>
      <w:r w:rsidR="00856586">
        <w:rPr>
          <w:rFonts w:ascii="Times New Roman" w:hAnsi="Times New Roman"/>
          <w:sz w:val="24"/>
          <w:szCs w:val="24"/>
        </w:rPr>
        <w:t xml:space="preserve"> por los altos costos en su adquisición. De hecho, por la rapidez de la</w:t>
      </w:r>
      <w:r w:rsidR="00A347A6">
        <w:rPr>
          <w:rFonts w:ascii="Times New Roman" w:hAnsi="Times New Roman"/>
          <w:sz w:val="24"/>
          <w:szCs w:val="24"/>
        </w:rPr>
        <w:t xml:space="preserve"> inserción social </w:t>
      </w:r>
      <w:r w:rsidR="00856586">
        <w:rPr>
          <w:rFonts w:ascii="Times New Roman" w:hAnsi="Times New Roman"/>
          <w:sz w:val="24"/>
          <w:szCs w:val="24"/>
        </w:rPr>
        <w:t xml:space="preserve">del celular, </w:t>
      </w:r>
      <w:r w:rsidR="00A347A6">
        <w:rPr>
          <w:rFonts w:ascii="Times New Roman" w:hAnsi="Times New Roman"/>
          <w:sz w:val="24"/>
          <w:szCs w:val="24"/>
        </w:rPr>
        <w:t>se plantea que “</w:t>
      </w:r>
      <w:r w:rsidR="00856586">
        <w:rPr>
          <w:rFonts w:ascii="Times New Roman" w:hAnsi="Times New Roman"/>
          <w:sz w:val="24"/>
          <w:szCs w:val="24"/>
        </w:rPr>
        <w:t>(…)</w:t>
      </w:r>
      <w:r w:rsidR="00A347A6">
        <w:rPr>
          <w:rFonts w:ascii="Times New Roman" w:hAnsi="Times New Roman"/>
          <w:sz w:val="24"/>
          <w:szCs w:val="24"/>
        </w:rPr>
        <w:t xml:space="preserve"> es quizá junto con </w:t>
      </w:r>
      <w:r w:rsidR="00A347A6">
        <w:rPr>
          <w:rFonts w:ascii="Times New Roman" w:hAnsi="Times New Roman"/>
          <w:sz w:val="24"/>
          <w:szCs w:val="24"/>
        </w:rPr>
        <w:lastRenderedPageBreak/>
        <w:t xml:space="preserve">el televisor, el artefacto electrónico que se ha adaptado con mayor rapidez y fruición por todas las clases sociales” </w:t>
      </w:r>
      <w:sdt>
        <w:sdtPr>
          <w:rPr>
            <w:rFonts w:ascii="Times New Roman" w:hAnsi="Times New Roman"/>
            <w:sz w:val="24"/>
            <w:szCs w:val="24"/>
          </w:rPr>
          <w:id w:val="26765603"/>
          <w:citation/>
        </w:sdtPr>
        <w:sdtEndPr/>
        <w:sdtContent>
          <w:r w:rsidR="00A577E8">
            <w:rPr>
              <w:rFonts w:ascii="Times New Roman" w:hAnsi="Times New Roman"/>
              <w:sz w:val="24"/>
              <w:szCs w:val="24"/>
            </w:rPr>
            <w:fldChar w:fldCharType="begin"/>
          </w:r>
          <w:r w:rsidR="00A347A6">
            <w:rPr>
              <w:rFonts w:ascii="Times New Roman" w:hAnsi="Times New Roman"/>
              <w:sz w:val="24"/>
              <w:szCs w:val="24"/>
              <w:lang w:val="es-CO"/>
            </w:rPr>
            <w:instrText xml:space="preserve">CITATION Rue13 \p 12 \l 9226 </w:instrText>
          </w:r>
          <w:r w:rsidR="00A577E8">
            <w:rPr>
              <w:rFonts w:ascii="Times New Roman" w:hAnsi="Times New Roman"/>
              <w:sz w:val="24"/>
              <w:szCs w:val="24"/>
            </w:rPr>
            <w:fldChar w:fldCharType="separate"/>
          </w:r>
          <w:r w:rsidR="006A6173" w:rsidRPr="006A6173">
            <w:rPr>
              <w:rFonts w:ascii="Times New Roman" w:hAnsi="Times New Roman"/>
              <w:noProof/>
              <w:sz w:val="24"/>
              <w:szCs w:val="24"/>
              <w:lang w:val="es-CO"/>
            </w:rPr>
            <w:t>(Ruelas, 2013, pág. 12)</w:t>
          </w:r>
          <w:r w:rsidR="00A577E8">
            <w:rPr>
              <w:rFonts w:ascii="Times New Roman" w:hAnsi="Times New Roman"/>
              <w:sz w:val="24"/>
              <w:szCs w:val="24"/>
            </w:rPr>
            <w:fldChar w:fldCharType="end"/>
          </w:r>
        </w:sdtContent>
      </w:sdt>
    </w:p>
    <w:p w:rsidR="003E0869" w:rsidRPr="006A6173" w:rsidRDefault="00A347A6" w:rsidP="00EE4DC9">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Rápidamente el teléfono celular pasó de ser </w:t>
      </w:r>
      <w:r w:rsidR="009C2F94">
        <w:rPr>
          <w:rFonts w:ascii="Times New Roman" w:hAnsi="Times New Roman"/>
          <w:sz w:val="24"/>
          <w:szCs w:val="24"/>
        </w:rPr>
        <w:t xml:space="preserve">un aparato exclusivamente para hacer llamadas de voz, a ser un aparato que posibilitaba intercambio de texto y </w:t>
      </w:r>
      <w:r w:rsidR="00856586">
        <w:rPr>
          <w:rFonts w:ascii="Times New Roman" w:hAnsi="Times New Roman"/>
          <w:sz w:val="24"/>
          <w:szCs w:val="24"/>
        </w:rPr>
        <w:t>posteriormente</w:t>
      </w:r>
      <w:r w:rsidR="009C2F94">
        <w:rPr>
          <w:rFonts w:ascii="Times New Roman" w:hAnsi="Times New Roman"/>
          <w:sz w:val="24"/>
          <w:szCs w:val="24"/>
        </w:rPr>
        <w:t xml:space="preserve"> video. Las actualizaciones propuestas por el mercado, muchas veces superaban las posibilidades económicas de los usuarios </w:t>
      </w:r>
      <w:r w:rsidR="00E374AB">
        <w:rPr>
          <w:rFonts w:ascii="Times New Roman" w:hAnsi="Times New Roman"/>
          <w:sz w:val="24"/>
          <w:szCs w:val="24"/>
        </w:rPr>
        <w:t xml:space="preserve">de menos ingresos y de generaciones mayores </w:t>
      </w:r>
      <w:r w:rsidR="009C2F94">
        <w:rPr>
          <w:rFonts w:ascii="Times New Roman" w:hAnsi="Times New Roman"/>
          <w:sz w:val="24"/>
          <w:szCs w:val="24"/>
        </w:rPr>
        <w:t xml:space="preserve">para actualizarse constantemente. </w:t>
      </w:r>
      <w:r w:rsidR="00856586">
        <w:rPr>
          <w:rFonts w:ascii="Times New Roman" w:hAnsi="Times New Roman"/>
          <w:sz w:val="24"/>
          <w:szCs w:val="24"/>
        </w:rPr>
        <w:t>Ese fue solo el inicio de la convergencia</w:t>
      </w:r>
      <w:r w:rsidR="006A6173">
        <w:rPr>
          <w:rFonts w:ascii="Times New Roman" w:hAnsi="Times New Roman"/>
          <w:sz w:val="24"/>
          <w:szCs w:val="24"/>
        </w:rPr>
        <w:t xml:space="preserve"> tecnológica</w:t>
      </w:r>
      <w:r w:rsidR="00856586">
        <w:rPr>
          <w:rFonts w:ascii="Times New Roman" w:hAnsi="Times New Roman"/>
          <w:sz w:val="24"/>
          <w:szCs w:val="24"/>
        </w:rPr>
        <w:t xml:space="preserve"> y la</w:t>
      </w:r>
      <w:r w:rsidR="006A6173">
        <w:rPr>
          <w:rFonts w:ascii="Times New Roman" w:hAnsi="Times New Roman"/>
          <w:sz w:val="24"/>
          <w:szCs w:val="24"/>
        </w:rPr>
        <w:t xml:space="preserve"> amplia</w:t>
      </w:r>
      <w:r w:rsidR="00856586">
        <w:rPr>
          <w:rFonts w:ascii="Times New Roman" w:hAnsi="Times New Roman"/>
          <w:sz w:val="24"/>
          <w:szCs w:val="24"/>
        </w:rPr>
        <w:t xml:space="preserve"> hibridación</w:t>
      </w:r>
      <w:r w:rsidR="006A6173">
        <w:rPr>
          <w:rFonts w:ascii="Times New Roman" w:hAnsi="Times New Roman"/>
          <w:sz w:val="24"/>
          <w:szCs w:val="24"/>
        </w:rPr>
        <w:t xml:space="preserve"> cultural</w:t>
      </w:r>
      <w:r w:rsidR="00541AC7">
        <w:rPr>
          <w:rFonts w:ascii="Times New Roman" w:hAnsi="Times New Roman"/>
          <w:sz w:val="24"/>
          <w:szCs w:val="24"/>
        </w:rPr>
        <w:t xml:space="preserve"> y</w:t>
      </w:r>
      <w:r w:rsidR="006A6173">
        <w:rPr>
          <w:rFonts w:ascii="Times New Roman" w:hAnsi="Times New Roman"/>
          <w:sz w:val="24"/>
          <w:szCs w:val="24"/>
        </w:rPr>
        <w:t xml:space="preserve"> mediática que atravesamos hoy; pues actualmente los teléfonos inteligentes se están consolidando como los dispositivos más utilizados por los jóvenes para acceder a plataformas, aplicaciones y contenidos audiovisuales; afianzando las nuevas generaciones como </w:t>
      </w:r>
      <w:r w:rsidR="006A6173">
        <w:rPr>
          <w:rFonts w:ascii="Times New Roman" w:hAnsi="Times New Roman"/>
          <w:i/>
          <w:sz w:val="24"/>
          <w:szCs w:val="24"/>
        </w:rPr>
        <w:t>audiencias móviles</w:t>
      </w:r>
      <w:sdt>
        <w:sdtPr>
          <w:rPr>
            <w:rFonts w:ascii="Times New Roman" w:hAnsi="Times New Roman"/>
            <w:sz w:val="24"/>
            <w:szCs w:val="24"/>
          </w:rPr>
          <w:id w:val="857259"/>
          <w:citation/>
        </w:sdtPr>
        <w:sdtEndPr/>
        <w:sdtContent>
          <w:r w:rsidR="00A577E8">
            <w:rPr>
              <w:rFonts w:ascii="Times New Roman" w:hAnsi="Times New Roman"/>
              <w:sz w:val="24"/>
              <w:szCs w:val="24"/>
            </w:rPr>
            <w:fldChar w:fldCharType="begin"/>
          </w:r>
          <w:r w:rsidR="006A6173">
            <w:rPr>
              <w:rFonts w:ascii="Times New Roman" w:hAnsi="Times New Roman"/>
              <w:sz w:val="24"/>
              <w:szCs w:val="24"/>
            </w:rPr>
            <w:instrText xml:space="preserve"> CITATION Góm13 \l 11274 </w:instrText>
          </w:r>
          <w:r w:rsidR="00A577E8">
            <w:rPr>
              <w:rFonts w:ascii="Times New Roman" w:hAnsi="Times New Roman"/>
              <w:sz w:val="24"/>
              <w:szCs w:val="24"/>
            </w:rPr>
            <w:fldChar w:fldCharType="separate"/>
          </w:r>
          <w:r w:rsidR="006A6173" w:rsidRPr="006A6173">
            <w:rPr>
              <w:rFonts w:ascii="Times New Roman" w:hAnsi="Times New Roman"/>
              <w:noProof/>
              <w:sz w:val="24"/>
              <w:szCs w:val="24"/>
            </w:rPr>
            <w:t>(Gómez Rodríguez, 2013)</w:t>
          </w:r>
          <w:r w:rsidR="00A577E8">
            <w:rPr>
              <w:rFonts w:ascii="Times New Roman" w:hAnsi="Times New Roman"/>
              <w:sz w:val="24"/>
              <w:szCs w:val="24"/>
            </w:rPr>
            <w:fldChar w:fldCharType="end"/>
          </w:r>
        </w:sdtContent>
      </w:sdt>
      <w:r w:rsidR="006A6173">
        <w:rPr>
          <w:rFonts w:ascii="Times New Roman" w:hAnsi="Times New Roman"/>
          <w:sz w:val="24"/>
          <w:szCs w:val="24"/>
        </w:rPr>
        <w:t>y dispersas</w:t>
      </w:r>
      <w:r w:rsidR="006A6173">
        <w:rPr>
          <w:rStyle w:val="Refdenotaalpie"/>
          <w:rFonts w:ascii="Times New Roman" w:hAnsi="Times New Roman"/>
          <w:sz w:val="24"/>
          <w:szCs w:val="24"/>
        </w:rPr>
        <w:footnoteReference w:id="26"/>
      </w:r>
      <w:r w:rsidR="006A6173">
        <w:rPr>
          <w:rFonts w:ascii="Times New Roman" w:hAnsi="Times New Roman"/>
          <w:sz w:val="24"/>
          <w:szCs w:val="24"/>
        </w:rPr>
        <w:t>.</w:t>
      </w:r>
    </w:p>
    <w:p w:rsidR="00856586" w:rsidRPr="00C9134F" w:rsidRDefault="00856586" w:rsidP="00EE4DC9">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Según </w:t>
      </w:r>
      <w:sdt>
        <w:sdtPr>
          <w:rPr>
            <w:rFonts w:ascii="Times New Roman" w:hAnsi="Times New Roman"/>
            <w:sz w:val="24"/>
            <w:szCs w:val="24"/>
          </w:rPr>
          <w:id w:val="-1027861808"/>
          <w:citation/>
        </w:sdtPr>
        <w:sdtEndPr/>
        <w:sdtContent>
          <w:r w:rsidR="00A577E8">
            <w:rPr>
              <w:rFonts w:ascii="Times New Roman" w:hAnsi="Times New Roman"/>
              <w:sz w:val="24"/>
              <w:szCs w:val="24"/>
            </w:rPr>
            <w:fldChar w:fldCharType="begin"/>
          </w:r>
          <w:r>
            <w:rPr>
              <w:rFonts w:ascii="Times New Roman" w:hAnsi="Times New Roman"/>
              <w:sz w:val="24"/>
              <w:szCs w:val="24"/>
              <w:lang w:val="es-CO"/>
            </w:rPr>
            <w:instrText xml:space="preserve"> CITATION Sco13 \l 9226 </w:instrText>
          </w:r>
          <w:r w:rsidR="00A577E8">
            <w:rPr>
              <w:rFonts w:ascii="Times New Roman" w:hAnsi="Times New Roman"/>
              <w:sz w:val="24"/>
              <w:szCs w:val="24"/>
            </w:rPr>
            <w:fldChar w:fldCharType="separate"/>
          </w:r>
          <w:r w:rsidR="006A6173" w:rsidRPr="006A6173">
            <w:rPr>
              <w:rFonts w:ascii="Times New Roman" w:hAnsi="Times New Roman"/>
              <w:noProof/>
              <w:sz w:val="24"/>
              <w:szCs w:val="24"/>
              <w:lang w:val="es-CO"/>
            </w:rPr>
            <w:t>(Scolari, 2013)</w:t>
          </w:r>
          <w:r w:rsidR="00A577E8">
            <w:rPr>
              <w:rFonts w:ascii="Times New Roman" w:hAnsi="Times New Roman"/>
              <w:sz w:val="24"/>
              <w:szCs w:val="24"/>
            </w:rPr>
            <w:fldChar w:fldCharType="end"/>
          </w:r>
        </w:sdtContent>
      </w:sdt>
      <w:r w:rsidR="00C9134F">
        <w:rPr>
          <w:rFonts w:ascii="Times New Roman" w:hAnsi="Times New Roman"/>
          <w:sz w:val="24"/>
          <w:szCs w:val="24"/>
        </w:rPr>
        <w:t xml:space="preserve">el ecosistema mediático de finales del siglo XX y principios del XXI le ha exigido a los comunicólogos estudiar conceptos acordes con la evolución tecnológica. Se refiere, por ejemplo que en los años noventa los conceptos que primaban eran </w:t>
      </w:r>
      <w:r w:rsidR="00C9134F">
        <w:rPr>
          <w:rFonts w:ascii="Times New Roman" w:hAnsi="Times New Roman"/>
          <w:i/>
          <w:sz w:val="24"/>
          <w:szCs w:val="24"/>
        </w:rPr>
        <w:t xml:space="preserve">Interactivo </w:t>
      </w:r>
      <w:r w:rsidR="00C9134F">
        <w:rPr>
          <w:rFonts w:ascii="Times New Roman" w:hAnsi="Times New Roman"/>
          <w:sz w:val="24"/>
          <w:szCs w:val="24"/>
        </w:rPr>
        <w:t xml:space="preserve">o </w:t>
      </w:r>
      <w:r w:rsidR="00C9134F">
        <w:rPr>
          <w:rFonts w:ascii="Times New Roman" w:hAnsi="Times New Roman"/>
          <w:i/>
          <w:sz w:val="24"/>
          <w:szCs w:val="24"/>
        </w:rPr>
        <w:t>Multimedia</w:t>
      </w:r>
      <w:r w:rsidR="00C9134F">
        <w:rPr>
          <w:rFonts w:ascii="Times New Roman" w:hAnsi="Times New Roman"/>
          <w:sz w:val="24"/>
          <w:szCs w:val="24"/>
        </w:rPr>
        <w:t>; posteriormente en los</w:t>
      </w:r>
      <w:r w:rsidR="00852342">
        <w:rPr>
          <w:rFonts w:ascii="Times New Roman" w:hAnsi="Times New Roman"/>
          <w:sz w:val="24"/>
          <w:szCs w:val="24"/>
        </w:rPr>
        <w:t xml:space="preserve"> años</w:t>
      </w:r>
      <w:r w:rsidR="00C95EFB">
        <w:rPr>
          <w:rFonts w:ascii="Times New Roman" w:hAnsi="Times New Roman"/>
          <w:sz w:val="24"/>
          <w:szCs w:val="24"/>
        </w:rPr>
        <w:t xml:space="preserve"> </w:t>
      </w:r>
      <w:r w:rsidR="006A6173">
        <w:rPr>
          <w:rFonts w:ascii="Times New Roman" w:hAnsi="Times New Roman"/>
          <w:sz w:val="24"/>
          <w:szCs w:val="24"/>
        </w:rPr>
        <w:t xml:space="preserve">dos mil </w:t>
      </w:r>
      <w:r w:rsidR="00C9134F">
        <w:rPr>
          <w:rFonts w:ascii="Times New Roman" w:hAnsi="Times New Roman"/>
          <w:sz w:val="24"/>
          <w:szCs w:val="24"/>
        </w:rPr>
        <w:t xml:space="preserve">el concepto de </w:t>
      </w:r>
      <w:r w:rsidR="00C9134F">
        <w:rPr>
          <w:rFonts w:ascii="Times New Roman" w:hAnsi="Times New Roman"/>
          <w:i/>
          <w:sz w:val="24"/>
          <w:szCs w:val="24"/>
        </w:rPr>
        <w:t xml:space="preserve">Convergencia </w:t>
      </w:r>
      <w:r w:rsidR="00C9134F">
        <w:rPr>
          <w:rFonts w:ascii="Times New Roman" w:hAnsi="Times New Roman"/>
          <w:sz w:val="24"/>
          <w:szCs w:val="24"/>
        </w:rPr>
        <w:t xml:space="preserve">empieza a tener protagonismo, para ser acompañado por el concepto de </w:t>
      </w:r>
      <w:r w:rsidR="00C9134F">
        <w:rPr>
          <w:rFonts w:ascii="Times New Roman" w:hAnsi="Times New Roman"/>
          <w:i/>
          <w:sz w:val="24"/>
          <w:szCs w:val="24"/>
        </w:rPr>
        <w:t>Transmedia</w:t>
      </w:r>
      <w:r w:rsidR="00C95EFB">
        <w:rPr>
          <w:rFonts w:ascii="Times New Roman" w:hAnsi="Times New Roman"/>
          <w:i/>
          <w:sz w:val="24"/>
          <w:szCs w:val="24"/>
        </w:rPr>
        <w:t xml:space="preserve"> </w:t>
      </w:r>
      <w:r w:rsidR="0063486E">
        <w:rPr>
          <w:rFonts w:ascii="Times New Roman" w:hAnsi="Times New Roman"/>
          <w:sz w:val="24"/>
          <w:szCs w:val="24"/>
        </w:rPr>
        <w:t xml:space="preserve">o más puntualmente </w:t>
      </w:r>
      <w:r w:rsidR="0063486E">
        <w:rPr>
          <w:rFonts w:ascii="Times New Roman" w:hAnsi="Times New Roman"/>
          <w:i/>
          <w:sz w:val="24"/>
          <w:szCs w:val="24"/>
        </w:rPr>
        <w:t xml:space="preserve">Narrativas Transmedia (TransmediaStorytelling) </w:t>
      </w:r>
      <w:r w:rsidR="0063486E">
        <w:rPr>
          <w:rFonts w:ascii="Times New Roman" w:hAnsi="Times New Roman"/>
          <w:sz w:val="24"/>
          <w:szCs w:val="24"/>
        </w:rPr>
        <w:t>acuñado por Henry Jenkins</w:t>
      </w:r>
      <w:r w:rsidR="00C9134F">
        <w:rPr>
          <w:rFonts w:ascii="Times New Roman" w:hAnsi="Times New Roman"/>
          <w:i/>
          <w:sz w:val="24"/>
          <w:szCs w:val="24"/>
        </w:rPr>
        <w:t xml:space="preserve">. </w:t>
      </w:r>
      <w:r w:rsidR="00C9134F">
        <w:rPr>
          <w:rFonts w:ascii="Times New Roman" w:hAnsi="Times New Roman"/>
          <w:sz w:val="24"/>
          <w:szCs w:val="24"/>
        </w:rPr>
        <w:t>Eran</w:t>
      </w:r>
      <w:r w:rsidR="006A6173">
        <w:rPr>
          <w:rFonts w:ascii="Times New Roman" w:hAnsi="Times New Roman"/>
          <w:sz w:val="24"/>
          <w:szCs w:val="24"/>
        </w:rPr>
        <w:t xml:space="preserve"> y son actualmente</w:t>
      </w:r>
      <w:r w:rsidR="00C9134F">
        <w:rPr>
          <w:rFonts w:ascii="Times New Roman" w:hAnsi="Times New Roman"/>
          <w:sz w:val="24"/>
          <w:szCs w:val="24"/>
        </w:rPr>
        <w:t xml:space="preserve"> las principales características del flujo de contenidos en el ecosistema mediático: “Se hibridan medios, se extienden narrativas y la audiencia produce contenidos en lo que Jenkins, Ford y Green (2013) denominan ‘cultura participativa’_”. </w:t>
      </w:r>
      <w:sdt>
        <w:sdtPr>
          <w:rPr>
            <w:rFonts w:ascii="Times New Roman" w:hAnsi="Times New Roman"/>
            <w:sz w:val="24"/>
            <w:szCs w:val="24"/>
          </w:rPr>
          <w:id w:val="-62722818"/>
          <w:citation/>
        </w:sdtPr>
        <w:sdtEndPr/>
        <w:sdtContent>
          <w:r w:rsidR="00A577E8">
            <w:rPr>
              <w:rFonts w:ascii="Times New Roman" w:hAnsi="Times New Roman"/>
              <w:sz w:val="24"/>
              <w:szCs w:val="24"/>
            </w:rPr>
            <w:fldChar w:fldCharType="begin"/>
          </w:r>
          <w:r w:rsidR="0063486E">
            <w:rPr>
              <w:rFonts w:ascii="Times New Roman" w:hAnsi="Times New Roman"/>
              <w:sz w:val="24"/>
              <w:szCs w:val="24"/>
              <w:lang w:val="es-CO"/>
            </w:rPr>
            <w:instrText xml:space="preserve">CITATION Góm13 \p 150 \l 9226 </w:instrText>
          </w:r>
          <w:r w:rsidR="00A577E8">
            <w:rPr>
              <w:rFonts w:ascii="Times New Roman" w:hAnsi="Times New Roman"/>
              <w:sz w:val="24"/>
              <w:szCs w:val="24"/>
            </w:rPr>
            <w:fldChar w:fldCharType="separate"/>
          </w:r>
          <w:r w:rsidR="006A6173" w:rsidRPr="006A6173">
            <w:rPr>
              <w:rFonts w:ascii="Times New Roman" w:hAnsi="Times New Roman"/>
              <w:noProof/>
              <w:sz w:val="24"/>
              <w:szCs w:val="24"/>
              <w:lang w:val="es-CO"/>
            </w:rPr>
            <w:t>(Gómez Rodríguez, 2013, pág. 150)</w:t>
          </w:r>
          <w:r w:rsidR="00A577E8">
            <w:rPr>
              <w:rFonts w:ascii="Times New Roman" w:hAnsi="Times New Roman"/>
              <w:sz w:val="24"/>
              <w:szCs w:val="24"/>
            </w:rPr>
            <w:fldChar w:fldCharType="end"/>
          </w:r>
        </w:sdtContent>
      </w:sdt>
    </w:p>
    <w:p w:rsidR="006A6173" w:rsidRDefault="006A6173" w:rsidP="006A6173">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Es así como las condiciones de convergencia tecnológica para que sea posible una "cultura participativa" se podrían definir a partir de tres aspectos. El primero radica en la liberación y el acceso del conocimiento "que consiste en la múltiple posibilidad de comunicarse y construir contenidos comunicativos, independientemente de los soportes de producción y de recepción basados sólo en la transmisión multidireccional". </w:t>
      </w:r>
      <w:sdt>
        <w:sdtPr>
          <w:rPr>
            <w:rFonts w:ascii="Times New Roman" w:hAnsi="Times New Roman"/>
            <w:sz w:val="24"/>
            <w:szCs w:val="24"/>
          </w:rPr>
          <w:id w:val="857262"/>
          <w:citation/>
        </w:sdtPr>
        <w:sdtEndPr/>
        <w:sdtContent>
          <w:r w:rsidR="00A577E8">
            <w:rPr>
              <w:rFonts w:ascii="Times New Roman" w:hAnsi="Times New Roman"/>
              <w:sz w:val="24"/>
              <w:szCs w:val="24"/>
            </w:rPr>
            <w:fldChar w:fldCharType="begin"/>
          </w:r>
          <w:r>
            <w:rPr>
              <w:rFonts w:ascii="Times New Roman" w:hAnsi="Times New Roman"/>
              <w:sz w:val="24"/>
              <w:szCs w:val="24"/>
            </w:rPr>
            <w:instrText xml:space="preserve"> CITATION Oro13 \p 7 \l 11274  </w:instrText>
          </w:r>
          <w:r w:rsidR="00A577E8">
            <w:rPr>
              <w:rFonts w:ascii="Times New Roman" w:hAnsi="Times New Roman"/>
              <w:sz w:val="24"/>
              <w:szCs w:val="24"/>
            </w:rPr>
            <w:fldChar w:fldCharType="separate"/>
          </w:r>
          <w:r w:rsidRPr="006A6173">
            <w:rPr>
              <w:rFonts w:ascii="Times New Roman" w:hAnsi="Times New Roman"/>
              <w:noProof/>
              <w:sz w:val="24"/>
              <w:szCs w:val="24"/>
            </w:rPr>
            <w:t>(Orozco, 2013, pág. 7)</w:t>
          </w:r>
          <w:r w:rsidR="00A577E8">
            <w:rPr>
              <w:rFonts w:ascii="Times New Roman" w:hAnsi="Times New Roman"/>
              <w:sz w:val="24"/>
              <w:szCs w:val="24"/>
            </w:rPr>
            <w:fldChar w:fldCharType="end"/>
          </w:r>
        </w:sdtContent>
      </w:sdt>
      <w:r>
        <w:rPr>
          <w:rFonts w:ascii="Times New Roman" w:hAnsi="Times New Roman"/>
          <w:sz w:val="24"/>
          <w:szCs w:val="24"/>
        </w:rPr>
        <w:t xml:space="preserve"> Pero hay que aclarar que a pesar de la apertura info-comunicacional que libera el conocimiento </w:t>
      </w:r>
      <w:r w:rsidR="00852342">
        <w:rPr>
          <w:rFonts w:ascii="Times New Roman" w:hAnsi="Times New Roman"/>
          <w:i/>
          <w:sz w:val="24"/>
          <w:szCs w:val="24"/>
        </w:rPr>
        <w:t>glocal</w:t>
      </w:r>
      <w:r w:rsidR="00852342">
        <w:rPr>
          <w:rFonts w:ascii="Times New Roman" w:hAnsi="Times New Roman"/>
          <w:sz w:val="24"/>
          <w:szCs w:val="24"/>
        </w:rPr>
        <w:t>;</w:t>
      </w:r>
      <w:r>
        <w:rPr>
          <w:rFonts w:ascii="Times New Roman" w:hAnsi="Times New Roman"/>
          <w:sz w:val="24"/>
          <w:szCs w:val="24"/>
        </w:rPr>
        <w:t xml:space="preserve"> la centralización </w:t>
      </w:r>
      <w:r w:rsidR="00A36C83">
        <w:rPr>
          <w:rFonts w:ascii="Times New Roman" w:hAnsi="Times New Roman"/>
          <w:sz w:val="24"/>
          <w:szCs w:val="24"/>
        </w:rPr>
        <w:t>mediática</w:t>
      </w:r>
      <w:r>
        <w:rPr>
          <w:rFonts w:ascii="Times New Roman" w:hAnsi="Times New Roman"/>
          <w:sz w:val="24"/>
          <w:szCs w:val="24"/>
        </w:rPr>
        <w:t xml:space="preserve"> sigue existiendo, los nuevos monopolios </w:t>
      </w:r>
      <w:r w:rsidR="00A36C83">
        <w:rPr>
          <w:rFonts w:ascii="Times New Roman" w:hAnsi="Times New Roman"/>
          <w:sz w:val="24"/>
          <w:szCs w:val="24"/>
        </w:rPr>
        <w:t>mediáticos</w:t>
      </w:r>
      <w:r>
        <w:rPr>
          <w:rFonts w:ascii="Times New Roman" w:hAnsi="Times New Roman"/>
          <w:sz w:val="24"/>
          <w:szCs w:val="24"/>
        </w:rPr>
        <w:t xml:space="preserve"> (Facebook, </w:t>
      </w:r>
      <w:r>
        <w:rPr>
          <w:rFonts w:ascii="Times New Roman" w:hAnsi="Times New Roman"/>
          <w:sz w:val="24"/>
          <w:szCs w:val="24"/>
        </w:rPr>
        <w:lastRenderedPageBreak/>
        <w:t>Twitter, Youtube, Microsoft</w:t>
      </w:r>
      <w:r w:rsidR="00852342">
        <w:rPr>
          <w:rFonts w:ascii="Times New Roman" w:hAnsi="Times New Roman"/>
          <w:sz w:val="24"/>
          <w:szCs w:val="24"/>
        </w:rPr>
        <w:t xml:space="preserve">, </w:t>
      </w:r>
      <w:r w:rsidR="00133D7C">
        <w:rPr>
          <w:rFonts w:ascii="Times New Roman" w:hAnsi="Times New Roman"/>
          <w:sz w:val="24"/>
          <w:szCs w:val="24"/>
        </w:rPr>
        <w:t>Amazon, Apple</w:t>
      </w:r>
      <w:r>
        <w:rPr>
          <w:rFonts w:ascii="Times New Roman" w:hAnsi="Times New Roman"/>
          <w:sz w:val="24"/>
          <w:szCs w:val="24"/>
        </w:rPr>
        <w:t xml:space="preserve">) se reafirman como los nuevos poseedores de datos e información personal, política y </w:t>
      </w:r>
      <w:r w:rsidR="00A36C83">
        <w:rPr>
          <w:rFonts w:ascii="Times New Roman" w:hAnsi="Times New Roman"/>
          <w:sz w:val="24"/>
          <w:szCs w:val="24"/>
        </w:rPr>
        <w:t>económica</w:t>
      </w:r>
      <w:r>
        <w:rPr>
          <w:rFonts w:ascii="Times New Roman" w:hAnsi="Times New Roman"/>
          <w:sz w:val="24"/>
          <w:szCs w:val="24"/>
        </w:rPr>
        <w:t xml:space="preserve"> sobre los millones de usuarios </w:t>
      </w:r>
      <w:r w:rsidRPr="006A6173">
        <w:rPr>
          <w:rFonts w:ascii="Times New Roman" w:hAnsi="Times New Roman"/>
          <w:i/>
          <w:sz w:val="24"/>
          <w:szCs w:val="24"/>
        </w:rPr>
        <w:t>online</w:t>
      </w:r>
      <w:r w:rsidR="00133D7C">
        <w:rPr>
          <w:rFonts w:ascii="Times New Roman" w:hAnsi="Times New Roman"/>
          <w:sz w:val="24"/>
          <w:szCs w:val="24"/>
        </w:rPr>
        <w:t>. Como lo plantea la investigadora José Van Dick</w:t>
      </w:r>
      <w:r w:rsidR="00BC22E7">
        <w:rPr>
          <w:rFonts w:ascii="Times New Roman" w:hAnsi="Times New Roman"/>
          <w:sz w:val="24"/>
          <w:szCs w:val="24"/>
        </w:rPr>
        <w:t>, el nuevo oro son los datos que estas compañías poseen de nosotros</w:t>
      </w:r>
      <w:r>
        <w:rPr>
          <w:rFonts w:ascii="Times New Roman" w:hAnsi="Times New Roman"/>
          <w:i/>
          <w:sz w:val="24"/>
          <w:szCs w:val="24"/>
        </w:rPr>
        <w:t>.</w:t>
      </w:r>
      <w:r>
        <w:rPr>
          <w:rFonts w:ascii="Times New Roman" w:hAnsi="Times New Roman"/>
          <w:sz w:val="24"/>
          <w:szCs w:val="24"/>
        </w:rPr>
        <w:t xml:space="preserve"> De hecho </w:t>
      </w:r>
      <w:r w:rsidR="00852342">
        <w:rPr>
          <w:rFonts w:ascii="Times New Roman" w:hAnsi="Times New Roman"/>
          <w:sz w:val="24"/>
          <w:szCs w:val="24"/>
        </w:rPr>
        <w:t>se conoce</w:t>
      </w:r>
      <w:r>
        <w:rPr>
          <w:rFonts w:ascii="Times New Roman" w:hAnsi="Times New Roman"/>
          <w:sz w:val="24"/>
          <w:szCs w:val="24"/>
        </w:rPr>
        <w:t xml:space="preserve"> que estas empresas acordaron recientemente una coalición empresarial llamada Global Internet Forum to CounterTerrorism, el cual tiene como objetivo controlar a partir de </w:t>
      </w:r>
      <w:r w:rsidRPr="006A6173">
        <w:rPr>
          <w:rFonts w:ascii="Times New Roman" w:hAnsi="Times New Roman"/>
          <w:sz w:val="24"/>
          <w:szCs w:val="24"/>
        </w:rPr>
        <w:t>"políticas y prácticas de eliminación"</w:t>
      </w:r>
      <w:r>
        <w:rPr>
          <w:rFonts w:ascii="Times New Roman" w:hAnsi="Times New Roman"/>
          <w:sz w:val="24"/>
          <w:szCs w:val="24"/>
        </w:rPr>
        <w:t xml:space="preserve"> contenidos "terroristas en la Red"</w:t>
      </w:r>
      <w:r>
        <w:rPr>
          <w:rStyle w:val="Refdenotaalpie"/>
          <w:rFonts w:ascii="Times New Roman" w:hAnsi="Times New Roman"/>
          <w:sz w:val="24"/>
          <w:szCs w:val="24"/>
        </w:rPr>
        <w:footnoteReference w:id="27"/>
      </w:r>
      <w:r>
        <w:rPr>
          <w:rFonts w:ascii="Times New Roman" w:hAnsi="Times New Roman"/>
          <w:sz w:val="24"/>
          <w:szCs w:val="24"/>
        </w:rPr>
        <w:t xml:space="preserve">. Los cuestionamientos que surgen a partir de esta coalición de control, están evidentemente relacionados con los nuevos límites del control </w:t>
      </w:r>
      <w:r w:rsidR="00A36C83">
        <w:rPr>
          <w:rFonts w:ascii="Times New Roman" w:hAnsi="Times New Roman"/>
          <w:sz w:val="24"/>
          <w:szCs w:val="24"/>
        </w:rPr>
        <w:t>mediático</w:t>
      </w:r>
      <w:r>
        <w:rPr>
          <w:rFonts w:ascii="Times New Roman" w:hAnsi="Times New Roman"/>
          <w:sz w:val="24"/>
          <w:szCs w:val="24"/>
        </w:rPr>
        <w:t xml:space="preserve"> convergente</w:t>
      </w:r>
      <w:r w:rsidRPr="006A6173">
        <w:rPr>
          <w:rFonts w:ascii="Times New Roman" w:hAnsi="Times New Roman"/>
          <w:sz w:val="24"/>
          <w:szCs w:val="24"/>
        </w:rPr>
        <w:t>.</w:t>
      </w:r>
      <w:r w:rsidR="00F369F9">
        <w:rPr>
          <w:rFonts w:ascii="Times New Roman" w:hAnsi="Times New Roman"/>
          <w:sz w:val="24"/>
          <w:szCs w:val="24"/>
        </w:rPr>
        <w:t xml:space="preserve"> Ante esto Ignacio Ramonet nos pide que “No nos olvidemos de que una sociedad conectada es una sociedad espiada y una sociedad espiada es una sociedad controlada (2014:18).</w:t>
      </w:r>
      <w:r w:rsidR="00BC22E7">
        <w:rPr>
          <w:rFonts w:ascii="Times New Roman" w:hAnsi="Times New Roman"/>
          <w:sz w:val="24"/>
          <w:szCs w:val="24"/>
        </w:rPr>
        <w:t xml:space="preserve"> </w:t>
      </w:r>
      <w:r>
        <w:rPr>
          <w:rFonts w:ascii="Times New Roman" w:hAnsi="Times New Roman"/>
          <w:sz w:val="24"/>
          <w:szCs w:val="24"/>
        </w:rPr>
        <w:t xml:space="preserve">Por ello el ecosistema </w:t>
      </w:r>
      <w:r w:rsidR="00A36C83">
        <w:rPr>
          <w:rFonts w:ascii="Times New Roman" w:hAnsi="Times New Roman"/>
          <w:sz w:val="24"/>
          <w:szCs w:val="24"/>
        </w:rPr>
        <w:t>mediático</w:t>
      </w:r>
      <w:r>
        <w:rPr>
          <w:rFonts w:ascii="Times New Roman" w:hAnsi="Times New Roman"/>
          <w:sz w:val="24"/>
          <w:szCs w:val="24"/>
        </w:rPr>
        <w:t xml:space="preserve"> y las actuales </w:t>
      </w:r>
      <w:r w:rsidR="00A36C83">
        <w:rPr>
          <w:rFonts w:ascii="Times New Roman" w:hAnsi="Times New Roman"/>
          <w:sz w:val="24"/>
          <w:szCs w:val="24"/>
        </w:rPr>
        <w:t>características</w:t>
      </w:r>
      <w:r>
        <w:rPr>
          <w:rFonts w:ascii="Times New Roman" w:hAnsi="Times New Roman"/>
          <w:sz w:val="24"/>
          <w:szCs w:val="24"/>
        </w:rPr>
        <w:t xml:space="preserve"> de convergencia "no define un espacio intrínsecamente democrático, sino un lugar de intercambio de experiencias de variada índole, significativas en términos de la comunicación y socialización de los asuntos que competen a cada grupo </w:t>
      </w:r>
      <w:sdt>
        <w:sdtPr>
          <w:rPr>
            <w:rFonts w:ascii="Times New Roman" w:hAnsi="Times New Roman"/>
            <w:sz w:val="24"/>
            <w:szCs w:val="24"/>
          </w:rPr>
          <w:id w:val="857263"/>
          <w:citation/>
        </w:sdtPr>
        <w:sdtEndPr/>
        <w:sdtContent>
          <w:r w:rsidR="00A577E8">
            <w:rPr>
              <w:rFonts w:ascii="Times New Roman" w:hAnsi="Times New Roman"/>
              <w:sz w:val="24"/>
              <w:szCs w:val="24"/>
            </w:rPr>
            <w:fldChar w:fldCharType="begin"/>
          </w:r>
          <w:r>
            <w:rPr>
              <w:rFonts w:ascii="Times New Roman" w:hAnsi="Times New Roman"/>
              <w:sz w:val="24"/>
              <w:szCs w:val="24"/>
            </w:rPr>
            <w:instrText xml:space="preserve"> CITATION Win13 \p 71 \l 11274  </w:instrText>
          </w:r>
          <w:r w:rsidR="00A577E8">
            <w:rPr>
              <w:rFonts w:ascii="Times New Roman" w:hAnsi="Times New Roman"/>
              <w:sz w:val="24"/>
              <w:szCs w:val="24"/>
            </w:rPr>
            <w:fldChar w:fldCharType="separate"/>
          </w:r>
          <w:r w:rsidRPr="006A6173">
            <w:rPr>
              <w:rFonts w:ascii="Times New Roman" w:hAnsi="Times New Roman"/>
              <w:noProof/>
              <w:sz w:val="24"/>
              <w:szCs w:val="24"/>
            </w:rPr>
            <w:t>(Winocur, 2013, pág. 71)</w:t>
          </w:r>
          <w:r w:rsidR="00A577E8">
            <w:rPr>
              <w:rFonts w:ascii="Times New Roman" w:hAnsi="Times New Roman"/>
              <w:sz w:val="24"/>
              <w:szCs w:val="24"/>
            </w:rPr>
            <w:fldChar w:fldCharType="end"/>
          </w:r>
        </w:sdtContent>
      </w:sdt>
      <w:r>
        <w:rPr>
          <w:rFonts w:ascii="Times New Roman" w:hAnsi="Times New Roman"/>
          <w:sz w:val="24"/>
          <w:szCs w:val="24"/>
        </w:rPr>
        <w:t>.</w:t>
      </w:r>
    </w:p>
    <w:p w:rsidR="006A6173" w:rsidRDefault="006A6173" w:rsidP="006A6173">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Finalmente, la tercera </w:t>
      </w:r>
      <w:r w:rsidR="00A36C83">
        <w:rPr>
          <w:rFonts w:ascii="Times New Roman" w:hAnsi="Times New Roman"/>
          <w:sz w:val="24"/>
          <w:szCs w:val="24"/>
        </w:rPr>
        <w:t>característica</w:t>
      </w:r>
      <w:r>
        <w:rPr>
          <w:rFonts w:ascii="Times New Roman" w:hAnsi="Times New Roman"/>
          <w:sz w:val="24"/>
          <w:szCs w:val="24"/>
        </w:rPr>
        <w:t xml:space="preserve"> que resaltamos sobre la convergenci</w:t>
      </w:r>
      <w:r w:rsidR="00A36C83">
        <w:rPr>
          <w:rFonts w:ascii="Times New Roman" w:hAnsi="Times New Roman"/>
          <w:sz w:val="24"/>
          <w:szCs w:val="24"/>
        </w:rPr>
        <w:t>a</w:t>
      </w:r>
      <w:r>
        <w:rPr>
          <w:rFonts w:ascii="Times New Roman" w:hAnsi="Times New Roman"/>
          <w:sz w:val="24"/>
          <w:szCs w:val="24"/>
        </w:rPr>
        <w:t xml:space="preserve"> está referida a la metamorfosis sociocultural de las audiencias, es decir, las nuevas dinámicas de escogencia sobre contenidos, los dispositivos </w:t>
      </w:r>
      <w:r w:rsidR="00A36C83">
        <w:rPr>
          <w:rFonts w:ascii="Times New Roman" w:hAnsi="Times New Roman"/>
          <w:sz w:val="24"/>
          <w:szCs w:val="24"/>
        </w:rPr>
        <w:t xml:space="preserve">que usan </w:t>
      </w:r>
      <w:r>
        <w:rPr>
          <w:rFonts w:ascii="Times New Roman" w:hAnsi="Times New Roman"/>
          <w:sz w:val="24"/>
          <w:szCs w:val="24"/>
        </w:rPr>
        <w:t>y la forma de consumirlos</w:t>
      </w:r>
      <w:r w:rsidR="00A36C83">
        <w:rPr>
          <w:rFonts w:ascii="Times New Roman" w:hAnsi="Times New Roman"/>
          <w:sz w:val="24"/>
          <w:szCs w:val="24"/>
        </w:rPr>
        <w:t>:</w:t>
      </w:r>
    </w:p>
    <w:p w:rsidR="00A36C83" w:rsidRDefault="00A36C83" w:rsidP="00A36C83">
      <w:pPr>
        <w:tabs>
          <w:tab w:val="left" w:pos="1004"/>
        </w:tabs>
        <w:spacing w:line="240" w:lineRule="auto"/>
        <w:ind w:left="708"/>
        <w:jc w:val="both"/>
        <w:rPr>
          <w:rFonts w:ascii="Times New Roman" w:hAnsi="Times New Roman"/>
          <w:sz w:val="24"/>
          <w:szCs w:val="24"/>
        </w:rPr>
      </w:pPr>
      <w:r w:rsidRPr="00A36C83">
        <w:rPr>
          <w:rFonts w:ascii="Times New Roman" w:hAnsi="Times New Roman"/>
        </w:rPr>
        <w:t>La convergencia trae consigo cambios socioculturales profundos y se caracteriza por el flujo de contenidos a través de plataformas múltiples, lo que involucra la cooperación  entre las industrias de los medios para producirlos y distribuirlos, así como una conducta migratoria de las audiencias entre medios para buscar el tipo de contenido que desean tener. Esto significa una intervención más activa de su parte. Así, los contenidos que originalmente se producen para la televisión, ahora se pueden ver a través de múltiples pantallas (iPod, iPad, laptops, PC, teléfonos inteligentes</w:t>
      </w:r>
      <w:r w:rsidR="00BC22E7" w:rsidRPr="00A36C83">
        <w:rPr>
          <w:rFonts w:ascii="Times New Roman" w:hAnsi="Times New Roman"/>
        </w:rPr>
        <w:t>)</w:t>
      </w:r>
      <w:r w:rsidRPr="00A36C83">
        <w:rPr>
          <w:rFonts w:ascii="Times New Roman" w:hAnsi="Times New Roman"/>
        </w:rPr>
        <w:t xml:space="preserve"> (Jenkins 2006)</w:t>
      </w:r>
      <w:r>
        <w:rPr>
          <w:rFonts w:ascii="Times New Roman" w:hAnsi="Times New Roman"/>
        </w:rPr>
        <w:t xml:space="preserve"> citado por </w:t>
      </w:r>
      <w:sdt>
        <w:sdtPr>
          <w:rPr>
            <w:rFonts w:ascii="Times New Roman" w:hAnsi="Times New Roman"/>
          </w:rPr>
          <w:id w:val="857264"/>
          <w:citation/>
        </w:sdtPr>
        <w:sdtEndPr/>
        <w:sdtContent>
          <w:r w:rsidR="00A577E8">
            <w:rPr>
              <w:rFonts w:ascii="Times New Roman" w:hAnsi="Times New Roman"/>
            </w:rPr>
            <w:fldChar w:fldCharType="begin"/>
          </w:r>
          <w:r>
            <w:rPr>
              <w:rFonts w:ascii="Times New Roman" w:hAnsi="Times New Roman"/>
            </w:rPr>
            <w:instrText xml:space="preserve"> CITATION Góm13 \p 149 \l 11274  </w:instrText>
          </w:r>
          <w:r w:rsidR="00A577E8">
            <w:rPr>
              <w:rFonts w:ascii="Times New Roman" w:hAnsi="Times New Roman"/>
            </w:rPr>
            <w:fldChar w:fldCharType="separate"/>
          </w:r>
          <w:r w:rsidRPr="00A36C83">
            <w:rPr>
              <w:rFonts w:ascii="Times New Roman" w:hAnsi="Times New Roman"/>
              <w:noProof/>
            </w:rPr>
            <w:t>(Gómez Rodríguez, 2013, pág. 149)</w:t>
          </w:r>
          <w:r w:rsidR="00A577E8">
            <w:rPr>
              <w:rFonts w:ascii="Times New Roman" w:hAnsi="Times New Roman"/>
            </w:rPr>
            <w:fldChar w:fldCharType="end"/>
          </w:r>
        </w:sdtContent>
      </w:sdt>
    </w:p>
    <w:p w:rsidR="00A36C83" w:rsidRDefault="00541AC7"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Por su parte, cuando proponemos relacionar el concepto de hibridación cultural y mediática, a la actual Televisión, nos referimos al reconocimiento de que los contenidos audiovisuales producidos, vistos y difundidos, por los tradicionales productores o por los nuevos </w:t>
      </w:r>
      <w:r>
        <w:rPr>
          <w:rFonts w:ascii="Times New Roman" w:hAnsi="Times New Roman"/>
          <w:i/>
          <w:sz w:val="24"/>
          <w:szCs w:val="24"/>
        </w:rPr>
        <w:t>prosumidores</w:t>
      </w:r>
      <w:r>
        <w:rPr>
          <w:rFonts w:ascii="Times New Roman" w:hAnsi="Times New Roman"/>
          <w:sz w:val="24"/>
          <w:szCs w:val="24"/>
        </w:rPr>
        <w:t xml:space="preserve">,  a través de las diferentes plataformas ya no pueden ser catalogados </w:t>
      </w:r>
      <w:r w:rsidR="00852342">
        <w:rPr>
          <w:rFonts w:ascii="Times New Roman" w:hAnsi="Times New Roman"/>
          <w:sz w:val="24"/>
          <w:szCs w:val="24"/>
        </w:rPr>
        <w:t xml:space="preserve">tan </w:t>
      </w:r>
      <w:r w:rsidR="00E12FD9">
        <w:rPr>
          <w:rFonts w:ascii="Times New Roman" w:hAnsi="Times New Roman"/>
          <w:sz w:val="24"/>
          <w:szCs w:val="24"/>
        </w:rPr>
        <w:t>fácilmente</w:t>
      </w:r>
      <w:r w:rsidR="00C95EFB">
        <w:rPr>
          <w:rFonts w:ascii="Times New Roman" w:hAnsi="Times New Roman"/>
          <w:sz w:val="24"/>
          <w:szCs w:val="24"/>
        </w:rPr>
        <w:t xml:space="preserve"> </w:t>
      </w:r>
      <w:r>
        <w:rPr>
          <w:rFonts w:ascii="Times New Roman" w:hAnsi="Times New Roman"/>
          <w:sz w:val="24"/>
          <w:szCs w:val="24"/>
        </w:rPr>
        <w:t xml:space="preserve">por géneros, definidos por tiempos de duración o estéticas tradicionales. Evidentemente no podemos dejar de mencionar la amplia acogida que tienen las series producidas por la televisión </w:t>
      </w:r>
      <w:r>
        <w:rPr>
          <w:rFonts w:ascii="Times New Roman" w:hAnsi="Times New Roman"/>
          <w:i/>
          <w:sz w:val="24"/>
          <w:szCs w:val="24"/>
        </w:rPr>
        <w:t>OnDemand</w:t>
      </w:r>
      <w:r>
        <w:rPr>
          <w:rFonts w:ascii="Times New Roman" w:hAnsi="Times New Roman"/>
          <w:sz w:val="24"/>
          <w:szCs w:val="24"/>
        </w:rPr>
        <w:t xml:space="preserve">, pero a lo que nos referimos principalmente es a los contenidos de la </w:t>
      </w:r>
      <w:r>
        <w:rPr>
          <w:rFonts w:ascii="Times New Roman" w:hAnsi="Times New Roman"/>
          <w:i/>
          <w:sz w:val="24"/>
          <w:szCs w:val="24"/>
        </w:rPr>
        <w:t>Red</w:t>
      </w:r>
      <w:r>
        <w:rPr>
          <w:rFonts w:ascii="Times New Roman" w:hAnsi="Times New Roman"/>
          <w:sz w:val="24"/>
          <w:szCs w:val="24"/>
        </w:rPr>
        <w:t xml:space="preserve">: a los </w:t>
      </w:r>
      <w:r>
        <w:rPr>
          <w:rFonts w:ascii="Times New Roman" w:hAnsi="Times New Roman"/>
          <w:i/>
          <w:sz w:val="24"/>
          <w:szCs w:val="24"/>
        </w:rPr>
        <w:t>Gifts,</w:t>
      </w:r>
      <w:r>
        <w:rPr>
          <w:rFonts w:ascii="Times New Roman" w:hAnsi="Times New Roman"/>
          <w:sz w:val="24"/>
          <w:szCs w:val="24"/>
        </w:rPr>
        <w:t xml:space="preserve"> los </w:t>
      </w:r>
      <w:r>
        <w:rPr>
          <w:rFonts w:ascii="Times New Roman" w:hAnsi="Times New Roman"/>
          <w:i/>
          <w:sz w:val="24"/>
          <w:szCs w:val="24"/>
        </w:rPr>
        <w:t>memes</w:t>
      </w:r>
      <w:r w:rsidR="00852342">
        <w:rPr>
          <w:rFonts w:ascii="Times New Roman" w:hAnsi="Times New Roman"/>
          <w:sz w:val="24"/>
          <w:szCs w:val="24"/>
        </w:rPr>
        <w:t xml:space="preserve"> que "</w:t>
      </w:r>
      <w:r w:rsidR="00E12FD9">
        <w:rPr>
          <w:rFonts w:ascii="Times New Roman" w:hAnsi="Times New Roman"/>
          <w:sz w:val="24"/>
          <w:szCs w:val="24"/>
        </w:rPr>
        <w:t>automáticamente</w:t>
      </w:r>
      <w:r w:rsidR="00852342">
        <w:rPr>
          <w:rFonts w:ascii="Times New Roman" w:hAnsi="Times New Roman"/>
          <w:sz w:val="24"/>
          <w:szCs w:val="24"/>
        </w:rPr>
        <w:t>" invaden las redes a partir de alguna coyuntura política, económica, de entretenimiento;</w:t>
      </w:r>
      <w:r>
        <w:rPr>
          <w:rFonts w:ascii="Times New Roman" w:hAnsi="Times New Roman"/>
          <w:sz w:val="24"/>
          <w:szCs w:val="24"/>
        </w:rPr>
        <w:t xml:space="preserve"> las escenas cómicas</w:t>
      </w:r>
      <w:r w:rsidR="00852342">
        <w:rPr>
          <w:rFonts w:ascii="Times New Roman" w:hAnsi="Times New Roman"/>
          <w:sz w:val="24"/>
          <w:szCs w:val="24"/>
        </w:rPr>
        <w:t xml:space="preserve"> de videos </w:t>
      </w:r>
      <w:r w:rsidR="00852342">
        <w:rPr>
          <w:rFonts w:ascii="Times New Roman" w:hAnsi="Times New Roman"/>
          <w:sz w:val="24"/>
          <w:szCs w:val="24"/>
        </w:rPr>
        <w:lastRenderedPageBreak/>
        <w:t>caseros que en el siglo pasado eran compilados por productores y editados para ser parte de programas cómicos, pero que hoy son vistos fragmentadamente a lo largo del muro de Facbeook o Instagram;</w:t>
      </w:r>
      <w:r>
        <w:rPr>
          <w:rFonts w:ascii="Times New Roman" w:hAnsi="Times New Roman"/>
          <w:sz w:val="24"/>
          <w:szCs w:val="24"/>
        </w:rPr>
        <w:t xml:space="preserve"> los mensajes de reflexión</w:t>
      </w:r>
      <w:r w:rsidR="00852342">
        <w:rPr>
          <w:rFonts w:ascii="Times New Roman" w:hAnsi="Times New Roman"/>
          <w:sz w:val="24"/>
          <w:szCs w:val="24"/>
        </w:rPr>
        <w:t>, unos moralistas, otros prejuiciosos, algunos libertarios o revolucionarios, quizá poéticos o históricos, pero todos recibidos e interpretados por alguien que agradece leerlos para seguir bien su día</w:t>
      </w:r>
      <w:r>
        <w:rPr>
          <w:rFonts w:ascii="Times New Roman" w:hAnsi="Times New Roman"/>
          <w:sz w:val="24"/>
          <w:szCs w:val="24"/>
        </w:rPr>
        <w:t xml:space="preserve">; es decir, todas las respuestas audiovisuales que se </w:t>
      </w:r>
      <w:r w:rsidRPr="00085958">
        <w:rPr>
          <w:rFonts w:ascii="Times New Roman" w:hAnsi="Times New Roman"/>
          <w:i/>
          <w:sz w:val="24"/>
          <w:szCs w:val="24"/>
        </w:rPr>
        <w:t>viralizan</w:t>
      </w:r>
      <w:r>
        <w:rPr>
          <w:rFonts w:ascii="Times New Roman" w:hAnsi="Times New Roman"/>
          <w:sz w:val="24"/>
          <w:szCs w:val="24"/>
        </w:rPr>
        <w:t xml:space="preserve"> en la red sobre sucesos actuales, escándalos políticos, de farándula, deportivos, todo aquello </w:t>
      </w:r>
      <w:r w:rsidR="00852342">
        <w:rPr>
          <w:rFonts w:ascii="Times New Roman" w:hAnsi="Times New Roman"/>
          <w:sz w:val="24"/>
          <w:szCs w:val="24"/>
        </w:rPr>
        <w:t>hace parte de</w:t>
      </w:r>
      <w:r>
        <w:rPr>
          <w:rFonts w:ascii="Times New Roman" w:hAnsi="Times New Roman"/>
          <w:sz w:val="24"/>
          <w:szCs w:val="24"/>
        </w:rPr>
        <w:t xml:space="preserve"> la multidireccionalidad del</w:t>
      </w:r>
      <w:r w:rsidR="00C95EFB">
        <w:rPr>
          <w:rFonts w:ascii="Times New Roman" w:hAnsi="Times New Roman"/>
          <w:sz w:val="24"/>
          <w:szCs w:val="24"/>
        </w:rPr>
        <w:t xml:space="preserve"> </w:t>
      </w:r>
      <w:r>
        <w:rPr>
          <w:rFonts w:ascii="Times New Roman" w:hAnsi="Times New Roman"/>
          <w:sz w:val="24"/>
          <w:szCs w:val="24"/>
        </w:rPr>
        <w:t>flujo</w:t>
      </w:r>
      <w:r w:rsidR="00852342">
        <w:rPr>
          <w:rFonts w:ascii="Times New Roman" w:hAnsi="Times New Roman"/>
          <w:sz w:val="24"/>
          <w:szCs w:val="24"/>
        </w:rPr>
        <w:t xml:space="preserve"> cultural</w:t>
      </w:r>
      <w:r>
        <w:rPr>
          <w:rFonts w:ascii="Times New Roman" w:hAnsi="Times New Roman"/>
          <w:sz w:val="24"/>
          <w:szCs w:val="24"/>
        </w:rPr>
        <w:t xml:space="preserve"> que nos </w:t>
      </w:r>
      <w:r w:rsidR="00852342">
        <w:rPr>
          <w:rFonts w:ascii="Times New Roman" w:hAnsi="Times New Roman"/>
          <w:sz w:val="24"/>
          <w:szCs w:val="24"/>
        </w:rPr>
        <w:t>caracterizaba</w:t>
      </w:r>
      <w:r>
        <w:rPr>
          <w:rFonts w:ascii="Times New Roman" w:hAnsi="Times New Roman"/>
          <w:sz w:val="24"/>
          <w:szCs w:val="24"/>
        </w:rPr>
        <w:t xml:space="preserve"> Raymond Williams, </w:t>
      </w:r>
      <w:r w:rsidR="00085958">
        <w:rPr>
          <w:rFonts w:ascii="Times New Roman" w:hAnsi="Times New Roman"/>
          <w:sz w:val="24"/>
          <w:szCs w:val="24"/>
        </w:rPr>
        <w:t>cuando apenas era incipiente</w:t>
      </w:r>
      <w:r w:rsidR="00852342">
        <w:rPr>
          <w:rFonts w:ascii="Times New Roman" w:hAnsi="Times New Roman"/>
          <w:sz w:val="24"/>
          <w:szCs w:val="24"/>
        </w:rPr>
        <w:t xml:space="preserve">, y que hoy </w:t>
      </w:r>
      <w:r w:rsidR="00085958">
        <w:rPr>
          <w:rFonts w:ascii="Times New Roman" w:hAnsi="Times New Roman"/>
          <w:sz w:val="24"/>
          <w:szCs w:val="24"/>
        </w:rPr>
        <w:t>supera</w:t>
      </w:r>
      <w:r w:rsidR="00852342">
        <w:rPr>
          <w:rFonts w:ascii="Times New Roman" w:hAnsi="Times New Roman"/>
          <w:sz w:val="24"/>
          <w:szCs w:val="24"/>
        </w:rPr>
        <w:t xml:space="preserve"> evidentemente</w:t>
      </w:r>
      <w:r w:rsidR="00085958">
        <w:rPr>
          <w:rFonts w:ascii="Times New Roman" w:hAnsi="Times New Roman"/>
          <w:sz w:val="24"/>
          <w:szCs w:val="24"/>
        </w:rPr>
        <w:t xml:space="preserve"> la </w:t>
      </w:r>
      <w:r w:rsidR="00852342">
        <w:rPr>
          <w:rFonts w:ascii="Times New Roman" w:hAnsi="Times New Roman"/>
          <w:sz w:val="24"/>
          <w:szCs w:val="24"/>
        </w:rPr>
        <w:t xml:space="preserve">producción, difusión y </w:t>
      </w:r>
      <w:r w:rsidR="00085958">
        <w:rPr>
          <w:rFonts w:ascii="Times New Roman" w:hAnsi="Times New Roman"/>
          <w:sz w:val="24"/>
          <w:szCs w:val="24"/>
        </w:rPr>
        <w:t>visualización de l</w:t>
      </w:r>
      <w:r w:rsidR="00852342">
        <w:rPr>
          <w:rFonts w:ascii="Times New Roman" w:hAnsi="Times New Roman"/>
          <w:sz w:val="24"/>
          <w:szCs w:val="24"/>
        </w:rPr>
        <w:t>os contenidos del televisor-mueble</w:t>
      </w:r>
      <w:r w:rsidR="00BC22E7">
        <w:rPr>
          <w:rFonts w:ascii="Times New Roman" w:hAnsi="Times New Roman"/>
          <w:sz w:val="24"/>
          <w:szCs w:val="24"/>
        </w:rPr>
        <w:t xml:space="preserve"> y</w:t>
      </w:r>
      <w:r w:rsidR="00852342">
        <w:rPr>
          <w:rFonts w:ascii="Times New Roman" w:hAnsi="Times New Roman"/>
          <w:sz w:val="24"/>
          <w:szCs w:val="24"/>
        </w:rPr>
        <w:t xml:space="preserve"> los canales tradicionales</w:t>
      </w:r>
      <w:r w:rsidR="00085958">
        <w:rPr>
          <w:rFonts w:ascii="Times New Roman" w:hAnsi="Times New Roman"/>
          <w:sz w:val="24"/>
          <w:szCs w:val="24"/>
        </w:rPr>
        <w:t>:</w:t>
      </w:r>
    </w:p>
    <w:p w:rsidR="00085958" w:rsidRPr="00085958" w:rsidRDefault="00085958" w:rsidP="00085958">
      <w:pPr>
        <w:tabs>
          <w:tab w:val="left" w:pos="1004"/>
        </w:tabs>
        <w:spacing w:line="240" w:lineRule="auto"/>
        <w:ind w:left="708"/>
        <w:jc w:val="both"/>
        <w:rPr>
          <w:rFonts w:ascii="Times New Roman" w:hAnsi="Times New Roman"/>
        </w:rPr>
      </w:pPr>
      <w:r w:rsidRPr="00085958">
        <w:rPr>
          <w:rFonts w:ascii="Times New Roman" w:hAnsi="Times New Roman"/>
        </w:rPr>
        <w:t>El tiempo de visita a redes sociales es de ciento treinta y ocho minutos diarios para Facebook, ciento treinta y siete para Whatsapp; en cambio para la TV es de sólo c</w:t>
      </w:r>
      <w:r w:rsidR="00852342">
        <w:rPr>
          <w:rFonts w:ascii="Times New Roman" w:hAnsi="Times New Roman"/>
        </w:rPr>
        <w:t>iento treinta y tres minutos. Si</w:t>
      </w:r>
      <w:r w:rsidRPr="00085958">
        <w:rPr>
          <w:rFonts w:ascii="Times New Roman" w:hAnsi="Times New Roman"/>
        </w:rPr>
        <w:t xml:space="preserve"> se suman todos los tiempos de visitas a las redes sociales, el tiempo de exposición diaria a las redes es de cuatrocientos ochenta minutos, equivalentes a ocho horas diarias, mientras el de la TV es de sólo ciento treinta y tres minutos, equivalentes a dos horas con trece minutos. </w:t>
      </w:r>
      <w:sdt>
        <w:sdtPr>
          <w:rPr>
            <w:rFonts w:ascii="Times New Roman" w:hAnsi="Times New Roman"/>
          </w:rPr>
          <w:id w:val="-422803548"/>
          <w:citation/>
        </w:sdtPr>
        <w:sdtEndPr/>
        <w:sdtContent>
          <w:r w:rsidR="00A577E8">
            <w:rPr>
              <w:rFonts w:ascii="Times New Roman" w:hAnsi="Times New Roman"/>
            </w:rPr>
            <w:fldChar w:fldCharType="begin"/>
          </w:r>
          <w:r w:rsidR="00F369F9">
            <w:rPr>
              <w:rFonts w:ascii="Times New Roman" w:hAnsi="Times New Roman"/>
              <w:lang w:val="es-CO"/>
            </w:rPr>
            <w:instrText xml:space="preserve">CITATION Ram14 \p 17 \l 9226 </w:instrText>
          </w:r>
          <w:r w:rsidR="00A577E8">
            <w:rPr>
              <w:rFonts w:ascii="Times New Roman" w:hAnsi="Times New Roman"/>
            </w:rPr>
            <w:fldChar w:fldCharType="separate"/>
          </w:r>
          <w:r w:rsidR="00F369F9" w:rsidRPr="00F369F9">
            <w:rPr>
              <w:rFonts w:ascii="Times New Roman" w:hAnsi="Times New Roman"/>
              <w:noProof/>
              <w:lang w:val="es-CO"/>
            </w:rPr>
            <w:t>(Ramonet, 2014, pág. 17)</w:t>
          </w:r>
          <w:r w:rsidR="00A577E8">
            <w:rPr>
              <w:rFonts w:ascii="Times New Roman" w:hAnsi="Times New Roman"/>
            </w:rPr>
            <w:fldChar w:fldCharType="end"/>
          </w:r>
        </w:sdtContent>
      </w:sdt>
    </w:p>
    <w:p w:rsidR="00852342" w:rsidRDefault="00541AC7"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Puntualizamos esto, porque cuando revisamos bibliografía que se ocupa de reflexionar frente a la convergencia mediática, encontramos como una constante que las </w:t>
      </w:r>
      <w:r w:rsidRPr="00BC22E7">
        <w:rPr>
          <w:rFonts w:ascii="Times New Roman" w:hAnsi="Times New Roman"/>
          <w:sz w:val="24"/>
          <w:szCs w:val="24"/>
        </w:rPr>
        <w:t>Redes Sociales Virtuales</w:t>
      </w:r>
      <w:r w:rsidR="00C95EFB" w:rsidRPr="00BC22E7">
        <w:rPr>
          <w:rFonts w:ascii="Times New Roman" w:hAnsi="Times New Roman"/>
          <w:sz w:val="24"/>
          <w:szCs w:val="24"/>
        </w:rPr>
        <w:t xml:space="preserve"> </w:t>
      </w:r>
      <w:r w:rsidR="00F369F9">
        <w:rPr>
          <w:rFonts w:ascii="Times New Roman" w:hAnsi="Times New Roman"/>
          <w:sz w:val="24"/>
          <w:szCs w:val="24"/>
        </w:rPr>
        <w:t>son</w:t>
      </w:r>
      <w:r>
        <w:rPr>
          <w:rFonts w:ascii="Times New Roman" w:hAnsi="Times New Roman"/>
          <w:sz w:val="24"/>
          <w:szCs w:val="24"/>
        </w:rPr>
        <w:t xml:space="preserve"> reconocidas solo como apéndices o extensiones de lo que pasa en la Televisión, como plataformas útiles para evidenciar las opiniones de los espectadores, para posibilitar las interacciones</w:t>
      </w:r>
      <w:r w:rsidR="00852342">
        <w:rPr>
          <w:rFonts w:ascii="Times New Roman" w:hAnsi="Times New Roman"/>
          <w:sz w:val="24"/>
          <w:szCs w:val="24"/>
        </w:rPr>
        <w:t xml:space="preserve"> y por supuesto  como </w:t>
      </w:r>
      <w:r w:rsidR="00E12FD9">
        <w:rPr>
          <w:rFonts w:ascii="Times New Roman" w:hAnsi="Times New Roman"/>
          <w:sz w:val="24"/>
          <w:szCs w:val="24"/>
        </w:rPr>
        <w:t>bases de datos para</w:t>
      </w:r>
      <w:r w:rsidR="00C95EFB">
        <w:rPr>
          <w:rFonts w:ascii="Times New Roman" w:hAnsi="Times New Roman"/>
          <w:sz w:val="24"/>
          <w:szCs w:val="24"/>
        </w:rPr>
        <w:t xml:space="preserve"> </w:t>
      </w:r>
      <w:r w:rsidR="00852342">
        <w:rPr>
          <w:rFonts w:ascii="Times New Roman" w:hAnsi="Times New Roman"/>
          <w:i/>
          <w:sz w:val="24"/>
          <w:szCs w:val="24"/>
        </w:rPr>
        <w:t>Merchandising</w:t>
      </w:r>
      <w:r>
        <w:rPr>
          <w:rFonts w:ascii="Times New Roman" w:hAnsi="Times New Roman"/>
          <w:sz w:val="24"/>
          <w:szCs w:val="24"/>
        </w:rPr>
        <w:t>; sin embargo con los estudios que hemos realizado recientemente</w:t>
      </w:r>
      <w:r w:rsidR="00BC22E7">
        <w:rPr>
          <w:rFonts w:ascii="Times New Roman" w:hAnsi="Times New Roman"/>
          <w:sz w:val="24"/>
          <w:szCs w:val="24"/>
        </w:rPr>
        <w:t xml:space="preserve"> en el marco de la tesis doctoral que esbozamos arriba</w:t>
      </w:r>
      <w:r>
        <w:rPr>
          <w:rFonts w:ascii="Times New Roman" w:hAnsi="Times New Roman"/>
          <w:sz w:val="24"/>
          <w:szCs w:val="24"/>
        </w:rPr>
        <w:t xml:space="preserve">, nos permitimos proponer que las  </w:t>
      </w:r>
      <w:r w:rsidRPr="00BC22E7">
        <w:rPr>
          <w:rFonts w:ascii="Times New Roman" w:hAnsi="Times New Roman"/>
          <w:sz w:val="24"/>
          <w:szCs w:val="24"/>
        </w:rPr>
        <w:t>Redes Sociales Virtuales</w:t>
      </w:r>
      <w:r w:rsidR="00C95EFB">
        <w:rPr>
          <w:rFonts w:ascii="Times New Roman" w:hAnsi="Times New Roman"/>
          <w:i/>
          <w:sz w:val="24"/>
          <w:szCs w:val="24"/>
        </w:rPr>
        <w:t xml:space="preserve"> </w:t>
      </w:r>
      <w:r>
        <w:rPr>
          <w:rFonts w:ascii="Times New Roman" w:hAnsi="Times New Roman"/>
          <w:sz w:val="24"/>
          <w:szCs w:val="24"/>
        </w:rPr>
        <w:t>actualmente funcionan también como plataformas televisivas</w:t>
      </w:r>
      <w:r w:rsidR="003818F2">
        <w:rPr>
          <w:rFonts w:ascii="Times New Roman" w:hAnsi="Times New Roman"/>
          <w:sz w:val="24"/>
          <w:szCs w:val="24"/>
        </w:rPr>
        <w:t>.</w:t>
      </w:r>
      <w:r>
        <w:rPr>
          <w:rFonts w:ascii="Times New Roman" w:hAnsi="Times New Roman"/>
          <w:sz w:val="24"/>
          <w:szCs w:val="24"/>
        </w:rPr>
        <w:t xml:space="preserve"> Que es Televisión todos los contenidos que circulan en la Internet. ¡¿Por qué?! Porque existen estudios cualitativos y cuantitativos que evidencian, incluso el realizado por nosotros, que las audiencias además de ser cada día más fragmentadas, abandonan la forma tradicional de ver Televisión en familia y frente al televisor-mueble; para acceder a noticias, programas que ya no emiten en las programaciones tradicionales, eventos deportivos,</w:t>
      </w:r>
      <w:r w:rsidR="00852342">
        <w:rPr>
          <w:rFonts w:ascii="Times New Roman" w:hAnsi="Times New Roman"/>
          <w:sz w:val="24"/>
          <w:szCs w:val="24"/>
        </w:rPr>
        <w:t xml:space="preserve"> sucesos locales, etc,</w:t>
      </w:r>
      <w:r>
        <w:rPr>
          <w:rFonts w:ascii="Times New Roman" w:hAnsi="Times New Roman"/>
          <w:sz w:val="24"/>
          <w:szCs w:val="24"/>
        </w:rPr>
        <w:t xml:space="preserve"> por medio de las </w:t>
      </w:r>
      <w:r w:rsidRPr="00BC22E7">
        <w:rPr>
          <w:rFonts w:ascii="Times New Roman" w:hAnsi="Times New Roman"/>
          <w:sz w:val="24"/>
          <w:szCs w:val="24"/>
        </w:rPr>
        <w:t>Redes Sociales Virtuales</w:t>
      </w:r>
      <w:r>
        <w:rPr>
          <w:rFonts w:ascii="Times New Roman" w:hAnsi="Times New Roman"/>
          <w:sz w:val="24"/>
          <w:szCs w:val="24"/>
        </w:rPr>
        <w:t xml:space="preserve"> y las plataformas digitales</w:t>
      </w:r>
      <w:r w:rsidR="00852342">
        <w:rPr>
          <w:rFonts w:ascii="Times New Roman" w:hAnsi="Times New Roman"/>
          <w:sz w:val="24"/>
          <w:szCs w:val="24"/>
        </w:rPr>
        <w:t>, es decir que actualmente la autoprogramación que hacemos los usuarios se caracteriza por</w:t>
      </w:r>
      <w:r w:rsidR="00C95EFB">
        <w:rPr>
          <w:rFonts w:ascii="Times New Roman" w:hAnsi="Times New Roman"/>
          <w:sz w:val="24"/>
          <w:szCs w:val="24"/>
        </w:rPr>
        <w:t xml:space="preserve"> </w:t>
      </w:r>
      <w:r w:rsidR="003F7806">
        <w:rPr>
          <w:rFonts w:ascii="Times New Roman" w:hAnsi="Times New Roman"/>
          <w:i/>
          <w:sz w:val="24"/>
          <w:szCs w:val="24"/>
        </w:rPr>
        <w:t>Flujos yuxtapuestos</w:t>
      </w:r>
      <w:r>
        <w:rPr>
          <w:rFonts w:ascii="Times New Roman" w:hAnsi="Times New Roman"/>
          <w:sz w:val="24"/>
          <w:szCs w:val="24"/>
        </w:rPr>
        <w:t xml:space="preserve">. </w:t>
      </w:r>
    </w:p>
    <w:p w:rsidR="003F7806" w:rsidRDefault="00852342"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Es así como </w:t>
      </w:r>
      <w:r w:rsidR="00541AC7">
        <w:rPr>
          <w:rFonts w:ascii="Times New Roman" w:hAnsi="Times New Roman"/>
          <w:sz w:val="24"/>
          <w:szCs w:val="24"/>
        </w:rPr>
        <w:t xml:space="preserve">la función de programar </w:t>
      </w:r>
      <w:r>
        <w:rPr>
          <w:rFonts w:ascii="Times New Roman" w:hAnsi="Times New Roman"/>
          <w:sz w:val="24"/>
          <w:szCs w:val="24"/>
        </w:rPr>
        <w:t xml:space="preserve">contenidos audiovisuales </w:t>
      </w:r>
      <w:r w:rsidR="00541AC7">
        <w:rPr>
          <w:rFonts w:ascii="Times New Roman" w:hAnsi="Times New Roman"/>
          <w:sz w:val="24"/>
          <w:szCs w:val="24"/>
        </w:rPr>
        <w:t>también se gesta al inter</w:t>
      </w:r>
      <w:r w:rsidR="003F7806">
        <w:rPr>
          <w:rFonts w:ascii="Times New Roman" w:hAnsi="Times New Roman"/>
          <w:sz w:val="24"/>
          <w:szCs w:val="24"/>
        </w:rPr>
        <w:t xml:space="preserve">ior de pequeños grupos sociales que consolidan la </w:t>
      </w:r>
      <w:r w:rsidR="003F7806">
        <w:rPr>
          <w:rFonts w:ascii="Times New Roman" w:hAnsi="Times New Roman"/>
          <w:i/>
          <w:sz w:val="24"/>
          <w:szCs w:val="24"/>
        </w:rPr>
        <w:t xml:space="preserve">Inteligencia colectiva </w:t>
      </w:r>
      <w:r w:rsidR="00541AC7">
        <w:rPr>
          <w:rFonts w:ascii="Times New Roman" w:hAnsi="Times New Roman"/>
          <w:sz w:val="24"/>
          <w:szCs w:val="24"/>
        </w:rPr>
        <w:t xml:space="preserve">(amigos, conocidos, familiares, extraños que hacen parte de nuestras </w:t>
      </w:r>
      <w:r w:rsidRPr="00BC22E7">
        <w:rPr>
          <w:rFonts w:ascii="Times New Roman" w:hAnsi="Times New Roman"/>
          <w:sz w:val="24"/>
          <w:szCs w:val="24"/>
        </w:rPr>
        <w:t>Redes Sociales Virtuales</w:t>
      </w:r>
      <w:r w:rsidR="00541AC7">
        <w:rPr>
          <w:rFonts w:ascii="Times New Roman" w:hAnsi="Times New Roman"/>
          <w:sz w:val="24"/>
          <w:szCs w:val="24"/>
        </w:rPr>
        <w:t xml:space="preserve">) Ver videos virales o familiares en WhatsApp, ver Transmisiones en Vivo en Facebook, o </w:t>
      </w:r>
      <w:r w:rsidR="003F7806">
        <w:rPr>
          <w:rFonts w:ascii="Times New Roman" w:hAnsi="Times New Roman"/>
          <w:sz w:val="24"/>
          <w:szCs w:val="24"/>
        </w:rPr>
        <w:t>álbumes</w:t>
      </w:r>
      <w:r w:rsidR="00541AC7">
        <w:rPr>
          <w:rFonts w:ascii="Times New Roman" w:hAnsi="Times New Roman"/>
          <w:sz w:val="24"/>
          <w:szCs w:val="24"/>
        </w:rPr>
        <w:t xml:space="preserve"> en Instagram, o </w:t>
      </w:r>
      <w:r w:rsidR="00541AC7">
        <w:rPr>
          <w:rFonts w:ascii="Times New Roman" w:hAnsi="Times New Roman"/>
          <w:sz w:val="24"/>
          <w:szCs w:val="24"/>
        </w:rPr>
        <w:lastRenderedPageBreak/>
        <w:t>videos musicales en YouTube, todo ello es ver televisión ¿o acaso no es esa la característica fundacional de la Televisión como tecnología y forma cultural? ¿La de acercar el mundo a los individuos?</w:t>
      </w:r>
    </w:p>
    <w:p w:rsidR="003F7806" w:rsidRDefault="003F7806"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En ese sentido se amplían</w:t>
      </w:r>
      <w:r w:rsidR="00852342">
        <w:rPr>
          <w:rFonts w:ascii="Times New Roman" w:hAnsi="Times New Roman"/>
          <w:sz w:val="24"/>
          <w:szCs w:val="24"/>
        </w:rPr>
        <w:t>, como nunca antes,</w:t>
      </w:r>
      <w:r>
        <w:rPr>
          <w:rFonts w:ascii="Times New Roman" w:hAnsi="Times New Roman"/>
          <w:sz w:val="24"/>
          <w:szCs w:val="24"/>
        </w:rPr>
        <w:t xml:space="preserve"> las posibilidades de generar representaciones sociales y culturales que contrarresten esas hegemónicas y estereotipadas que durante tanto tiempo se le criticaron a la Televisión monopólica:</w:t>
      </w:r>
    </w:p>
    <w:p w:rsidR="003F7806" w:rsidRPr="003F7806" w:rsidRDefault="003F7806" w:rsidP="003F7806">
      <w:pPr>
        <w:tabs>
          <w:tab w:val="left" w:pos="1004"/>
        </w:tabs>
        <w:spacing w:line="240" w:lineRule="auto"/>
        <w:ind w:left="708"/>
        <w:jc w:val="both"/>
        <w:rPr>
          <w:rFonts w:ascii="Times New Roman" w:hAnsi="Times New Roman"/>
        </w:rPr>
      </w:pPr>
      <w:r w:rsidRPr="003F7806">
        <w:rPr>
          <w:rFonts w:ascii="Times New Roman" w:hAnsi="Times New Roman"/>
        </w:rPr>
        <w:t xml:space="preserve">Las conversaciones estaban ahí, pero no las escuchábamos ni las veíamos ni nos interpelaban a través de los medios. Así, retomando la noción de culturas emergentes propuesta por Rossana Reguillo (1999), las redes hacen posible la visibilización de sujetos, colectivos, problemas y culturas que no entraban en el monologo mediático de la comunicación masiva. </w:t>
      </w:r>
      <w:sdt>
        <w:sdtPr>
          <w:rPr>
            <w:rFonts w:ascii="Times New Roman" w:hAnsi="Times New Roman"/>
          </w:rPr>
          <w:id w:val="857265"/>
          <w:citation/>
        </w:sdtPr>
        <w:sdtEndPr/>
        <w:sdtContent>
          <w:r w:rsidR="00A577E8">
            <w:rPr>
              <w:rFonts w:ascii="Times New Roman" w:hAnsi="Times New Roman"/>
            </w:rPr>
            <w:fldChar w:fldCharType="begin"/>
          </w:r>
          <w:r>
            <w:rPr>
              <w:rFonts w:ascii="Times New Roman" w:hAnsi="Times New Roman"/>
            </w:rPr>
            <w:instrText xml:space="preserve"> CITATION Rep13 \p 50-51 \l 11274  </w:instrText>
          </w:r>
          <w:r w:rsidR="00A577E8">
            <w:rPr>
              <w:rFonts w:ascii="Times New Roman" w:hAnsi="Times New Roman"/>
            </w:rPr>
            <w:fldChar w:fldCharType="separate"/>
          </w:r>
          <w:r w:rsidRPr="003F7806">
            <w:rPr>
              <w:rFonts w:ascii="Times New Roman" w:hAnsi="Times New Roman"/>
              <w:noProof/>
            </w:rPr>
            <w:t>(Repoll, 2013, págs. 50-51)</w:t>
          </w:r>
          <w:r w:rsidR="00A577E8">
            <w:rPr>
              <w:rFonts w:ascii="Times New Roman" w:hAnsi="Times New Roman"/>
            </w:rPr>
            <w:fldChar w:fldCharType="end"/>
          </w:r>
        </w:sdtContent>
      </w:sdt>
      <w:r>
        <w:rPr>
          <w:rFonts w:ascii="Times New Roman" w:hAnsi="Times New Roman"/>
        </w:rPr>
        <w:tab/>
      </w:r>
    </w:p>
    <w:p w:rsidR="00852342" w:rsidRDefault="003F7806"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Por supuesto que generalmente los alcances serán micro-sociales, porque muchos de esos contenidos </w:t>
      </w:r>
      <w:r w:rsidR="00852342">
        <w:rPr>
          <w:rFonts w:ascii="Times New Roman" w:hAnsi="Times New Roman"/>
          <w:sz w:val="24"/>
          <w:szCs w:val="24"/>
        </w:rPr>
        <w:t xml:space="preserve">que veremos y que </w:t>
      </w:r>
      <w:r w:rsidR="00E12FD9">
        <w:rPr>
          <w:rFonts w:ascii="Times New Roman" w:hAnsi="Times New Roman"/>
          <w:sz w:val="24"/>
          <w:szCs w:val="24"/>
        </w:rPr>
        <w:t>verán</w:t>
      </w:r>
      <w:r w:rsidR="00852342">
        <w:rPr>
          <w:rFonts w:ascii="Times New Roman" w:hAnsi="Times New Roman"/>
          <w:sz w:val="24"/>
          <w:szCs w:val="24"/>
        </w:rPr>
        <w:t xml:space="preserve"> aquellas personas que hacen parte de nuestras </w:t>
      </w:r>
      <w:r w:rsidR="00852342" w:rsidRPr="00852342">
        <w:rPr>
          <w:rFonts w:ascii="Times New Roman" w:hAnsi="Times New Roman"/>
          <w:sz w:val="24"/>
          <w:szCs w:val="24"/>
        </w:rPr>
        <w:t>Redes</w:t>
      </w:r>
      <w:r w:rsidR="00852342">
        <w:rPr>
          <w:rFonts w:ascii="Times New Roman" w:hAnsi="Times New Roman"/>
          <w:sz w:val="24"/>
          <w:szCs w:val="24"/>
        </w:rPr>
        <w:t xml:space="preserve">, son reprogramados </w:t>
      </w:r>
      <w:r>
        <w:rPr>
          <w:rFonts w:ascii="Times New Roman" w:hAnsi="Times New Roman"/>
          <w:sz w:val="24"/>
          <w:szCs w:val="24"/>
        </w:rPr>
        <w:t xml:space="preserve">cada vez que le damos </w:t>
      </w:r>
      <w:r>
        <w:rPr>
          <w:rFonts w:ascii="Times New Roman" w:hAnsi="Times New Roman"/>
          <w:i/>
          <w:sz w:val="24"/>
          <w:szCs w:val="24"/>
        </w:rPr>
        <w:t xml:space="preserve">Me Gusta </w:t>
      </w:r>
      <w:r>
        <w:rPr>
          <w:rFonts w:ascii="Times New Roman" w:hAnsi="Times New Roman"/>
          <w:sz w:val="24"/>
          <w:szCs w:val="24"/>
        </w:rPr>
        <w:t xml:space="preserve">a una página, </w:t>
      </w:r>
      <w:r w:rsidR="00852342">
        <w:rPr>
          <w:rFonts w:ascii="Times New Roman" w:hAnsi="Times New Roman"/>
          <w:sz w:val="24"/>
          <w:szCs w:val="24"/>
        </w:rPr>
        <w:t xml:space="preserve">a </w:t>
      </w:r>
      <w:r>
        <w:rPr>
          <w:rFonts w:ascii="Times New Roman" w:hAnsi="Times New Roman"/>
          <w:sz w:val="24"/>
          <w:szCs w:val="24"/>
        </w:rPr>
        <w:t xml:space="preserve">un político, </w:t>
      </w:r>
      <w:r w:rsidR="00852342">
        <w:rPr>
          <w:rFonts w:ascii="Times New Roman" w:hAnsi="Times New Roman"/>
          <w:sz w:val="24"/>
          <w:szCs w:val="24"/>
        </w:rPr>
        <w:t>a una celebridad o a un evento;</w:t>
      </w:r>
      <w:r>
        <w:rPr>
          <w:rFonts w:ascii="Times New Roman" w:hAnsi="Times New Roman"/>
          <w:sz w:val="24"/>
          <w:szCs w:val="24"/>
        </w:rPr>
        <w:t xml:space="preserve"> entonces los alcances de lo que vemos, producimos o difundimos </w:t>
      </w:r>
      <w:r w:rsidR="00852342">
        <w:rPr>
          <w:rFonts w:ascii="Times New Roman" w:hAnsi="Times New Roman"/>
          <w:sz w:val="24"/>
          <w:szCs w:val="24"/>
        </w:rPr>
        <w:t xml:space="preserve">puede </w:t>
      </w:r>
      <w:r>
        <w:rPr>
          <w:rFonts w:ascii="Times New Roman" w:hAnsi="Times New Roman"/>
          <w:sz w:val="24"/>
          <w:szCs w:val="24"/>
        </w:rPr>
        <w:t>no</w:t>
      </w:r>
      <w:r w:rsidR="00852342">
        <w:rPr>
          <w:rFonts w:ascii="Times New Roman" w:hAnsi="Times New Roman"/>
          <w:sz w:val="24"/>
          <w:szCs w:val="24"/>
        </w:rPr>
        <w:t xml:space="preserve"> ser </w:t>
      </w:r>
      <w:r>
        <w:rPr>
          <w:rFonts w:ascii="Times New Roman" w:hAnsi="Times New Roman"/>
          <w:sz w:val="24"/>
          <w:szCs w:val="24"/>
        </w:rPr>
        <w:t xml:space="preserve"> de gran alcance</w:t>
      </w:r>
      <w:r w:rsidR="00852342">
        <w:rPr>
          <w:rFonts w:ascii="Times New Roman" w:hAnsi="Times New Roman"/>
          <w:sz w:val="24"/>
          <w:szCs w:val="24"/>
        </w:rPr>
        <w:t xml:space="preserve">, pero de antemano nos garantiza ser parte de una </w:t>
      </w:r>
      <w:r w:rsidR="00852342">
        <w:rPr>
          <w:rFonts w:ascii="Times New Roman" w:hAnsi="Times New Roman"/>
          <w:i/>
          <w:sz w:val="24"/>
          <w:szCs w:val="24"/>
        </w:rPr>
        <w:t xml:space="preserve">Red Social-Tecnológica-Cultural </w:t>
      </w:r>
      <w:r w:rsidR="00852342">
        <w:rPr>
          <w:rFonts w:ascii="Times New Roman" w:hAnsi="Times New Roman"/>
          <w:sz w:val="24"/>
          <w:szCs w:val="24"/>
        </w:rPr>
        <w:t xml:space="preserve"> a la que antes de la digitalización era imposible lograr</w:t>
      </w:r>
      <w:r>
        <w:rPr>
          <w:rFonts w:ascii="Times New Roman" w:hAnsi="Times New Roman"/>
          <w:sz w:val="24"/>
          <w:szCs w:val="24"/>
        </w:rPr>
        <w:t>.</w:t>
      </w:r>
    </w:p>
    <w:p w:rsidR="00852342" w:rsidRDefault="00852342"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Si bien los roles de productor o generador de contenidos  solo por la acción de "compartir",  no se consolida a partir de una formación o incluso no tienen una responsabilidad profesional como la que han tenido </w:t>
      </w:r>
      <w:r w:rsidR="00E12FD9">
        <w:rPr>
          <w:rFonts w:ascii="Times New Roman" w:hAnsi="Times New Roman"/>
          <w:sz w:val="24"/>
          <w:szCs w:val="24"/>
        </w:rPr>
        <w:t>históricamente</w:t>
      </w:r>
      <w:r>
        <w:rPr>
          <w:rFonts w:ascii="Times New Roman" w:hAnsi="Times New Roman"/>
          <w:sz w:val="24"/>
          <w:szCs w:val="24"/>
        </w:rPr>
        <w:t xml:space="preserve"> los periodistas o los editores de medios informativos; si es importante pensar sobre la importancia de las alfabetizaciones necesarias para las nuevas competencias digitales. Principalmente para las poblaciones a las que </w:t>
      </w:r>
      <w:r w:rsidR="00E12FD9">
        <w:rPr>
          <w:rFonts w:ascii="Times New Roman" w:hAnsi="Times New Roman"/>
          <w:sz w:val="24"/>
          <w:szCs w:val="24"/>
        </w:rPr>
        <w:t>históricamente</w:t>
      </w:r>
      <w:r>
        <w:rPr>
          <w:rFonts w:ascii="Times New Roman" w:hAnsi="Times New Roman"/>
          <w:sz w:val="24"/>
          <w:szCs w:val="24"/>
        </w:rPr>
        <w:t xml:space="preserve">, por diversas desigualdades les cuesta llegar "a tiempo". Nos referimos por ejemplo a los adultos mayores o a poblaciones vulnerables que por condiciones </w:t>
      </w:r>
      <w:r w:rsidR="00076BBF">
        <w:rPr>
          <w:rFonts w:ascii="Times New Roman" w:hAnsi="Times New Roman"/>
          <w:sz w:val="24"/>
          <w:szCs w:val="24"/>
        </w:rPr>
        <w:t>específicas</w:t>
      </w:r>
      <w:r>
        <w:rPr>
          <w:rFonts w:ascii="Times New Roman" w:hAnsi="Times New Roman"/>
          <w:sz w:val="24"/>
          <w:szCs w:val="24"/>
        </w:rPr>
        <w:t xml:space="preserve"> sociales y </w:t>
      </w:r>
      <w:r w:rsidR="00E12FD9">
        <w:rPr>
          <w:rFonts w:ascii="Times New Roman" w:hAnsi="Times New Roman"/>
          <w:sz w:val="24"/>
          <w:szCs w:val="24"/>
        </w:rPr>
        <w:t>económicas</w:t>
      </w:r>
      <w:r>
        <w:rPr>
          <w:rFonts w:ascii="Times New Roman" w:hAnsi="Times New Roman"/>
          <w:sz w:val="24"/>
          <w:szCs w:val="24"/>
        </w:rPr>
        <w:t xml:space="preserve"> se les dificultan los accesos.</w:t>
      </w:r>
    </w:p>
    <w:p w:rsidR="00852342" w:rsidRDefault="00852342"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Es allí donde</w:t>
      </w:r>
      <w:r w:rsidR="003F7806">
        <w:rPr>
          <w:rFonts w:ascii="Times New Roman" w:hAnsi="Times New Roman"/>
          <w:sz w:val="24"/>
          <w:szCs w:val="24"/>
        </w:rPr>
        <w:t xml:space="preserve"> radica la importancia de seguir fortaleciendo la educación, la crítica y la reflexión </w:t>
      </w:r>
      <w:r w:rsidR="003F7806">
        <w:rPr>
          <w:rFonts w:ascii="Times New Roman" w:hAnsi="Times New Roman"/>
          <w:i/>
          <w:sz w:val="24"/>
          <w:szCs w:val="24"/>
        </w:rPr>
        <w:t>OffLine</w:t>
      </w:r>
      <w:r w:rsidR="003F7806">
        <w:rPr>
          <w:rFonts w:ascii="Times New Roman" w:hAnsi="Times New Roman"/>
          <w:sz w:val="24"/>
          <w:szCs w:val="24"/>
        </w:rPr>
        <w:t>, porque los conocimientos preestablecidos para acceder a estos nuevos contenidos y nuevas formas de ser parte de ellos, son determinantes. A propósito de esto H</w:t>
      </w:r>
      <w:r>
        <w:rPr>
          <w:rFonts w:ascii="Times New Roman" w:hAnsi="Times New Roman"/>
          <w:sz w:val="24"/>
          <w:szCs w:val="24"/>
        </w:rPr>
        <w:t>enry Jenkins plantea que existe</w:t>
      </w:r>
      <w:r w:rsidR="003F7806">
        <w:rPr>
          <w:rFonts w:ascii="Times New Roman" w:hAnsi="Times New Roman"/>
          <w:sz w:val="24"/>
          <w:szCs w:val="24"/>
        </w:rPr>
        <w:t xml:space="preserve"> "un conjunto de competencias y habilidades sociales que la población necesita para el siglo XXI." </w:t>
      </w:r>
      <w:sdt>
        <w:sdtPr>
          <w:rPr>
            <w:rFonts w:ascii="Times New Roman" w:hAnsi="Times New Roman"/>
            <w:sz w:val="24"/>
            <w:szCs w:val="24"/>
          </w:rPr>
          <w:id w:val="857269"/>
          <w:citation/>
        </w:sdtPr>
        <w:sdtEndPr/>
        <w:sdtContent>
          <w:r w:rsidR="00A577E8">
            <w:rPr>
              <w:rFonts w:ascii="Times New Roman" w:hAnsi="Times New Roman"/>
              <w:sz w:val="24"/>
              <w:szCs w:val="24"/>
            </w:rPr>
            <w:fldChar w:fldCharType="begin"/>
          </w:r>
          <w:r w:rsidR="003F7806">
            <w:rPr>
              <w:rFonts w:ascii="Times New Roman" w:hAnsi="Times New Roman"/>
              <w:sz w:val="24"/>
              <w:szCs w:val="24"/>
            </w:rPr>
            <w:instrText xml:space="preserve"> CITATION Gut13 \p 100 \l 11274  </w:instrText>
          </w:r>
          <w:r w:rsidR="00A577E8">
            <w:rPr>
              <w:rFonts w:ascii="Times New Roman" w:hAnsi="Times New Roman"/>
              <w:sz w:val="24"/>
              <w:szCs w:val="24"/>
            </w:rPr>
            <w:fldChar w:fldCharType="separate"/>
          </w:r>
          <w:r w:rsidR="003F7806" w:rsidRPr="003F7806">
            <w:rPr>
              <w:rFonts w:ascii="Times New Roman" w:hAnsi="Times New Roman"/>
              <w:noProof/>
              <w:sz w:val="24"/>
              <w:szCs w:val="24"/>
            </w:rPr>
            <w:t>(Gutiérrez Martín, 2013, pág. 100)</w:t>
          </w:r>
          <w:r w:rsidR="00A577E8">
            <w:rPr>
              <w:rFonts w:ascii="Times New Roman" w:hAnsi="Times New Roman"/>
              <w:sz w:val="24"/>
              <w:szCs w:val="24"/>
            </w:rPr>
            <w:fldChar w:fldCharType="end"/>
          </w:r>
        </w:sdtContent>
      </w:sdt>
      <w:r w:rsidR="00076BBF">
        <w:rPr>
          <w:rFonts w:ascii="Times New Roman" w:hAnsi="Times New Roman"/>
          <w:sz w:val="24"/>
          <w:szCs w:val="24"/>
        </w:rPr>
        <w:t xml:space="preserve"> </w:t>
      </w:r>
      <w:r w:rsidR="000A3174">
        <w:rPr>
          <w:rFonts w:ascii="Times New Roman" w:hAnsi="Times New Roman"/>
          <w:sz w:val="24"/>
          <w:szCs w:val="24"/>
        </w:rPr>
        <w:t>q</w:t>
      </w:r>
      <w:r w:rsidR="00F369F9">
        <w:rPr>
          <w:rFonts w:ascii="Times New Roman" w:hAnsi="Times New Roman"/>
          <w:sz w:val="24"/>
          <w:szCs w:val="24"/>
        </w:rPr>
        <w:t>ue</w:t>
      </w:r>
      <w:r w:rsidR="00076BBF">
        <w:rPr>
          <w:rFonts w:ascii="Times New Roman" w:hAnsi="Times New Roman"/>
          <w:sz w:val="24"/>
          <w:szCs w:val="24"/>
        </w:rPr>
        <w:t xml:space="preserve"> se</w:t>
      </w:r>
      <w:r w:rsidR="003F7806">
        <w:rPr>
          <w:rFonts w:ascii="Times New Roman" w:hAnsi="Times New Roman"/>
          <w:sz w:val="24"/>
          <w:szCs w:val="24"/>
        </w:rPr>
        <w:t xml:space="preserve"> denomina "nuevas alfabetizaciones".  </w:t>
      </w:r>
      <w:r>
        <w:rPr>
          <w:rFonts w:ascii="Times New Roman" w:hAnsi="Times New Roman"/>
          <w:sz w:val="24"/>
          <w:szCs w:val="24"/>
        </w:rPr>
        <w:t xml:space="preserve">A propósito de esta denominación, </w:t>
      </w:r>
      <w:r w:rsidR="003F7806">
        <w:rPr>
          <w:rFonts w:ascii="Times New Roman" w:hAnsi="Times New Roman"/>
          <w:sz w:val="24"/>
          <w:szCs w:val="24"/>
        </w:rPr>
        <w:t>Gutiérrez plantea la "alfabetización múltiple" que estaría compuesta por las alfabetizaciones mediáticas, digitales, y multimodales; cuestiones que son claramente necesarias para las nuevas formas de</w:t>
      </w:r>
      <w:r>
        <w:rPr>
          <w:rFonts w:ascii="Times New Roman" w:hAnsi="Times New Roman"/>
          <w:sz w:val="24"/>
          <w:szCs w:val="24"/>
        </w:rPr>
        <w:t xml:space="preserve"> intercambiar bienes </w:t>
      </w:r>
      <w:r w:rsidR="00E12FD9">
        <w:rPr>
          <w:rFonts w:ascii="Times New Roman" w:hAnsi="Times New Roman"/>
          <w:sz w:val="24"/>
          <w:szCs w:val="24"/>
        </w:rPr>
        <w:lastRenderedPageBreak/>
        <w:t>simbólicos</w:t>
      </w:r>
      <w:r>
        <w:rPr>
          <w:rFonts w:ascii="Times New Roman" w:hAnsi="Times New Roman"/>
          <w:sz w:val="24"/>
          <w:szCs w:val="24"/>
        </w:rPr>
        <w:t>, o para simplificarlo, necesarias para las nuevas formas de</w:t>
      </w:r>
      <w:r w:rsidR="003F7806">
        <w:rPr>
          <w:rFonts w:ascii="Times New Roman" w:hAnsi="Times New Roman"/>
          <w:sz w:val="24"/>
          <w:szCs w:val="24"/>
        </w:rPr>
        <w:t xml:space="preserve"> ver </w:t>
      </w:r>
      <w:r w:rsidR="00076BBF">
        <w:rPr>
          <w:rFonts w:ascii="Times New Roman" w:hAnsi="Times New Roman"/>
          <w:sz w:val="24"/>
          <w:szCs w:val="24"/>
        </w:rPr>
        <w:t xml:space="preserve">y hacer contenidos audiovisuales, es decir, </w:t>
      </w:r>
      <w:r w:rsidR="003F7806">
        <w:rPr>
          <w:rFonts w:ascii="Times New Roman" w:hAnsi="Times New Roman"/>
          <w:sz w:val="24"/>
          <w:szCs w:val="24"/>
        </w:rPr>
        <w:t>Te</w:t>
      </w:r>
      <w:r>
        <w:rPr>
          <w:rFonts w:ascii="Times New Roman" w:hAnsi="Times New Roman"/>
          <w:sz w:val="24"/>
          <w:szCs w:val="24"/>
        </w:rPr>
        <w:t xml:space="preserve">levisión. </w:t>
      </w:r>
    </w:p>
    <w:p w:rsidR="00E12FD9" w:rsidRDefault="00852342"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En este panorama creemos necesario sumar a las alfabetizaciones que nombra Gutiérrez, una muy particular que hace parte de un legado pedagógico propuesto por Paulo Freire y que se refiere a la "lectura del mundo con una alfabetización crítica".  Pues entre los nuevos contenidos que se pueden encontrar en las </w:t>
      </w:r>
      <w:r w:rsidRPr="00076BBF">
        <w:rPr>
          <w:rFonts w:ascii="Times New Roman" w:hAnsi="Times New Roman"/>
          <w:sz w:val="24"/>
          <w:szCs w:val="24"/>
        </w:rPr>
        <w:t>Redes Sociales Virtuales</w:t>
      </w:r>
      <w:r>
        <w:rPr>
          <w:rFonts w:ascii="Times New Roman" w:hAnsi="Times New Roman"/>
          <w:sz w:val="24"/>
          <w:szCs w:val="24"/>
        </w:rPr>
        <w:t xml:space="preserve"> abundan</w:t>
      </w:r>
      <w:r w:rsidR="003F7806">
        <w:rPr>
          <w:rFonts w:ascii="Times New Roman" w:hAnsi="Times New Roman"/>
          <w:sz w:val="24"/>
          <w:szCs w:val="24"/>
        </w:rPr>
        <w:t xml:space="preserve"> los </w:t>
      </w:r>
      <w:r w:rsidR="003F7806">
        <w:rPr>
          <w:rFonts w:ascii="Times New Roman" w:hAnsi="Times New Roman"/>
          <w:i/>
          <w:sz w:val="24"/>
          <w:szCs w:val="24"/>
        </w:rPr>
        <w:t>Fakes</w:t>
      </w:r>
      <w:r w:rsidR="00076BBF">
        <w:rPr>
          <w:rFonts w:ascii="Times New Roman" w:hAnsi="Times New Roman"/>
          <w:i/>
          <w:sz w:val="24"/>
          <w:szCs w:val="24"/>
        </w:rPr>
        <w:t xml:space="preserve"> </w:t>
      </w:r>
      <w:r>
        <w:rPr>
          <w:rFonts w:ascii="Times New Roman" w:hAnsi="Times New Roman"/>
          <w:sz w:val="24"/>
          <w:szCs w:val="24"/>
        </w:rPr>
        <w:t>que logran engañar desde profesores universitarios que replican indignados situaciones políticas, culturales o sociales que nunca ocurrieron; hasta editores o periodistas que replican noticias sin verificar las fuentes, para luego tener que eliminar el contenido de sus páginas oficiales</w:t>
      </w:r>
      <w:r w:rsidR="00076BBF">
        <w:rPr>
          <w:rFonts w:ascii="Times New Roman" w:hAnsi="Times New Roman"/>
          <w:sz w:val="24"/>
          <w:szCs w:val="24"/>
        </w:rPr>
        <w:t>:</w:t>
      </w:r>
      <w:r w:rsidR="00E12FD9">
        <w:rPr>
          <w:rFonts w:ascii="Times New Roman" w:hAnsi="Times New Roman"/>
          <w:sz w:val="24"/>
          <w:szCs w:val="24"/>
        </w:rPr>
        <w:t xml:space="preserve"> los </w:t>
      </w:r>
      <w:r w:rsidR="00E12FD9">
        <w:rPr>
          <w:rFonts w:ascii="Times New Roman" w:hAnsi="Times New Roman"/>
          <w:i/>
          <w:sz w:val="24"/>
          <w:szCs w:val="24"/>
        </w:rPr>
        <w:t>Fake News</w:t>
      </w:r>
      <w:r w:rsidR="00E12FD9">
        <w:rPr>
          <w:rFonts w:ascii="Times New Roman" w:hAnsi="Times New Roman"/>
          <w:sz w:val="24"/>
          <w:szCs w:val="24"/>
        </w:rPr>
        <w:t xml:space="preserve">. </w:t>
      </w:r>
    </w:p>
    <w:p w:rsidR="00E12FD9" w:rsidRDefault="00E12FD9"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Tal como ocurrió con la noticia de un pastor en Zimbabwe que supuestamente había intentado nadar sobre las aguas como lo hizo Jesús, pero que en su intento fallido había sido devorado por cocodrilos. Esta noticia informada por el Daily Post de Nigeria, que fue tomada por ellos del diario local Zimbabwe</w:t>
      </w:r>
      <w:r w:rsidR="00076BBF">
        <w:rPr>
          <w:rFonts w:ascii="Times New Roman" w:hAnsi="Times New Roman"/>
          <w:sz w:val="24"/>
          <w:szCs w:val="24"/>
        </w:rPr>
        <w:t xml:space="preserve"> </w:t>
      </w:r>
      <w:r>
        <w:rPr>
          <w:rFonts w:ascii="Times New Roman" w:hAnsi="Times New Roman"/>
          <w:sz w:val="24"/>
          <w:szCs w:val="24"/>
        </w:rPr>
        <w:t>Herald; posteriormente fue replicada por diarios Británicos de alto prestigio como The</w:t>
      </w:r>
      <w:r w:rsidR="00076BBF">
        <w:rPr>
          <w:rFonts w:ascii="Times New Roman" w:hAnsi="Times New Roman"/>
          <w:sz w:val="24"/>
          <w:szCs w:val="24"/>
        </w:rPr>
        <w:t xml:space="preserve"> </w:t>
      </w:r>
      <w:r>
        <w:rPr>
          <w:rFonts w:ascii="Times New Roman" w:hAnsi="Times New Roman"/>
          <w:sz w:val="24"/>
          <w:szCs w:val="24"/>
        </w:rPr>
        <w:t>Telegraph o The</w:t>
      </w:r>
      <w:r w:rsidR="00076BBF">
        <w:rPr>
          <w:rFonts w:ascii="Times New Roman" w:hAnsi="Times New Roman"/>
          <w:sz w:val="24"/>
          <w:szCs w:val="24"/>
        </w:rPr>
        <w:t xml:space="preserve"> </w:t>
      </w:r>
      <w:r>
        <w:rPr>
          <w:rFonts w:ascii="Times New Roman" w:hAnsi="Times New Roman"/>
          <w:sz w:val="24"/>
          <w:szCs w:val="24"/>
        </w:rPr>
        <w:t>Independent</w:t>
      </w:r>
      <w:r w:rsidR="00852342">
        <w:rPr>
          <w:rFonts w:ascii="Times New Roman" w:hAnsi="Times New Roman"/>
          <w:sz w:val="24"/>
          <w:szCs w:val="24"/>
        </w:rPr>
        <w:t>.</w:t>
      </w:r>
      <w:r>
        <w:rPr>
          <w:rFonts w:ascii="Times New Roman" w:hAnsi="Times New Roman"/>
          <w:sz w:val="24"/>
          <w:szCs w:val="24"/>
        </w:rPr>
        <w:t xml:space="preserve"> Lo cierto es que la bola de nieve informacional fue descubierta cuando la noticia dejó de existir en la página oficial del pequeño diario el cual había tomado como fuente la página National News Bulletin que es la versión africana de la famosa página de sátira Actualidad Panamericana</w:t>
      </w:r>
      <w:r>
        <w:rPr>
          <w:rStyle w:val="Refdenotaalpie"/>
          <w:rFonts w:ascii="Times New Roman" w:hAnsi="Times New Roman"/>
          <w:sz w:val="24"/>
          <w:szCs w:val="24"/>
        </w:rPr>
        <w:footnoteReference w:id="28"/>
      </w:r>
      <w:r>
        <w:rPr>
          <w:rFonts w:ascii="Times New Roman" w:hAnsi="Times New Roman"/>
          <w:sz w:val="24"/>
          <w:szCs w:val="24"/>
        </w:rPr>
        <w:t xml:space="preserve">. </w:t>
      </w:r>
    </w:p>
    <w:p w:rsidR="000A3174" w:rsidRDefault="00E12FD9"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Esto es solo una experiencia de todo lo que </w:t>
      </w:r>
      <w:r w:rsidR="00852342">
        <w:rPr>
          <w:rFonts w:ascii="Times New Roman" w:hAnsi="Times New Roman"/>
          <w:sz w:val="24"/>
          <w:szCs w:val="24"/>
        </w:rPr>
        <w:t>hace parte d</w:t>
      </w:r>
      <w:r w:rsidR="003F7806">
        <w:rPr>
          <w:rFonts w:ascii="Times New Roman" w:hAnsi="Times New Roman"/>
          <w:sz w:val="24"/>
          <w:szCs w:val="24"/>
        </w:rPr>
        <w:t xml:space="preserve">el </w:t>
      </w:r>
      <w:r w:rsidR="003F7806" w:rsidRPr="003F7806">
        <w:rPr>
          <w:rFonts w:ascii="Times New Roman" w:hAnsi="Times New Roman"/>
          <w:i/>
          <w:sz w:val="24"/>
          <w:szCs w:val="24"/>
        </w:rPr>
        <w:t>Fast</w:t>
      </w:r>
      <w:r w:rsidR="00076BBF">
        <w:rPr>
          <w:rFonts w:ascii="Times New Roman" w:hAnsi="Times New Roman"/>
          <w:i/>
          <w:sz w:val="24"/>
          <w:szCs w:val="24"/>
        </w:rPr>
        <w:t xml:space="preserve"> </w:t>
      </w:r>
      <w:r w:rsidR="003F7806" w:rsidRPr="003F7806">
        <w:rPr>
          <w:rFonts w:ascii="Times New Roman" w:hAnsi="Times New Roman"/>
          <w:i/>
          <w:sz w:val="24"/>
          <w:szCs w:val="24"/>
        </w:rPr>
        <w:t>Thinking</w:t>
      </w:r>
      <w:r w:rsidR="000A3174">
        <w:rPr>
          <w:rStyle w:val="Refdenotaalpie"/>
          <w:rFonts w:ascii="Times New Roman" w:hAnsi="Times New Roman"/>
          <w:i/>
          <w:sz w:val="24"/>
          <w:szCs w:val="24"/>
        </w:rPr>
        <w:footnoteReference w:id="29"/>
      </w:r>
      <w:r w:rsidR="00852342">
        <w:rPr>
          <w:rFonts w:ascii="Times New Roman" w:hAnsi="Times New Roman"/>
          <w:sz w:val="24"/>
          <w:szCs w:val="24"/>
        </w:rPr>
        <w:t xml:space="preserve"> que </w:t>
      </w:r>
      <w:r>
        <w:rPr>
          <w:rFonts w:ascii="Times New Roman" w:hAnsi="Times New Roman"/>
          <w:sz w:val="24"/>
          <w:szCs w:val="24"/>
        </w:rPr>
        <w:t>logra</w:t>
      </w:r>
      <w:r w:rsidR="00852342">
        <w:rPr>
          <w:rFonts w:ascii="Times New Roman" w:hAnsi="Times New Roman"/>
          <w:sz w:val="24"/>
          <w:szCs w:val="24"/>
        </w:rPr>
        <w:t xml:space="preserve"> convertir en difusas las </w:t>
      </w:r>
      <w:r>
        <w:rPr>
          <w:rFonts w:ascii="Times New Roman" w:hAnsi="Times New Roman"/>
          <w:sz w:val="24"/>
          <w:szCs w:val="24"/>
        </w:rPr>
        <w:t>líneas</w:t>
      </w:r>
      <w:r w:rsidR="00852342">
        <w:rPr>
          <w:rFonts w:ascii="Times New Roman" w:hAnsi="Times New Roman"/>
          <w:sz w:val="24"/>
          <w:szCs w:val="24"/>
        </w:rPr>
        <w:t xml:space="preserve"> divisorias de lo informativo y lo </w:t>
      </w:r>
      <w:r>
        <w:rPr>
          <w:rFonts w:ascii="Times New Roman" w:hAnsi="Times New Roman"/>
          <w:sz w:val="24"/>
          <w:szCs w:val="24"/>
        </w:rPr>
        <w:t>cómico</w:t>
      </w:r>
      <w:r w:rsidR="00852342">
        <w:rPr>
          <w:rFonts w:ascii="Times New Roman" w:hAnsi="Times New Roman"/>
          <w:sz w:val="24"/>
          <w:szCs w:val="24"/>
        </w:rPr>
        <w:t xml:space="preserve">, de lo veraz y la </w:t>
      </w:r>
      <w:r w:rsidR="00852342">
        <w:rPr>
          <w:rFonts w:ascii="Times New Roman" w:hAnsi="Times New Roman"/>
          <w:i/>
          <w:sz w:val="24"/>
          <w:szCs w:val="24"/>
        </w:rPr>
        <w:t>posverdad</w:t>
      </w:r>
      <w:r w:rsidR="00852342">
        <w:rPr>
          <w:rFonts w:ascii="Times New Roman" w:hAnsi="Times New Roman"/>
          <w:sz w:val="24"/>
          <w:szCs w:val="24"/>
        </w:rPr>
        <w:t xml:space="preserve">, que en conjunto aportan a la construcción de opiniones públicas que nacen en las </w:t>
      </w:r>
      <w:r w:rsidR="00852342" w:rsidRPr="00076BBF">
        <w:rPr>
          <w:rFonts w:ascii="Times New Roman" w:hAnsi="Times New Roman"/>
          <w:sz w:val="24"/>
          <w:szCs w:val="24"/>
        </w:rPr>
        <w:t>Redes Sociales Virtuales</w:t>
      </w:r>
      <w:r w:rsidR="00852342">
        <w:rPr>
          <w:rFonts w:ascii="Times New Roman" w:hAnsi="Times New Roman"/>
          <w:sz w:val="24"/>
          <w:szCs w:val="24"/>
        </w:rPr>
        <w:t xml:space="preserve"> y se replican en discusiones </w:t>
      </w:r>
      <w:r w:rsidR="00852342">
        <w:rPr>
          <w:rFonts w:ascii="Times New Roman" w:hAnsi="Times New Roman"/>
          <w:i/>
          <w:sz w:val="24"/>
          <w:szCs w:val="24"/>
        </w:rPr>
        <w:t>Off Line</w:t>
      </w:r>
      <w:r w:rsidR="000A3174">
        <w:rPr>
          <w:rFonts w:ascii="Times New Roman" w:hAnsi="Times New Roman"/>
          <w:sz w:val="24"/>
          <w:szCs w:val="24"/>
        </w:rPr>
        <w:t>.</w:t>
      </w:r>
    </w:p>
    <w:p w:rsidR="00852342" w:rsidRDefault="00852342" w:rsidP="00541AC7">
      <w:pPr>
        <w:tabs>
          <w:tab w:val="left" w:pos="1004"/>
        </w:tabs>
        <w:spacing w:line="360" w:lineRule="auto"/>
        <w:jc w:val="both"/>
        <w:rPr>
          <w:rFonts w:ascii="Times New Roman" w:hAnsi="Times New Roman"/>
          <w:i/>
          <w:sz w:val="24"/>
          <w:szCs w:val="24"/>
        </w:rPr>
      </w:pPr>
      <w:r>
        <w:rPr>
          <w:rFonts w:ascii="Times New Roman" w:hAnsi="Times New Roman"/>
          <w:sz w:val="24"/>
          <w:szCs w:val="24"/>
        </w:rPr>
        <w:t xml:space="preserve">A propósito de ello, relevamos </w:t>
      </w:r>
      <w:r w:rsidR="00E86A1E">
        <w:rPr>
          <w:rFonts w:ascii="Times New Roman" w:hAnsi="Times New Roman"/>
          <w:sz w:val="24"/>
          <w:szCs w:val="24"/>
        </w:rPr>
        <w:t xml:space="preserve">otra característica que cambia </w:t>
      </w:r>
      <w:r>
        <w:rPr>
          <w:rFonts w:ascii="Times New Roman" w:hAnsi="Times New Roman"/>
          <w:sz w:val="24"/>
          <w:szCs w:val="24"/>
        </w:rPr>
        <w:t xml:space="preserve">en las </w:t>
      </w:r>
      <w:r w:rsidRPr="00076BBF">
        <w:rPr>
          <w:rFonts w:ascii="Times New Roman" w:hAnsi="Times New Roman"/>
          <w:sz w:val="24"/>
          <w:szCs w:val="24"/>
        </w:rPr>
        <w:t>Redes Sociales Virtuales</w:t>
      </w:r>
      <w:r w:rsidR="00076BBF">
        <w:rPr>
          <w:rFonts w:ascii="Times New Roman" w:hAnsi="Times New Roman"/>
          <w:sz w:val="24"/>
          <w:szCs w:val="24"/>
        </w:rPr>
        <w:t xml:space="preserve"> </w:t>
      </w:r>
      <w:r w:rsidR="00E86A1E">
        <w:rPr>
          <w:rFonts w:ascii="Times New Roman" w:hAnsi="Times New Roman"/>
          <w:sz w:val="24"/>
          <w:szCs w:val="24"/>
        </w:rPr>
        <w:t xml:space="preserve">frente a la concepción que </w:t>
      </w:r>
      <w:r>
        <w:rPr>
          <w:rFonts w:ascii="Times New Roman" w:hAnsi="Times New Roman"/>
          <w:sz w:val="24"/>
          <w:szCs w:val="24"/>
        </w:rPr>
        <w:t xml:space="preserve">generalmente </w:t>
      </w:r>
      <w:r w:rsidR="00E86A1E">
        <w:rPr>
          <w:rFonts w:ascii="Times New Roman" w:hAnsi="Times New Roman"/>
          <w:sz w:val="24"/>
          <w:szCs w:val="24"/>
        </w:rPr>
        <w:t xml:space="preserve">tenían los </w:t>
      </w:r>
      <w:r>
        <w:rPr>
          <w:rFonts w:ascii="Times New Roman" w:hAnsi="Times New Roman"/>
          <w:sz w:val="24"/>
          <w:szCs w:val="24"/>
        </w:rPr>
        <w:t>espectadores de</w:t>
      </w:r>
      <w:r w:rsidR="00E86A1E">
        <w:rPr>
          <w:rFonts w:ascii="Times New Roman" w:hAnsi="Times New Roman"/>
          <w:sz w:val="24"/>
          <w:szCs w:val="24"/>
        </w:rPr>
        <w:t xml:space="preserve"> la TV tradicional</w:t>
      </w:r>
      <w:r>
        <w:rPr>
          <w:rFonts w:ascii="Times New Roman" w:hAnsi="Times New Roman"/>
          <w:sz w:val="24"/>
          <w:szCs w:val="24"/>
        </w:rPr>
        <w:t>.</w:t>
      </w:r>
      <w:r w:rsidR="00076BBF">
        <w:rPr>
          <w:rFonts w:ascii="Times New Roman" w:hAnsi="Times New Roman"/>
          <w:sz w:val="24"/>
          <w:szCs w:val="24"/>
        </w:rPr>
        <w:t xml:space="preserve"> </w:t>
      </w:r>
      <w:r>
        <w:rPr>
          <w:rFonts w:ascii="Times New Roman" w:hAnsi="Times New Roman"/>
          <w:sz w:val="24"/>
          <w:szCs w:val="24"/>
        </w:rPr>
        <w:t xml:space="preserve">Generalmente la palabra </w:t>
      </w:r>
      <w:r w:rsidR="00E86A1E">
        <w:rPr>
          <w:rFonts w:ascii="Times New Roman" w:hAnsi="Times New Roman"/>
          <w:sz w:val="24"/>
          <w:szCs w:val="24"/>
        </w:rPr>
        <w:t xml:space="preserve">de la Televisión era recibida como una palabra de verdad y oficial, por lo menos la de los informativos y los programas de opinión y periodísticos; pero en relación a los contenidos de las </w:t>
      </w:r>
      <w:r w:rsidR="00E86A1E" w:rsidRPr="00076BBF">
        <w:rPr>
          <w:rFonts w:ascii="Times New Roman" w:hAnsi="Times New Roman"/>
          <w:sz w:val="24"/>
          <w:szCs w:val="24"/>
        </w:rPr>
        <w:t xml:space="preserve">Redes Sociales </w:t>
      </w:r>
      <w:r w:rsidRPr="00076BBF">
        <w:rPr>
          <w:rFonts w:ascii="Times New Roman" w:hAnsi="Times New Roman"/>
          <w:sz w:val="24"/>
          <w:szCs w:val="24"/>
        </w:rPr>
        <w:t>Virtuales</w:t>
      </w:r>
      <w:r w:rsidR="00E86A1E">
        <w:rPr>
          <w:rFonts w:ascii="Times New Roman" w:hAnsi="Times New Roman"/>
          <w:sz w:val="24"/>
          <w:szCs w:val="24"/>
        </w:rPr>
        <w:t xml:space="preserve">, es mucho más común que los usuarios consideren por defecto que mucha de la información que allí se comparte, puede ser </w:t>
      </w:r>
      <w:r w:rsidR="00E86A1E">
        <w:rPr>
          <w:rFonts w:ascii="Times New Roman" w:hAnsi="Times New Roman"/>
          <w:i/>
          <w:sz w:val="24"/>
          <w:szCs w:val="24"/>
        </w:rPr>
        <w:t>Fake</w:t>
      </w:r>
      <w:r>
        <w:rPr>
          <w:rFonts w:ascii="Times New Roman" w:hAnsi="Times New Roman"/>
          <w:sz w:val="24"/>
          <w:szCs w:val="24"/>
        </w:rPr>
        <w:t xml:space="preserve">; sin embargo la </w:t>
      </w:r>
      <w:r>
        <w:rPr>
          <w:rFonts w:ascii="Times New Roman" w:hAnsi="Times New Roman"/>
          <w:i/>
          <w:sz w:val="24"/>
          <w:szCs w:val="24"/>
        </w:rPr>
        <w:t>alfabetización crítica</w:t>
      </w:r>
      <w:r>
        <w:rPr>
          <w:rFonts w:ascii="Times New Roman" w:hAnsi="Times New Roman"/>
          <w:sz w:val="24"/>
          <w:szCs w:val="24"/>
        </w:rPr>
        <w:t xml:space="preserve"> garantizaría no solo el fortalecimiento para filtrar </w:t>
      </w:r>
      <w:r>
        <w:rPr>
          <w:rFonts w:ascii="Times New Roman" w:hAnsi="Times New Roman"/>
          <w:i/>
          <w:sz w:val="24"/>
          <w:szCs w:val="24"/>
        </w:rPr>
        <w:t>Fakes</w:t>
      </w:r>
      <w:r>
        <w:rPr>
          <w:rFonts w:ascii="Times New Roman" w:hAnsi="Times New Roman"/>
          <w:sz w:val="24"/>
          <w:szCs w:val="24"/>
        </w:rPr>
        <w:t xml:space="preserve">, sino </w:t>
      </w:r>
      <w:r>
        <w:rPr>
          <w:rFonts w:ascii="Times New Roman" w:hAnsi="Times New Roman"/>
          <w:sz w:val="24"/>
          <w:szCs w:val="24"/>
        </w:rPr>
        <w:lastRenderedPageBreak/>
        <w:t xml:space="preserve">también para reconocer </w:t>
      </w:r>
      <w:r w:rsidR="00E12FD9">
        <w:rPr>
          <w:rFonts w:ascii="Times New Roman" w:hAnsi="Times New Roman"/>
          <w:sz w:val="24"/>
          <w:szCs w:val="24"/>
        </w:rPr>
        <w:t>críticamente</w:t>
      </w:r>
      <w:r>
        <w:rPr>
          <w:rFonts w:ascii="Times New Roman" w:hAnsi="Times New Roman"/>
          <w:sz w:val="24"/>
          <w:szCs w:val="24"/>
        </w:rPr>
        <w:t xml:space="preserve"> muchas intenciones ideológicas y políticas lanzadas adrede y replicadas por los denominados </w:t>
      </w:r>
      <w:r>
        <w:rPr>
          <w:rFonts w:ascii="Times New Roman" w:hAnsi="Times New Roman"/>
          <w:i/>
          <w:sz w:val="24"/>
          <w:szCs w:val="24"/>
        </w:rPr>
        <w:t>Trolls</w:t>
      </w:r>
      <w:r w:rsidR="00E86A1E">
        <w:rPr>
          <w:rFonts w:ascii="Times New Roman" w:hAnsi="Times New Roman"/>
          <w:i/>
          <w:sz w:val="24"/>
          <w:szCs w:val="24"/>
        </w:rPr>
        <w:t>.</w:t>
      </w:r>
    </w:p>
    <w:p w:rsidR="000A3174" w:rsidRDefault="00E86A1E"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En nuestro estudio, incluso personas con mínima educación formal, o incluso ninguna formación formal, consideran que hay que ser cauteloso con estos contenidos. Esto determina que la</w:t>
      </w:r>
      <w:r w:rsidR="00076BBF">
        <w:rPr>
          <w:rFonts w:ascii="Times New Roman" w:hAnsi="Times New Roman"/>
          <w:sz w:val="24"/>
          <w:szCs w:val="24"/>
        </w:rPr>
        <w:t xml:space="preserve"> </w:t>
      </w:r>
      <w:r w:rsidR="00852342">
        <w:rPr>
          <w:rFonts w:ascii="Times New Roman" w:hAnsi="Times New Roman"/>
          <w:i/>
          <w:sz w:val="24"/>
          <w:szCs w:val="24"/>
        </w:rPr>
        <w:t>alfabetización crítica</w:t>
      </w:r>
      <w:r w:rsidR="00852342">
        <w:rPr>
          <w:rFonts w:ascii="Times New Roman" w:hAnsi="Times New Roman"/>
          <w:sz w:val="24"/>
          <w:szCs w:val="24"/>
        </w:rPr>
        <w:t xml:space="preserve">  a</w:t>
      </w:r>
      <w:r>
        <w:rPr>
          <w:rFonts w:ascii="Times New Roman" w:hAnsi="Times New Roman"/>
          <w:sz w:val="24"/>
          <w:szCs w:val="24"/>
        </w:rPr>
        <w:t xml:space="preserve"> la que nos referimos no está intrínsecamente relacionada con la educación formal, sino que se trata de una </w:t>
      </w:r>
      <w:r w:rsidR="00852342">
        <w:rPr>
          <w:rFonts w:ascii="Times New Roman" w:hAnsi="Times New Roman"/>
          <w:sz w:val="24"/>
          <w:szCs w:val="24"/>
        </w:rPr>
        <w:t>formación</w:t>
      </w:r>
      <w:r>
        <w:rPr>
          <w:rFonts w:ascii="Times New Roman" w:hAnsi="Times New Roman"/>
          <w:sz w:val="24"/>
          <w:szCs w:val="24"/>
        </w:rPr>
        <w:t>, si se quiere paralela o en función de las nuevas dinámicas info-comunicacionales digitales.</w:t>
      </w:r>
    </w:p>
    <w:p w:rsidR="00E86A1E" w:rsidRDefault="00E86A1E"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Por ello quizá los usuarios</w:t>
      </w:r>
      <w:r w:rsidR="00852342">
        <w:rPr>
          <w:rFonts w:ascii="Times New Roman" w:hAnsi="Times New Roman"/>
          <w:sz w:val="24"/>
          <w:szCs w:val="24"/>
        </w:rPr>
        <w:t xml:space="preserve"> a quienes entrevistamos y encuestamos </w:t>
      </w:r>
      <w:r>
        <w:rPr>
          <w:rFonts w:ascii="Times New Roman" w:hAnsi="Times New Roman"/>
          <w:sz w:val="24"/>
          <w:szCs w:val="24"/>
        </w:rPr>
        <w:t xml:space="preserve">se sienten más cómodos al adherir a sus contactos o sus fuentes de referencia </w:t>
      </w:r>
      <w:r>
        <w:rPr>
          <w:rFonts w:ascii="Times New Roman" w:hAnsi="Times New Roman"/>
          <w:i/>
          <w:sz w:val="24"/>
          <w:szCs w:val="24"/>
        </w:rPr>
        <w:t>On Line</w:t>
      </w:r>
      <w:r>
        <w:rPr>
          <w:rFonts w:ascii="Times New Roman" w:hAnsi="Times New Roman"/>
          <w:sz w:val="24"/>
          <w:szCs w:val="24"/>
        </w:rPr>
        <w:t>, los perfiles de medios de comunicación tradicionales</w:t>
      </w:r>
      <w:r w:rsidR="00852342">
        <w:rPr>
          <w:rFonts w:ascii="Times New Roman" w:hAnsi="Times New Roman"/>
          <w:sz w:val="24"/>
          <w:szCs w:val="24"/>
        </w:rPr>
        <w:t xml:space="preserve"> y conocidos ya en otros formatos anteriores como la TV tradicional y la radio</w:t>
      </w:r>
      <w:r>
        <w:rPr>
          <w:rFonts w:ascii="Times New Roman" w:hAnsi="Times New Roman"/>
          <w:sz w:val="24"/>
          <w:szCs w:val="24"/>
        </w:rPr>
        <w:t>, consolid</w:t>
      </w:r>
      <w:r w:rsidR="00852342">
        <w:rPr>
          <w:rFonts w:ascii="Times New Roman" w:hAnsi="Times New Roman"/>
          <w:sz w:val="24"/>
          <w:szCs w:val="24"/>
        </w:rPr>
        <w:t>ando así la continuación en la centralización de su</w:t>
      </w:r>
      <w:r>
        <w:rPr>
          <w:rFonts w:ascii="Times New Roman" w:hAnsi="Times New Roman"/>
          <w:sz w:val="24"/>
          <w:szCs w:val="24"/>
        </w:rPr>
        <w:t xml:space="preserve"> información. </w:t>
      </w:r>
    </w:p>
    <w:p w:rsidR="00221A57" w:rsidRDefault="00E86A1E"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Esta es otra característica que </w:t>
      </w:r>
      <w:r w:rsidR="00852342">
        <w:rPr>
          <w:rFonts w:ascii="Times New Roman" w:hAnsi="Times New Roman"/>
          <w:sz w:val="24"/>
          <w:szCs w:val="24"/>
        </w:rPr>
        <w:t xml:space="preserve">relevamos y que </w:t>
      </w:r>
      <w:r>
        <w:rPr>
          <w:rFonts w:ascii="Times New Roman" w:hAnsi="Times New Roman"/>
          <w:sz w:val="24"/>
          <w:szCs w:val="24"/>
        </w:rPr>
        <w:t xml:space="preserve">se </w:t>
      </w:r>
      <w:r w:rsidR="00852342">
        <w:rPr>
          <w:rFonts w:ascii="Times New Roman" w:hAnsi="Times New Roman"/>
          <w:sz w:val="24"/>
          <w:szCs w:val="24"/>
        </w:rPr>
        <w:t>mantiene</w:t>
      </w:r>
      <w:r w:rsidR="00221A57">
        <w:rPr>
          <w:rFonts w:ascii="Times New Roman" w:hAnsi="Times New Roman"/>
          <w:sz w:val="24"/>
          <w:szCs w:val="24"/>
        </w:rPr>
        <w:t xml:space="preserve"> en las </w:t>
      </w:r>
      <w:r w:rsidR="00221A57" w:rsidRPr="00076BBF">
        <w:rPr>
          <w:rFonts w:ascii="Times New Roman" w:hAnsi="Times New Roman"/>
          <w:sz w:val="24"/>
          <w:szCs w:val="24"/>
        </w:rPr>
        <w:t>Redes Sociales Virtuales</w:t>
      </w:r>
      <w:r w:rsidR="00221A57">
        <w:rPr>
          <w:rFonts w:ascii="Times New Roman" w:hAnsi="Times New Roman"/>
          <w:sz w:val="24"/>
          <w:szCs w:val="24"/>
        </w:rPr>
        <w:t>,</w:t>
      </w:r>
      <w:r>
        <w:rPr>
          <w:rFonts w:ascii="Times New Roman" w:hAnsi="Times New Roman"/>
          <w:sz w:val="24"/>
          <w:szCs w:val="24"/>
        </w:rPr>
        <w:t xml:space="preserve"> frente al consumo de la programación en la TV tradicional, pues es simplemente otra manera de elegir los canales</w:t>
      </w:r>
      <w:r w:rsidR="00852342">
        <w:rPr>
          <w:rFonts w:ascii="Times New Roman" w:hAnsi="Times New Roman"/>
          <w:sz w:val="24"/>
          <w:szCs w:val="24"/>
        </w:rPr>
        <w:t xml:space="preserve"> de información o entretenimiento, y cuando h</w:t>
      </w:r>
      <w:r w:rsidR="00076BBF">
        <w:rPr>
          <w:rFonts w:ascii="Times New Roman" w:hAnsi="Times New Roman"/>
          <w:sz w:val="24"/>
          <w:szCs w:val="24"/>
        </w:rPr>
        <w:t>ablamos de canales en la nueva era d</w:t>
      </w:r>
      <w:r w:rsidR="00852342">
        <w:rPr>
          <w:rFonts w:ascii="Times New Roman" w:hAnsi="Times New Roman"/>
          <w:sz w:val="24"/>
          <w:szCs w:val="24"/>
        </w:rPr>
        <w:t>igital nos referimos también a perfiles de personas o personalidades reconocidas;</w:t>
      </w:r>
      <w:r>
        <w:rPr>
          <w:rFonts w:ascii="Times New Roman" w:hAnsi="Times New Roman"/>
          <w:sz w:val="24"/>
          <w:szCs w:val="24"/>
        </w:rPr>
        <w:t xml:space="preserve"> con los que nos sentimos más cómodos</w:t>
      </w:r>
      <w:r w:rsidR="00221A57">
        <w:rPr>
          <w:rFonts w:ascii="Times New Roman" w:hAnsi="Times New Roman"/>
          <w:sz w:val="24"/>
          <w:szCs w:val="24"/>
        </w:rPr>
        <w:t xml:space="preserve"> para interactuar y </w:t>
      </w:r>
      <w:r w:rsidR="00852342">
        <w:rPr>
          <w:rFonts w:ascii="Times New Roman" w:hAnsi="Times New Roman"/>
          <w:sz w:val="24"/>
          <w:szCs w:val="24"/>
        </w:rPr>
        <w:t xml:space="preserve">algunas veces </w:t>
      </w:r>
      <w:r w:rsidR="00221A57">
        <w:rPr>
          <w:rFonts w:ascii="Times New Roman" w:hAnsi="Times New Roman"/>
          <w:sz w:val="24"/>
          <w:szCs w:val="24"/>
        </w:rPr>
        <w:t>obviar debates o malos momentos con aquello que no hace parte de nuestra forma de interpretar las realidades sociales, culturales, políticas, económicas y de entretenimiento. S</w:t>
      </w:r>
      <w:r>
        <w:rPr>
          <w:rFonts w:ascii="Times New Roman" w:hAnsi="Times New Roman"/>
          <w:sz w:val="24"/>
          <w:szCs w:val="24"/>
        </w:rPr>
        <w:t>in embargo en est</w:t>
      </w:r>
      <w:r w:rsidR="00221A57">
        <w:rPr>
          <w:rFonts w:ascii="Times New Roman" w:hAnsi="Times New Roman"/>
          <w:sz w:val="24"/>
          <w:szCs w:val="24"/>
        </w:rPr>
        <w:t xml:space="preserve">e nuevo ecosistema mediático, cerrar o delimitar las fuentes de información y comunicación, es </w:t>
      </w:r>
      <w:r w:rsidR="00852342">
        <w:rPr>
          <w:rFonts w:ascii="Times New Roman" w:hAnsi="Times New Roman"/>
          <w:sz w:val="24"/>
          <w:szCs w:val="24"/>
        </w:rPr>
        <w:t xml:space="preserve">también </w:t>
      </w:r>
      <w:r w:rsidR="00221A57">
        <w:rPr>
          <w:rFonts w:ascii="Times New Roman" w:hAnsi="Times New Roman"/>
          <w:sz w:val="24"/>
          <w:szCs w:val="24"/>
        </w:rPr>
        <w:t>contraproducente con la necesidad, e incluso las posibilidades, de tener una visión más amplia del mundo</w:t>
      </w:r>
      <w:r w:rsidR="00076BBF">
        <w:rPr>
          <w:rFonts w:ascii="Times New Roman" w:hAnsi="Times New Roman"/>
          <w:sz w:val="24"/>
          <w:szCs w:val="24"/>
        </w:rPr>
        <w:t>, o para ser más precisos, de las representaciones sobre él</w:t>
      </w:r>
      <w:r w:rsidR="00221A57">
        <w:rPr>
          <w:rFonts w:ascii="Times New Roman" w:hAnsi="Times New Roman"/>
          <w:sz w:val="24"/>
          <w:szCs w:val="24"/>
        </w:rPr>
        <w:t>; que nuevamente estaría siendo sesgado</w:t>
      </w:r>
      <w:r w:rsidR="00852342">
        <w:rPr>
          <w:rFonts w:ascii="Times New Roman" w:hAnsi="Times New Roman"/>
          <w:sz w:val="24"/>
          <w:szCs w:val="24"/>
        </w:rPr>
        <w:t xml:space="preserve">, ahora no por la programación de las estructuras de la radiodifusión, sino simplemente por el recorte de </w:t>
      </w:r>
      <w:r w:rsidR="00221A57">
        <w:rPr>
          <w:rFonts w:ascii="Times New Roman" w:hAnsi="Times New Roman"/>
          <w:sz w:val="24"/>
          <w:szCs w:val="24"/>
        </w:rPr>
        <w:t>nuestras escogencias. Porque si bien los panoramas de la democracia y la descentralización no se modifican en gran medida; el de la pluralidad de voces, por muy pequeñas que sean, si se ha modificado; así que no hay excusa al pensar que en el momento que se requiere información diversa para consolidar posiciones políticas, por ejemplo, se tiene la posibilidad de rev</w:t>
      </w:r>
      <w:r w:rsidR="00003795">
        <w:rPr>
          <w:rFonts w:ascii="Times New Roman" w:hAnsi="Times New Roman"/>
          <w:sz w:val="24"/>
          <w:szCs w:val="24"/>
        </w:rPr>
        <w:t>isar diferentes puntos de vista.</w:t>
      </w:r>
    </w:p>
    <w:p w:rsidR="009F54DC" w:rsidRDefault="00003795"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Ante estas consideraciones (Redondo: 2013) se refiere despectivamente a la calidad y la contundencia que pueden llegar a tener las discusiones políticas </w:t>
      </w:r>
      <w:r w:rsidR="009F54DC">
        <w:rPr>
          <w:rFonts w:ascii="Times New Roman" w:hAnsi="Times New Roman"/>
          <w:i/>
          <w:sz w:val="24"/>
          <w:szCs w:val="24"/>
        </w:rPr>
        <w:t>On Line</w:t>
      </w:r>
      <w:r>
        <w:rPr>
          <w:rFonts w:ascii="Times New Roman" w:hAnsi="Times New Roman"/>
          <w:i/>
          <w:sz w:val="24"/>
          <w:szCs w:val="24"/>
        </w:rPr>
        <w:t xml:space="preserve">. </w:t>
      </w:r>
      <w:r>
        <w:rPr>
          <w:rFonts w:ascii="Times New Roman" w:hAnsi="Times New Roman"/>
          <w:sz w:val="24"/>
          <w:szCs w:val="24"/>
        </w:rPr>
        <w:t xml:space="preserve">Plantea que son inocuas, volátiles, insustanciales y líquidas (refiriéndose a Bauman); sin embargo nosotros nos preguntamos ¿Son estás discusiones, multiplicadas por millones y millones, más inocuas que </w:t>
      </w:r>
      <w:r>
        <w:rPr>
          <w:rFonts w:ascii="Times New Roman" w:hAnsi="Times New Roman"/>
          <w:sz w:val="24"/>
          <w:szCs w:val="24"/>
        </w:rPr>
        <w:lastRenderedPageBreak/>
        <w:t xml:space="preserve">aquellas que se daban en el living apartado de cada casa cuando solo se discutía con la familia a la hora de la cena?  </w:t>
      </w:r>
      <w:r w:rsidR="009F54DC">
        <w:rPr>
          <w:rFonts w:ascii="Times New Roman" w:hAnsi="Times New Roman"/>
          <w:sz w:val="24"/>
          <w:szCs w:val="24"/>
        </w:rPr>
        <w:t xml:space="preserve">Nosotros creemos que no, y lo planteamos por procesos políticos y sociales muy concretos que emergieron </w:t>
      </w:r>
      <w:r w:rsidR="009F54DC">
        <w:rPr>
          <w:rFonts w:ascii="Times New Roman" w:hAnsi="Times New Roman"/>
          <w:i/>
          <w:sz w:val="24"/>
          <w:szCs w:val="24"/>
        </w:rPr>
        <w:t>On Line</w:t>
      </w:r>
      <w:r w:rsidR="009F54DC">
        <w:rPr>
          <w:rFonts w:ascii="Times New Roman" w:hAnsi="Times New Roman"/>
          <w:sz w:val="24"/>
          <w:szCs w:val="24"/>
        </w:rPr>
        <w:t xml:space="preserve">, para replicarse </w:t>
      </w:r>
      <w:r w:rsidR="009F54DC">
        <w:rPr>
          <w:rFonts w:ascii="Times New Roman" w:hAnsi="Times New Roman"/>
          <w:i/>
          <w:sz w:val="24"/>
          <w:szCs w:val="24"/>
        </w:rPr>
        <w:t>Off Line</w:t>
      </w:r>
      <w:r w:rsidR="009F54DC">
        <w:rPr>
          <w:rFonts w:ascii="Times New Roman" w:hAnsi="Times New Roman"/>
          <w:sz w:val="24"/>
          <w:szCs w:val="24"/>
        </w:rPr>
        <w:t xml:space="preserve">; nos referimos por ejemplo a los casos #Yosoy132 en México y a #Niunamenos en Argentina. </w:t>
      </w:r>
    </w:p>
    <w:p w:rsidR="00003795" w:rsidRDefault="005C5B6F"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Así como la radio de antena y la prensa impresa siguen siendo consumidas, principalmente;</w:t>
      </w:r>
      <w:r w:rsidR="001D2507">
        <w:rPr>
          <w:rFonts w:ascii="Times New Roman" w:hAnsi="Times New Roman"/>
          <w:sz w:val="24"/>
          <w:szCs w:val="24"/>
        </w:rPr>
        <w:t xml:space="preserve"> por</w:t>
      </w:r>
      <w:r>
        <w:rPr>
          <w:rFonts w:ascii="Times New Roman" w:hAnsi="Times New Roman"/>
          <w:sz w:val="24"/>
          <w:szCs w:val="24"/>
        </w:rPr>
        <w:t xml:space="preserve"> generaciones mayores, </w:t>
      </w:r>
      <w:r w:rsidR="009F54DC">
        <w:rPr>
          <w:rFonts w:ascii="Times New Roman" w:hAnsi="Times New Roman"/>
          <w:sz w:val="24"/>
          <w:szCs w:val="24"/>
        </w:rPr>
        <w:t xml:space="preserve">las </w:t>
      </w:r>
      <w:r w:rsidR="009F54DC" w:rsidRPr="00076BBF">
        <w:rPr>
          <w:rFonts w:ascii="Times New Roman" w:hAnsi="Times New Roman"/>
          <w:sz w:val="24"/>
          <w:szCs w:val="24"/>
        </w:rPr>
        <w:t xml:space="preserve">Redes Sociales </w:t>
      </w:r>
      <w:r w:rsidR="00076BBF">
        <w:rPr>
          <w:rFonts w:ascii="Times New Roman" w:hAnsi="Times New Roman"/>
          <w:sz w:val="24"/>
          <w:szCs w:val="24"/>
        </w:rPr>
        <w:t>Virtuales</w:t>
      </w:r>
      <w:r w:rsidR="009F54DC">
        <w:rPr>
          <w:rFonts w:ascii="Times New Roman" w:hAnsi="Times New Roman"/>
          <w:i/>
          <w:sz w:val="24"/>
          <w:szCs w:val="24"/>
        </w:rPr>
        <w:t xml:space="preserve"> </w:t>
      </w:r>
      <w:r>
        <w:rPr>
          <w:rFonts w:ascii="Times New Roman" w:hAnsi="Times New Roman"/>
          <w:sz w:val="24"/>
          <w:szCs w:val="24"/>
        </w:rPr>
        <w:t xml:space="preserve">son </w:t>
      </w:r>
      <w:r w:rsidR="009F54DC">
        <w:rPr>
          <w:rFonts w:ascii="Times New Roman" w:hAnsi="Times New Roman"/>
          <w:sz w:val="24"/>
          <w:szCs w:val="24"/>
        </w:rPr>
        <w:t>los nuevos espacios de la juventud globalizada</w:t>
      </w:r>
      <w:r>
        <w:rPr>
          <w:rFonts w:ascii="Times New Roman" w:hAnsi="Times New Roman"/>
          <w:sz w:val="24"/>
          <w:szCs w:val="24"/>
        </w:rPr>
        <w:t xml:space="preserve">, espacios para gozar, expresar y producir </w:t>
      </w:r>
      <w:sdt>
        <w:sdtPr>
          <w:rPr>
            <w:rFonts w:ascii="Times New Roman" w:hAnsi="Times New Roman"/>
            <w:sz w:val="24"/>
            <w:szCs w:val="24"/>
          </w:rPr>
          <w:id w:val="-442532048"/>
          <w:citation/>
        </w:sdtPr>
        <w:sdtEndPr/>
        <w:sdtContent>
          <w:r w:rsidR="00A577E8">
            <w:rPr>
              <w:rFonts w:ascii="Times New Roman" w:hAnsi="Times New Roman"/>
              <w:sz w:val="24"/>
              <w:szCs w:val="24"/>
            </w:rPr>
            <w:fldChar w:fldCharType="begin"/>
          </w:r>
          <w:r>
            <w:rPr>
              <w:rFonts w:ascii="Times New Roman" w:hAnsi="Times New Roman"/>
              <w:sz w:val="24"/>
              <w:szCs w:val="24"/>
              <w:lang w:val="es-CO"/>
            </w:rPr>
            <w:instrText xml:space="preserve"> CITATION Rin14 \l 9226 </w:instrText>
          </w:r>
          <w:r w:rsidR="00A577E8">
            <w:rPr>
              <w:rFonts w:ascii="Times New Roman" w:hAnsi="Times New Roman"/>
              <w:sz w:val="24"/>
              <w:szCs w:val="24"/>
            </w:rPr>
            <w:fldChar w:fldCharType="separate"/>
          </w:r>
          <w:r w:rsidRPr="005C5B6F">
            <w:rPr>
              <w:rFonts w:ascii="Times New Roman" w:hAnsi="Times New Roman"/>
              <w:noProof/>
              <w:sz w:val="24"/>
              <w:szCs w:val="24"/>
              <w:lang w:val="es-CO"/>
            </w:rPr>
            <w:t>(Rincón, 2014)</w:t>
          </w:r>
          <w:r w:rsidR="00A577E8">
            <w:rPr>
              <w:rFonts w:ascii="Times New Roman" w:hAnsi="Times New Roman"/>
              <w:sz w:val="24"/>
              <w:szCs w:val="24"/>
            </w:rPr>
            <w:fldChar w:fldCharType="end"/>
          </w:r>
        </w:sdtContent>
      </w:sdt>
      <w:r w:rsidR="00787B07">
        <w:rPr>
          <w:rFonts w:ascii="Times New Roman" w:hAnsi="Times New Roman"/>
          <w:sz w:val="24"/>
          <w:szCs w:val="24"/>
        </w:rPr>
        <w:t>. Es allí donde se</w:t>
      </w:r>
      <w:r w:rsidR="00076BBF">
        <w:rPr>
          <w:rFonts w:ascii="Times New Roman" w:hAnsi="Times New Roman"/>
          <w:sz w:val="24"/>
          <w:szCs w:val="24"/>
        </w:rPr>
        <w:t xml:space="preserve"> construyen nuevas narrativas, </w:t>
      </w:r>
      <w:r w:rsidR="00787B07">
        <w:rPr>
          <w:rFonts w:ascii="Times New Roman" w:hAnsi="Times New Roman"/>
          <w:sz w:val="24"/>
          <w:szCs w:val="24"/>
        </w:rPr>
        <w:t>estéticas,</w:t>
      </w:r>
      <w:r w:rsidR="00076BBF">
        <w:rPr>
          <w:rFonts w:ascii="Times New Roman" w:hAnsi="Times New Roman"/>
          <w:sz w:val="24"/>
          <w:szCs w:val="24"/>
        </w:rPr>
        <w:t xml:space="preserve"> discursos y </w:t>
      </w:r>
      <w:r w:rsidR="00787B07">
        <w:rPr>
          <w:rFonts w:ascii="Times New Roman" w:hAnsi="Times New Roman"/>
          <w:sz w:val="24"/>
          <w:szCs w:val="24"/>
        </w:rPr>
        <w:t>lenguajes. No hay vuelta atrás</w:t>
      </w:r>
      <w:r w:rsidR="001D2507">
        <w:rPr>
          <w:rFonts w:ascii="Times New Roman" w:hAnsi="Times New Roman"/>
          <w:sz w:val="24"/>
          <w:szCs w:val="24"/>
        </w:rPr>
        <w:t>,</w:t>
      </w:r>
      <w:r w:rsidR="00787B07">
        <w:rPr>
          <w:rFonts w:ascii="Times New Roman" w:hAnsi="Times New Roman"/>
          <w:sz w:val="24"/>
          <w:szCs w:val="24"/>
        </w:rPr>
        <w:t xml:space="preserve"> la </w:t>
      </w:r>
      <w:r w:rsidR="001D2507">
        <w:rPr>
          <w:rFonts w:ascii="Times New Roman" w:hAnsi="Times New Roman"/>
          <w:sz w:val="24"/>
          <w:szCs w:val="24"/>
        </w:rPr>
        <w:t>Televisión es Youtube, Facebook,</w:t>
      </w:r>
      <w:r w:rsidR="00076BBF">
        <w:rPr>
          <w:rFonts w:ascii="Times New Roman" w:hAnsi="Times New Roman"/>
          <w:sz w:val="24"/>
          <w:szCs w:val="24"/>
        </w:rPr>
        <w:t xml:space="preserve"> </w:t>
      </w:r>
      <w:r w:rsidR="00787B07">
        <w:rPr>
          <w:rFonts w:ascii="Times New Roman" w:hAnsi="Times New Roman"/>
          <w:sz w:val="24"/>
          <w:szCs w:val="24"/>
        </w:rPr>
        <w:t xml:space="preserve">Whatsapp y todo lo que vendrá en articulación con estas plataformas. </w:t>
      </w:r>
    </w:p>
    <w:p w:rsidR="00731140" w:rsidRDefault="001D2507"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En el 2014 Mark Zuckerberg, uno de los fundadores de Facebook, decía que el futuro de su red era el video: “Hace cinco años la mayor parte del contenido de Facebook era texto, ahora evoluciona hacia el video, porque cada vez es más sencillo grabar y compartir”. Si creíamos que se refería a las transmisiones en vivo que ahora podemos realizar en cualquier momento, estábamos equivocados, esa fue solo una herramienta de transición para lo que realmente tienen pensado hacer. Pues fue recientemente conocido que Facebook comenzó a financiar la producción de series de video, para ser emitidas en su plataforma mediante una nueva pestaña de video que aún no ha sido lanzada. </w:t>
      </w:r>
      <w:r w:rsidR="00731140">
        <w:rPr>
          <w:rFonts w:ascii="Times New Roman" w:hAnsi="Times New Roman"/>
          <w:sz w:val="24"/>
          <w:szCs w:val="24"/>
        </w:rPr>
        <w:t xml:space="preserve">De este modo, Facebook entra a competir formalmente en la Televisión, siendo así una competencia directa para los canales de cable, más que para los servicios </w:t>
      </w:r>
      <w:r w:rsidR="00731140">
        <w:rPr>
          <w:rFonts w:ascii="Times New Roman" w:hAnsi="Times New Roman"/>
          <w:i/>
          <w:sz w:val="24"/>
          <w:szCs w:val="24"/>
        </w:rPr>
        <w:t>OnDemand</w:t>
      </w:r>
      <w:r w:rsidR="00076BBF">
        <w:rPr>
          <w:rFonts w:ascii="Times New Roman" w:hAnsi="Times New Roman"/>
          <w:i/>
          <w:sz w:val="24"/>
          <w:szCs w:val="24"/>
        </w:rPr>
        <w:t xml:space="preserve"> </w:t>
      </w:r>
      <w:r w:rsidR="00731140">
        <w:rPr>
          <w:rFonts w:ascii="Times New Roman" w:hAnsi="Times New Roman"/>
          <w:sz w:val="24"/>
          <w:szCs w:val="24"/>
        </w:rPr>
        <w:t>de Netflix o HBO:</w:t>
      </w:r>
    </w:p>
    <w:p w:rsidR="00731140" w:rsidRPr="00731140" w:rsidRDefault="00731140" w:rsidP="00731140">
      <w:pPr>
        <w:tabs>
          <w:tab w:val="left" w:pos="1004"/>
        </w:tabs>
        <w:spacing w:line="240" w:lineRule="auto"/>
        <w:ind w:left="708"/>
        <w:jc w:val="both"/>
        <w:rPr>
          <w:rFonts w:ascii="Times New Roman" w:hAnsi="Times New Roman"/>
        </w:rPr>
      </w:pPr>
      <w:r w:rsidRPr="00731140">
        <w:rPr>
          <w:rFonts w:ascii="Times New Roman" w:hAnsi="Times New Roman"/>
        </w:rPr>
        <w:t>Facebook financiará dos tipos de programas: un puñado de series más caras de productoras de televisión consagradas que tardarán unos meses en producirse (se las llama programas de héroes) y un conjunto de videos más cortos y baratos de editoras como Vox Media Inc. y BuzzFeed Inc. (llamados programas spotlight). Todos los programas se darán por episodios y estarán diseñados para estimular la conversación entre los usuarios de Facebook.</w:t>
      </w:r>
      <w:r>
        <w:rPr>
          <w:rStyle w:val="Refdenotaalpie"/>
          <w:rFonts w:ascii="Times New Roman" w:hAnsi="Times New Roman"/>
        </w:rPr>
        <w:footnoteReference w:id="30"/>
      </w:r>
    </w:p>
    <w:p w:rsidR="001D2507" w:rsidRDefault="00022AA6" w:rsidP="00541AC7">
      <w:pPr>
        <w:tabs>
          <w:tab w:val="left" w:pos="1004"/>
        </w:tabs>
        <w:spacing w:line="360" w:lineRule="auto"/>
        <w:jc w:val="both"/>
        <w:rPr>
          <w:rFonts w:ascii="Times New Roman" w:hAnsi="Times New Roman"/>
          <w:sz w:val="24"/>
          <w:szCs w:val="24"/>
        </w:rPr>
      </w:pPr>
      <w:r>
        <w:rPr>
          <w:rFonts w:ascii="Times New Roman" w:hAnsi="Times New Roman"/>
          <w:sz w:val="24"/>
          <w:szCs w:val="24"/>
        </w:rPr>
        <w:t>Así que nos queda esperar de qué se trata esta nueva incursión, que de una u otra forma, estaría reafirmando los planteamientos que venimos proponiendo respecto de la re-conceptualización de la Televisión.</w:t>
      </w:r>
    </w:p>
    <w:p w:rsidR="00022AA6" w:rsidRPr="00022AA6" w:rsidRDefault="008A3A84" w:rsidP="00541AC7">
      <w:pPr>
        <w:tabs>
          <w:tab w:val="left" w:pos="1004"/>
        </w:tabs>
        <w:spacing w:line="360" w:lineRule="auto"/>
        <w:jc w:val="both"/>
        <w:rPr>
          <w:rFonts w:ascii="Times New Roman" w:hAnsi="Times New Roman"/>
          <w:b/>
          <w:sz w:val="24"/>
          <w:szCs w:val="24"/>
        </w:rPr>
      </w:pPr>
      <w:r>
        <w:rPr>
          <w:rFonts w:ascii="Times New Roman" w:hAnsi="Times New Roman"/>
          <w:b/>
          <w:sz w:val="24"/>
          <w:szCs w:val="24"/>
        </w:rPr>
        <w:t>Palabras finales</w:t>
      </w:r>
      <w:r w:rsidR="00022AA6" w:rsidRPr="00022AA6">
        <w:rPr>
          <w:rFonts w:ascii="Times New Roman" w:hAnsi="Times New Roman"/>
          <w:b/>
          <w:sz w:val="24"/>
          <w:szCs w:val="24"/>
        </w:rPr>
        <w:t>.</w:t>
      </w:r>
    </w:p>
    <w:p w:rsidR="00D07148" w:rsidRDefault="008A3A84" w:rsidP="00673DB0">
      <w:pPr>
        <w:tabs>
          <w:tab w:val="left" w:pos="1004"/>
        </w:tabs>
        <w:spacing w:line="360" w:lineRule="auto"/>
        <w:jc w:val="both"/>
        <w:rPr>
          <w:rFonts w:ascii="Times New Roman" w:hAnsi="Times New Roman"/>
          <w:sz w:val="24"/>
          <w:szCs w:val="24"/>
        </w:rPr>
      </w:pPr>
      <w:r>
        <w:rPr>
          <w:rFonts w:ascii="Times New Roman" w:hAnsi="Times New Roman"/>
          <w:sz w:val="24"/>
          <w:szCs w:val="24"/>
        </w:rPr>
        <w:t xml:space="preserve">Hablamos de palabras y no de conclusiones, porque lo propuesto aquí se postula más como un aporte que sume a la re-conceptualización de la Televisión, que como una conclusión de cierre en el tema abordado. Sin embargo, </w:t>
      </w:r>
      <w:r w:rsidR="00673DB0">
        <w:rPr>
          <w:rFonts w:ascii="Times New Roman" w:hAnsi="Times New Roman"/>
          <w:sz w:val="24"/>
          <w:szCs w:val="24"/>
        </w:rPr>
        <w:t xml:space="preserve">consideramos que a partir de un conocimiento empírico </w:t>
      </w:r>
      <w:r w:rsidR="00673DB0">
        <w:rPr>
          <w:rFonts w:ascii="Times New Roman" w:hAnsi="Times New Roman"/>
          <w:sz w:val="24"/>
          <w:szCs w:val="24"/>
        </w:rPr>
        <w:lastRenderedPageBreak/>
        <w:t>localizado y la revisión teórica pertinente, hemos logrado justificar los aportes que proponemos</w:t>
      </w:r>
      <w:r w:rsidR="00465D54">
        <w:rPr>
          <w:rFonts w:ascii="Times New Roman" w:hAnsi="Times New Roman"/>
          <w:sz w:val="24"/>
          <w:szCs w:val="24"/>
        </w:rPr>
        <w:t xml:space="preserve"> incluir</w:t>
      </w:r>
      <w:r w:rsidR="00673DB0">
        <w:rPr>
          <w:rFonts w:ascii="Times New Roman" w:hAnsi="Times New Roman"/>
          <w:sz w:val="24"/>
          <w:szCs w:val="24"/>
        </w:rPr>
        <w:t xml:space="preserve"> en relación a la re-conceptualización de la Televisión.</w:t>
      </w:r>
      <w:r w:rsidR="00D07148">
        <w:rPr>
          <w:rFonts w:ascii="Times New Roman" w:hAnsi="Times New Roman"/>
          <w:sz w:val="24"/>
          <w:szCs w:val="24"/>
        </w:rPr>
        <w:t xml:space="preserve"> Nos referimos a que </w:t>
      </w:r>
      <w:r w:rsidR="00465D54">
        <w:rPr>
          <w:rFonts w:ascii="Times New Roman" w:hAnsi="Times New Roman"/>
          <w:sz w:val="24"/>
          <w:szCs w:val="24"/>
        </w:rPr>
        <w:t>constatamos</w:t>
      </w:r>
      <w:r w:rsidR="00D07148">
        <w:rPr>
          <w:rFonts w:ascii="Times New Roman" w:hAnsi="Times New Roman"/>
          <w:sz w:val="24"/>
          <w:szCs w:val="24"/>
        </w:rPr>
        <w:t xml:space="preserve"> que incluso al interior de poblaciones vulnerables como las que mencionamos en esta investigación, están ocurriendo cambios significativos en los modos de ver y hacer contenidos audiovisuales que no pasan por las programaciones de lo que hasta ahora hemos concebido como Televisión, sino que son contenidos </w:t>
      </w:r>
      <w:r w:rsidR="007A2B54">
        <w:rPr>
          <w:rFonts w:ascii="Times New Roman" w:hAnsi="Times New Roman"/>
          <w:sz w:val="24"/>
          <w:szCs w:val="24"/>
        </w:rPr>
        <w:t xml:space="preserve">distinguidos por </w:t>
      </w:r>
      <w:r w:rsidR="00D07148">
        <w:rPr>
          <w:rFonts w:ascii="Times New Roman" w:hAnsi="Times New Roman"/>
          <w:sz w:val="24"/>
          <w:szCs w:val="24"/>
        </w:rPr>
        <w:t>nuevos formatos</w:t>
      </w:r>
      <w:r w:rsidR="007A2B54">
        <w:rPr>
          <w:rFonts w:ascii="Times New Roman" w:hAnsi="Times New Roman"/>
          <w:sz w:val="24"/>
          <w:szCs w:val="24"/>
        </w:rPr>
        <w:t>, estéticas y lenguajes propios de las redes sociales virtuales</w:t>
      </w:r>
      <w:r w:rsidR="00D07148">
        <w:rPr>
          <w:rFonts w:ascii="Times New Roman" w:hAnsi="Times New Roman"/>
          <w:sz w:val="24"/>
          <w:szCs w:val="24"/>
        </w:rPr>
        <w:t xml:space="preserve"> y</w:t>
      </w:r>
      <w:r w:rsidR="007A2B54">
        <w:rPr>
          <w:rFonts w:ascii="Times New Roman" w:hAnsi="Times New Roman"/>
          <w:sz w:val="24"/>
          <w:szCs w:val="24"/>
        </w:rPr>
        <w:t xml:space="preserve"> las</w:t>
      </w:r>
      <w:r w:rsidR="00D07148">
        <w:rPr>
          <w:rFonts w:ascii="Times New Roman" w:hAnsi="Times New Roman"/>
          <w:sz w:val="24"/>
          <w:szCs w:val="24"/>
        </w:rPr>
        <w:t xml:space="preserve"> plataformas digitales que reconfiguran la producción, difusión y visualización. Es así como proponemos incluir dentro de la definición de Televisión los bienes simbólicos o flujos que viajan multidireccionalmente en </w:t>
      </w:r>
      <w:r w:rsidR="007A2B54">
        <w:rPr>
          <w:rFonts w:ascii="Times New Roman" w:hAnsi="Times New Roman"/>
          <w:sz w:val="24"/>
          <w:szCs w:val="24"/>
        </w:rPr>
        <w:t>estos nuevos espacios</w:t>
      </w:r>
      <w:r w:rsidR="00D07148">
        <w:rPr>
          <w:rFonts w:ascii="Times New Roman" w:hAnsi="Times New Roman"/>
          <w:sz w:val="24"/>
          <w:szCs w:val="24"/>
        </w:rPr>
        <w:t>.</w:t>
      </w:r>
    </w:p>
    <w:p w:rsidR="00D07148" w:rsidRDefault="00D07148" w:rsidP="00673DB0">
      <w:pPr>
        <w:tabs>
          <w:tab w:val="left" w:pos="1004"/>
        </w:tabs>
        <w:spacing w:line="360" w:lineRule="auto"/>
        <w:jc w:val="both"/>
        <w:rPr>
          <w:rFonts w:ascii="Times New Roman" w:hAnsi="Times New Roman"/>
          <w:sz w:val="24"/>
          <w:szCs w:val="24"/>
        </w:rPr>
      </w:pPr>
      <w:r>
        <w:rPr>
          <w:rFonts w:ascii="Times New Roman" w:hAnsi="Times New Roman"/>
          <w:sz w:val="24"/>
          <w:szCs w:val="24"/>
        </w:rPr>
        <w:t>Por supuesto que no podemos dejar de reconocer que los roles que podrían posibilitar representaciones sociales y culturales al interior de estas poblaciones aún son</w:t>
      </w:r>
      <w:r w:rsidR="007A2B54">
        <w:rPr>
          <w:rFonts w:ascii="Times New Roman" w:hAnsi="Times New Roman"/>
          <w:sz w:val="24"/>
          <w:szCs w:val="24"/>
        </w:rPr>
        <w:t xml:space="preserve"> caracterizadas por la timidez</w:t>
      </w:r>
      <w:r>
        <w:rPr>
          <w:rFonts w:ascii="Times New Roman" w:hAnsi="Times New Roman"/>
          <w:sz w:val="24"/>
          <w:szCs w:val="24"/>
        </w:rPr>
        <w:t xml:space="preserve"> o </w:t>
      </w:r>
      <w:r w:rsidR="007A2B54">
        <w:rPr>
          <w:rFonts w:ascii="Times New Roman" w:hAnsi="Times New Roman"/>
          <w:sz w:val="24"/>
          <w:szCs w:val="24"/>
        </w:rPr>
        <w:t>en algunos casos</w:t>
      </w:r>
      <w:r>
        <w:rPr>
          <w:rFonts w:ascii="Times New Roman" w:hAnsi="Times New Roman"/>
          <w:sz w:val="24"/>
          <w:szCs w:val="24"/>
        </w:rPr>
        <w:t xml:space="preserve"> resistencias, o la falta de fortalecimiento en las nuevas alfabetizaciones que requieren estos espacios comunicacionales, pero consideramos que la información obtenida en nuestra intervención, es funcional para justificar nuestra propuesta teórica. </w:t>
      </w:r>
    </w:p>
    <w:p w:rsidR="00EA5BF9" w:rsidRDefault="00D07148" w:rsidP="00673DB0">
      <w:pPr>
        <w:tabs>
          <w:tab w:val="left" w:pos="1004"/>
        </w:tabs>
        <w:spacing w:line="360" w:lineRule="auto"/>
        <w:jc w:val="both"/>
        <w:rPr>
          <w:rFonts w:ascii="Times New Roman" w:hAnsi="Times New Roman"/>
          <w:sz w:val="24"/>
          <w:szCs w:val="24"/>
        </w:rPr>
      </w:pPr>
      <w:r>
        <w:rPr>
          <w:rFonts w:ascii="Times New Roman" w:hAnsi="Times New Roman"/>
          <w:sz w:val="24"/>
          <w:szCs w:val="24"/>
        </w:rPr>
        <w:t>Por otra parte, t</w:t>
      </w:r>
      <w:r w:rsidR="004E176B">
        <w:rPr>
          <w:rFonts w:ascii="Times New Roman" w:hAnsi="Times New Roman"/>
          <w:sz w:val="24"/>
          <w:szCs w:val="24"/>
        </w:rPr>
        <w:t xml:space="preserve">ambién es importante reconocer que la nueva radiografía de los sistemas comunicacionales no han modificado las características centralizadas y monopolísticas que han estado presentes en los anteriores medios de comunicación impresos y analógicos. Sin embargo el panorama </w:t>
      </w:r>
      <w:r>
        <w:rPr>
          <w:rFonts w:ascii="Times New Roman" w:hAnsi="Times New Roman"/>
          <w:sz w:val="24"/>
          <w:szCs w:val="24"/>
        </w:rPr>
        <w:t>es mucho más complejo, porque sí</w:t>
      </w:r>
      <w:r w:rsidR="004E176B">
        <w:rPr>
          <w:rFonts w:ascii="Times New Roman" w:hAnsi="Times New Roman"/>
          <w:sz w:val="24"/>
          <w:szCs w:val="24"/>
        </w:rPr>
        <w:t xml:space="preserve"> es una realidad</w:t>
      </w:r>
      <w:r w:rsidR="00465D54">
        <w:rPr>
          <w:rFonts w:ascii="Times New Roman" w:hAnsi="Times New Roman"/>
          <w:sz w:val="24"/>
          <w:szCs w:val="24"/>
        </w:rPr>
        <w:t>,</w:t>
      </w:r>
      <w:r w:rsidR="004E176B">
        <w:rPr>
          <w:rFonts w:ascii="Times New Roman" w:hAnsi="Times New Roman"/>
          <w:sz w:val="24"/>
          <w:szCs w:val="24"/>
        </w:rPr>
        <w:t xml:space="preserve"> que nunca antes habíamos podido</w:t>
      </w:r>
      <w:r w:rsidR="00465D54">
        <w:rPr>
          <w:rFonts w:ascii="Times New Roman" w:hAnsi="Times New Roman"/>
          <w:sz w:val="24"/>
          <w:szCs w:val="24"/>
        </w:rPr>
        <w:t>,</w:t>
      </w:r>
      <w:r w:rsidR="004E176B">
        <w:rPr>
          <w:rFonts w:ascii="Times New Roman" w:hAnsi="Times New Roman"/>
          <w:sz w:val="24"/>
          <w:szCs w:val="24"/>
        </w:rPr>
        <w:t xml:space="preserve"> tan amplia y velozmente</w:t>
      </w:r>
      <w:r w:rsidR="00465D54">
        <w:rPr>
          <w:rFonts w:ascii="Times New Roman" w:hAnsi="Times New Roman"/>
          <w:sz w:val="24"/>
          <w:szCs w:val="24"/>
        </w:rPr>
        <w:t>,</w:t>
      </w:r>
      <w:r w:rsidR="00A67255">
        <w:rPr>
          <w:rFonts w:ascii="Times New Roman" w:hAnsi="Times New Roman"/>
          <w:sz w:val="24"/>
          <w:szCs w:val="24"/>
        </w:rPr>
        <w:t xml:space="preserve"> intercambiar</w:t>
      </w:r>
      <w:r w:rsidR="004E176B">
        <w:rPr>
          <w:rFonts w:ascii="Times New Roman" w:hAnsi="Times New Roman"/>
          <w:sz w:val="24"/>
          <w:szCs w:val="24"/>
        </w:rPr>
        <w:t xml:space="preserve"> bienes </w:t>
      </w:r>
      <w:r w:rsidR="00A67255">
        <w:rPr>
          <w:rFonts w:ascii="Times New Roman" w:hAnsi="Times New Roman"/>
          <w:sz w:val="24"/>
          <w:szCs w:val="24"/>
        </w:rPr>
        <w:t>simbólicos a nivel global</w:t>
      </w:r>
      <w:r w:rsidR="004E176B">
        <w:rPr>
          <w:rFonts w:ascii="Times New Roman" w:hAnsi="Times New Roman"/>
          <w:sz w:val="24"/>
          <w:szCs w:val="24"/>
        </w:rPr>
        <w:t xml:space="preserve">. Esto permite que poblaciones vulnerables como las mencionadas en este artículo, logren generar también sus propias redes comunicativas y logren ser parte, aunque con las desigualdades históricas que las caracterizan, de </w:t>
      </w:r>
      <w:r w:rsidR="00A67255">
        <w:rPr>
          <w:rFonts w:ascii="Times New Roman" w:hAnsi="Times New Roman"/>
          <w:sz w:val="24"/>
          <w:szCs w:val="24"/>
        </w:rPr>
        <w:t xml:space="preserve">los cambios tecnológicos y culturales que demandan las TicsD. </w:t>
      </w:r>
    </w:p>
    <w:p w:rsidR="00A67255" w:rsidRDefault="00EA5BF9" w:rsidP="00673DB0">
      <w:pPr>
        <w:tabs>
          <w:tab w:val="left" w:pos="1004"/>
        </w:tabs>
        <w:spacing w:line="360" w:lineRule="auto"/>
        <w:jc w:val="both"/>
        <w:rPr>
          <w:rFonts w:ascii="Times New Roman" w:hAnsi="Times New Roman"/>
          <w:sz w:val="24"/>
          <w:szCs w:val="24"/>
        </w:rPr>
      </w:pPr>
      <w:r>
        <w:rPr>
          <w:rFonts w:ascii="Times New Roman" w:hAnsi="Times New Roman"/>
          <w:sz w:val="24"/>
          <w:szCs w:val="24"/>
        </w:rPr>
        <w:t>Nuestra revisión también permite evidenciar que los procesos de usos y apropiaciones sociales, culturales y tecnológicas se caracterizan por temporalidades diferenciadas. Nos referimos a que no se puede obviar que Europa y Norteamérica son las zonas históricamente pioneras en estos procesos, porque son ellas quienes lideran la investigación y la comercialización de las TicsD; cuestión que determina entonces que en América Latina estos procesos son caracterizados por los destiempos, que de una u otra forma, genera procesos híbridos que están ligados también con la falta de apoyos institucionales</w:t>
      </w:r>
      <w:r w:rsidR="00A67255">
        <w:rPr>
          <w:rFonts w:ascii="Times New Roman" w:hAnsi="Times New Roman"/>
          <w:sz w:val="24"/>
          <w:szCs w:val="24"/>
        </w:rPr>
        <w:t xml:space="preserve"> desde los Estados y gobiernos</w:t>
      </w:r>
      <w:r>
        <w:rPr>
          <w:rFonts w:ascii="Times New Roman" w:hAnsi="Times New Roman"/>
          <w:sz w:val="24"/>
          <w:szCs w:val="24"/>
        </w:rPr>
        <w:t xml:space="preserve"> frente a</w:t>
      </w:r>
      <w:r w:rsidR="00A67255">
        <w:rPr>
          <w:rFonts w:ascii="Times New Roman" w:hAnsi="Times New Roman"/>
          <w:sz w:val="24"/>
          <w:szCs w:val="24"/>
        </w:rPr>
        <w:t xml:space="preserve"> los procesos en las </w:t>
      </w:r>
      <w:r w:rsidR="00A67255">
        <w:rPr>
          <w:rFonts w:ascii="Times New Roman" w:hAnsi="Times New Roman"/>
          <w:sz w:val="24"/>
          <w:szCs w:val="24"/>
        </w:rPr>
        <w:lastRenderedPageBreak/>
        <w:t>alfabetizaciones pertinentes p</w:t>
      </w:r>
      <w:r w:rsidR="00465D54">
        <w:rPr>
          <w:rFonts w:ascii="Times New Roman" w:hAnsi="Times New Roman"/>
          <w:sz w:val="24"/>
          <w:szCs w:val="24"/>
        </w:rPr>
        <w:t>ara ser parte activa en la</w:t>
      </w:r>
      <w:r w:rsidR="00A67255">
        <w:rPr>
          <w:rFonts w:ascii="Times New Roman" w:hAnsi="Times New Roman"/>
          <w:sz w:val="24"/>
          <w:szCs w:val="24"/>
        </w:rPr>
        <w:t xml:space="preserve"> era digital</w:t>
      </w:r>
      <w:r w:rsidR="00465D54">
        <w:rPr>
          <w:rFonts w:ascii="Times New Roman" w:hAnsi="Times New Roman"/>
          <w:sz w:val="24"/>
          <w:szCs w:val="24"/>
        </w:rPr>
        <w:t>,</w:t>
      </w:r>
      <w:r>
        <w:rPr>
          <w:rFonts w:ascii="Times New Roman" w:hAnsi="Times New Roman"/>
          <w:sz w:val="24"/>
          <w:szCs w:val="24"/>
        </w:rPr>
        <w:t xml:space="preserve"> es decir, para achicar la famosa </w:t>
      </w:r>
      <w:r>
        <w:rPr>
          <w:rFonts w:ascii="Times New Roman" w:hAnsi="Times New Roman"/>
          <w:i/>
          <w:sz w:val="24"/>
          <w:szCs w:val="24"/>
        </w:rPr>
        <w:t>brecha digital</w:t>
      </w:r>
      <w:r w:rsidR="00A67255">
        <w:rPr>
          <w:rFonts w:ascii="Times New Roman" w:hAnsi="Times New Roman"/>
          <w:sz w:val="24"/>
          <w:szCs w:val="24"/>
        </w:rPr>
        <w:t xml:space="preserve">. </w:t>
      </w:r>
    </w:p>
    <w:p w:rsidR="00A67255" w:rsidRPr="00A67255" w:rsidRDefault="00A67255" w:rsidP="00673DB0">
      <w:pPr>
        <w:tabs>
          <w:tab w:val="left" w:pos="1004"/>
        </w:tabs>
        <w:spacing w:line="360" w:lineRule="auto"/>
        <w:jc w:val="both"/>
        <w:rPr>
          <w:rFonts w:ascii="Times New Roman" w:hAnsi="Times New Roman"/>
          <w:b/>
          <w:sz w:val="24"/>
          <w:szCs w:val="24"/>
        </w:rPr>
      </w:pPr>
      <w:r w:rsidRPr="00A67255">
        <w:rPr>
          <w:rFonts w:ascii="Times New Roman" w:hAnsi="Times New Roman"/>
          <w:b/>
          <w:sz w:val="24"/>
          <w:szCs w:val="24"/>
        </w:rPr>
        <w:t>Bibliografía.</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Cabrera Paz, J. (2001). </w:t>
      </w:r>
      <w:r w:rsidRPr="00642548">
        <w:rPr>
          <w:rFonts w:ascii="Times New Roman" w:hAnsi="Times New Roman"/>
          <w:i/>
          <w:iCs/>
          <w:noProof/>
          <w:sz w:val="24"/>
          <w:szCs w:val="24"/>
        </w:rPr>
        <w:t>Náufragos y navegantes en territorios hipermediales: experiencias psicosociales y prácticas culturales en la apropiación del internet en jóvenes escolares.</w:t>
      </w:r>
      <w:r w:rsidRPr="00642548">
        <w:rPr>
          <w:rFonts w:ascii="Times New Roman" w:hAnsi="Times New Roman"/>
          <w:noProof/>
          <w:sz w:val="24"/>
          <w:szCs w:val="24"/>
        </w:rPr>
        <w:t xml:space="preserve"> Bogotá: Universidad de loa Andes.</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Cebreli, A., &amp; Arancibia, V. (2005). </w:t>
      </w:r>
      <w:r w:rsidRPr="00642548">
        <w:rPr>
          <w:rFonts w:ascii="Times New Roman" w:hAnsi="Times New Roman"/>
          <w:i/>
          <w:iCs/>
          <w:noProof/>
          <w:sz w:val="24"/>
          <w:szCs w:val="24"/>
        </w:rPr>
        <w:t>Representaciones sociales: Modos de mirar y de hacer .</w:t>
      </w:r>
      <w:r w:rsidRPr="00642548">
        <w:rPr>
          <w:rFonts w:ascii="Times New Roman" w:hAnsi="Times New Roman"/>
          <w:noProof/>
          <w:sz w:val="24"/>
          <w:szCs w:val="24"/>
        </w:rPr>
        <w:t xml:space="preserve"> Salta: Consejo de Investigación de la Universidad Nacional de Salta.</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Estrada Álvarez, J., Fajardo Montaña, D., Giraldo Moreno, J., Molano Bravo, A., Moncayo Cruz, V. M., Vega Cantor, R., y otros. (2015). </w:t>
      </w:r>
      <w:r w:rsidRPr="00642548">
        <w:rPr>
          <w:rFonts w:ascii="Times New Roman" w:hAnsi="Times New Roman"/>
          <w:i/>
          <w:iCs/>
          <w:noProof/>
          <w:sz w:val="24"/>
          <w:szCs w:val="24"/>
        </w:rPr>
        <w:t>Conflicto Social y Rebelión Armada en Colombia.</w:t>
      </w:r>
      <w:r w:rsidRPr="00642548">
        <w:rPr>
          <w:rFonts w:ascii="Times New Roman" w:hAnsi="Times New Roman"/>
          <w:noProof/>
          <w:sz w:val="24"/>
          <w:szCs w:val="24"/>
        </w:rPr>
        <w:t xml:space="preserve"> Bogotá D.C.: Gentes del Común.</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García Canclini, N. (2004). </w:t>
      </w:r>
      <w:r w:rsidRPr="00642548">
        <w:rPr>
          <w:rFonts w:ascii="Times New Roman" w:hAnsi="Times New Roman"/>
          <w:i/>
          <w:iCs/>
          <w:noProof/>
          <w:sz w:val="24"/>
          <w:szCs w:val="24"/>
        </w:rPr>
        <w:t>Diferentes, desiguales y desconectados.</w:t>
      </w:r>
      <w:r w:rsidRPr="00642548">
        <w:rPr>
          <w:rFonts w:ascii="Times New Roman" w:hAnsi="Times New Roman"/>
          <w:noProof/>
          <w:sz w:val="24"/>
          <w:szCs w:val="24"/>
        </w:rPr>
        <w:t xml:space="preserve"> Barcelona: Gedisa Editorial.</w:t>
      </w:r>
    </w:p>
    <w:p w:rsidR="00A67255" w:rsidRPr="00A67255" w:rsidRDefault="00A67255" w:rsidP="002D7B02">
      <w:pPr>
        <w:pStyle w:val="Bibliografa"/>
        <w:spacing w:after="0" w:line="240" w:lineRule="auto"/>
        <w:jc w:val="both"/>
        <w:rPr>
          <w:rFonts w:ascii="Times New Roman" w:hAnsi="Times New Roman"/>
          <w:sz w:val="24"/>
          <w:szCs w:val="24"/>
        </w:rPr>
      </w:pPr>
      <w:r>
        <w:rPr>
          <w:rFonts w:ascii="Times New Roman" w:hAnsi="Times New Roman"/>
          <w:sz w:val="24"/>
          <w:szCs w:val="24"/>
        </w:rPr>
        <w:fldChar w:fldCharType="begin"/>
      </w:r>
      <w:r w:rsidRPr="00A67255">
        <w:rPr>
          <w:rFonts w:ascii="Times New Roman" w:hAnsi="Times New Roman"/>
          <w:sz w:val="24"/>
          <w:szCs w:val="24"/>
        </w:rPr>
        <w:instrText xml:space="preserve"> BIBLIOGRAPHY  \l 9226 </w:instrText>
      </w:r>
      <w:r>
        <w:rPr>
          <w:rFonts w:ascii="Times New Roman" w:hAnsi="Times New Roman"/>
          <w:sz w:val="24"/>
          <w:szCs w:val="24"/>
        </w:rPr>
        <w:fldChar w:fldCharType="separate"/>
      </w:r>
      <w:r w:rsidRPr="00A67255">
        <w:rPr>
          <w:rFonts w:ascii="Times New Roman" w:hAnsi="Times New Roman"/>
          <w:sz w:val="24"/>
          <w:szCs w:val="24"/>
        </w:rPr>
        <w:t xml:space="preserve">García Canclini, N. (2013). Culturas Híbridas: Estrategias para entrar y salir de la modernidad. Buenos </w:t>
      </w:r>
      <w:r w:rsidR="002D7B02" w:rsidRPr="00A67255">
        <w:rPr>
          <w:rFonts w:ascii="Times New Roman" w:hAnsi="Times New Roman"/>
          <w:sz w:val="24"/>
          <w:szCs w:val="24"/>
        </w:rPr>
        <w:t>Aires:</w:t>
      </w:r>
      <w:r w:rsidRPr="00A67255">
        <w:rPr>
          <w:rFonts w:ascii="Times New Roman" w:hAnsi="Times New Roman"/>
          <w:sz w:val="24"/>
          <w:szCs w:val="24"/>
        </w:rPr>
        <w:t xml:space="preserve"> Paidós.</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Gómez Rodríguez, G. (2013). Desafíos y Perspectivas de las televisoras y las audiencias ante la convergencia. En G. O. (Comp), TVMORFOSIS 2: Convergencia y escenarios para una televisión interactiva (págs. 149-166). Guadalajara - México: Universidad de Guadalajara.</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González, L. J., &amp; García Germanier, F. (2013). Televisión y Tecnologías en América Latina. En S. M. Pauloni, </w:t>
      </w:r>
      <w:r w:rsidRPr="00642548">
        <w:rPr>
          <w:rFonts w:ascii="Times New Roman" w:hAnsi="Times New Roman"/>
          <w:i/>
          <w:iCs/>
          <w:noProof/>
          <w:sz w:val="24"/>
          <w:szCs w:val="24"/>
        </w:rPr>
        <w:t>TV Digital: Un dialogo entre disciplinas y multipantallas</w:t>
      </w:r>
      <w:r w:rsidRPr="00642548">
        <w:rPr>
          <w:rFonts w:ascii="Times New Roman" w:hAnsi="Times New Roman"/>
          <w:noProof/>
          <w:sz w:val="24"/>
          <w:szCs w:val="24"/>
        </w:rPr>
        <w:t xml:space="preserve"> (págs. 47-61). La Plata: Universidad Nacional de La Plata.</w:t>
      </w:r>
    </w:p>
    <w:p w:rsidR="002D7B02" w:rsidRPr="00A67255" w:rsidRDefault="002D7B02"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 xml:space="preserve">Gutiérrez Martín, A. (2013). Televidentes en-red-ados: Educación mediática para el usuario interactivo. En G. Orozco, TVMorfosis 2. Convergencia y escenarios para una televisión interactiva (págs. 87-106). Guadalajara - México: Universidad de </w:t>
      </w:r>
      <w:r w:rsidR="007773A8" w:rsidRPr="00A67255">
        <w:rPr>
          <w:rFonts w:ascii="Times New Roman" w:hAnsi="Times New Roman"/>
          <w:sz w:val="24"/>
          <w:szCs w:val="24"/>
        </w:rPr>
        <w:t>Guadalajara.</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Grimson, A. (2011). </w:t>
      </w:r>
      <w:r w:rsidRPr="00642548">
        <w:rPr>
          <w:rFonts w:ascii="Times New Roman" w:hAnsi="Times New Roman"/>
          <w:i/>
          <w:iCs/>
          <w:noProof/>
          <w:sz w:val="24"/>
          <w:szCs w:val="24"/>
        </w:rPr>
        <w:t>Los límites de la cultura: Crítica de las teorías de la identidad.</w:t>
      </w:r>
      <w:r w:rsidRPr="00642548">
        <w:rPr>
          <w:rFonts w:ascii="Times New Roman" w:hAnsi="Times New Roman"/>
          <w:noProof/>
          <w:sz w:val="24"/>
          <w:szCs w:val="24"/>
        </w:rPr>
        <w:t xml:space="preserve"> Buenos Aires: Siglo Veintiuno Editores.</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Grossberg, L. (1996). Identidad y estudios culturales: ¿No hay nada más que eso? En S. D. Hall, </w:t>
      </w:r>
      <w:r w:rsidRPr="00642548">
        <w:rPr>
          <w:rFonts w:ascii="Times New Roman" w:hAnsi="Times New Roman"/>
          <w:i/>
          <w:iCs/>
          <w:noProof/>
          <w:sz w:val="24"/>
          <w:szCs w:val="24"/>
        </w:rPr>
        <w:t>Cuestiones de identidad cultural</w:t>
      </w:r>
      <w:r w:rsidRPr="00642548">
        <w:rPr>
          <w:rFonts w:ascii="Times New Roman" w:hAnsi="Times New Roman"/>
          <w:noProof/>
          <w:sz w:val="24"/>
          <w:szCs w:val="24"/>
        </w:rPr>
        <w:t xml:space="preserve"> (págs. 148-180). Madrid- Buenos Aires: Amorrortu Editores.</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Hall, S. (1996). ¿Quién necesita "identidad"? En S. Hall, &amp; P. Du Gay, </w:t>
      </w:r>
      <w:r w:rsidRPr="00642548">
        <w:rPr>
          <w:rFonts w:ascii="Times New Roman" w:hAnsi="Times New Roman"/>
          <w:i/>
          <w:iCs/>
          <w:noProof/>
          <w:sz w:val="24"/>
          <w:szCs w:val="24"/>
        </w:rPr>
        <w:t>Cuestiones de identidad cultural</w:t>
      </w:r>
      <w:r w:rsidRPr="00642548">
        <w:rPr>
          <w:rFonts w:ascii="Times New Roman" w:hAnsi="Times New Roman"/>
          <w:noProof/>
          <w:sz w:val="24"/>
          <w:szCs w:val="24"/>
        </w:rPr>
        <w:t xml:space="preserve"> (págs. 13-39). Buenos Aires: Amorrortu Editores.</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Hall, S. (2010). </w:t>
      </w:r>
      <w:r w:rsidRPr="00642548">
        <w:rPr>
          <w:rFonts w:ascii="Times New Roman" w:hAnsi="Times New Roman"/>
          <w:i/>
          <w:iCs/>
          <w:noProof/>
          <w:sz w:val="24"/>
          <w:szCs w:val="24"/>
        </w:rPr>
        <w:t>Sin Garantias: trayectorias y problemáticas en estudios culturales.</w:t>
      </w:r>
      <w:r w:rsidRPr="00642548">
        <w:rPr>
          <w:rFonts w:ascii="Times New Roman" w:hAnsi="Times New Roman"/>
          <w:noProof/>
          <w:sz w:val="24"/>
          <w:szCs w:val="24"/>
        </w:rPr>
        <w:t xml:space="preserve"> Bogotá, Popayan, Lima, Quito: Envión editores, Instituto de Estudios Peruanos, Pontificia Universidad Javeriana, Universidad Andina Simón Bolívar.</w:t>
      </w:r>
    </w:p>
    <w:p w:rsidR="00A67255" w:rsidRPr="00A67255" w:rsidRDefault="00A67255" w:rsidP="002D7B02">
      <w:pPr>
        <w:pStyle w:val="Bibliografa"/>
        <w:spacing w:after="0" w:line="240" w:lineRule="auto"/>
        <w:jc w:val="both"/>
        <w:rPr>
          <w:rFonts w:ascii="Times New Roman" w:hAnsi="Times New Roman"/>
          <w:sz w:val="24"/>
          <w:szCs w:val="24"/>
        </w:rPr>
      </w:pPr>
      <w:proofErr w:type="spellStart"/>
      <w:r w:rsidRPr="00A67255">
        <w:rPr>
          <w:rFonts w:ascii="Times New Roman" w:hAnsi="Times New Roman"/>
          <w:sz w:val="24"/>
          <w:szCs w:val="24"/>
        </w:rPr>
        <w:t>Labate</w:t>
      </w:r>
      <w:proofErr w:type="spellEnd"/>
      <w:r w:rsidRPr="00A67255">
        <w:rPr>
          <w:rFonts w:ascii="Times New Roman" w:hAnsi="Times New Roman"/>
          <w:sz w:val="24"/>
          <w:szCs w:val="24"/>
        </w:rPr>
        <w:t xml:space="preserve">, C. (2016). La televisión pública es el canal que nunca se ve. Estudio de las políticas de comunicación para Canal 7 de Argentina y TV Brasil (2003 - 2011). Quilmes, Argentina: Universidad Nacional de </w:t>
      </w:r>
      <w:r w:rsidR="007773A8" w:rsidRPr="00A67255">
        <w:rPr>
          <w:rFonts w:ascii="Times New Roman" w:hAnsi="Times New Roman"/>
          <w:sz w:val="24"/>
          <w:szCs w:val="24"/>
        </w:rPr>
        <w:t>Quilmes.</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Martinez Miranda, R., &amp; Arellano Hernández, A. (2004). Reseña: La contribución antropológica de </w:t>
      </w:r>
      <w:r>
        <w:rPr>
          <w:rFonts w:ascii="Times New Roman" w:hAnsi="Times New Roman"/>
          <w:noProof/>
          <w:sz w:val="24"/>
          <w:szCs w:val="24"/>
        </w:rPr>
        <w:t>l</w:t>
      </w:r>
      <w:r w:rsidRPr="00642548">
        <w:rPr>
          <w:rFonts w:ascii="Times New Roman" w:hAnsi="Times New Roman"/>
          <w:noProof/>
          <w:sz w:val="24"/>
          <w:szCs w:val="24"/>
        </w:rPr>
        <w:t xml:space="preserve">a tecnología a la antropología cultural. </w:t>
      </w:r>
      <w:r w:rsidRPr="00642548">
        <w:rPr>
          <w:rFonts w:ascii="Times New Roman" w:hAnsi="Times New Roman"/>
          <w:i/>
          <w:iCs/>
          <w:noProof/>
          <w:sz w:val="24"/>
          <w:szCs w:val="24"/>
        </w:rPr>
        <w:t>Convergencia. Revista de Ciencias Sociales</w:t>
      </w:r>
      <w:r w:rsidRPr="00642548">
        <w:rPr>
          <w:rFonts w:ascii="Times New Roman" w:hAnsi="Times New Roman"/>
          <w:noProof/>
          <w:sz w:val="24"/>
          <w:szCs w:val="24"/>
        </w:rPr>
        <w:t xml:space="preserve"> , 375-380.</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Martín-Barbero, J. (1991). De los medios a las mediaciones: Comunicación, cultura y hegemonía. Ciudad de México: Editorial Gustavo Gili.</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Medina, M. (2003). La cultura de la tecnociencia . En C. Bueno, &amp; S. M. Josefa, </w:t>
      </w:r>
      <w:r w:rsidRPr="00642548">
        <w:rPr>
          <w:rFonts w:ascii="Times New Roman" w:hAnsi="Times New Roman"/>
          <w:i/>
          <w:iCs/>
          <w:noProof/>
          <w:sz w:val="24"/>
          <w:szCs w:val="24"/>
        </w:rPr>
        <w:t>Nuevas Tecnologías y Cultura</w:t>
      </w:r>
      <w:r w:rsidRPr="00642548">
        <w:rPr>
          <w:rFonts w:ascii="Times New Roman" w:hAnsi="Times New Roman"/>
          <w:noProof/>
          <w:sz w:val="24"/>
          <w:szCs w:val="24"/>
        </w:rPr>
        <w:t xml:space="preserve"> (págs. 29-74). México D.F. : Anthropos.</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Murolo, L. (2015). </w:t>
      </w:r>
      <w:r w:rsidRPr="00642548">
        <w:rPr>
          <w:rFonts w:ascii="Times New Roman" w:hAnsi="Times New Roman"/>
          <w:i/>
          <w:iCs/>
          <w:noProof/>
          <w:sz w:val="24"/>
          <w:szCs w:val="24"/>
        </w:rPr>
        <w:t>Hegemonía de los sentidos y usos de las tecnologías de la comunicación por parte de jóvenes del conurbano bonaerense sur. Estudio realizado en Quilmes 2011-2014 .</w:t>
      </w:r>
      <w:r w:rsidRPr="00642548">
        <w:rPr>
          <w:rFonts w:ascii="Times New Roman" w:hAnsi="Times New Roman"/>
          <w:noProof/>
          <w:sz w:val="24"/>
          <w:szCs w:val="24"/>
        </w:rPr>
        <w:t xml:space="preserve"> La Plata: Universidad Nacional de La Plata.</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lastRenderedPageBreak/>
        <w:t xml:space="preserve">Nemirovsci, O. M. (2013). TV Digital, Un nuevo modelo cultural. En S. M. Pauloni, </w:t>
      </w:r>
      <w:r w:rsidRPr="00642548">
        <w:rPr>
          <w:rFonts w:ascii="Times New Roman" w:hAnsi="Times New Roman"/>
          <w:i/>
          <w:iCs/>
          <w:noProof/>
          <w:sz w:val="24"/>
          <w:szCs w:val="24"/>
        </w:rPr>
        <w:t>TV Digital: Un dialogo entre disciplinas y multipantallas</w:t>
      </w:r>
      <w:r w:rsidRPr="00642548">
        <w:rPr>
          <w:rFonts w:ascii="Times New Roman" w:hAnsi="Times New Roman"/>
          <w:noProof/>
          <w:sz w:val="24"/>
          <w:szCs w:val="24"/>
        </w:rPr>
        <w:t xml:space="preserve"> (págs. 13-32). La Plata: Universidad Nacional de La Plata.</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Noscué, M. E., &amp; Angulo, A. (2011). </w:t>
      </w:r>
      <w:r w:rsidRPr="00642548">
        <w:rPr>
          <w:rFonts w:ascii="Times New Roman" w:hAnsi="Times New Roman"/>
          <w:i/>
          <w:iCs/>
          <w:noProof/>
          <w:sz w:val="24"/>
          <w:szCs w:val="24"/>
        </w:rPr>
        <w:t>Desplazamiento forzado, experiencias y medios de comunicación: experiencia de intervención social realizada en Colombia, Santiago de Cali, barrio Pizamos I.</w:t>
      </w:r>
      <w:r w:rsidRPr="00642548">
        <w:rPr>
          <w:rFonts w:ascii="Times New Roman" w:hAnsi="Times New Roman"/>
          <w:noProof/>
          <w:sz w:val="24"/>
          <w:szCs w:val="24"/>
        </w:rPr>
        <w:t xml:space="preserve"> Santiago de Cali: Universidad del Valle, Escuela de Comunicación Social y Periodismo.</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 xml:space="preserve">Orozco, G. (. (2013). TVMorfosis 2. Convergencia y escenarios para una televisión interactiva. Guadalajara - </w:t>
      </w:r>
      <w:r w:rsidR="007773A8" w:rsidRPr="00A67255">
        <w:rPr>
          <w:rFonts w:ascii="Times New Roman" w:hAnsi="Times New Roman"/>
          <w:sz w:val="24"/>
          <w:szCs w:val="24"/>
        </w:rPr>
        <w:t>México</w:t>
      </w:r>
      <w:r w:rsidRPr="00A67255">
        <w:rPr>
          <w:rFonts w:ascii="Times New Roman" w:hAnsi="Times New Roman"/>
          <w:sz w:val="24"/>
          <w:szCs w:val="24"/>
        </w:rPr>
        <w:t>: Universidad de Guadalajara.</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Pauloni,</w:t>
      </w:r>
      <w:r>
        <w:rPr>
          <w:rFonts w:ascii="Times New Roman" w:hAnsi="Times New Roman"/>
          <w:noProof/>
          <w:sz w:val="24"/>
          <w:szCs w:val="24"/>
        </w:rPr>
        <w:t xml:space="preserve"> Silvina. (2013)</w:t>
      </w:r>
      <w:r w:rsidRPr="00642548">
        <w:rPr>
          <w:rFonts w:ascii="Times New Roman" w:hAnsi="Times New Roman"/>
          <w:i/>
          <w:iCs/>
          <w:noProof/>
          <w:sz w:val="24"/>
          <w:szCs w:val="24"/>
        </w:rPr>
        <w:t>TV Digital: Un dialogo entre disciplinas y multipantallas</w:t>
      </w:r>
      <w:r w:rsidRPr="00642548">
        <w:rPr>
          <w:rFonts w:ascii="Times New Roman" w:hAnsi="Times New Roman"/>
          <w:noProof/>
          <w:sz w:val="24"/>
          <w:szCs w:val="24"/>
        </w:rPr>
        <w:t>. La Plata: Universidad Nacional de La Plata.</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Ramonet, I. (2014). La televisión pública en la era de la TV everywhere . En G. Orozco, TVMorfosis 4. Televisión Everywhere (págs. 13-20). Guadalajara - México: Universidad de Guadalajara.</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Redondo Rodelas, J. (2013). Transformaciones convergentes en procesos informativos: El periodismo ciudadano. En G. (. Orozco, TVMorfosis 2. Convergencia y escenarios para una televisión interactiva (págs. 229-247). Guadalajara - México: Universidad de Guadalajara.</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Repoll, J. (2013). La ilusión de la participación. Volver a las mediaciones: Del otro lado a muchos lados. En G. (. Orozco, TVMorfosis 2. Convergencia y escenarios para una televisión interactiva (págs. 37-53). Guadalajara - México: Universidad de Guadalajara.</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Rincón, O. (2013). Manifiesto por una televisión posible. En S. M. Pauloni, </w:t>
      </w:r>
      <w:r w:rsidRPr="00642548">
        <w:rPr>
          <w:rFonts w:ascii="Times New Roman" w:hAnsi="Times New Roman"/>
          <w:i/>
          <w:iCs/>
          <w:noProof/>
          <w:sz w:val="24"/>
          <w:szCs w:val="24"/>
        </w:rPr>
        <w:t>TV DIgital: Un dialogo entre disciplinas y multipantallas</w:t>
      </w:r>
      <w:r w:rsidRPr="00642548">
        <w:rPr>
          <w:rFonts w:ascii="Times New Roman" w:hAnsi="Times New Roman"/>
          <w:noProof/>
          <w:sz w:val="24"/>
          <w:szCs w:val="24"/>
        </w:rPr>
        <w:t xml:space="preserve"> (págs. 86-136). La Plata: Universidad Nacional de La Plata.</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Rincón, O. (2014). Del webeo al placer de contar. Acerca de las audiencias productivas y los medios públicos. . En G. (. Orozco, TVMorfosis 4. Televisión Everywhere (págs. 57-76). Guadalajara - México: Universidad de Guadalajara.</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 xml:space="preserve">Ruelas, A. L. (2013). El teléfono celular: Su incorporación a la vida social. México D.C.: Universidad Autónoma de Sinaloa, Juan Pablos </w:t>
      </w:r>
      <w:r w:rsidR="007773A8" w:rsidRPr="00A67255">
        <w:rPr>
          <w:rFonts w:ascii="Times New Roman" w:hAnsi="Times New Roman"/>
          <w:sz w:val="24"/>
          <w:szCs w:val="24"/>
        </w:rPr>
        <w:t>Editor.</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Santos, M. J., &amp; Márquez, M. T. (2003). Trayectorias y estilos tecnológicos. Propuestas para una Antropología de la tecnología. En C. Bueno, &amp; M. J. Santos, </w:t>
      </w:r>
      <w:r w:rsidRPr="00642548">
        <w:rPr>
          <w:rFonts w:ascii="Times New Roman" w:hAnsi="Times New Roman"/>
          <w:i/>
          <w:iCs/>
          <w:noProof/>
          <w:sz w:val="24"/>
          <w:szCs w:val="24"/>
        </w:rPr>
        <w:t>Nuevas tecnologías y cultura</w:t>
      </w:r>
      <w:r w:rsidRPr="00642548">
        <w:rPr>
          <w:rFonts w:ascii="Times New Roman" w:hAnsi="Times New Roman"/>
          <w:noProof/>
          <w:sz w:val="24"/>
          <w:szCs w:val="24"/>
        </w:rPr>
        <w:t xml:space="preserve"> (págs. 75-97). México DF: Anthropos.</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Santos, M. J., &amp; Bueno, C. (2003). </w:t>
      </w:r>
      <w:r w:rsidRPr="00642548">
        <w:rPr>
          <w:rFonts w:ascii="Times New Roman" w:hAnsi="Times New Roman"/>
          <w:i/>
          <w:iCs/>
          <w:noProof/>
          <w:sz w:val="24"/>
          <w:szCs w:val="24"/>
        </w:rPr>
        <w:t>Nuevas tecnologías y cultura.</w:t>
      </w:r>
      <w:r w:rsidRPr="00642548">
        <w:rPr>
          <w:rFonts w:ascii="Times New Roman" w:hAnsi="Times New Roman"/>
          <w:noProof/>
          <w:sz w:val="24"/>
          <w:szCs w:val="24"/>
        </w:rPr>
        <w:t xml:space="preserve"> Rubí (Barcelona - España), Ciudad de Mexico (Mexico): Anthropos Editorial - Universidad Iberoamericana .</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Scolari, C. (2013). Narrativas Transmedia. Cuando todos los medios cuentan. Barcelona: Sello editorial de Centro Libros PAPF, S. L. U. Grupo Planeta.</w:t>
      </w:r>
    </w:p>
    <w:p w:rsid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Silverstone, R. (2011). Prefacio de la nueva edición. En R. Williams, Televisión: Tecnología y Forma Cultural (págs. 9-15). Buenos Aires: Paidós.</w:t>
      </w:r>
    </w:p>
    <w:p w:rsidR="002D7B02" w:rsidRPr="00642548" w:rsidRDefault="002D7B02"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Squirra, S. (2015). Cibervisión: La metamorfosis de la televisión. En G. Orozco, </w:t>
      </w:r>
      <w:r w:rsidRPr="00642548">
        <w:rPr>
          <w:rFonts w:ascii="Times New Roman" w:hAnsi="Times New Roman"/>
          <w:i/>
          <w:iCs/>
          <w:noProof/>
          <w:sz w:val="24"/>
          <w:szCs w:val="24"/>
        </w:rPr>
        <w:t>TVMorfosis 4 Televisión Everywhere</w:t>
      </w:r>
      <w:r w:rsidRPr="00642548">
        <w:rPr>
          <w:rFonts w:ascii="Times New Roman" w:hAnsi="Times New Roman"/>
          <w:noProof/>
          <w:sz w:val="24"/>
          <w:szCs w:val="24"/>
        </w:rPr>
        <w:t xml:space="preserve"> (págs. 35-55). México D.F. : Tintable, Universidad de Guadalajara.</w:t>
      </w:r>
    </w:p>
    <w:p w:rsidR="0048044D" w:rsidRPr="00642548" w:rsidRDefault="0048044D" w:rsidP="0048044D">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Walsh, C. (2003). </w:t>
      </w:r>
      <w:r w:rsidRPr="00642548">
        <w:rPr>
          <w:rFonts w:ascii="Times New Roman" w:hAnsi="Times New Roman"/>
          <w:i/>
          <w:iCs/>
          <w:noProof/>
          <w:sz w:val="24"/>
          <w:szCs w:val="24"/>
        </w:rPr>
        <w:t>Estudios culturales latinoamericanos retos desde y sobre la región andina.</w:t>
      </w:r>
      <w:r w:rsidRPr="00642548">
        <w:rPr>
          <w:rFonts w:ascii="Times New Roman" w:hAnsi="Times New Roman"/>
          <w:noProof/>
          <w:sz w:val="24"/>
          <w:szCs w:val="24"/>
        </w:rPr>
        <w:t xml:space="preserve"> (C. Walsh, Ed.) Quito: Universidad Andina Simón Bolívar Abya-Yala.</w:t>
      </w:r>
    </w:p>
    <w:p w:rsidR="00A67255" w:rsidRPr="00A67255" w:rsidRDefault="00A67255" w:rsidP="002D7B02">
      <w:pPr>
        <w:pStyle w:val="Bibliografa"/>
        <w:spacing w:after="0" w:line="240" w:lineRule="auto"/>
        <w:ind w:left="720" w:hanging="720"/>
        <w:jc w:val="both"/>
        <w:rPr>
          <w:rFonts w:ascii="Times New Roman" w:hAnsi="Times New Roman"/>
          <w:sz w:val="24"/>
          <w:szCs w:val="24"/>
        </w:rPr>
      </w:pPr>
      <w:r w:rsidRPr="00A67255">
        <w:rPr>
          <w:rFonts w:ascii="Times New Roman" w:hAnsi="Times New Roman"/>
          <w:sz w:val="24"/>
          <w:szCs w:val="24"/>
        </w:rPr>
        <w:t>Williams, R. (2011). Televisión: Tecnología y Forma Cultural . Buenos Aires: Paidós.</w:t>
      </w:r>
    </w:p>
    <w:p w:rsidR="008A3A84" w:rsidRPr="00642548" w:rsidRDefault="008A3A84" w:rsidP="002D7B02">
      <w:pPr>
        <w:pStyle w:val="Bibliografa"/>
        <w:spacing w:after="0" w:line="240" w:lineRule="auto"/>
        <w:jc w:val="both"/>
        <w:rPr>
          <w:rFonts w:ascii="Times New Roman" w:hAnsi="Times New Roman"/>
          <w:noProof/>
          <w:sz w:val="24"/>
          <w:szCs w:val="24"/>
        </w:rPr>
      </w:pPr>
      <w:r w:rsidRPr="00642548">
        <w:rPr>
          <w:rFonts w:ascii="Times New Roman" w:hAnsi="Times New Roman"/>
          <w:noProof/>
          <w:sz w:val="24"/>
          <w:szCs w:val="24"/>
        </w:rPr>
        <w:t xml:space="preserve">Winocur, R. (2007 Número 73). Nuevas tecnologías y usuarios: La apropiación de las TIC en la vida cotidiana. </w:t>
      </w:r>
      <w:r w:rsidRPr="00642548">
        <w:rPr>
          <w:rFonts w:ascii="Times New Roman" w:hAnsi="Times New Roman"/>
          <w:i/>
          <w:iCs/>
          <w:noProof/>
          <w:sz w:val="24"/>
          <w:szCs w:val="24"/>
        </w:rPr>
        <w:t>TELOS. Revista de Pensamiento sobre Comunicación, Tecnología y Sociedad</w:t>
      </w:r>
      <w:r w:rsidR="006D2B4D">
        <w:rPr>
          <w:rFonts w:ascii="Times New Roman" w:hAnsi="Times New Roman"/>
          <w:noProof/>
          <w:sz w:val="24"/>
          <w:szCs w:val="24"/>
        </w:rPr>
        <w:t xml:space="preserve"> </w:t>
      </w:r>
    </w:p>
    <w:p w:rsidR="00A67255" w:rsidRPr="00A67255" w:rsidRDefault="00A67255" w:rsidP="002D7B02">
      <w:pPr>
        <w:pStyle w:val="Bibliografa"/>
        <w:spacing w:after="0" w:line="240" w:lineRule="auto"/>
        <w:jc w:val="both"/>
        <w:rPr>
          <w:rFonts w:ascii="Times New Roman" w:hAnsi="Times New Roman"/>
          <w:sz w:val="24"/>
          <w:szCs w:val="24"/>
        </w:rPr>
      </w:pPr>
      <w:r w:rsidRPr="00A67255">
        <w:rPr>
          <w:rFonts w:ascii="Times New Roman" w:hAnsi="Times New Roman"/>
          <w:sz w:val="24"/>
          <w:szCs w:val="24"/>
        </w:rPr>
        <w:t>Winocur, R. (2013). ¿Estar todo el tiempo conectdos vuelve a los ciudadanos más críticos frente al poder y toleratnes con los diversos? En G. Orozco, TVMorfosis. Convergencia y escenarios para una televisión interactiva (págs. 71-85). Guadalajara - México: Universidad de Guadalajara.</w:t>
      </w:r>
    </w:p>
    <w:p w:rsidR="00787B07" w:rsidRPr="009F54DC" w:rsidRDefault="00A67255" w:rsidP="006D2B4D">
      <w:pPr>
        <w:pStyle w:val="Bibliografa"/>
        <w:spacing w:after="0" w:line="240" w:lineRule="auto"/>
        <w:jc w:val="both"/>
        <w:rPr>
          <w:rFonts w:ascii="Times New Roman" w:hAnsi="Times New Roman"/>
          <w:sz w:val="24"/>
          <w:szCs w:val="24"/>
        </w:rPr>
      </w:pPr>
      <w:r>
        <w:rPr>
          <w:rFonts w:ascii="Times New Roman" w:hAnsi="Times New Roman"/>
          <w:sz w:val="24"/>
          <w:szCs w:val="24"/>
        </w:rPr>
        <w:fldChar w:fldCharType="end"/>
      </w:r>
      <w:r w:rsidR="008A3A84" w:rsidRPr="00642548">
        <w:rPr>
          <w:rFonts w:ascii="Times New Roman" w:hAnsi="Times New Roman"/>
          <w:noProof/>
          <w:sz w:val="24"/>
          <w:szCs w:val="24"/>
        </w:rPr>
        <w:t xml:space="preserve">Winocur, Rosalía; Sánchez Vilela, Rosario. (2016). </w:t>
      </w:r>
      <w:r w:rsidR="008A3A84" w:rsidRPr="00642548">
        <w:rPr>
          <w:rFonts w:ascii="Times New Roman" w:hAnsi="Times New Roman"/>
          <w:i/>
          <w:iCs/>
          <w:noProof/>
          <w:sz w:val="24"/>
          <w:szCs w:val="24"/>
        </w:rPr>
        <w:t>Familias pobres y computadoras: Claroscuros de la apropiación digital.</w:t>
      </w:r>
      <w:r w:rsidR="008A3A84" w:rsidRPr="00642548">
        <w:rPr>
          <w:rFonts w:ascii="Times New Roman" w:hAnsi="Times New Roman"/>
          <w:noProof/>
          <w:sz w:val="24"/>
          <w:szCs w:val="24"/>
        </w:rPr>
        <w:t xml:space="preserve"> Montevideo: Planeta.</w:t>
      </w:r>
    </w:p>
    <w:sectPr w:rsidR="00787B07" w:rsidRPr="009F54DC" w:rsidSect="00AE54CA">
      <w:headerReference w:type="default" r:id="rId8"/>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DE5" w:rsidRDefault="00B04DE5" w:rsidP="00284BC4">
      <w:pPr>
        <w:spacing w:after="0" w:line="240" w:lineRule="auto"/>
      </w:pPr>
      <w:r>
        <w:separator/>
      </w:r>
    </w:p>
  </w:endnote>
  <w:endnote w:type="continuationSeparator" w:id="0">
    <w:p w:rsidR="00B04DE5" w:rsidRDefault="00B04DE5" w:rsidP="0028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DE5" w:rsidRDefault="00B04DE5" w:rsidP="00284BC4">
      <w:pPr>
        <w:spacing w:after="0" w:line="240" w:lineRule="auto"/>
      </w:pPr>
      <w:r>
        <w:separator/>
      </w:r>
    </w:p>
  </w:footnote>
  <w:footnote w:type="continuationSeparator" w:id="0">
    <w:p w:rsidR="00B04DE5" w:rsidRDefault="00B04DE5" w:rsidP="00284BC4">
      <w:pPr>
        <w:spacing w:after="0" w:line="240" w:lineRule="auto"/>
      </w:pPr>
      <w:r>
        <w:continuationSeparator/>
      </w:r>
    </w:p>
  </w:footnote>
  <w:footnote w:id="1">
    <w:p w:rsidR="002E5435" w:rsidRPr="0048044D" w:rsidRDefault="002E5435" w:rsidP="002E5435">
      <w:pPr>
        <w:pStyle w:val="Textonotapie"/>
        <w:jc w:val="both"/>
        <w:rPr>
          <w:rFonts w:ascii="Times New Roman" w:hAnsi="Times New Roman"/>
          <w:sz w:val="16"/>
          <w:szCs w:val="16"/>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 Hombre de 48 años que se desempeña como albañil. </w:t>
      </w:r>
    </w:p>
  </w:footnote>
  <w:footnote w:id="2">
    <w:p w:rsidR="002E5435" w:rsidRPr="0048044D" w:rsidRDefault="002E5435" w:rsidP="002E5435">
      <w:pPr>
        <w:pStyle w:val="Textonotapie"/>
        <w:jc w:val="both"/>
        <w:rPr>
          <w:rFonts w:ascii="Times New Roman" w:hAnsi="Times New Roman"/>
          <w:sz w:val="16"/>
          <w:szCs w:val="16"/>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 Mujer campesina de 78 años.</w:t>
      </w:r>
    </w:p>
  </w:footnote>
  <w:footnote w:id="3">
    <w:p w:rsidR="002E5435" w:rsidRPr="0048044D" w:rsidRDefault="002E5435" w:rsidP="002E5435">
      <w:pPr>
        <w:pStyle w:val="Textonotapie"/>
        <w:jc w:val="both"/>
        <w:rPr>
          <w:sz w:val="16"/>
          <w:szCs w:val="16"/>
        </w:rPr>
      </w:pPr>
      <w:r w:rsidRPr="0048044D">
        <w:rPr>
          <w:rFonts w:ascii="Times New Roman" w:hAnsi="Times New Roman"/>
          <w:sz w:val="16"/>
          <w:szCs w:val="16"/>
        </w:rPr>
        <w:footnoteRef/>
      </w:r>
      <w:r w:rsidRPr="0048044D">
        <w:rPr>
          <w:rFonts w:ascii="Times New Roman" w:hAnsi="Times New Roman"/>
          <w:sz w:val="16"/>
          <w:szCs w:val="16"/>
        </w:rPr>
        <w:t xml:space="preserve"> Mujer campesina (agricultura) de 35 años que actualmente se desempeña en la ciudad como empleada </w:t>
      </w:r>
      <w:r w:rsidR="00465D54" w:rsidRPr="0048044D">
        <w:rPr>
          <w:rFonts w:ascii="Times New Roman" w:hAnsi="Times New Roman"/>
          <w:sz w:val="16"/>
          <w:szCs w:val="16"/>
        </w:rPr>
        <w:t>doméstica</w:t>
      </w:r>
      <w:r w:rsidRPr="0048044D">
        <w:rPr>
          <w:rFonts w:ascii="Times New Roman" w:hAnsi="Times New Roman"/>
          <w:sz w:val="16"/>
          <w:szCs w:val="16"/>
        </w:rPr>
        <w:t>.</w:t>
      </w:r>
    </w:p>
  </w:footnote>
  <w:footnote w:id="4">
    <w:p w:rsidR="002E5435" w:rsidRPr="0048044D" w:rsidRDefault="002E5435" w:rsidP="002E5435">
      <w:pPr>
        <w:pStyle w:val="Textonotapie"/>
        <w:jc w:val="both"/>
        <w:rPr>
          <w:rFonts w:ascii="Times New Roman" w:hAnsi="Times New Roman"/>
          <w:sz w:val="16"/>
          <w:szCs w:val="16"/>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 Hombre campesino de 37 años. </w:t>
      </w:r>
    </w:p>
  </w:footnote>
  <w:footnote w:id="5">
    <w:p w:rsidR="002E5435" w:rsidRDefault="002E5435" w:rsidP="002E5435">
      <w:pPr>
        <w:pStyle w:val="Textonotapie"/>
        <w:jc w:val="both"/>
      </w:pPr>
      <w:r w:rsidRPr="0048044D">
        <w:rPr>
          <w:rFonts w:ascii="Times New Roman" w:hAnsi="Times New Roman"/>
          <w:sz w:val="16"/>
          <w:szCs w:val="16"/>
        </w:rPr>
        <w:footnoteRef/>
      </w:r>
      <w:r w:rsidRPr="0048044D">
        <w:rPr>
          <w:rFonts w:ascii="Times New Roman" w:hAnsi="Times New Roman"/>
          <w:sz w:val="16"/>
          <w:szCs w:val="16"/>
        </w:rPr>
        <w:t xml:space="preserve"> Hombre de 48 años con educación primaria.</w:t>
      </w:r>
      <w:r>
        <w:t xml:space="preserve"> </w:t>
      </w:r>
    </w:p>
  </w:footnote>
  <w:footnote w:id="6">
    <w:p w:rsidR="002E5435" w:rsidRPr="0048044D" w:rsidRDefault="002E5435" w:rsidP="002E5435">
      <w:pPr>
        <w:pStyle w:val="Textonotapie"/>
        <w:jc w:val="both"/>
        <w:rPr>
          <w:sz w:val="16"/>
          <w:szCs w:val="16"/>
        </w:rPr>
      </w:pPr>
      <w:r w:rsidRPr="0048044D">
        <w:rPr>
          <w:rFonts w:ascii="Times New Roman" w:hAnsi="Times New Roman"/>
          <w:sz w:val="16"/>
          <w:szCs w:val="16"/>
        </w:rPr>
        <w:footnoteRef/>
      </w:r>
      <w:r w:rsidRPr="0048044D">
        <w:rPr>
          <w:rFonts w:ascii="Times New Roman" w:hAnsi="Times New Roman"/>
          <w:sz w:val="16"/>
          <w:szCs w:val="16"/>
        </w:rPr>
        <w:t xml:space="preserve"> Se debe aclarar que este recorte se justifica por las </w:t>
      </w:r>
      <w:r w:rsidR="003F682D" w:rsidRPr="0048044D">
        <w:rPr>
          <w:rFonts w:ascii="Times New Roman" w:hAnsi="Times New Roman"/>
          <w:sz w:val="16"/>
          <w:szCs w:val="16"/>
        </w:rPr>
        <w:t>limitaciones</w:t>
      </w:r>
      <w:r w:rsidRPr="0048044D">
        <w:rPr>
          <w:rFonts w:ascii="Times New Roman" w:hAnsi="Times New Roman"/>
          <w:sz w:val="16"/>
          <w:szCs w:val="16"/>
        </w:rPr>
        <w:t xml:space="preserve"> de recursos humanos y </w:t>
      </w:r>
      <w:r w:rsidR="003F682D" w:rsidRPr="0048044D">
        <w:rPr>
          <w:rFonts w:ascii="Times New Roman" w:hAnsi="Times New Roman"/>
          <w:sz w:val="16"/>
          <w:szCs w:val="16"/>
        </w:rPr>
        <w:t>económicos</w:t>
      </w:r>
      <w:r w:rsidRPr="0048044D">
        <w:rPr>
          <w:rFonts w:ascii="Times New Roman" w:hAnsi="Times New Roman"/>
          <w:sz w:val="16"/>
          <w:szCs w:val="16"/>
        </w:rPr>
        <w:t xml:space="preserve"> del proyecto.</w:t>
      </w:r>
    </w:p>
  </w:footnote>
  <w:footnote w:id="7">
    <w:p w:rsidR="00966CC0" w:rsidRPr="0048044D" w:rsidRDefault="00966CC0">
      <w:pPr>
        <w:pStyle w:val="Textonotapie"/>
        <w:rPr>
          <w:sz w:val="16"/>
          <w:szCs w:val="16"/>
        </w:rPr>
      </w:pPr>
      <w:r w:rsidRPr="0048044D">
        <w:rPr>
          <w:rFonts w:ascii="Times New Roman" w:hAnsi="Times New Roman"/>
          <w:sz w:val="16"/>
          <w:szCs w:val="16"/>
        </w:rPr>
        <w:footnoteRef/>
      </w:r>
      <w:r w:rsidRPr="0048044D">
        <w:rPr>
          <w:rFonts w:ascii="Times New Roman" w:hAnsi="Times New Roman"/>
          <w:sz w:val="16"/>
          <w:szCs w:val="16"/>
        </w:rPr>
        <w:t xml:space="preserve"> Niña de 8 años de edad que cursa la primaria.</w:t>
      </w:r>
      <w:r w:rsidRPr="0048044D">
        <w:rPr>
          <w:sz w:val="16"/>
          <w:szCs w:val="16"/>
        </w:rPr>
        <w:t xml:space="preserve"> </w:t>
      </w:r>
    </w:p>
  </w:footnote>
  <w:footnote w:id="8">
    <w:p w:rsidR="00966CC0" w:rsidRPr="0048044D" w:rsidRDefault="00966CC0" w:rsidP="00966CC0">
      <w:pPr>
        <w:pStyle w:val="Textonotapie"/>
        <w:jc w:val="both"/>
        <w:rPr>
          <w:rFonts w:ascii="Times New Roman" w:hAnsi="Times New Roman"/>
          <w:sz w:val="16"/>
          <w:szCs w:val="16"/>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 Hombre de 48 años de edad. </w:t>
      </w:r>
    </w:p>
  </w:footnote>
  <w:footnote w:id="9">
    <w:p w:rsidR="00966CC0" w:rsidRPr="0048044D" w:rsidRDefault="00966CC0">
      <w:pPr>
        <w:pStyle w:val="Textonotapie"/>
        <w:rPr>
          <w:sz w:val="16"/>
          <w:szCs w:val="16"/>
        </w:rPr>
      </w:pPr>
      <w:r w:rsidRPr="0048044D">
        <w:rPr>
          <w:rFonts w:ascii="Times New Roman" w:hAnsi="Times New Roman"/>
          <w:sz w:val="16"/>
          <w:szCs w:val="16"/>
        </w:rPr>
        <w:footnoteRef/>
      </w:r>
      <w:r w:rsidRPr="0048044D">
        <w:rPr>
          <w:rFonts w:ascii="Times New Roman" w:hAnsi="Times New Roman"/>
          <w:sz w:val="16"/>
          <w:szCs w:val="16"/>
        </w:rPr>
        <w:t xml:space="preserve"> Hombre de 65 años de edad, sin educación formal, de oficio albañil.</w:t>
      </w:r>
      <w:r w:rsidRPr="0048044D">
        <w:rPr>
          <w:sz w:val="16"/>
          <w:szCs w:val="16"/>
        </w:rPr>
        <w:t xml:space="preserve"> </w:t>
      </w:r>
    </w:p>
  </w:footnote>
  <w:footnote w:id="10">
    <w:p w:rsidR="00532FF1" w:rsidRPr="0048044D" w:rsidRDefault="00532FF1" w:rsidP="00532FF1">
      <w:pPr>
        <w:pStyle w:val="Textonotapie"/>
        <w:jc w:val="both"/>
        <w:rPr>
          <w:rFonts w:ascii="Times New Roman" w:hAnsi="Times New Roman"/>
          <w:sz w:val="16"/>
          <w:szCs w:val="16"/>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 Mujer de 21 años nacida en Cali con nivel educativo secundario. </w:t>
      </w:r>
    </w:p>
  </w:footnote>
  <w:footnote w:id="11">
    <w:p w:rsidR="005F6204" w:rsidRDefault="005F6204">
      <w:pPr>
        <w:pStyle w:val="Textonotapie"/>
      </w:pPr>
      <w:r w:rsidRPr="0048044D">
        <w:rPr>
          <w:rFonts w:ascii="Times New Roman" w:hAnsi="Times New Roman"/>
          <w:sz w:val="16"/>
          <w:szCs w:val="16"/>
          <w:vertAlign w:val="superscript"/>
        </w:rPr>
        <w:footnoteRef/>
      </w:r>
      <w:r w:rsidRPr="0048044D">
        <w:rPr>
          <w:rFonts w:ascii="Times New Roman" w:hAnsi="Times New Roman"/>
          <w:sz w:val="16"/>
          <w:szCs w:val="16"/>
          <w:vertAlign w:val="superscript"/>
        </w:rPr>
        <w:t xml:space="preserve"> </w:t>
      </w:r>
      <w:r w:rsidRPr="0048044D">
        <w:rPr>
          <w:rFonts w:ascii="Times New Roman" w:hAnsi="Times New Roman"/>
          <w:sz w:val="16"/>
          <w:szCs w:val="16"/>
        </w:rPr>
        <w:t>Joven de 15 años que cursa la secundaria.</w:t>
      </w:r>
      <w:r w:rsidRPr="005F6204">
        <w:rPr>
          <w:rFonts w:ascii="Times New Roman" w:hAnsi="Times New Roman"/>
        </w:rPr>
        <w:t xml:space="preserve"> </w:t>
      </w:r>
    </w:p>
  </w:footnote>
  <w:footnote w:id="12">
    <w:p w:rsidR="005F6204" w:rsidRPr="0048044D" w:rsidRDefault="005F6204">
      <w:pPr>
        <w:pStyle w:val="Textonotapie"/>
        <w:rPr>
          <w:sz w:val="16"/>
          <w:szCs w:val="16"/>
        </w:rPr>
      </w:pPr>
      <w:r w:rsidRPr="0048044D">
        <w:rPr>
          <w:rStyle w:val="Refdenotaalpie"/>
          <w:sz w:val="16"/>
          <w:szCs w:val="16"/>
        </w:rPr>
        <w:footnoteRef/>
      </w:r>
      <w:r w:rsidRPr="0048044D">
        <w:rPr>
          <w:sz w:val="16"/>
          <w:szCs w:val="16"/>
        </w:rPr>
        <w:t xml:space="preserve"> </w:t>
      </w:r>
      <w:r w:rsidRPr="0048044D">
        <w:rPr>
          <w:rFonts w:ascii="Times New Roman" w:hAnsi="Times New Roman"/>
          <w:sz w:val="16"/>
          <w:szCs w:val="16"/>
        </w:rPr>
        <w:t>Joven de 15 años que cursa la secundaria.</w:t>
      </w:r>
    </w:p>
  </w:footnote>
  <w:footnote w:id="13">
    <w:p w:rsidR="003F682D" w:rsidRPr="0048044D" w:rsidRDefault="003F682D">
      <w:pPr>
        <w:pStyle w:val="Textonotapie"/>
        <w:rPr>
          <w:sz w:val="16"/>
          <w:szCs w:val="16"/>
        </w:rPr>
      </w:pPr>
      <w:r w:rsidRPr="0048044D">
        <w:rPr>
          <w:rFonts w:ascii="Times New Roman" w:hAnsi="Times New Roman"/>
          <w:sz w:val="16"/>
          <w:szCs w:val="16"/>
          <w:vertAlign w:val="superscript"/>
        </w:rPr>
        <w:footnoteRef/>
      </w:r>
      <w:r w:rsidRPr="0048044D">
        <w:rPr>
          <w:rFonts w:ascii="Times New Roman" w:hAnsi="Times New Roman"/>
          <w:sz w:val="16"/>
          <w:szCs w:val="16"/>
          <w:vertAlign w:val="superscript"/>
        </w:rPr>
        <w:t xml:space="preserve"> </w:t>
      </w:r>
      <w:r w:rsidRPr="0048044D">
        <w:rPr>
          <w:rFonts w:ascii="Times New Roman" w:hAnsi="Times New Roman"/>
          <w:sz w:val="16"/>
          <w:szCs w:val="16"/>
        </w:rPr>
        <w:t>Mujer de 21 años con formación tecnológica.</w:t>
      </w:r>
      <w:r w:rsidRPr="0048044D">
        <w:rPr>
          <w:sz w:val="16"/>
          <w:szCs w:val="16"/>
        </w:rPr>
        <w:t xml:space="preserve"> </w:t>
      </w:r>
    </w:p>
  </w:footnote>
  <w:footnote w:id="14">
    <w:p w:rsidR="003F682D" w:rsidRPr="0048044D" w:rsidRDefault="003F682D">
      <w:pPr>
        <w:pStyle w:val="Textonotapie"/>
        <w:rPr>
          <w:rFonts w:ascii="Times New Roman" w:hAnsi="Times New Roman"/>
          <w:sz w:val="16"/>
          <w:szCs w:val="16"/>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 Hombre de 25 años nacido en Cali con formación secundaria. </w:t>
      </w:r>
    </w:p>
  </w:footnote>
  <w:footnote w:id="15">
    <w:p w:rsidR="003F682D" w:rsidRPr="0048044D" w:rsidRDefault="003F682D">
      <w:pPr>
        <w:pStyle w:val="Textonotapie"/>
        <w:rPr>
          <w:rFonts w:ascii="Times New Roman" w:hAnsi="Times New Roman"/>
          <w:sz w:val="16"/>
          <w:szCs w:val="16"/>
        </w:rPr>
      </w:pPr>
      <w:r w:rsidRPr="0048044D">
        <w:rPr>
          <w:rStyle w:val="Refdenotaalpie"/>
          <w:sz w:val="16"/>
          <w:szCs w:val="16"/>
        </w:rPr>
        <w:footnoteRef/>
      </w:r>
      <w:r w:rsidRPr="0048044D">
        <w:rPr>
          <w:sz w:val="16"/>
          <w:szCs w:val="16"/>
        </w:rPr>
        <w:t xml:space="preserve"> </w:t>
      </w:r>
      <w:r w:rsidRPr="0048044D">
        <w:rPr>
          <w:rFonts w:ascii="Times New Roman" w:hAnsi="Times New Roman"/>
          <w:sz w:val="16"/>
          <w:szCs w:val="16"/>
        </w:rPr>
        <w:t xml:space="preserve">Hombre de 25 años nacido en Cali con formación secundaria. </w:t>
      </w:r>
    </w:p>
  </w:footnote>
  <w:footnote w:id="16">
    <w:p w:rsidR="003F682D" w:rsidRPr="0048044D" w:rsidRDefault="003F682D">
      <w:pPr>
        <w:pStyle w:val="Textonotapie"/>
        <w:rPr>
          <w:sz w:val="16"/>
          <w:szCs w:val="16"/>
        </w:rPr>
      </w:pPr>
      <w:r w:rsidRPr="0048044D">
        <w:rPr>
          <w:rFonts w:ascii="Times New Roman" w:hAnsi="Times New Roman"/>
          <w:sz w:val="16"/>
          <w:szCs w:val="16"/>
          <w:vertAlign w:val="superscript"/>
        </w:rPr>
        <w:footnoteRef/>
      </w:r>
      <w:r w:rsidRPr="0048044D">
        <w:rPr>
          <w:rFonts w:ascii="Times New Roman" w:hAnsi="Times New Roman"/>
          <w:sz w:val="16"/>
          <w:szCs w:val="16"/>
          <w:vertAlign w:val="superscript"/>
        </w:rPr>
        <w:t xml:space="preserve"> </w:t>
      </w:r>
      <w:r w:rsidR="00C95EFB" w:rsidRPr="0048044D">
        <w:rPr>
          <w:rFonts w:ascii="Times New Roman" w:hAnsi="Times New Roman"/>
          <w:sz w:val="16"/>
          <w:szCs w:val="16"/>
        </w:rPr>
        <w:t>Hombre de 28 años proveniente del Cauca, con formación técnica.</w:t>
      </w:r>
    </w:p>
  </w:footnote>
  <w:footnote w:id="17">
    <w:p w:rsidR="00C95EFB" w:rsidRPr="0048044D" w:rsidRDefault="00C95EFB">
      <w:pPr>
        <w:pStyle w:val="Textonotapie"/>
        <w:rPr>
          <w:sz w:val="16"/>
          <w:szCs w:val="16"/>
        </w:rPr>
      </w:pPr>
      <w:r w:rsidRPr="0048044D">
        <w:rPr>
          <w:rFonts w:ascii="Times New Roman" w:hAnsi="Times New Roman"/>
          <w:sz w:val="16"/>
          <w:szCs w:val="16"/>
          <w:vertAlign w:val="superscript"/>
        </w:rPr>
        <w:footnoteRef/>
      </w:r>
      <w:r w:rsidRPr="0048044D">
        <w:rPr>
          <w:rFonts w:ascii="Times New Roman" w:hAnsi="Times New Roman"/>
          <w:sz w:val="16"/>
          <w:szCs w:val="16"/>
          <w:vertAlign w:val="superscript"/>
        </w:rPr>
        <w:t xml:space="preserve"> </w:t>
      </w:r>
      <w:r w:rsidRPr="0048044D">
        <w:rPr>
          <w:rFonts w:ascii="Times New Roman" w:hAnsi="Times New Roman"/>
          <w:sz w:val="16"/>
          <w:szCs w:val="16"/>
        </w:rPr>
        <w:t>Joven de 15 años cursando la formación secundaria.</w:t>
      </w:r>
    </w:p>
  </w:footnote>
  <w:footnote w:id="18">
    <w:p w:rsidR="00C95EFB" w:rsidRPr="0048044D" w:rsidRDefault="00C95EFB">
      <w:pPr>
        <w:pStyle w:val="Textonotapie"/>
        <w:rPr>
          <w:sz w:val="16"/>
          <w:szCs w:val="16"/>
        </w:rPr>
      </w:pPr>
      <w:r w:rsidRPr="0048044D">
        <w:rPr>
          <w:rStyle w:val="Refdenotaalpie"/>
          <w:sz w:val="16"/>
          <w:szCs w:val="16"/>
        </w:rPr>
        <w:footnoteRef/>
      </w:r>
      <w:r w:rsidRPr="0048044D">
        <w:rPr>
          <w:sz w:val="16"/>
          <w:szCs w:val="16"/>
        </w:rPr>
        <w:t xml:space="preserve"> </w:t>
      </w:r>
      <w:r w:rsidRPr="0048044D">
        <w:rPr>
          <w:rFonts w:ascii="Times New Roman" w:hAnsi="Times New Roman"/>
          <w:sz w:val="16"/>
          <w:szCs w:val="16"/>
        </w:rPr>
        <w:t>Mujer de 49 años con formación primaria.</w:t>
      </w:r>
      <w:r w:rsidRPr="0048044D">
        <w:rPr>
          <w:sz w:val="16"/>
          <w:szCs w:val="16"/>
        </w:rPr>
        <w:t xml:space="preserve"> </w:t>
      </w:r>
    </w:p>
  </w:footnote>
  <w:footnote w:id="19">
    <w:p w:rsidR="00C95EFB" w:rsidRDefault="00C95EFB">
      <w:pPr>
        <w:pStyle w:val="Textonotapie"/>
      </w:pPr>
      <w:r w:rsidRPr="0048044D">
        <w:rPr>
          <w:rStyle w:val="Refdenotaalpie"/>
          <w:sz w:val="16"/>
          <w:szCs w:val="16"/>
        </w:rPr>
        <w:footnoteRef/>
      </w:r>
      <w:r w:rsidRPr="0048044D">
        <w:rPr>
          <w:sz w:val="16"/>
          <w:szCs w:val="16"/>
        </w:rPr>
        <w:t xml:space="preserve"> </w:t>
      </w:r>
      <w:r w:rsidRPr="0048044D">
        <w:rPr>
          <w:rFonts w:ascii="Times New Roman" w:hAnsi="Times New Roman"/>
          <w:sz w:val="16"/>
          <w:szCs w:val="16"/>
        </w:rPr>
        <w:t>Mujer de 21 años con formación tecnológica.</w:t>
      </w:r>
      <w:r w:rsidRPr="00C95EFB">
        <w:rPr>
          <w:rFonts w:ascii="Times New Roman" w:hAnsi="Times New Roman"/>
        </w:rPr>
        <w:t xml:space="preserve"> </w:t>
      </w:r>
    </w:p>
  </w:footnote>
  <w:footnote w:id="20">
    <w:p w:rsidR="00EE1A95" w:rsidRPr="0048044D" w:rsidRDefault="00EE1A95" w:rsidP="00EE1A95">
      <w:pPr>
        <w:pStyle w:val="Textonotapie"/>
        <w:jc w:val="both"/>
        <w:rPr>
          <w:rFonts w:ascii="Times New Roman" w:hAnsi="Times New Roman"/>
          <w:sz w:val="16"/>
          <w:szCs w:val="16"/>
          <w:lang w:val="es-CO"/>
        </w:rPr>
      </w:pPr>
      <w:r w:rsidRPr="0048044D">
        <w:rPr>
          <w:rStyle w:val="Refdenotaalpie"/>
          <w:rFonts w:ascii="Times New Roman" w:hAnsi="Times New Roman"/>
          <w:sz w:val="16"/>
          <w:szCs w:val="16"/>
        </w:rPr>
        <w:footnoteRef/>
      </w:r>
      <w:r w:rsidRPr="0048044D">
        <w:rPr>
          <w:rFonts w:ascii="Times New Roman" w:hAnsi="Times New Roman"/>
          <w:sz w:val="16"/>
          <w:szCs w:val="16"/>
          <w:lang w:val="es-CO"/>
        </w:rPr>
        <w:t xml:space="preserve">“En las demás sociedades occidentales de dimensiones semejantes, la solución más frecuente fue la regulación directa de la radio y la teledifusión por parte del Estado, primero en el nivel de la regulación técnica y luego en el nivel de la producción de la programación difundida como aún existe en, por ejemplo, </w:t>
      </w:r>
      <w:r w:rsidR="00465D54" w:rsidRPr="0048044D">
        <w:rPr>
          <w:rFonts w:ascii="Times New Roman" w:hAnsi="Times New Roman"/>
          <w:sz w:val="16"/>
          <w:szCs w:val="16"/>
          <w:lang w:val="es-CO"/>
        </w:rPr>
        <w:t>Italia y</w:t>
      </w:r>
      <w:r w:rsidRPr="0048044D">
        <w:rPr>
          <w:rFonts w:ascii="Times New Roman" w:hAnsi="Times New Roman"/>
          <w:sz w:val="16"/>
          <w:szCs w:val="16"/>
          <w:lang w:val="es-CO"/>
        </w:rPr>
        <w:t xml:space="preserve"> Francia. En las sociedades fascistas, ese control directo del Estado fue un instrumento natural de la táctica política. En las sociedades comunistas, el control de la radiodifusión por parte del Estado se había racionalizado como la garantía y el instrumento del poder popular”. </w:t>
      </w:r>
      <w:sdt>
        <w:sdtPr>
          <w:rPr>
            <w:rFonts w:ascii="Times New Roman" w:hAnsi="Times New Roman"/>
            <w:sz w:val="16"/>
            <w:szCs w:val="16"/>
            <w:lang w:val="es-CO"/>
          </w:rPr>
          <w:id w:val="-602796092"/>
          <w:citation/>
        </w:sdtPr>
        <w:sdtEndPr/>
        <w:sdtContent>
          <w:r w:rsidR="00A577E8" w:rsidRPr="0048044D">
            <w:rPr>
              <w:rFonts w:ascii="Times New Roman" w:hAnsi="Times New Roman"/>
              <w:sz w:val="16"/>
              <w:szCs w:val="16"/>
              <w:lang w:val="es-CO"/>
            </w:rPr>
            <w:fldChar w:fldCharType="begin"/>
          </w:r>
          <w:r w:rsidRPr="0048044D">
            <w:rPr>
              <w:rFonts w:ascii="Times New Roman" w:hAnsi="Times New Roman"/>
              <w:sz w:val="16"/>
              <w:szCs w:val="16"/>
              <w:lang w:val="es-CO"/>
            </w:rPr>
            <w:instrText xml:space="preserve">CITATION Wil11 \p 49-50 \l 9226 </w:instrText>
          </w:r>
          <w:r w:rsidR="00A577E8" w:rsidRPr="0048044D">
            <w:rPr>
              <w:rFonts w:ascii="Times New Roman" w:hAnsi="Times New Roman"/>
              <w:sz w:val="16"/>
              <w:szCs w:val="16"/>
              <w:lang w:val="es-CO"/>
            </w:rPr>
            <w:fldChar w:fldCharType="separate"/>
          </w:r>
          <w:r w:rsidR="006A6173" w:rsidRPr="0048044D">
            <w:rPr>
              <w:rFonts w:ascii="Times New Roman" w:hAnsi="Times New Roman"/>
              <w:noProof/>
              <w:sz w:val="16"/>
              <w:szCs w:val="16"/>
              <w:lang w:val="es-CO"/>
            </w:rPr>
            <w:t>(Williams, 2011, págs. 49-50)</w:t>
          </w:r>
          <w:r w:rsidR="00A577E8" w:rsidRPr="0048044D">
            <w:rPr>
              <w:rFonts w:ascii="Times New Roman" w:hAnsi="Times New Roman"/>
              <w:sz w:val="16"/>
              <w:szCs w:val="16"/>
              <w:lang w:val="es-CO"/>
            </w:rPr>
            <w:fldChar w:fldCharType="end"/>
          </w:r>
        </w:sdtContent>
      </w:sdt>
    </w:p>
  </w:footnote>
  <w:footnote w:id="21">
    <w:p w:rsidR="00D67CF4" w:rsidRPr="0048044D" w:rsidRDefault="00D67CF4" w:rsidP="00D67CF4">
      <w:pPr>
        <w:pStyle w:val="Textonotapie"/>
        <w:jc w:val="both"/>
        <w:rPr>
          <w:rFonts w:ascii="Times New Roman" w:hAnsi="Times New Roman"/>
          <w:sz w:val="16"/>
          <w:szCs w:val="16"/>
          <w:lang w:val="es-CO"/>
        </w:rPr>
      </w:pPr>
      <w:r w:rsidRPr="0048044D">
        <w:rPr>
          <w:rFonts w:ascii="Times New Roman" w:hAnsi="Times New Roman"/>
          <w:sz w:val="16"/>
          <w:szCs w:val="16"/>
          <w:lang w:val="es-CO"/>
        </w:rPr>
        <w:footnoteRef/>
      </w:r>
      <w:r w:rsidRPr="0048044D">
        <w:rPr>
          <w:rFonts w:ascii="Times New Roman" w:hAnsi="Times New Roman"/>
          <w:sz w:val="16"/>
          <w:szCs w:val="16"/>
          <w:lang w:val="es-CO"/>
        </w:rPr>
        <w:t xml:space="preserve"> En el año 2008 </w:t>
      </w:r>
      <w:r w:rsidR="00CC2E62" w:rsidRPr="0048044D">
        <w:rPr>
          <w:rFonts w:ascii="Times New Roman" w:hAnsi="Times New Roman"/>
          <w:sz w:val="16"/>
          <w:szCs w:val="16"/>
          <w:lang w:val="es-CO"/>
        </w:rPr>
        <w:t xml:space="preserve">Tristán Bauer </w:t>
      </w:r>
      <w:r w:rsidRPr="0048044D">
        <w:rPr>
          <w:rFonts w:ascii="Times New Roman" w:hAnsi="Times New Roman"/>
          <w:sz w:val="16"/>
          <w:szCs w:val="16"/>
          <w:lang w:val="es-CO"/>
        </w:rPr>
        <w:t xml:space="preserve">fue nombrado director del Sistema Nacional de Medios Públicos, y en 2013, en el marco de la implementación de la LSCA  26.522, fue nombrado presidente de la Radio y Televisión Argentina (RTA). Cargo que ocupó hasta la ascensión de Mauricio Macri en diciembre de 2015. Fue en una de las jornadas de la Estancia Posdoctoral de Investigación y Desarrollo en Comunicación, Industrias Culturales y Televisión, realizada en el 2015 en la FPyCS de la UNLP y organizada por el Ceid-TV, donde el cineasta afirmo haber visto en los proyectos culturales televisivos de la BBC, una gran guía para diseñar y ejecutar el proyecto del Canal Encuentro en Argentina. </w:t>
      </w:r>
    </w:p>
  </w:footnote>
  <w:footnote w:id="22">
    <w:p w:rsidR="00C405E5" w:rsidRPr="0048044D" w:rsidRDefault="00C405E5" w:rsidP="00C405E5">
      <w:pPr>
        <w:pStyle w:val="Textonotapie"/>
        <w:jc w:val="both"/>
        <w:rPr>
          <w:rFonts w:ascii="Times New Roman" w:hAnsi="Times New Roman"/>
          <w:sz w:val="16"/>
          <w:szCs w:val="16"/>
          <w:lang w:val="es-CO"/>
        </w:rPr>
      </w:pPr>
      <w:r w:rsidRPr="0048044D">
        <w:rPr>
          <w:rStyle w:val="Refdenotaalpie"/>
          <w:rFonts w:ascii="Times New Roman" w:hAnsi="Times New Roman"/>
          <w:sz w:val="16"/>
          <w:szCs w:val="16"/>
        </w:rPr>
        <w:footnoteRef/>
      </w:r>
      <w:r w:rsidRPr="0048044D">
        <w:rPr>
          <w:rFonts w:ascii="Times New Roman" w:hAnsi="Times New Roman"/>
          <w:sz w:val="16"/>
          <w:szCs w:val="16"/>
        </w:rPr>
        <w:t>Véase el caso de Clarín que durante 4 años peleó jurídicamente contra la LSCA 26.522 del 2009, hasta que ascendió en 2015 un gobierno neoliberal acorde a sus intereses económicos</w:t>
      </w:r>
    </w:p>
  </w:footnote>
  <w:footnote w:id="23">
    <w:p w:rsidR="00DA046F" w:rsidRPr="0048044D" w:rsidRDefault="00DA046F" w:rsidP="00DA046F">
      <w:pPr>
        <w:pStyle w:val="Textonotapie"/>
        <w:jc w:val="both"/>
        <w:rPr>
          <w:rFonts w:ascii="Times New Roman" w:hAnsi="Times New Roman"/>
          <w:sz w:val="16"/>
          <w:szCs w:val="16"/>
          <w:lang w:val="es-CO"/>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Muchos programas fueron y son producidos por corporaciones Norteamericanas que </w:t>
      </w:r>
      <w:proofErr w:type="gramStart"/>
      <w:r w:rsidRPr="0048044D">
        <w:rPr>
          <w:rFonts w:ascii="Times New Roman" w:hAnsi="Times New Roman"/>
          <w:sz w:val="16"/>
          <w:szCs w:val="16"/>
        </w:rPr>
        <w:t>populariza(</w:t>
      </w:r>
      <w:proofErr w:type="gramEnd"/>
      <w:r w:rsidRPr="0048044D">
        <w:rPr>
          <w:rFonts w:ascii="Times New Roman" w:hAnsi="Times New Roman"/>
          <w:sz w:val="16"/>
          <w:szCs w:val="16"/>
        </w:rPr>
        <w:t>ba)n obstenta(ba)n estilos de vida acordes al proyecto capitalista de este país. Ejemplos actuales de eso son los programas El precio de la historia o El Socio emitidos por History</w:t>
      </w:r>
      <w:r w:rsidR="00133D7C" w:rsidRPr="0048044D">
        <w:rPr>
          <w:rFonts w:ascii="Times New Roman" w:hAnsi="Times New Roman"/>
          <w:sz w:val="16"/>
          <w:szCs w:val="16"/>
        </w:rPr>
        <w:t xml:space="preserve"> </w:t>
      </w:r>
      <w:r w:rsidRPr="0048044D">
        <w:rPr>
          <w:rFonts w:ascii="Times New Roman" w:hAnsi="Times New Roman"/>
          <w:sz w:val="16"/>
          <w:szCs w:val="16"/>
        </w:rPr>
        <w:t>Channel, o El Aprendiz del cual hacía parte Donald Trump, actual presidente de USA. O para ser más académicos, El Pato Donald que fue tan profundamente analizado por Armand</w:t>
      </w:r>
      <w:r w:rsidR="00133D7C" w:rsidRPr="0048044D">
        <w:rPr>
          <w:rFonts w:ascii="Times New Roman" w:hAnsi="Times New Roman"/>
          <w:sz w:val="16"/>
          <w:szCs w:val="16"/>
        </w:rPr>
        <w:t xml:space="preserve"> </w:t>
      </w:r>
      <w:r w:rsidRPr="0048044D">
        <w:rPr>
          <w:rFonts w:ascii="Times New Roman" w:hAnsi="Times New Roman"/>
          <w:sz w:val="16"/>
          <w:szCs w:val="16"/>
        </w:rPr>
        <w:t xml:space="preserve">Mattelard en su libro Para Leer al Pato Donald. </w:t>
      </w:r>
    </w:p>
  </w:footnote>
  <w:footnote w:id="24">
    <w:p w:rsidR="00A530EA" w:rsidRPr="0048044D" w:rsidRDefault="00A530EA" w:rsidP="00A530EA">
      <w:pPr>
        <w:pStyle w:val="Textonotapie"/>
        <w:jc w:val="both"/>
        <w:rPr>
          <w:rFonts w:ascii="Times New Roman" w:hAnsi="Times New Roman"/>
          <w:sz w:val="16"/>
          <w:szCs w:val="16"/>
          <w:lang w:val="es-CO"/>
        </w:rPr>
      </w:pPr>
      <w:r w:rsidRPr="0048044D">
        <w:rPr>
          <w:rStyle w:val="Refdenotaalpie"/>
          <w:rFonts w:ascii="Times New Roman" w:hAnsi="Times New Roman"/>
          <w:sz w:val="16"/>
          <w:szCs w:val="16"/>
        </w:rPr>
        <w:footnoteRef/>
      </w:r>
      <w:r w:rsidRPr="0048044D">
        <w:rPr>
          <w:rFonts w:ascii="Times New Roman" w:hAnsi="Times New Roman"/>
          <w:sz w:val="16"/>
          <w:szCs w:val="16"/>
          <w:lang w:val="es-CO"/>
        </w:rPr>
        <w:t xml:space="preserve">Las características que en conjunto representaban una chola venida de la sierra peruana a la capital, eran bastante violentas porque desde la comicidad, construían aspectos muy negativos sobre las campesinas que migraban a la ciudad. Era estúpida, sucia, analfabeta, vulgar.  </w:t>
      </w:r>
    </w:p>
  </w:footnote>
  <w:footnote w:id="25">
    <w:p w:rsidR="009C2F94" w:rsidRPr="0048044D" w:rsidRDefault="009C2F94" w:rsidP="00E374AB">
      <w:pPr>
        <w:pStyle w:val="Textonotapie"/>
        <w:jc w:val="both"/>
        <w:rPr>
          <w:rFonts w:ascii="Times New Roman" w:hAnsi="Times New Roman"/>
          <w:sz w:val="16"/>
          <w:szCs w:val="16"/>
          <w:lang w:val="es-CO"/>
        </w:rPr>
      </w:pPr>
      <w:r w:rsidRPr="0048044D">
        <w:rPr>
          <w:rStyle w:val="Refdenotaalpie"/>
          <w:rFonts w:ascii="Times New Roman" w:hAnsi="Times New Roman"/>
          <w:sz w:val="16"/>
          <w:szCs w:val="16"/>
        </w:rPr>
        <w:footnoteRef/>
      </w:r>
      <w:r w:rsidR="00E374AB" w:rsidRPr="0048044D">
        <w:rPr>
          <w:rFonts w:ascii="Times New Roman" w:hAnsi="Times New Roman"/>
          <w:sz w:val="16"/>
          <w:szCs w:val="16"/>
          <w:lang w:val="es-CO"/>
        </w:rPr>
        <w:t>Deb</w:t>
      </w:r>
      <w:r w:rsidRPr="0048044D">
        <w:rPr>
          <w:rFonts w:ascii="Times New Roman" w:hAnsi="Times New Roman"/>
          <w:sz w:val="16"/>
          <w:szCs w:val="16"/>
          <w:lang w:val="es-CO"/>
        </w:rPr>
        <w:t xml:space="preserve">emos aclarar que la primera tecnología celular comercial, denominada “la era 1G: Celular análogo” se estableció a principios de los ochenta en países de Europa como Suecia, Dinamarca, Noruega y Finlandia. “la era 2G: Celular digital (…) arribó en 1990 (…) Si bien soporta la </w:t>
      </w:r>
      <w:r w:rsidR="00E374AB" w:rsidRPr="0048044D">
        <w:rPr>
          <w:rFonts w:ascii="Times New Roman" w:hAnsi="Times New Roman"/>
          <w:sz w:val="16"/>
          <w:szCs w:val="16"/>
          <w:lang w:val="es-CO"/>
        </w:rPr>
        <w:t>trasmisión</w:t>
      </w:r>
      <w:r w:rsidRPr="0048044D">
        <w:rPr>
          <w:rFonts w:ascii="Times New Roman" w:hAnsi="Times New Roman"/>
          <w:sz w:val="16"/>
          <w:szCs w:val="16"/>
          <w:lang w:val="es-CO"/>
        </w:rPr>
        <w:t xml:space="preserve"> de voz con gran velocidad, es limitada para comunicación de datos, no obstante puede brindar servicios auxiliares como </w:t>
      </w:r>
      <w:r w:rsidR="00E374AB" w:rsidRPr="0048044D">
        <w:rPr>
          <w:rFonts w:ascii="Times New Roman" w:hAnsi="Times New Roman"/>
          <w:sz w:val="16"/>
          <w:szCs w:val="16"/>
          <w:lang w:val="es-CO"/>
        </w:rPr>
        <w:t>datos,</w:t>
      </w:r>
      <w:r w:rsidRPr="0048044D">
        <w:rPr>
          <w:rFonts w:ascii="Times New Roman" w:hAnsi="Times New Roman"/>
          <w:sz w:val="16"/>
          <w:szCs w:val="16"/>
          <w:lang w:val="es-CO"/>
        </w:rPr>
        <w:t xml:space="preserve"> fax y mensajes cortos”. “La era 3G: Multimedia celular” empieza a operar en los años 2000 y “se caracteriza por permitir una amplia convergencia de voz y datos con acceso inalámbrico a internet…” </w:t>
      </w:r>
      <w:sdt>
        <w:sdtPr>
          <w:rPr>
            <w:rFonts w:ascii="Times New Roman" w:hAnsi="Times New Roman"/>
            <w:sz w:val="16"/>
            <w:szCs w:val="16"/>
            <w:lang w:val="es-CO"/>
          </w:rPr>
          <w:id w:val="668062181"/>
          <w:citation/>
        </w:sdtPr>
        <w:sdtEndPr/>
        <w:sdtContent>
          <w:r w:rsidR="00A577E8" w:rsidRPr="0048044D">
            <w:rPr>
              <w:rFonts w:ascii="Times New Roman" w:hAnsi="Times New Roman"/>
              <w:sz w:val="16"/>
              <w:szCs w:val="16"/>
              <w:lang w:val="es-CO"/>
            </w:rPr>
            <w:fldChar w:fldCharType="begin"/>
          </w:r>
          <w:r w:rsidR="00E374AB" w:rsidRPr="0048044D">
            <w:rPr>
              <w:rFonts w:ascii="Times New Roman" w:hAnsi="Times New Roman"/>
              <w:sz w:val="16"/>
              <w:szCs w:val="16"/>
              <w:lang w:val="es-CO"/>
            </w:rPr>
            <w:instrText xml:space="preserve"> CITATION Rue13 \l 9226 </w:instrText>
          </w:r>
          <w:r w:rsidR="00A577E8" w:rsidRPr="0048044D">
            <w:rPr>
              <w:rFonts w:ascii="Times New Roman" w:hAnsi="Times New Roman"/>
              <w:sz w:val="16"/>
              <w:szCs w:val="16"/>
              <w:lang w:val="es-CO"/>
            </w:rPr>
            <w:fldChar w:fldCharType="separate"/>
          </w:r>
          <w:r w:rsidR="006A6173" w:rsidRPr="0048044D">
            <w:rPr>
              <w:rFonts w:ascii="Times New Roman" w:hAnsi="Times New Roman"/>
              <w:noProof/>
              <w:sz w:val="16"/>
              <w:szCs w:val="16"/>
              <w:lang w:val="es-CO"/>
            </w:rPr>
            <w:t>(Ruelas, 2013)</w:t>
          </w:r>
          <w:r w:rsidR="00A577E8" w:rsidRPr="0048044D">
            <w:rPr>
              <w:rFonts w:ascii="Times New Roman" w:hAnsi="Times New Roman"/>
              <w:sz w:val="16"/>
              <w:szCs w:val="16"/>
              <w:lang w:val="es-CO"/>
            </w:rPr>
            <w:fldChar w:fldCharType="end"/>
          </w:r>
        </w:sdtContent>
      </w:sdt>
      <w:r w:rsidR="00E374AB" w:rsidRPr="0048044D">
        <w:rPr>
          <w:rFonts w:ascii="Times New Roman" w:hAnsi="Times New Roman"/>
          <w:sz w:val="16"/>
          <w:szCs w:val="16"/>
          <w:lang w:val="es-CO"/>
        </w:rPr>
        <w:t xml:space="preserve"> En la actualidad contamos con la tecnología 4G, la cual garantiza, a diferencia de las anteriores tecnologías, una velocidad de 100 Megabits por segundo en movimiento y 1 Gigabits por segundo en reposo.  Cabe aclarar que la tecnología 5G llegará pronto. </w:t>
      </w:r>
    </w:p>
  </w:footnote>
  <w:footnote w:id="26">
    <w:p w:rsidR="006A6173" w:rsidRPr="0048044D" w:rsidRDefault="006A6173" w:rsidP="00F369F9">
      <w:pPr>
        <w:pStyle w:val="Textonotapie"/>
        <w:jc w:val="both"/>
        <w:rPr>
          <w:rFonts w:ascii="Times New Roman" w:hAnsi="Times New Roman"/>
          <w:sz w:val="16"/>
          <w:szCs w:val="16"/>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  "El 'Estudio de hábitos digitales" de Merca2.0, indica que un 43 </w:t>
      </w:r>
      <w:r w:rsidR="00A36C83" w:rsidRPr="0048044D">
        <w:rPr>
          <w:rFonts w:ascii="Times New Roman" w:hAnsi="Times New Roman"/>
          <w:sz w:val="16"/>
          <w:szCs w:val="16"/>
        </w:rPr>
        <w:t>por ciento</w:t>
      </w:r>
      <w:r w:rsidRPr="0048044D">
        <w:rPr>
          <w:rFonts w:ascii="Times New Roman" w:hAnsi="Times New Roman"/>
          <w:sz w:val="16"/>
          <w:szCs w:val="16"/>
        </w:rPr>
        <w:t xml:space="preserve"> de l</w:t>
      </w:r>
      <w:r w:rsidR="00A36C83" w:rsidRPr="0048044D">
        <w:rPr>
          <w:rFonts w:ascii="Times New Roman" w:hAnsi="Times New Roman"/>
          <w:sz w:val="16"/>
          <w:szCs w:val="16"/>
        </w:rPr>
        <w:t>os usuarios de redes sociales seconectan</w:t>
      </w:r>
      <w:r w:rsidRPr="0048044D">
        <w:rPr>
          <w:rFonts w:ascii="Times New Roman" w:hAnsi="Times New Roman"/>
          <w:sz w:val="16"/>
          <w:szCs w:val="16"/>
        </w:rPr>
        <w:t xml:space="preserve"> a estas plataformas mediante un celular o teléfono inteligente, mientras que un 9.4 por ciento lo hace a través de una tableta electrónica". </w:t>
      </w:r>
      <w:sdt>
        <w:sdtPr>
          <w:rPr>
            <w:rFonts w:ascii="Times New Roman" w:hAnsi="Times New Roman"/>
            <w:sz w:val="16"/>
            <w:szCs w:val="16"/>
          </w:rPr>
          <w:id w:val="857260"/>
          <w:citation/>
        </w:sdtPr>
        <w:sdtEndPr/>
        <w:sdtContent>
          <w:r w:rsidR="00A577E8" w:rsidRPr="0048044D">
            <w:rPr>
              <w:rFonts w:ascii="Times New Roman" w:hAnsi="Times New Roman"/>
              <w:sz w:val="16"/>
              <w:szCs w:val="16"/>
            </w:rPr>
            <w:fldChar w:fldCharType="begin"/>
          </w:r>
          <w:r w:rsidRPr="0048044D">
            <w:rPr>
              <w:rFonts w:ascii="Times New Roman" w:hAnsi="Times New Roman"/>
              <w:sz w:val="16"/>
              <w:szCs w:val="16"/>
            </w:rPr>
            <w:instrText xml:space="preserve"> CITATION Góm13 \p 155 \l 11274  </w:instrText>
          </w:r>
          <w:r w:rsidR="00A577E8" w:rsidRPr="0048044D">
            <w:rPr>
              <w:rFonts w:ascii="Times New Roman" w:hAnsi="Times New Roman"/>
              <w:sz w:val="16"/>
              <w:szCs w:val="16"/>
            </w:rPr>
            <w:fldChar w:fldCharType="separate"/>
          </w:r>
          <w:r w:rsidRPr="0048044D">
            <w:rPr>
              <w:rFonts w:ascii="Times New Roman" w:hAnsi="Times New Roman"/>
              <w:noProof/>
              <w:sz w:val="16"/>
              <w:szCs w:val="16"/>
            </w:rPr>
            <w:t>(Gómez Rodríguez, 2013, pág. 155)</w:t>
          </w:r>
          <w:r w:rsidR="00A577E8" w:rsidRPr="0048044D">
            <w:rPr>
              <w:rFonts w:ascii="Times New Roman" w:hAnsi="Times New Roman"/>
              <w:sz w:val="16"/>
              <w:szCs w:val="16"/>
            </w:rPr>
            <w:fldChar w:fldCharType="end"/>
          </w:r>
        </w:sdtContent>
      </w:sdt>
    </w:p>
    <w:p w:rsidR="00F369F9" w:rsidRPr="0048044D" w:rsidRDefault="00F369F9" w:rsidP="00F369F9">
      <w:pPr>
        <w:pStyle w:val="Textonotapie"/>
        <w:jc w:val="both"/>
        <w:rPr>
          <w:rFonts w:ascii="Times New Roman" w:hAnsi="Times New Roman"/>
          <w:sz w:val="16"/>
          <w:szCs w:val="16"/>
        </w:rPr>
      </w:pPr>
      <w:r w:rsidRPr="0048044D">
        <w:rPr>
          <w:rFonts w:ascii="Times New Roman" w:hAnsi="Times New Roman"/>
          <w:sz w:val="16"/>
          <w:szCs w:val="16"/>
        </w:rPr>
        <w:t xml:space="preserve">"Todos los estudios realizados en Estados Unidos y Europa un cambio rápido al respecto, sobre todo entre los jóvenes que pasan del consumo “lineal” de TV hacia un consumo “diferido” y “a la carta” en una segunda pantalla (computadora, tableta, </w:t>
      </w:r>
      <w:r w:rsidRPr="0048044D">
        <w:rPr>
          <w:rFonts w:ascii="Times New Roman" w:hAnsi="Times New Roman"/>
          <w:i/>
          <w:sz w:val="16"/>
          <w:szCs w:val="16"/>
        </w:rPr>
        <w:t>Smartphone</w:t>
      </w:r>
      <w:r w:rsidRPr="0048044D">
        <w:rPr>
          <w:rFonts w:ascii="Times New Roman" w:hAnsi="Times New Roman"/>
          <w:sz w:val="16"/>
          <w:szCs w:val="16"/>
        </w:rPr>
        <w:t>). De receptores pasivos, los ciudadanos-televidentes pasan a ser, mediante el uso masivo de las redes sociales, productores-difusores"</w:t>
      </w:r>
      <w:sdt>
        <w:sdtPr>
          <w:rPr>
            <w:rFonts w:ascii="Times New Roman" w:hAnsi="Times New Roman"/>
            <w:sz w:val="16"/>
            <w:szCs w:val="16"/>
          </w:rPr>
          <w:id w:val="-2126760928"/>
          <w:citation/>
        </w:sdtPr>
        <w:sdtEndPr/>
        <w:sdtContent>
          <w:r w:rsidR="00A577E8" w:rsidRPr="0048044D">
            <w:rPr>
              <w:rFonts w:ascii="Times New Roman" w:hAnsi="Times New Roman"/>
              <w:sz w:val="16"/>
              <w:szCs w:val="16"/>
            </w:rPr>
            <w:fldChar w:fldCharType="begin"/>
          </w:r>
          <w:r w:rsidRPr="0048044D">
            <w:rPr>
              <w:rFonts w:ascii="Times New Roman" w:hAnsi="Times New Roman"/>
              <w:sz w:val="16"/>
              <w:szCs w:val="16"/>
              <w:lang w:val="es-CO"/>
            </w:rPr>
            <w:instrText xml:space="preserve">CITATION Ram14 \p 13 \l 9226 </w:instrText>
          </w:r>
          <w:r w:rsidR="00A577E8" w:rsidRPr="0048044D">
            <w:rPr>
              <w:rFonts w:ascii="Times New Roman" w:hAnsi="Times New Roman"/>
              <w:sz w:val="16"/>
              <w:szCs w:val="16"/>
            </w:rPr>
            <w:fldChar w:fldCharType="separate"/>
          </w:r>
          <w:r w:rsidRPr="0048044D">
            <w:rPr>
              <w:rFonts w:ascii="Times New Roman" w:hAnsi="Times New Roman"/>
              <w:noProof/>
              <w:sz w:val="16"/>
              <w:szCs w:val="16"/>
              <w:lang w:val="es-CO"/>
            </w:rPr>
            <w:t>(Ramonet, 2014, pág. 13)</w:t>
          </w:r>
          <w:r w:rsidR="00A577E8" w:rsidRPr="0048044D">
            <w:rPr>
              <w:rFonts w:ascii="Times New Roman" w:hAnsi="Times New Roman"/>
              <w:sz w:val="16"/>
              <w:szCs w:val="16"/>
            </w:rPr>
            <w:fldChar w:fldCharType="end"/>
          </w:r>
        </w:sdtContent>
      </w:sdt>
    </w:p>
  </w:footnote>
  <w:footnote w:id="27">
    <w:p w:rsidR="006A6173" w:rsidRPr="0048044D" w:rsidRDefault="006A6173" w:rsidP="006A6173">
      <w:pPr>
        <w:pStyle w:val="Textonotapie"/>
        <w:jc w:val="both"/>
        <w:rPr>
          <w:rFonts w:ascii="Times New Roman" w:hAnsi="Times New Roman"/>
          <w:sz w:val="16"/>
          <w:szCs w:val="16"/>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  Información </w:t>
      </w:r>
      <w:r w:rsidR="00541AC7" w:rsidRPr="0048044D">
        <w:rPr>
          <w:rFonts w:ascii="Times New Roman" w:hAnsi="Times New Roman"/>
          <w:sz w:val="16"/>
          <w:szCs w:val="16"/>
        </w:rPr>
        <w:t>tomada</w:t>
      </w:r>
      <w:r w:rsidRPr="0048044D">
        <w:rPr>
          <w:rFonts w:ascii="Times New Roman" w:hAnsi="Times New Roman"/>
          <w:sz w:val="16"/>
          <w:szCs w:val="16"/>
        </w:rPr>
        <w:t xml:space="preserve"> de la nota </w:t>
      </w:r>
      <w:r w:rsidR="00541AC7" w:rsidRPr="0048044D">
        <w:rPr>
          <w:rFonts w:ascii="Times New Roman" w:hAnsi="Times New Roman"/>
          <w:sz w:val="16"/>
          <w:szCs w:val="16"/>
        </w:rPr>
        <w:t>periodística</w:t>
      </w:r>
      <w:r w:rsidRPr="0048044D">
        <w:rPr>
          <w:rFonts w:ascii="Times New Roman" w:hAnsi="Times New Roman"/>
          <w:sz w:val="16"/>
          <w:szCs w:val="16"/>
        </w:rPr>
        <w:t xml:space="preserve"> del diario El Espectador Colombia publicado el 26 de junio de 2017, 3:53 p.m. Enlace: http://www.elespectador.com/tecnologia/facebook-twitter-y-youtube-bloque-contra-el-terrorismo-articulo-700166 </w:t>
      </w:r>
    </w:p>
  </w:footnote>
  <w:footnote w:id="28">
    <w:p w:rsidR="00E12FD9" w:rsidRPr="0048044D" w:rsidRDefault="00E12FD9" w:rsidP="00E12FD9">
      <w:pPr>
        <w:pStyle w:val="Textonotapie"/>
        <w:jc w:val="both"/>
        <w:rPr>
          <w:sz w:val="16"/>
          <w:szCs w:val="16"/>
        </w:rPr>
      </w:pPr>
      <w:r w:rsidRPr="0048044D">
        <w:rPr>
          <w:rStyle w:val="Refdenotaalpie"/>
          <w:sz w:val="16"/>
          <w:szCs w:val="16"/>
        </w:rPr>
        <w:footnoteRef/>
      </w:r>
      <w:r w:rsidRPr="0048044D">
        <w:rPr>
          <w:rFonts w:ascii="Times New Roman" w:hAnsi="Times New Roman"/>
          <w:sz w:val="16"/>
          <w:szCs w:val="16"/>
          <w:lang w:val="es-CO"/>
        </w:rPr>
        <w:t>Información obtenida del diario El Espectador edición virtual. Publicado el 15 de mayo de 2017 a las 8:28 p.m. y co</w:t>
      </w:r>
      <w:r w:rsidR="007773A8">
        <w:rPr>
          <w:rFonts w:ascii="Times New Roman" w:hAnsi="Times New Roman"/>
          <w:sz w:val="16"/>
          <w:szCs w:val="16"/>
          <w:lang w:val="es-CO"/>
        </w:rPr>
        <w:t xml:space="preserve">nsultado el 4 de julio de 2017. </w:t>
      </w:r>
      <w:r w:rsidRPr="0048044D">
        <w:rPr>
          <w:rFonts w:ascii="Times New Roman" w:hAnsi="Times New Roman"/>
          <w:sz w:val="16"/>
          <w:szCs w:val="16"/>
          <w:lang w:val="es-CO"/>
        </w:rPr>
        <w:t>http://www.elespectador.com/noticias/actualidad/el-pastor-devorado-por-cocodrilos-otra-falsa-noticia-que-inunda-la-red-articulo-693997</w:t>
      </w:r>
    </w:p>
  </w:footnote>
  <w:footnote w:id="29">
    <w:p w:rsidR="000A3174" w:rsidRPr="000A3174" w:rsidRDefault="000A3174" w:rsidP="000A3174">
      <w:pPr>
        <w:pStyle w:val="Textonotapie"/>
        <w:jc w:val="both"/>
        <w:rPr>
          <w:rFonts w:ascii="Times New Roman" w:hAnsi="Times New Roman"/>
          <w:lang w:val="es-CO"/>
        </w:rPr>
      </w:pPr>
      <w:r w:rsidRPr="0048044D">
        <w:rPr>
          <w:rStyle w:val="Refdenotaalpie"/>
          <w:sz w:val="16"/>
          <w:szCs w:val="16"/>
        </w:rPr>
        <w:footnoteRef/>
      </w:r>
      <w:r w:rsidRPr="0048044D">
        <w:rPr>
          <w:rFonts w:ascii="Times New Roman" w:hAnsi="Times New Roman"/>
          <w:sz w:val="16"/>
          <w:szCs w:val="16"/>
          <w:lang w:val="es-CO"/>
        </w:rPr>
        <w:t xml:space="preserve">“Frente a la deliberación, optamos por la frenética discusión y el ruido de lo anecdótico; frente al sosiego analítico preferimos el </w:t>
      </w:r>
      <w:r w:rsidRPr="0048044D">
        <w:rPr>
          <w:rFonts w:ascii="Times New Roman" w:hAnsi="Times New Roman"/>
          <w:i/>
          <w:sz w:val="16"/>
          <w:szCs w:val="16"/>
          <w:lang w:val="es-CO"/>
        </w:rPr>
        <w:t>Fast-thinking</w:t>
      </w:r>
      <w:r w:rsidRPr="0048044D">
        <w:rPr>
          <w:rFonts w:ascii="Times New Roman" w:hAnsi="Times New Roman"/>
          <w:sz w:val="16"/>
          <w:szCs w:val="16"/>
          <w:lang w:val="es-CO"/>
        </w:rPr>
        <w:t xml:space="preserve">; frente a la privacidad optamos por la invasión de la intimidad (Redondo 2012); frente a la discusión abierta y plural optamos por la selección de nuestra red relacional y la exclusión de </w:t>
      </w:r>
      <w:r w:rsidRPr="0048044D">
        <w:rPr>
          <w:rFonts w:ascii="Times New Roman" w:hAnsi="Times New Roman"/>
          <w:i/>
          <w:sz w:val="16"/>
          <w:szCs w:val="16"/>
          <w:lang w:val="es-CO"/>
        </w:rPr>
        <w:t>redes adversas</w:t>
      </w:r>
      <w:r w:rsidRPr="0048044D">
        <w:rPr>
          <w:rFonts w:ascii="Times New Roman" w:hAnsi="Times New Roman"/>
          <w:sz w:val="16"/>
          <w:szCs w:val="16"/>
          <w:lang w:val="es-CO"/>
        </w:rPr>
        <w:t xml:space="preserve">.” </w:t>
      </w:r>
      <w:sdt>
        <w:sdtPr>
          <w:rPr>
            <w:rFonts w:ascii="Times New Roman" w:hAnsi="Times New Roman"/>
            <w:sz w:val="16"/>
            <w:szCs w:val="16"/>
            <w:lang w:val="es-CO"/>
          </w:rPr>
          <w:id w:val="-1011284424"/>
          <w:citation/>
        </w:sdtPr>
        <w:sdtEndPr/>
        <w:sdtContent>
          <w:r w:rsidR="00A577E8" w:rsidRPr="0048044D">
            <w:rPr>
              <w:rFonts w:ascii="Times New Roman" w:hAnsi="Times New Roman"/>
              <w:sz w:val="16"/>
              <w:szCs w:val="16"/>
              <w:lang w:val="es-CO"/>
            </w:rPr>
            <w:fldChar w:fldCharType="begin"/>
          </w:r>
          <w:r w:rsidRPr="0048044D">
            <w:rPr>
              <w:rFonts w:ascii="Times New Roman" w:hAnsi="Times New Roman"/>
              <w:sz w:val="16"/>
              <w:szCs w:val="16"/>
              <w:lang w:val="es-CO"/>
            </w:rPr>
            <w:instrText xml:space="preserve">CITATION Red13 \p 230 \l 9226 </w:instrText>
          </w:r>
          <w:r w:rsidR="00A577E8" w:rsidRPr="0048044D">
            <w:rPr>
              <w:rFonts w:ascii="Times New Roman" w:hAnsi="Times New Roman"/>
              <w:sz w:val="16"/>
              <w:szCs w:val="16"/>
              <w:lang w:val="es-CO"/>
            </w:rPr>
            <w:fldChar w:fldCharType="separate"/>
          </w:r>
          <w:r w:rsidRPr="0048044D">
            <w:rPr>
              <w:rFonts w:ascii="Times New Roman" w:hAnsi="Times New Roman"/>
              <w:noProof/>
              <w:sz w:val="16"/>
              <w:szCs w:val="16"/>
              <w:lang w:val="es-CO"/>
            </w:rPr>
            <w:t>(Redondo Rodelas, 2013, pág. 230)</w:t>
          </w:r>
          <w:r w:rsidR="00A577E8" w:rsidRPr="0048044D">
            <w:rPr>
              <w:rFonts w:ascii="Times New Roman" w:hAnsi="Times New Roman"/>
              <w:sz w:val="16"/>
              <w:szCs w:val="16"/>
              <w:lang w:val="es-CO"/>
            </w:rPr>
            <w:fldChar w:fldCharType="end"/>
          </w:r>
        </w:sdtContent>
      </w:sdt>
    </w:p>
  </w:footnote>
  <w:footnote w:id="30">
    <w:p w:rsidR="00731140" w:rsidRPr="0048044D" w:rsidRDefault="00731140" w:rsidP="00731140">
      <w:pPr>
        <w:pStyle w:val="Textonotapie"/>
        <w:jc w:val="both"/>
        <w:rPr>
          <w:rFonts w:ascii="Times New Roman" w:hAnsi="Times New Roman"/>
          <w:sz w:val="16"/>
          <w:szCs w:val="16"/>
          <w:lang w:val="es-CO"/>
        </w:rPr>
      </w:pPr>
      <w:r w:rsidRPr="0048044D">
        <w:rPr>
          <w:rStyle w:val="Refdenotaalpie"/>
          <w:rFonts w:ascii="Times New Roman" w:hAnsi="Times New Roman"/>
          <w:sz w:val="16"/>
          <w:szCs w:val="16"/>
        </w:rPr>
        <w:footnoteRef/>
      </w:r>
      <w:r w:rsidRPr="0048044D">
        <w:rPr>
          <w:rFonts w:ascii="Times New Roman" w:hAnsi="Times New Roman"/>
          <w:sz w:val="16"/>
          <w:szCs w:val="16"/>
        </w:rPr>
        <w:t xml:space="preserve"> Información tomada de la versión digital del diario El Espectador Colombia. Publicada el 18 de junio de 2017 -9:16 a.m. Link: </w:t>
      </w:r>
      <w:hyperlink r:id="rId1" w:history="1">
        <w:r w:rsidRPr="0048044D">
          <w:rPr>
            <w:rStyle w:val="Hipervnculo"/>
            <w:rFonts w:ascii="Times New Roman" w:hAnsi="Times New Roman"/>
            <w:sz w:val="16"/>
            <w:szCs w:val="16"/>
          </w:rPr>
          <w:t>http://www.elespectador.com/tecnologia/facebook-financiara-sus-propias-series-de-video-articulo-698934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4CA" w:rsidRDefault="00AE54CA" w:rsidP="00AE54CA">
    <w:pPr>
      <w:pStyle w:val="Encabezado"/>
    </w:pPr>
    <w:r>
      <w:t xml:space="preserve">IX Jornadas de Jóvenes Investigadores </w:t>
    </w:r>
  </w:p>
  <w:p w:rsidR="00AE54CA" w:rsidRDefault="00AE54CA" w:rsidP="00AE54CA">
    <w:pPr>
      <w:pStyle w:val="Encabezado"/>
    </w:pPr>
    <w:r>
      <w:t xml:space="preserve">Instituto de Investigaciones Gino Germani </w:t>
    </w:r>
  </w:p>
  <w:p w:rsidR="00AE54CA" w:rsidRPr="00AE54CA" w:rsidRDefault="00AE54CA" w:rsidP="00AE54CA">
    <w:pPr>
      <w:pStyle w:val="Encabezado"/>
    </w:pPr>
    <w:r>
      <w:t>1, 2 y 3 de Noviembre de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35"/>
    <w:rsid w:val="00003795"/>
    <w:rsid w:val="00022AA6"/>
    <w:rsid w:val="00076BBF"/>
    <w:rsid w:val="00085958"/>
    <w:rsid w:val="000A3174"/>
    <w:rsid w:val="000C6E3C"/>
    <w:rsid w:val="000D06C9"/>
    <w:rsid w:val="000F44BC"/>
    <w:rsid w:val="0012225C"/>
    <w:rsid w:val="00133D7C"/>
    <w:rsid w:val="001500C0"/>
    <w:rsid w:val="0019394F"/>
    <w:rsid w:val="001941E7"/>
    <w:rsid w:val="001A7158"/>
    <w:rsid w:val="001D2507"/>
    <w:rsid w:val="00203A19"/>
    <w:rsid w:val="002164CF"/>
    <w:rsid w:val="00221A57"/>
    <w:rsid w:val="00231409"/>
    <w:rsid w:val="00241FFE"/>
    <w:rsid w:val="00267377"/>
    <w:rsid w:val="00284BC4"/>
    <w:rsid w:val="002C718B"/>
    <w:rsid w:val="002D6A35"/>
    <w:rsid w:val="002D7B02"/>
    <w:rsid w:val="002E5435"/>
    <w:rsid w:val="00364562"/>
    <w:rsid w:val="003818F2"/>
    <w:rsid w:val="00387D0A"/>
    <w:rsid w:val="003E0869"/>
    <w:rsid w:val="003F682D"/>
    <w:rsid w:val="003F7806"/>
    <w:rsid w:val="004257A7"/>
    <w:rsid w:val="004623C9"/>
    <w:rsid w:val="00465D54"/>
    <w:rsid w:val="0048044D"/>
    <w:rsid w:val="004952D9"/>
    <w:rsid w:val="004E12A3"/>
    <w:rsid w:val="004E176B"/>
    <w:rsid w:val="00506C05"/>
    <w:rsid w:val="00531C72"/>
    <w:rsid w:val="00532FF1"/>
    <w:rsid w:val="00541AC7"/>
    <w:rsid w:val="00557214"/>
    <w:rsid w:val="005C5B6F"/>
    <w:rsid w:val="005C653A"/>
    <w:rsid w:val="005F6204"/>
    <w:rsid w:val="0061733A"/>
    <w:rsid w:val="0063486E"/>
    <w:rsid w:val="0063696A"/>
    <w:rsid w:val="00654E60"/>
    <w:rsid w:val="00673DB0"/>
    <w:rsid w:val="006A4E56"/>
    <w:rsid w:val="006A6173"/>
    <w:rsid w:val="006D2B4D"/>
    <w:rsid w:val="00712B8F"/>
    <w:rsid w:val="00731140"/>
    <w:rsid w:val="0074538F"/>
    <w:rsid w:val="00771BE6"/>
    <w:rsid w:val="007773A8"/>
    <w:rsid w:val="00787B07"/>
    <w:rsid w:val="007A2B54"/>
    <w:rsid w:val="00824B90"/>
    <w:rsid w:val="00852342"/>
    <w:rsid w:val="00856586"/>
    <w:rsid w:val="008A3A84"/>
    <w:rsid w:val="0093424B"/>
    <w:rsid w:val="00942FE5"/>
    <w:rsid w:val="00966CC0"/>
    <w:rsid w:val="00991A9E"/>
    <w:rsid w:val="009C2F94"/>
    <w:rsid w:val="009D320D"/>
    <w:rsid w:val="009F54DC"/>
    <w:rsid w:val="00A152B0"/>
    <w:rsid w:val="00A15DA3"/>
    <w:rsid w:val="00A24537"/>
    <w:rsid w:val="00A347A6"/>
    <w:rsid w:val="00A36C83"/>
    <w:rsid w:val="00A530EA"/>
    <w:rsid w:val="00A577E8"/>
    <w:rsid w:val="00A67255"/>
    <w:rsid w:val="00A76C27"/>
    <w:rsid w:val="00AD0C9A"/>
    <w:rsid w:val="00AD5E68"/>
    <w:rsid w:val="00AE54CA"/>
    <w:rsid w:val="00AF7C5E"/>
    <w:rsid w:val="00B04DE5"/>
    <w:rsid w:val="00BC22E7"/>
    <w:rsid w:val="00BE6082"/>
    <w:rsid w:val="00C00050"/>
    <w:rsid w:val="00C25567"/>
    <w:rsid w:val="00C405E5"/>
    <w:rsid w:val="00C9134F"/>
    <w:rsid w:val="00C95EFB"/>
    <w:rsid w:val="00CA5E50"/>
    <w:rsid w:val="00CC2E62"/>
    <w:rsid w:val="00CD3D32"/>
    <w:rsid w:val="00CD6727"/>
    <w:rsid w:val="00D06731"/>
    <w:rsid w:val="00D07148"/>
    <w:rsid w:val="00D32C7C"/>
    <w:rsid w:val="00D67CF4"/>
    <w:rsid w:val="00DA046F"/>
    <w:rsid w:val="00E00E45"/>
    <w:rsid w:val="00E12FD9"/>
    <w:rsid w:val="00E36DF2"/>
    <w:rsid w:val="00E374AB"/>
    <w:rsid w:val="00E539FC"/>
    <w:rsid w:val="00E650B1"/>
    <w:rsid w:val="00E73881"/>
    <w:rsid w:val="00E86A1E"/>
    <w:rsid w:val="00E926BB"/>
    <w:rsid w:val="00EA5BF9"/>
    <w:rsid w:val="00EE1A95"/>
    <w:rsid w:val="00EE3B34"/>
    <w:rsid w:val="00EE4DC9"/>
    <w:rsid w:val="00F0017E"/>
    <w:rsid w:val="00F173D1"/>
    <w:rsid w:val="00F369F9"/>
    <w:rsid w:val="00F9129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A371B4-11D5-4D9C-9153-08E22FFB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35"/>
    <w:pPr>
      <w:spacing w:after="200" w:line="276" w:lineRule="auto"/>
    </w:pPr>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84B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84BC4"/>
    <w:rPr>
      <w:rFonts w:ascii="Calibri" w:eastAsia="Calibri" w:hAnsi="Calibri" w:cs="Times New Roman"/>
      <w:sz w:val="20"/>
      <w:szCs w:val="20"/>
      <w:lang w:val="es-AR"/>
    </w:rPr>
  </w:style>
  <w:style w:type="character" w:styleId="Refdenotaalpie">
    <w:name w:val="footnote reference"/>
    <w:basedOn w:val="Fuentedeprrafopredeter"/>
    <w:uiPriority w:val="99"/>
    <w:semiHidden/>
    <w:unhideWhenUsed/>
    <w:rsid w:val="00284BC4"/>
    <w:rPr>
      <w:vertAlign w:val="superscript"/>
    </w:rPr>
  </w:style>
  <w:style w:type="paragraph" w:styleId="Textodeglobo">
    <w:name w:val="Balloon Text"/>
    <w:basedOn w:val="Normal"/>
    <w:link w:val="TextodegloboCar"/>
    <w:uiPriority w:val="99"/>
    <w:semiHidden/>
    <w:unhideWhenUsed/>
    <w:rsid w:val="006A61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173"/>
    <w:rPr>
      <w:rFonts w:ascii="Tahoma" w:eastAsia="Calibri" w:hAnsi="Tahoma" w:cs="Tahoma"/>
      <w:sz w:val="16"/>
      <w:szCs w:val="16"/>
      <w:lang w:val="es-AR"/>
    </w:rPr>
  </w:style>
  <w:style w:type="paragraph" w:styleId="NormalWeb">
    <w:name w:val="Normal (Web)"/>
    <w:basedOn w:val="Normal"/>
    <w:uiPriority w:val="99"/>
    <w:unhideWhenUsed/>
    <w:rsid w:val="00541AC7"/>
    <w:pPr>
      <w:spacing w:before="100" w:beforeAutospacing="1" w:after="100" w:afterAutospacing="1" w:line="240" w:lineRule="auto"/>
    </w:pPr>
    <w:rPr>
      <w:rFonts w:ascii="Times New Roman" w:eastAsia="Times New Roman" w:hAnsi="Times New Roman"/>
      <w:sz w:val="24"/>
      <w:szCs w:val="24"/>
      <w:lang w:eastAsia="es-AR"/>
    </w:rPr>
  </w:style>
  <w:style w:type="character" w:styleId="Hipervnculo">
    <w:name w:val="Hyperlink"/>
    <w:basedOn w:val="Fuentedeprrafopredeter"/>
    <w:uiPriority w:val="99"/>
    <w:unhideWhenUsed/>
    <w:rsid w:val="00731140"/>
    <w:rPr>
      <w:color w:val="0563C1" w:themeColor="hyperlink"/>
      <w:u w:val="single"/>
    </w:rPr>
  </w:style>
  <w:style w:type="paragraph" w:styleId="Bibliografa">
    <w:name w:val="Bibliography"/>
    <w:basedOn w:val="Normal"/>
    <w:next w:val="Normal"/>
    <w:uiPriority w:val="37"/>
    <w:unhideWhenUsed/>
    <w:rsid w:val="00A67255"/>
  </w:style>
  <w:style w:type="paragraph" w:styleId="Encabezado">
    <w:name w:val="header"/>
    <w:basedOn w:val="Normal"/>
    <w:link w:val="EncabezadoCar"/>
    <w:uiPriority w:val="99"/>
    <w:unhideWhenUsed/>
    <w:rsid w:val="00AE54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4CA"/>
    <w:rPr>
      <w:rFonts w:ascii="Calibri" w:eastAsia="Calibri" w:hAnsi="Calibri" w:cs="Times New Roman"/>
      <w:lang w:val="es-AR"/>
    </w:rPr>
  </w:style>
  <w:style w:type="paragraph" w:styleId="Piedepgina">
    <w:name w:val="footer"/>
    <w:basedOn w:val="Normal"/>
    <w:link w:val="PiedepginaCar"/>
    <w:uiPriority w:val="99"/>
    <w:unhideWhenUsed/>
    <w:rsid w:val="00AE54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4CA"/>
    <w:rPr>
      <w:rFonts w:ascii="Calibri" w:eastAsia="Calibri" w:hAnsi="Calibri" w:cs="Times New Roman"/>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8397">
      <w:bodyDiv w:val="1"/>
      <w:marLeft w:val="0"/>
      <w:marRight w:val="0"/>
      <w:marTop w:val="0"/>
      <w:marBottom w:val="0"/>
      <w:divBdr>
        <w:top w:val="none" w:sz="0" w:space="0" w:color="auto"/>
        <w:left w:val="none" w:sz="0" w:space="0" w:color="auto"/>
        <w:bottom w:val="none" w:sz="0" w:space="0" w:color="auto"/>
        <w:right w:val="none" w:sz="0" w:space="0" w:color="auto"/>
      </w:divBdr>
    </w:div>
    <w:div w:id="49161191">
      <w:bodyDiv w:val="1"/>
      <w:marLeft w:val="0"/>
      <w:marRight w:val="0"/>
      <w:marTop w:val="0"/>
      <w:marBottom w:val="0"/>
      <w:divBdr>
        <w:top w:val="none" w:sz="0" w:space="0" w:color="auto"/>
        <w:left w:val="none" w:sz="0" w:space="0" w:color="auto"/>
        <w:bottom w:val="none" w:sz="0" w:space="0" w:color="auto"/>
        <w:right w:val="none" w:sz="0" w:space="0" w:color="auto"/>
      </w:divBdr>
    </w:div>
    <w:div w:id="72821991">
      <w:bodyDiv w:val="1"/>
      <w:marLeft w:val="0"/>
      <w:marRight w:val="0"/>
      <w:marTop w:val="0"/>
      <w:marBottom w:val="0"/>
      <w:divBdr>
        <w:top w:val="none" w:sz="0" w:space="0" w:color="auto"/>
        <w:left w:val="none" w:sz="0" w:space="0" w:color="auto"/>
        <w:bottom w:val="none" w:sz="0" w:space="0" w:color="auto"/>
        <w:right w:val="none" w:sz="0" w:space="0" w:color="auto"/>
      </w:divBdr>
    </w:div>
    <w:div w:id="118228243">
      <w:bodyDiv w:val="1"/>
      <w:marLeft w:val="0"/>
      <w:marRight w:val="0"/>
      <w:marTop w:val="0"/>
      <w:marBottom w:val="0"/>
      <w:divBdr>
        <w:top w:val="none" w:sz="0" w:space="0" w:color="auto"/>
        <w:left w:val="none" w:sz="0" w:space="0" w:color="auto"/>
        <w:bottom w:val="none" w:sz="0" w:space="0" w:color="auto"/>
        <w:right w:val="none" w:sz="0" w:space="0" w:color="auto"/>
      </w:divBdr>
    </w:div>
    <w:div w:id="139081443">
      <w:bodyDiv w:val="1"/>
      <w:marLeft w:val="0"/>
      <w:marRight w:val="0"/>
      <w:marTop w:val="0"/>
      <w:marBottom w:val="0"/>
      <w:divBdr>
        <w:top w:val="none" w:sz="0" w:space="0" w:color="auto"/>
        <w:left w:val="none" w:sz="0" w:space="0" w:color="auto"/>
        <w:bottom w:val="none" w:sz="0" w:space="0" w:color="auto"/>
        <w:right w:val="none" w:sz="0" w:space="0" w:color="auto"/>
      </w:divBdr>
    </w:div>
    <w:div w:id="156503444">
      <w:bodyDiv w:val="1"/>
      <w:marLeft w:val="0"/>
      <w:marRight w:val="0"/>
      <w:marTop w:val="0"/>
      <w:marBottom w:val="0"/>
      <w:divBdr>
        <w:top w:val="none" w:sz="0" w:space="0" w:color="auto"/>
        <w:left w:val="none" w:sz="0" w:space="0" w:color="auto"/>
        <w:bottom w:val="none" w:sz="0" w:space="0" w:color="auto"/>
        <w:right w:val="none" w:sz="0" w:space="0" w:color="auto"/>
      </w:divBdr>
    </w:div>
    <w:div w:id="203098161">
      <w:bodyDiv w:val="1"/>
      <w:marLeft w:val="0"/>
      <w:marRight w:val="0"/>
      <w:marTop w:val="0"/>
      <w:marBottom w:val="0"/>
      <w:divBdr>
        <w:top w:val="none" w:sz="0" w:space="0" w:color="auto"/>
        <w:left w:val="none" w:sz="0" w:space="0" w:color="auto"/>
        <w:bottom w:val="none" w:sz="0" w:space="0" w:color="auto"/>
        <w:right w:val="none" w:sz="0" w:space="0" w:color="auto"/>
      </w:divBdr>
    </w:div>
    <w:div w:id="215745189">
      <w:bodyDiv w:val="1"/>
      <w:marLeft w:val="0"/>
      <w:marRight w:val="0"/>
      <w:marTop w:val="0"/>
      <w:marBottom w:val="0"/>
      <w:divBdr>
        <w:top w:val="none" w:sz="0" w:space="0" w:color="auto"/>
        <w:left w:val="none" w:sz="0" w:space="0" w:color="auto"/>
        <w:bottom w:val="none" w:sz="0" w:space="0" w:color="auto"/>
        <w:right w:val="none" w:sz="0" w:space="0" w:color="auto"/>
      </w:divBdr>
    </w:div>
    <w:div w:id="251281794">
      <w:bodyDiv w:val="1"/>
      <w:marLeft w:val="0"/>
      <w:marRight w:val="0"/>
      <w:marTop w:val="0"/>
      <w:marBottom w:val="0"/>
      <w:divBdr>
        <w:top w:val="none" w:sz="0" w:space="0" w:color="auto"/>
        <w:left w:val="none" w:sz="0" w:space="0" w:color="auto"/>
        <w:bottom w:val="none" w:sz="0" w:space="0" w:color="auto"/>
        <w:right w:val="none" w:sz="0" w:space="0" w:color="auto"/>
      </w:divBdr>
    </w:div>
    <w:div w:id="321323850">
      <w:bodyDiv w:val="1"/>
      <w:marLeft w:val="0"/>
      <w:marRight w:val="0"/>
      <w:marTop w:val="0"/>
      <w:marBottom w:val="0"/>
      <w:divBdr>
        <w:top w:val="none" w:sz="0" w:space="0" w:color="auto"/>
        <w:left w:val="none" w:sz="0" w:space="0" w:color="auto"/>
        <w:bottom w:val="none" w:sz="0" w:space="0" w:color="auto"/>
        <w:right w:val="none" w:sz="0" w:space="0" w:color="auto"/>
      </w:divBdr>
    </w:div>
    <w:div w:id="371030622">
      <w:bodyDiv w:val="1"/>
      <w:marLeft w:val="0"/>
      <w:marRight w:val="0"/>
      <w:marTop w:val="0"/>
      <w:marBottom w:val="0"/>
      <w:divBdr>
        <w:top w:val="none" w:sz="0" w:space="0" w:color="auto"/>
        <w:left w:val="none" w:sz="0" w:space="0" w:color="auto"/>
        <w:bottom w:val="none" w:sz="0" w:space="0" w:color="auto"/>
        <w:right w:val="none" w:sz="0" w:space="0" w:color="auto"/>
      </w:divBdr>
    </w:div>
    <w:div w:id="481851080">
      <w:bodyDiv w:val="1"/>
      <w:marLeft w:val="0"/>
      <w:marRight w:val="0"/>
      <w:marTop w:val="0"/>
      <w:marBottom w:val="0"/>
      <w:divBdr>
        <w:top w:val="none" w:sz="0" w:space="0" w:color="auto"/>
        <w:left w:val="none" w:sz="0" w:space="0" w:color="auto"/>
        <w:bottom w:val="none" w:sz="0" w:space="0" w:color="auto"/>
        <w:right w:val="none" w:sz="0" w:space="0" w:color="auto"/>
      </w:divBdr>
    </w:div>
    <w:div w:id="511067059">
      <w:bodyDiv w:val="1"/>
      <w:marLeft w:val="0"/>
      <w:marRight w:val="0"/>
      <w:marTop w:val="0"/>
      <w:marBottom w:val="0"/>
      <w:divBdr>
        <w:top w:val="none" w:sz="0" w:space="0" w:color="auto"/>
        <w:left w:val="none" w:sz="0" w:space="0" w:color="auto"/>
        <w:bottom w:val="none" w:sz="0" w:space="0" w:color="auto"/>
        <w:right w:val="none" w:sz="0" w:space="0" w:color="auto"/>
      </w:divBdr>
    </w:div>
    <w:div w:id="511531559">
      <w:bodyDiv w:val="1"/>
      <w:marLeft w:val="0"/>
      <w:marRight w:val="0"/>
      <w:marTop w:val="0"/>
      <w:marBottom w:val="0"/>
      <w:divBdr>
        <w:top w:val="none" w:sz="0" w:space="0" w:color="auto"/>
        <w:left w:val="none" w:sz="0" w:space="0" w:color="auto"/>
        <w:bottom w:val="none" w:sz="0" w:space="0" w:color="auto"/>
        <w:right w:val="none" w:sz="0" w:space="0" w:color="auto"/>
      </w:divBdr>
    </w:div>
    <w:div w:id="609044758">
      <w:bodyDiv w:val="1"/>
      <w:marLeft w:val="0"/>
      <w:marRight w:val="0"/>
      <w:marTop w:val="0"/>
      <w:marBottom w:val="0"/>
      <w:divBdr>
        <w:top w:val="none" w:sz="0" w:space="0" w:color="auto"/>
        <w:left w:val="none" w:sz="0" w:space="0" w:color="auto"/>
        <w:bottom w:val="none" w:sz="0" w:space="0" w:color="auto"/>
        <w:right w:val="none" w:sz="0" w:space="0" w:color="auto"/>
      </w:divBdr>
    </w:div>
    <w:div w:id="629826291">
      <w:bodyDiv w:val="1"/>
      <w:marLeft w:val="0"/>
      <w:marRight w:val="0"/>
      <w:marTop w:val="0"/>
      <w:marBottom w:val="0"/>
      <w:divBdr>
        <w:top w:val="none" w:sz="0" w:space="0" w:color="auto"/>
        <w:left w:val="none" w:sz="0" w:space="0" w:color="auto"/>
        <w:bottom w:val="none" w:sz="0" w:space="0" w:color="auto"/>
        <w:right w:val="none" w:sz="0" w:space="0" w:color="auto"/>
      </w:divBdr>
    </w:div>
    <w:div w:id="778449449">
      <w:bodyDiv w:val="1"/>
      <w:marLeft w:val="0"/>
      <w:marRight w:val="0"/>
      <w:marTop w:val="0"/>
      <w:marBottom w:val="0"/>
      <w:divBdr>
        <w:top w:val="none" w:sz="0" w:space="0" w:color="auto"/>
        <w:left w:val="none" w:sz="0" w:space="0" w:color="auto"/>
        <w:bottom w:val="none" w:sz="0" w:space="0" w:color="auto"/>
        <w:right w:val="none" w:sz="0" w:space="0" w:color="auto"/>
      </w:divBdr>
    </w:div>
    <w:div w:id="815024886">
      <w:bodyDiv w:val="1"/>
      <w:marLeft w:val="0"/>
      <w:marRight w:val="0"/>
      <w:marTop w:val="0"/>
      <w:marBottom w:val="0"/>
      <w:divBdr>
        <w:top w:val="none" w:sz="0" w:space="0" w:color="auto"/>
        <w:left w:val="none" w:sz="0" w:space="0" w:color="auto"/>
        <w:bottom w:val="none" w:sz="0" w:space="0" w:color="auto"/>
        <w:right w:val="none" w:sz="0" w:space="0" w:color="auto"/>
      </w:divBdr>
    </w:div>
    <w:div w:id="903292580">
      <w:bodyDiv w:val="1"/>
      <w:marLeft w:val="0"/>
      <w:marRight w:val="0"/>
      <w:marTop w:val="0"/>
      <w:marBottom w:val="0"/>
      <w:divBdr>
        <w:top w:val="none" w:sz="0" w:space="0" w:color="auto"/>
        <w:left w:val="none" w:sz="0" w:space="0" w:color="auto"/>
        <w:bottom w:val="none" w:sz="0" w:space="0" w:color="auto"/>
        <w:right w:val="none" w:sz="0" w:space="0" w:color="auto"/>
      </w:divBdr>
    </w:div>
    <w:div w:id="985933926">
      <w:bodyDiv w:val="1"/>
      <w:marLeft w:val="0"/>
      <w:marRight w:val="0"/>
      <w:marTop w:val="0"/>
      <w:marBottom w:val="0"/>
      <w:divBdr>
        <w:top w:val="none" w:sz="0" w:space="0" w:color="auto"/>
        <w:left w:val="none" w:sz="0" w:space="0" w:color="auto"/>
        <w:bottom w:val="none" w:sz="0" w:space="0" w:color="auto"/>
        <w:right w:val="none" w:sz="0" w:space="0" w:color="auto"/>
      </w:divBdr>
    </w:div>
    <w:div w:id="1031496683">
      <w:bodyDiv w:val="1"/>
      <w:marLeft w:val="0"/>
      <w:marRight w:val="0"/>
      <w:marTop w:val="0"/>
      <w:marBottom w:val="0"/>
      <w:divBdr>
        <w:top w:val="none" w:sz="0" w:space="0" w:color="auto"/>
        <w:left w:val="none" w:sz="0" w:space="0" w:color="auto"/>
        <w:bottom w:val="none" w:sz="0" w:space="0" w:color="auto"/>
        <w:right w:val="none" w:sz="0" w:space="0" w:color="auto"/>
      </w:divBdr>
    </w:div>
    <w:div w:id="1203787437">
      <w:bodyDiv w:val="1"/>
      <w:marLeft w:val="0"/>
      <w:marRight w:val="0"/>
      <w:marTop w:val="0"/>
      <w:marBottom w:val="0"/>
      <w:divBdr>
        <w:top w:val="none" w:sz="0" w:space="0" w:color="auto"/>
        <w:left w:val="none" w:sz="0" w:space="0" w:color="auto"/>
        <w:bottom w:val="none" w:sz="0" w:space="0" w:color="auto"/>
        <w:right w:val="none" w:sz="0" w:space="0" w:color="auto"/>
      </w:divBdr>
    </w:div>
    <w:div w:id="1293245034">
      <w:bodyDiv w:val="1"/>
      <w:marLeft w:val="0"/>
      <w:marRight w:val="0"/>
      <w:marTop w:val="0"/>
      <w:marBottom w:val="0"/>
      <w:divBdr>
        <w:top w:val="none" w:sz="0" w:space="0" w:color="auto"/>
        <w:left w:val="none" w:sz="0" w:space="0" w:color="auto"/>
        <w:bottom w:val="none" w:sz="0" w:space="0" w:color="auto"/>
        <w:right w:val="none" w:sz="0" w:space="0" w:color="auto"/>
      </w:divBdr>
    </w:div>
    <w:div w:id="1348095984">
      <w:bodyDiv w:val="1"/>
      <w:marLeft w:val="0"/>
      <w:marRight w:val="0"/>
      <w:marTop w:val="0"/>
      <w:marBottom w:val="0"/>
      <w:divBdr>
        <w:top w:val="none" w:sz="0" w:space="0" w:color="auto"/>
        <w:left w:val="none" w:sz="0" w:space="0" w:color="auto"/>
        <w:bottom w:val="none" w:sz="0" w:space="0" w:color="auto"/>
        <w:right w:val="none" w:sz="0" w:space="0" w:color="auto"/>
      </w:divBdr>
    </w:div>
    <w:div w:id="1476023244">
      <w:bodyDiv w:val="1"/>
      <w:marLeft w:val="0"/>
      <w:marRight w:val="0"/>
      <w:marTop w:val="0"/>
      <w:marBottom w:val="0"/>
      <w:divBdr>
        <w:top w:val="none" w:sz="0" w:space="0" w:color="auto"/>
        <w:left w:val="none" w:sz="0" w:space="0" w:color="auto"/>
        <w:bottom w:val="none" w:sz="0" w:space="0" w:color="auto"/>
        <w:right w:val="none" w:sz="0" w:space="0" w:color="auto"/>
      </w:divBdr>
    </w:div>
    <w:div w:id="1532036363">
      <w:bodyDiv w:val="1"/>
      <w:marLeft w:val="0"/>
      <w:marRight w:val="0"/>
      <w:marTop w:val="0"/>
      <w:marBottom w:val="0"/>
      <w:divBdr>
        <w:top w:val="none" w:sz="0" w:space="0" w:color="auto"/>
        <w:left w:val="none" w:sz="0" w:space="0" w:color="auto"/>
        <w:bottom w:val="none" w:sz="0" w:space="0" w:color="auto"/>
        <w:right w:val="none" w:sz="0" w:space="0" w:color="auto"/>
      </w:divBdr>
    </w:div>
    <w:div w:id="1596664948">
      <w:bodyDiv w:val="1"/>
      <w:marLeft w:val="0"/>
      <w:marRight w:val="0"/>
      <w:marTop w:val="0"/>
      <w:marBottom w:val="0"/>
      <w:divBdr>
        <w:top w:val="none" w:sz="0" w:space="0" w:color="auto"/>
        <w:left w:val="none" w:sz="0" w:space="0" w:color="auto"/>
        <w:bottom w:val="none" w:sz="0" w:space="0" w:color="auto"/>
        <w:right w:val="none" w:sz="0" w:space="0" w:color="auto"/>
      </w:divBdr>
    </w:div>
    <w:div w:id="1597328529">
      <w:bodyDiv w:val="1"/>
      <w:marLeft w:val="0"/>
      <w:marRight w:val="0"/>
      <w:marTop w:val="0"/>
      <w:marBottom w:val="0"/>
      <w:divBdr>
        <w:top w:val="none" w:sz="0" w:space="0" w:color="auto"/>
        <w:left w:val="none" w:sz="0" w:space="0" w:color="auto"/>
        <w:bottom w:val="none" w:sz="0" w:space="0" w:color="auto"/>
        <w:right w:val="none" w:sz="0" w:space="0" w:color="auto"/>
      </w:divBdr>
    </w:div>
    <w:div w:id="1697925580">
      <w:bodyDiv w:val="1"/>
      <w:marLeft w:val="0"/>
      <w:marRight w:val="0"/>
      <w:marTop w:val="0"/>
      <w:marBottom w:val="0"/>
      <w:divBdr>
        <w:top w:val="none" w:sz="0" w:space="0" w:color="auto"/>
        <w:left w:val="none" w:sz="0" w:space="0" w:color="auto"/>
        <w:bottom w:val="none" w:sz="0" w:space="0" w:color="auto"/>
        <w:right w:val="none" w:sz="0" w:space="0" w:color="auto"/>
      </w:divBdr>
    </w:div>
    <w:div w:id="1736510730">
      <w:bodyDiv w:val="1"/>
      <w:marLeft w:val="0"/>
      <w:marRight w:val="0"/>
      <w:marTop w:val="0"/>
      <w:marBottom w:val="0"/>
      <w:divBdr>
        <w:top w:val="none" w:sz="0" w:space="0" w:color="auto"/>
        <w:left w:val="none" w:sz="0" w:space="0" w:color="auto"/>
        <w:bottom w:val="none" w:sz="0" w:space="0" w:color="auto"/>
        <w:right w:val="none" w:sz="0" w:space="0" w:color="auto"/>
      </w:divBdr>
    </w:div>
    <w:div w:id="1901401983">
      <w:bodyDiv w:val="1"/>
      <w:marLeft w:val="0"/>
      <w:marRight w:val="0"/>
      <w:marTop w:val="0"/>
      <w:marBottom w:val="0"/>
      <w:divBdr>
        <w:top w:val="none" w:sz="0" w:space="0" w:color="auto"/>
        <w:left w:val="none" w:sz="0" w:space="0" w:color="auto"/>
        <w:bottom w:val="none" w:sz="0" w:space="0" w:color="auto"/>
        <w:right w:val="none" w:sz="0" w:space="0" w:color="auto"/>
      </w:divBdr>
    </w:div>
    <w:div w:id="1909723359">
      <w:bodyDiv w:val="1"/>
      <w:marLeft w:val="0"/>
      <w:marRight w:val="0"/>
      <w:marTop w:val="0"/>
      <w:marBottom w:val="0"/>
      <w:divBdr>
        <w:top w:val="none" w:sz="0" w:space="0" w:color="auto"/>
        <w:left w:val="none" w:sz="0" w:space="0" w:color="auto"/>
        <w:bottom w:val="none" w:sz="0" w:space="0" w:color="auto"/>
        <w:right w:val="none" w:sz="0" w:space="0" w:color="auto"/>
      </w:divBdr>
    </w:div>
    <w:div w:id="1965036530">
      <w:bodyDiv w:val="1"/>
      <w:marLeft w:val="0"/>
      <w:marRight w:val="0"/>
      <w:marTop w:val="0"/>
      <w:marBottom w:val="0"/>
      <w:divBdr>
        <w:top w:val="none" w:sz="0" w:space="0" w:color="auto"/>
        <w:left w:val="none" w:sz="0" w:space="0" w:color="auto"/>
        <w:bottom w:val="none" w:sz="0" w:space="0" w:color="auto"/>
        <w:right w:val="none" w:sz="0" w:space="0" w:color="auto"/>
      </w:divBdr>
    </w:div>
    <w:div w:id="2018194169">
      <w:bodyDiv w:val="1"/>
      <w:marLeft w:val="0"/>
      <w:marRight w:val="0"/>
      <w:marTop w:val="0"/>
      <w:marBottom w:val="0"/>
      <w:divBdr>
        <w:top w:val="none" w:sz="0" w:space="0" w:color="auto"/>
        <w:left w:val="none" w:sz="0" w:space="0" w:color="auto"/>
        <w:bottom w:val="none" w:sz="0" w:space="0" w:color="auto"/>
        <w:right w:val="none" w:sz="0" w:space="0" w:color="auto"/>
      </w:divBdr>
    </w:div>
    <w:div w:id="2045060769">
      <w:bodyDiv w:val="1"/>
      <w:marLeft w:val="0"/>
      <w:marRight w:val="0"/>
      <w:marTop w:val="0"/>
      <w:marBottom w:val="0"/>
      <w:divBdr>
        <w:top w:val="none" w:sz="0" w:space="0" w:color="auto"/>
        <w:left w:val="none" w:sz="0" w:space="0" w:color="auto"/>
        <w:bottom w:val="none" w:sz="0" w:space="0" w:color="auto"/>
        <w:right w:val="none" w:sz="0" w:space="0" w:color="auto"/>
      </w:divBdr>
    </w:div>
    <w:div w:id="205461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auloni@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lespectador.com/tecnologia/facebook-financiara-sus-propias-series-de-video-articulo-69893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Wil11</b:Tag>
    <b:SourceType>Book</b:SourceType>
    <b:Guid>{972EF40F-E163-4577-8104-C00512A27D0B}</b:Guid>
    <b:Title>Televisión: Tecnología y Forma Cultural </b:Title>
    <b:Year>2011</b:Year>
    <b:Author>
      <b:Author>
        <b:NameList>
          <b:Person>
            <b:Last>Williams</b:Last>
            <b:First>Raymond</b:First>
          </b:Person>
        </b:NameList>
      </b:Author>
    </b:Author>
    <b:City>Buenos Aires</b:City>
    <b:Publisher>Paidós</b:Publisher>
    <b:RefOrder>1</b:RefOrder>
  </b:Source>
  <b:Source>
    <b:Tag>Sil11</b:Tag>
    <b:SourceType>BookSection</b:SourceType>
    <b:Guid>{F1327C82-49F5-4505-A390-F3494AFEFA5F}</b:Guid>
    <b:Title>Prefacio de la nueva edición</b:Title>
    <b:Year>2011</b:Year>
    <b:City>Buenos Aires</b:City>
    <b:Publisher>Paidós</b:Publisher>
    <b:Author>
      <b:Author>
        <b:NameList>
          <b:Person>
            <b:Last>Silverstone</b:Last>
            <b:First>Roger</b:First>
          </b:Person>
        </b:NameList>
      </b:Author>
      <b:BookAuthor>
        <b:NameList>
          <b:Person>
            <b:Last>Williams</b:Last>
            <b:First>Raymond</b:First>
          </b:Person>
        </b:NameList>
      </b:BookAuthor>
    </b:Author>
    <b:BookTitle>Televisión: Tecnología y Forma Cultural</b:BookTitle>
    <b:Pages>9-15</b:Pages>
    <b:RefOrder>2</b:RefOrder>
  </b:Source>
  <b:Source>
    <b:Tag>Mar91</b:Tag>
    <b:SourceType>Book</b:SourceType>
    <b:Guid>{E5834DC2-8348-44FC-A648-FC179247CAE8}</b:Guid>
    <b:Title>De los medios a las mediaciones: Comunicación, cultura y hegemonía</b:Title>
    <b:Year>1991</b:Year>
    <b:City>Ciudad de México</b:City>
    <b:Publisher>Editorial Gustavo Gili</b:Publisher>
    <b:Author>
      <b:Author>
        <b:NameList>
          <b:Person>
            <b:Last>Martín-Barbero</b:Last>
            <b:First>Jesús</b:First>
          </b:Person>
        </b:NameList>
      </b:Author>
    </b:Author>
    <b:RefOrder>3</b:RefOrder>
  </b:Source>
  <b:Source>
    <b:Tag>Gar13</b:Tag>
    <b:SourceType>Book</b:SourceType>
    <b:Guid>{8528E2B7-C10A-43F5-AADB-4DA5FE5A6ABE}</b:Guid>
    <b:Author>
      <b:Author>
        <b:NameList>
          <b:Person>
            <b:Last>García Canclini</b:Last>
            <b:First>Néstor</b:First>
          </b:Person>
        </b:NameList>
      </b:Author>
    </b:Author>
    <b:Title>Culturas Híbridas: Estrategias para entrar y salir de la modernidad</b:Title>
    <b:Year>2013</b:Year>
    <b:City>Buenos Aires </b:City>
    <b:Publisher>Paidós</b:Publisher>
    <b:RefOrder>4</b:RefOrder>
  </b:Source>
  <b:Source>
    <b:Tag>Rue13</b:Tag>
    <b:SourceType>Book</b:SourceType>
    <b:Guid>{ED8B660E-1B02-4F09-B4A7-B9518536C0A1}</b:Guid>
    <b:Author>
      <b:Author>
        <b:NameList>
          <b:Person>
            <b:Last>Ruelas</b:Last>
            <b:First>Ana</b:First>
            <b:Middle>Luz</b:Middle>
          </b:Person>
        </b:NameList>
      </b:Author>
    </b:Author>
    <b:Title>El teléfono celular: Su incorporación a la vida social</b:Title>
    <b:Year>2013</b:Year>
    <b:City>México D.C.</b:City>
    <b:Publisher>Universidad Autónoma de Sinaloa, Juan Pablos Editor </b:Publisher>
    <b:RefOrder>5</b:RefOrder>
  </b:Source>
  <b:Source>
    <b:Tag>Sco13</b:Tag>
    <b:SourceType>Book</b:SourceType>
    <b:Guid>{C06BD5B9-DD9E-485F-B9DC-DE55C0FF0878}</b:Guid>
    <b:Author>
      <b:Author>
        <b:NameList>
          <b:Person>
            <b:Last>Scolari</b:Last>
            <b:First>Carlos</b:First>
          </b:Person>
        </b:NameList>
      </b:Author>
    </b:Author>
    <b:Title>Narrativas Transmedia. Cuando todos los medios cuentan.</b:Title>
    <b:Year>2013</b:Year>
    <b:City>Barcelona</b:City>
    <b:Publisher> Sello editorial de Centro Libros PAPF, S. L. U. Grupo Planeta</b:Publisher>
    <b:RefOrder>7</b:RefOrder>
  </b:Source>
  <b:Source>
    <b:Tag>Góm13</b:Tag>
    <b:SourceType>BookSection</b:SourceType>
    <b:Guid>{D4CA1C8A-8EDA-47E1-A9A2-4DFC6778B85D}</b:Guid>
    <b:Title>Desafíos y Perspectivas de las televisoras y las audiencias  ante la convergencia</b:Title>
    <b:Year>2013</b:Year>
    <b:City>Guadalajara - México</b:City>
    <b:Publisher>Universidad de Guadalajara</b:Publisher>
    <b:Author>
      <b:Author>
        <b:NameList>
          <b:Person>
            <b:Last>Gómez Rodríguez</b:Last>
            <b:First>Gabriela</b:First>
          </b:Person>
        </b:NameList>
      </b:Author>
      <b:BookAuthor>
        <b:NameList>
          <b:Person>
            <b:Last>(Comp)</b:Last>
            <b:First>Guillermo</b:First>
            <b:Middle>Orozco</b:Middle>
          </b:Person>
        </b:NameList>
      </b:BookAuthor>
    </b:Author>
    <b:BookTitle>TVMORFOSIS 2: Convergencia y escenarios para una televisión interactiva</b:BookTitle>
    <b:Pages>149-166</b:Pages>
    <b:RefOrder>6</b:RefOrder>
  </b:Source>
  <b:Source>
    <b:Tag>Oro13</b:Tag>
    <b:SourceType>Book</b:SourceType>
    <b:Guid>{11201B90-AD21-4605-BAA4-AB53984562DB}</b:Guid>
    <b:Author>
      <b:Author>
        <b:NameList>
          <b:Person>
            <b:Last>Orozco</b:Last>
            <b:First>Guillermo</b:First>
            <b:Middle>(Comp)</b:Middle>
          </b:Person>
        </b:NameList>
      </b:Author>
    </b:Author>
    <b:Title>TVMorfosis 2. Convergencia y escenarios para una televisión interactiva.</b:Title>
    <b:Year>2013</b:Year>
    <b:City>Guadalajara - Mexico</b:City>
    <b:Publisher>Universidad de Guadalajara</b:Publisher>
    <b:RefOrder>8</b:RefOrder>
  </b:Source>
  <b:Source>
    <b:Tag>Win13</b:Tag>
    <b:SourceType>BookSection</b:SourceType>
    <b:Guid>{4307B73A-2CFE-4346-8FBC-80CEFB4D48FB}</b:Guid>
    <b:Author>
      <b:Author>
        <b:NameList>
          <b:Person>
            <b:Last>Winocur</b:Last>
            <b:First>Rosalía</b:First>
          </b:Person>
        </b:NameList>
      </b:Author>
      <b:BookAuthor>
        <b:NameList>
          <b:Person>
            <b:Last>Orozco</b:Last>
            <b:First>Guillermo</b:First>
          </b:Person>
        </b:NameList>
      </b:BookAuthor>
    </b:Author>
    <b:Title>¿Estar todo el tiempo conectdos vuelve a los ciudadanos más críticos frente al poder y toleratnes con los diversos?</b:Title>
    <b:Year>2013</b:Year>
    <b:City>Guadalajara - México</b:City>
    <b:Publisher>Universidad de Guadalajara</b:Publisher>
    <b:BookTitle>TVMorfosis. Convergencia y escenarios para una televisión interactiva</b:BookTitle>
    <b:Pages>71-85</b:Pages>
    <b:RefOrder>9</b:RefOrder>
  </b:Source>
  <b:Source>
    <b:Tag>Rep13</b:Tag>
    <b:SourceType>BookSection</b:SourceType>
    <b:Guid>{53F54534-0312-4A11-9733-FC293EE293AD}</b:Guid>
    <b:Author>
      <b:Author>
        <b:NameList>
          <b:Person>
            <b:Last>Repoll</b:Last>
            <b:First>Jerónimo</b:First>
          </b:Person>
        </b:NameList>
      </b:Author>
      <b:BookAuthor>
        <b:NameList>
          <b:Person>
            <b:Last>Orozco</b:Last>
            <b:First>Guillermo</b:First>
            <b:Middle>(Comp)</b:Middle>
          </b:Person>
        </b:NameList>
      </b:BookAuthor>
    </b:Author>
    <b:Title>La ilusión de la participación. Volver a las mediaciones: Del otro lado a muchos lados.</b:Title>
    <b:BookTitle>TVMorfosis 2. Convergencia y escenarios para una televisión interactiva</b:BookTitle>
    <b:Year>2013</b:Year>
    <b:Pages>37-53</b:Pages>
    <b:City>Guadalajara - México</b:City>
    <b:Publisher>Universidad de Guadalajara</b:Publisher>
    <b:RefOrder>11</b:RefOrder>
  </b:Source>
  <b:Source>
    <b:Tag>Gut13</b:Tag>
    <b:SourceType>BookSection</b:SourceType>
    <b:Guid>{A21234C2-5DC1-41B9-A94B-0330BCB5F590}</b:Guid>
    <b:Author>
      <b:Author>
        <b:NameList>
          <b:Person>
            <b:Last>Gutiérrez Martín</b:Last>
            <b:First>Alfonso</b:First>
          </b:Person>
        </b:NameList>
      </b:Author>
      <b:BookAuthor>
        <b:NameList>
          <b:Person>
            <b:Last>Orozco</b:Last>
            <b:First>Guillermo</b:First>
          </b:Person>
        </b:NameList>
      </b:BookAuthor>
    </b:Author>
    <b:Title>Televidentes en-red-ados: Educación mediática para el usuario interactivo</b:Title>
    <b:BookTitle>TVMorfosis 2. Convergencia y escenarios para una televisión interactiva</b:BookTitle>
    <b:Year>2013</b:Year>
    <b:Pages>87-106</b:Pages>
    <b:City>Guadalajara - México</b:City>
    <b:Publisher>Universidad de Guadalajara </b:Publisher>
    <b:RefOrder>12</b:RefOrder>
  </b:Source>
  <b:Source>
    <b:Tag>Ram14</b:Tag>
    <b:SourceType>BookSection</b:SourceType>
    <b:Guid>{7D2D51B8-88F8-4021-A8D0-E36FB110E6A8}</b:Guid>
    <b:Title>La televisión pública en la era de la TV everywhere </b:Title>
    <b:Year>2014</b:Year>
    <b:City>Guadalajara - México</b:City>
    <b:Publisher>Universidad de Guadalajara</b:Publisher>
    <b:Author>
      <b:Author>
        <b:NameList>
          <b:Person>
            <b:Last>Ramonet</b:Last>
            <b:First>Ignacio</b:First>
          </b:Person>
        </b:NameList>
      </b:Author>
      <b:BookAuthor>
        <b:NameList>
          <b:Person>
            <b:Last>Orozco</b:Last>
            <b:First>Guillermo</b:First>
          </b:Person>
        </b:NameList>
      </b:BookAuthor>
    </b:Author>
    <b:BookTitle>TVMorfosis 4. Televisión Everywhere</b:BookTitle>
    <b:Pages>13-20</b:Pages>
    <b:RefOrder>10</b:RefOrder>
  </b:Source>
  <b:Source>
    <b:Tag>Red13</b:Tag>
    <b:SourceType>BookSection</b:SourceType>
    <b:Guid>{98D1651B-7A9E-419F-B1A9-FDDAED47520F}</b:Guid>
    <b:Author>
      <b:Author>
        <b:NameList>
          <b:Person>
            <b:Last>Redondo Rodelas</b:Last>
            <b:First>Javier</b:First>
          </b:Person>
        </b:NameList>
      </b:Author>
      <b:BookAuthor>
        <b:NameList>
          <b:Person>
            <b:Last>Orozco</b:Last>
            <b:First>Guillermo</b:First>
            <b:Middle>(Comp)</b:Middle>
          </b:Person>
        </b:NameList>
      </b:BookAuthor>
    </b:Author>
    <b:Title>Transformaciones convergentes en procesos informativos: El periodismo ciudadano</b:Title>
    <b:BookTitle>TVMorfosis 2. Convergencia y escenarios para una televisión interactiva</b:BookTitle>
    <b:Year>2013</b:Year>
    <b:Pages>229-247</b:Pages>
    <b:City>Guadalajara - México</b:City>
    <b:Publisher>Universidad de Guadalajara</b:Publisher>
    <b:RefOrder>14</b:RefOrder>
  </b:Source>
  <b:Source>
    <b:Tag>Rin14</b:Tag>
    <b:SourceType>BookSection</b:SourceType>
    <b:Guid>{949FBA4E-C1BD-4156-811E-38594CD93FCE}</b:Guid>
    <b:Author>
      <b:Author>
        <b:NameList>
          <b:Person>
            <b:Last>Rincón</b:Last>
            <b:First>Omar</b:First>
          </b:Person>
        </b:NameList>
      </b:Author>
      <b:BookAuthor>
        <b:NameList>
          <b:Person>
            <b:Last>Orozco</b:Last>
            <b:First>Guillermo</b:First>
            <b:Middle>(Comp)</b:Middle>
          </b:Person>
        </b:NameList>
      </b:BookAuthor>
    </b:Author>
    <b:Title>Del webeo al placer de contar. Acerca de las audiencias productivas y los medios públicos. </b:Title>
    <b:BookTitle>TVMorfosis 4. Televisión Everywhere</b:BookTitle>
    <b:Year>2014</b:Year>
    <b:Pages>57-76</b:Pages>
    <b:City>Guadalajara - México</b:City>
    <b:Publisher>Universidad de Guadalajara</b:Publisher>
    <b:RefOrder>13</b:RefOrder>
  </b:Source>
  <b:Source>
    <b:Tag>Lab16</b:Tag>
    <b:SourceType>Book</b:SourceType>
    <b:Guid>{6F5FA7E4-898C-43CD-A5B8-EFC6E7111DF3}</b:Guid>
    <b:Author>
      <b:Author>
        <b:NameList>
          <b:Person>
            <b:Last>Labate</b:Last>
            <b:First>Cecilia</b:First>
          </b:Person>
        </b:NameList>
      </b:Author>
    </b:Author>
    <b:Title>La televisión pública es el canal que nunca se ve. Estudio de las políticas de comunicación para Canal 7 de Argentina y TV Brasil (2003 - 2011)</b:Title>
    <b:Year>2016</b:Year>
    <b:City>Quilmes, Argentina</b:City>
    <b:Publisher>Universidad Nacional de Quilmes </b:Publisher>
    <b:RefOrder>15</b:RefOrder>
  </b:Source>
</b:Sources>
</file>

<file path=customXml/itemProps1.xml><?xml version="1.0" encoding="utf-8"?>
<ds:datastoreItem xmlns:ds="http://schemas.openxmlformats.org/officeDocument/2006/customXml" ds:itemID="{12BA8D6C-32A9-4B5F-A265-69D9A3C7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8882</Words>
  <Characters>48856</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2017-08-04T22:40:00Z</dcterms:created>
  <dcterms:modified xsi:type="dcterms:W3CDTF">2017-08-04T22:42:00Z</dcterms:modified>
</cp:coreProperties>
</file>