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5F" w:rsidRPr="00435AB3" w:rsidRDefault="00A26F5F" w:rsidP="00435AB3">
      <w:pPr>
        <w:pStyle w:val="Encabezado"/>
        <w:spacing w:line="360" w:lineRule="auto"/>
        <w:jc w:val="both"/>
        <w:rPr>
          <w:rFonts w:ascii="Times New Roman" w:hAnsi="Times New Roman" w:cs="Times New Roman"/>
          <w:b/>
          <w:sz w:val="24"/>
          <w:szCs w:val="24"/>
        </w:rPr>
      </w:pPr>
      <w:r w:rsidRPr="00435AB3">
        <w:rPr>
          <w:rFonts w:ascii="Times New Roman" w:hAnsi="Times New Roman" w:cs="Times New Roman"/>
          <w:b/>
          <w:sz w:val="24"/>
          <w:szCs w:val="24"/>
        </w:rPr>
        <w:t xml:space="preserve">IX Jornadas de Jóvenes Investigadores </w:t>
      </w:r>
    </w:p>
    <w:p w:rsidR="00A26F5F" w:rsidRPr="00435AB3" w:rsidRDefault="00A26F5F" w:rsidP="00435AB3">
      <w:pPr>
        <w:pStyle w:val="Encabezado"/>
        <w:spacing w:line="360" w:lineRule="auto"/>
        <w:jc w:val="both"/>
        <w:rPr>
          <w:rFonts w:ascii="Times New Roman" w:hAnsi="Times New Roman" w:cs="Times New Roman"/>
          <w:b/>
          <w:sz w:val="24"/>
          <w:szCs w:val="24"/>
        </w:rPr>
      </w:pPr>
      <w:r w:rsidRPr="00435AB3">
        <w:rPr>
          <w:rFonts w:ascii="Times New Roman" w:hAnsi="Times New Roman" w:cs="Times New Roman"/>
          <w:b/>
          <w:sz w:val="24"/>
          <w:szCs w:val="24"/>
        </w:rPr>
        <w:t xml:space="preserve">Instituto de Investigaciones Gino </w:t>
      </w:r>
      <w:proofErr w:type="spellStart"/>
      <w:r w:rsidRPr="00435AB3">
        <w:rPr>
          <w:rFonts w:ascii="Times New Roman" w:hAnsi="Times New Roman" w:cs="Times New Roman"/>
          <w:b/>
          <w:sz w:val="24"/>
          <w:szCs w:val="24"/>
        </w:rPr>
        <w:t>Germani</w:t>
      </w:r>
      <w:proofErr w:type="spellEnd"/>
      <w:r w:rsidRPr="00435AB3">
        <w:rPr>
          <w:rFonts w:ascii="Times New Roman" w:hAnsi="Times New Roman" w:cs="Times New Roman"/>
          <w:b/>
          <w:sz w:val="24"/>
          <w:szCs w:val="24"/>
        </w:rPr>
        <w:t xml:space="preserve"> </w:t>
      </w:r>
    </w:p>
    <w:p w:rsidR="00A26F5F" w:rsidRPr="00435AB3" w:rsidRDefault="00A26F5F" w:rsidP="00435AB3">
      <w:pPr>
        <w:pStyle w:val="Encabezado"/>
        <w:spacing w:line="360" w:lineRule="auto"/>
        <w:jc w:val="both"/>
        <w:rPr>
          <w:rFonts w:ascii="Times New Roman" w:hAnsi="Times New Roman" w:cs="Times New Roman"/>
          <w:b/>
          <w:sz w:val="24"/>
          <w:szCs w:val="24"/>
        </w:rPr>
      </w:pPr>
      <w:r w:rsidRPr="00435AB3">
        <w:rPr>
          <w:rFonts w:ascii="Times New Roman" w:hAnsi="Times New Roman" w:cs="Times New Roman"/>
          <w:b/>
          <w:sz w:val="24"/>
          <w:szCs w:val="24"/>
        </w:rPr>
        <w:t>1, 2 y 3 de Noviembre de 2017</w:t>
      </w:r>
    </w:p>
    <w:p w:rsidR="00042D0B" w:rsidRPr="00435AB3" w:rsidRDefault="00042D0B" w:rsidP="00435AB3">
      <w:pPr>
        <w:pStyle w:val="Encabezado"/>
        <w:spacing w:line="360" w:lineRule="auto"/>
        <w:jc w:val="both"/>
        <w:rPr>
          <w:rFonts w:ascii="Times New Roman" w:hAnsi="Times New Roman" w:cs="Times New Roman"/>
          <w:b/>
          <w:sz w:val="24"/>
          <w:szCs w:val="24"/>
        </w:rPr>
      </w:pPr>
    </w:p>
    <w:p w:rsidR="00A26F5F" w:rsidRPr="00435AB3" w:rsidRDefault="00AA07B4" w:rsidP="00435AB3">
      <w:pPr>
        <w:pStyle w:val="Default"/>
        <w:numPr>
          <w:ilvl w:val="0"/>
          <w:numId w:val="2"/>
        </w:numPr>
        <w:spacing w:line="360" w:lineRule="auto"/>
        <w:jc w:val="both"/>
        <w:rPr>
          <w:rFonts w:ascii="Times New Roman" w:hAnsi="Times New Roman" w:cs="Times New Roman"/>
          <w:color w:val="auto"/>
        </w:rPr>
      </w:pPr>
      <w:r w:rsidRPr="00435AB3">
        <w:rPr>
          <w:rFonts w:ascii="Times New Roman" w:hAnsi="Times New Roman" w:cs="Times New Roman"/>
          <w:color w:val="auto"/>
        </w:rPr>
        <w:t>Nombre y apellido de la autora</w:t>
      </w:r>
      <w:r w:rsidR="00A26F5F" w:rsidRPr="00435AB3">
        <w:rPr>
          <w:rFonts w:ascii="Times New Roman" w:hAnsi="Times New Roman" w:cs="Times New Roman"/>
          <w:color w:val="auto"/>
        </w:rPr>
        <w:t>: Melina Maraschio</w:t>
      </w:r>
    </w:p>
    <w:p w:rsidR="0047234D" w:rsidRPr="00435AB3" w:rsidRDefault="00A26F5F" w:rsidP="00435AB3">
      <w:pPr>
        <w:pStyle w:val="Default"/>
        <w:numPr>
          <w:ilvl w:val="0"/>
          <w:numId w:val="2"/>
        </w:numPr>
        <w:spacing w:line="360" w:lineRule="auto"/>
        <w:jc w:val="both"/>
        <w:rPr>
          <w:rFonts w:ascii="Times New Roman" w:hAnsi="Times New Roman" w:cs="Times New Roman"/>
          <w:color w:val="auto"/>
        </w:rPr>
      </w:pPr>
      <w:r w:rsidRPr="00435AB3">
        <w:rPr>
          <w:rFonts w:ascii="Times New Roman" w:hAnsi="Times New Roman" w:cs="Times New Roman"/>
          <w:color w:val="auto"/>
        </w:rPr>
        <w:t xml:space="preserve">Institución: Universidad Nacional de La Plata - Facultad de Periodismo y Comunicación Social  </w:t>
      </w:r>
    </w:p>
    <w:p w:rsidR="0047234D" w:rsidRPr="00435AB3" w:rsidRDefault="00A26F5F" w:rsidP="00435AB3">
      <w:pPr>
        <w:pStyle w:val="Default"/>
        <w:numPr>
          <w:ilvl w:val="0"/>
          <w:numId w:val="2"/>
        </w:numPr>
        <w:spacing w:line="360" w:lineRule="auto"/>
        <w:jc w:val="both"/>
        <w:rPr>
          <w:rFonts w:ascii="Times New Roman" w:hAnsi="Times New Roman" w:cs="Times New Roman"/>
          <w:color w:val="auto"/>
        </w:rPr>
      </w:pPr>
      <w:r w:rsidRPr="00435AB3">
        <w:rPr>
          <w:rFonts w:ascii="Times New Roman" w:hAnsi="Times New Roman" w:cs="Times New Roman"/>
          <w:color w:val="auto"/>
        </w:rPr>
        <w:t>Mail: meli.maraschio@gmail.com</w:t>
      </w:r>
    </w:p>
    <w:p w:rsidR="00A26F5F" w:rsidRPr="00435AB3" w:rsidRDefault="00A26F5F" w:rsidP="00435AB3">
      <w:pPr>
        <w:pStyle w:val="Default"/>
        <w:numPr>
          <w:ilvl w:val="0"/>
          <w:numId w:val="2"/>
        </w:numPr>
        <w:spacing w:line="360" w:lineRule="auto"/>
        <w:jc w:val="both"/>
        <w:rPr>
          <w:rFonts w:ascii="Times New Roman" w:hAnsi="Times New Roman" w:cs="Times New Roman"/>
          <w:color w:val="auto"/>
        </w:rPr>
      </w:pPr>
      <w:r w:rsidRPr="00435AB3">
        <w:rPr>
          <w:rFonts w:ascii="Times New Roman" w:hAnsi="Times New Roman" w:cs="Times New Roman"/>
          <w:color w:val="auto"/>
        </w:rPr>
        <w:t>Formación académica: Estudiante de la Licenciatura en Comunicación Social</w:t>
      </w:r>
      <w:r w:rsidR="00396104" w:rsidRPr="00435AB3">
        <w:rPr>
          <w:rFonts w:ascii="Times New Roman" w:hAnsi="Times New Roman" w:cs="Times New Roman"/>
          <w:color w:val="auto"/>
        </w:rPr>
        <w:t xml:space="preserve"> con Orientación en Periodismo</w:t>
      </w:r>
    </w:p>
    <w:p w:rsidR="00D20011" w:rsidRPr="00435AB3" w:rsidRDefault="00A26F5F" w:rsidP="00435AB3">
      <w:pPr>
        <w:pStyle w:val="Default"/>
        <w:numPr>
          <w:ilvl w:val="0"/>
          <w:numId w:val="2"/>
        </w:numPr>
        <w:spacing w:line="360" w:lineRule="auto"/>
        <w:jc w:val="both"/>
        <w:rPr>
          <w:rFonts w:ascii="Times New Roman" w:hAnsi="Times New Roman" w:cs="Times New Roman"/>
          <w:color w:val="auto"/>
        </w:rPr>
      </w:pPr>
      <w:r w:rsidRPr="00435AB3">
        <w:rPr>
          <w:rFonts w:ascii="Times New Roman" w:hAnsi="Times New Roman" w:cs="Times New Roman"/>
          <w:color w:val="auto"/>
        </w:rPr>
        <w:t>Eje 4: Tecnologías digitales y producciones estético-culturales: Consumos, política, cultura y comunicación</w:t>
      </w:r>
    </w:p>
    <w:p w:rsidR="00D20011" w:rsidRPr="00435AB3" w:rsidRDefault="00A26F5F" w:rsidP="00435AB3">
      <w:pPr>
        <w:pStyle w:val="Default"/>
        <w:numPr>
          <w:ilvl w:val="0"/>
          <w:numId w:val="2"/>
        </w:numPr>
        <w:spacing w:line="360" w:lineRule="auto"/>
        <w:jc w:val="both"/>
        <w:rPr>
          <w:rFonts w:ascii="Times New Roman" w:hAnsi="Times New Roman" w:cs="Times New Roman"/>
          <w:color w:val="auto"/>
        </w:rPr>
      </w:pPr>
      <w:r w:rsidRPr="00435AB3">
        <w:rPr>
          <w:rFonts w:ascii="Times New Roman" w:hAnsi="Times New Roman" w:cs="Times New Roman"/>
          <w:color w:val="auto"/>
        </w:rPr>
        <w:t xml:space="preserve">Título de la ponencia: </w:t>
      </w:r>
      <w:r w:rsidR="00AA07B4" w:rsidRPr="00435AB3">
        <w:rPr>
          <w:rFonts w:ascii="Times New Roman" w:hAnsi="Times New Roman" w:cs="Times New Roman"/>
          <w:color w:val="auto"/>
        </w:rPr>
        <w:t>Jóvenes y tecnologías: una mirada desde los medios de comunicación</w:t>
      </w:r>
    </w:p>
    <w:p w:rsidR="00D20011" w:rsidRPr="00435AB3" w:rsidRDefault="0047234D" w:rsidP="00435AB3">
      <w:pPr>
        <w:pStyle w:val="Default"/>
        <w:numPr>
          <w:ilvl w:val="0"/>
          <w:numId w:val="2"/>
        </w:numPr>
        <w:spacing w:after="240" w:line="360" w:lineRule="auto"/>
        <w:jc w:val="both"/>
        <w:rPr>
          <w:rFonts w:ascii="Times New Roman" w:hAnsi="Times New Roman" w:cs="Times New Roman"/>
          <w:b/>
          <w:color w:val="auto"/>
        </w:rPr>
      </w:pPr>
      <w:r w:rsidRPr="00435AB3">
        <w:rPr>
          <w:rFonts w:ascii="Times New Roman" w:hAnsi="Times New Roman" w:cs="Times New Roman"/>
          <w:color w:val="auto"/>
        </w:rPr>
        <w:t xml:space="preserve">Palabras </w:t>
      </w:r>
      <w:r w:rsidR="00AA07B4" w:rsidRPr="00435AB3">
        <w:rPr>
          <w:rFonts w:ascii="Times New Roman" w:hAnsi="Times New Roman" w:cs="Times New Roman"/>
          <w:color w:val="auto"/>
        </w:rPr>
        <w:t xml:space="preserve">claves: </w:t>
      </w:r>
      <w:r w:rsidR="00042D0B" w:rsidRPr="00435AB3">
        <w:rPr>
          <w:rFonts w:ascii="Times New Roman" w:hAnsi="Times New Roman" w:cs="Times New Roman"/>
          <w:color w:val="auto"/>
        </w:rPr>
        <w:t>Medios de comunicación - Juventud – Tecnología – Conectar Igualdad</w:t>
      </w:r>
    </w:p>
    <w:p w:rsidR="002011D6" w:rsidRPr="00435AB3" w:rsidRDefault="00366AF5" w:rsidP="00435AB3">
      <w:pPr>
        <w:pStyle w:val="Default"/>
        <w:spacing w:after="240" w:line="360" w:lineRule="auto"/>
        <w:jc w:val="both"/>
        <w:rPr>
          <w:rFonts w:ascii="Times New Roman" w:hAnsi="Times New Roman" w:cs="Times New Roman"/>
          <w:b/>
          <w:color w:val="auto"/>
        </w:rPr>
      </w:pPr>
      <w:r w:rsidRPr="00435AB3">
        <w:rPr>
          <w:rFonts w:ascii="Times New Roman" w:hAnsi="Times New Roman" w:cs="Times New Roman"/>
          <w:b/>
          <w:color w:val="auto"/>
        </w:rPr>
        <w:t>Introducción</w:t>
      </w:r>
      <w:r w:rsidR="002011D6" w:rsidRPr="00435AB3">
        <w:rPr>
          <w:rFonts w:ascii="Times New Roman" w:hAnsi="Times New Roman" w:cs="Times New Roman"/>
          <w:b/>
          <w:color w:val="auto"/>
        </w:rPr>
        <w:t xml:space="preserve">: </w:t>
      </w:r>
    </w:p>
    <w:p w:rsidR="00841662" w:rsidRPr="00435AB3" w:rsidRDefault="00841662" w:rsidP="00435AB3">
      <w:pPr>
        <w:spacing w:after="240"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Las nuevas tecnologías han traído consigo como un cambio  en la forma de comunicación en los seres  humanos del mundo actual. Forman parte de la vida cotidiana y se renuevan constantemente para atraer a mayor cantidad de usuarios. Los jóvenes están en constante interacción con estos, haciendo uso </w:t>
      </w:r>
      <w:r w:rsidR="00C508F0" w:rsidRPr="00435AB3">
        <w:rPr>
          <w:rFonts w:ascii="Times New Roman" w:hAnsi="Times New Roman" w:cs="Times New Roman"/>
          <w:sz w:val="24"/>
          <w:szCs w:val="24"/>
        </w:rPr>
        <w:t xml:space="preserve">y apropiación </w:t>
      </w:r>
      <w:r w:rsidRPr="00435AB3">
        <w:rPr>
          <w:rFonts w:ascii="Times New Roman" w:hAnsi="Times New Roman" w:cs="Times New Roman"/>
          <w:sz w:val="24"/>
          <w:szCs w:val="24"/>
        </w:rPr>
        <w:t>con diferentes finalidades</w:t>
      </w:r>
      <w:r w:rsidR="00C508F0" w:rsidRPr="00435AB3">
        <w:rPr>
          <w:rFonts w:ascii="Times New Roman" w:hAnsi="Times New Roman" w:cs="Times New Roman"/>
          <w:sz w:val="24"/>
          <w:szCs w:val="24"/>
        </w:rPr>
        <w:t>: Son utilizadas tanto como herramienta de comunicación, como también para entretenimiento, ocio y sociabilización.</w:t>
      </w:r>
    </w:p>
    <w:p w:rsidR="00961019" w:rsidRPr="00435AB3" w:rsidRDefault="00841662" w:rsidP="00435AB3">
      <w:pPr>
        <w:spacing w:after="240"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Las complejidades del entramado cultural se reflejan a diario en las formas en que los jóvenes interactúan, pero no por ello, dichos intercambios son más o menos válidos. Las </w:t>
      </w:r>
      <w:r w:rsidR="00961019" w:rsidRPr="00435AB3">
        <w:rPr>
          <w:rFonts w:ascii="Times New Roman" w:hAnsi="Times New Roman" w:cs="Times New Roman"/>
          <w:sz w:val="24"/>
          <w:szCs w:val="24"/>
        </w:rPr>
        <w:t>nuevas tecnologías y esta relación, no está por fuera del tratamiento mediático.</w:t>
      </w:r>
      <w:r w:rsidRPr="00435AB3">
        <w:rPr>
          <w:rFonts w:ascii="Times New Roman" w:hAnsi="Times New Roman" w:cs="Times New Roman"/>
          <w:sz w:val="24"/>
          <w:szCs w:val="24"/>
        </w:rPr>
        <w:t xml:space="preserve"> </w:t>
      </w:r>
      <w:r w:rsidR="00961019" w:rsidRPr="00435AB3">
        <w:rPr>
          <w:rFonts w:ascii="Times New Roman" w:hAnsi="Times New Roman" w:cs="Times New Roman"/>
          <w:sz w:val="24"/>
          <w:szCs w:val="24"/>
        </w:rPr>
        <w:t xml:space="preserve">Los medios de comunicación, entendidos como tanto actores sociales fundamentales, constantemente construyen sentido acerca de la juventud y la apropiación de las tecnologías. </w:t>
      </w:r>
    </w:p>
    <w:p w:rsidR="00036C97" w:rsidRPr="00435AB3" w:rsidRDefault="00036C97" w:rsidP="00435AB3">
      <w:pPr>
        <w:spacing w:after="240"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Como estudiante de la Licenciatura en Comunicación Social con orientación en Periodismo</w:t>
      </w:r>
      <w:r w:rsidR="00C508F0" w:rsidRPr="00435AB3">
        <w:rPr>
          <w:rFonts w:ascii="Times New Roman" w:hAnsi="Times New Roman" w:cs="Times New Roman"/>
          <w:sz w:val="24"/>
          <w:szCs w:val="24"/>
        </w:rPr>
        <w:t xml:space="preserve"> y adscripta a la cátedra de Introducción al Pensamiento Social y Político Contemporáneo</w:t>
      </w:r>
      <w:r w:rsidRPr="00435AB3">
        <w:rPr>
          <w:rFonts w:ascii="Times New Roman" w:hAnsi="Times New Roman" w:cs="Times New Roman"/>
          <w:sz w:val="24"/>
          <w:szCs w:val="24"/>
        </w:rPr>
        <w:t>, las inquietudes por la tecnología, sus usos y apropiaciones me atraviesan</w:t>
      </w:r>
      <w:r w:rsidR="00C508F0" w:rsidRPr="00435AB3">
        <w:rPr>
          <w:rFonts w:ascii="Times New Roman" w:hAnsi="Times New Roman" w:cs="Times New Roman"/>
          <w:sz w:val="24"/>
          <w:szCs w:val="24"/>
        </w:rPr>
        <w:t xml:space="preserve"> y  me </w:t>
      </w:r>
      <w:r w:rsidRPr="00435AB3">
        <w:rPr>
          <w:rFonts w:ascii="Times New Roman" w:hAnsi="Times New Roman" w:cs="Times New Roman"/>
          <w:sz w:val="24"/>
          <w:szCs w:val="24"/>
        </w:rPr>
        <w:t xml:space="preserve">interpelan desde el cotidiano, porque a diario utilizo redes sociales, como </w:t>
      </w:r>
      <w:r w:rsidR="008E5425" w:rsidRPr="00435AB3">
        <w:rPr>
          <w:rFonts w:ascii="Times New Roman" w:hAnsi="Times New Roman" w:cs="Times New Roman"/>
          <w:sz w:val="24"/>
          <w:szCs w:val="24"/>
        </w:rPr>
        <w:t>medio de comunicación y también con fines educativos</w:t>
      </w:r>
      <w:r w:rsidRPr="00435AB3">
        <w:rPr>
          <w:rFonts w:ascii="Times New Roman" w:hAnsi="Times New Roman" w:cs="Times New Roman"/>
          <w:sz w:val="24"/>
          <w:szCs w:val="24"/>
        </w:rPr>
        <w:t xml:space="preserve">. Además, las </w:t>
      </w:r>
      <w:r w:rsidR="008E5425" w:rsidRPr="00435AB3">
        <w:rPr>
          <w:rFonts w:ascii="Times New Roman" w:hAnsi="Times New Roman" w:cs="Times New Roman"/>
          <w:sz w:val="24"/>
          <w:szCs w:val="24"/>
        </w:rPr>
        <w:t xml:space="preserve">nuevas </w:t>
      </w:r>
      <w:r w:rsidRPr="00435AB3">
        <w:rPr>
          <w:rFonts w:ascii="Times New Roman" w:hAnsi="Times New Roman" w:cs="Times New Roman"/>
          <w:sz w:val="24"/>
          <w:szCs w:val="24"/>
        </w:rPr>
        <w:t xml:space="preserve">tecnologías </w:t>
      </w:r>
      <w:r w:rsidR="008E5425" w:rsidRPr="00435AB3">
        <w:rPr>
          <w:rFonts w:ascii="Times New Roman" w:hAnsi="Times New Roman" w:cs="Times New Roman"/>
          <w:sz w:val="24"/>
          <w:szCs w:val="24"/>
        </w:rPr>
        <w:t xml:space="preserve">son nuestra </w:t>
      </w:r>
      <w:r w:rsidRPr="00435AB3">
        <w:rPr>
          <w:rFonts w:ascii="Times New Roman" w:hAnsi="Times New Roman" w:cs="Times New Roman"/>
          <w:sz w:val="24"/>
          <w:szCs w:val="24"/>
        </w:rPr>
        <w:lastRenderedPageBreak/>
        <w:t xml:space="preserve">herramienta de estudio. En 2012, el primer año de secundaria, recibí mi primer </w:t>
      </w:r>
      <w:proofErr w:type="spellStart"/>
      <w:r w:rsidRPr="00435AB3">
        <w:rPr>
          <w:rFonts w:ascii="Times New Roman" w:hAnsi="Times New Roman" w:cs="Times New Roman"/>
          <w:sz w:val="24"/>
          <w:szCs w:val="24"/>
        </w:rPr>
        <w:t>netbook</w:t>
      </w:r>
      <w:proofErr w:type="spellEnd"/>
      <w:r w:rsidRPr="00435AB3">
        <w:rPr>
          <w:rFonts w:ascii="Times New Roman" w:hAnsi="Times New Roman" w:cs="Times New Roman"/>
          <w:sz w:val="24"/>
          <w:szCs w:val="24"/>
        </w:rPr>
        <w:t xml:space="preserve">, perteneciente al Plan Conectar Igualdad. Como en mi caso, muchos de mis compañeros recibían por primera vez una computadora. En otros, era la primera del hogar. </w:t>
      </w:r>
    </w:p>
    <w:p w:rsidR="008E5425" w:rsidRPr="00435AB3" w:rsidRDefault="00036C97" w:rsidP="00435AB3">
      <w:pPr>
        <w:spacing w:after="240"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Hoy, con tres años de experiencia universitaria en el </w:t>
      </w:r>
      <w:r w:rsidR="008823C5" w:rsidRPr="00435AB3">
        <w:rPr>
          <w:rFonts w:ascii="Times New Roman" w:hAnsi="Times New Roman" w:cs="Times New Roman"/>
          <w:sz w:val="24"/>
          <w:szCs w:val="24"/>
        </w:rPr>
        <w:t xml:space="preserve">ámbito de la comunicación, y aun haciendo  uso de la </w:t>
      </w:r>
      <w:proofErr w:type="spellStart"/>
      <w:r w:rsidR="008823C5" w:rsidRPr="00435AB3">
        <w:rPr>
          <w:rFonts w:ascii="Times New Roman" w:hAnsi="Times New Roman" w:cs="Times New Roman"/>
          <w:sz w:val="24"/>
          <w:szCs w:val="24"/>
        </w:rPr>
        <w:t>netbook</w:t>
      </w:r>
      <w:proofErr w:type="spellEnd"/>
      <w:r w:rsidR="008823C5" w:rsidRPr="00435AB3">
        <w:rPr>
          <w:rFonts w:ascii="Times New Roman" w:hAnsi="Times New Roman" w:cs="Times New Roman"/>
          <w:sz w:val="24"/>
          <w:szCs w:val="24"/>
        </w:rPr>
        <w:t xml:space="preserve">, me pregunto </w:t>
      </w:r>
      <w:r w:rsidR="00841662" w:rsidRPr="00435AB3">
        <w:rPr>
          <w:rFonts w:ascii="Times New Roman" w:hAnsi="Times New Roman" w:cs="Times New Roman"/>
          <w:sz w:val="24"/>
          <w:szCs w:val="24"/>
        </w:rPr>
        <w:t>¿Cómo narra</w:t>
      </w:r>
      <w:r w:rsidR="008E5425" w:rsidRPr="00435AB3">
        <w:rPr>
          <w:rFonts w:ascii="Times New Roman" w:hAnsi="Times New Roman" w:cs="Times New Roman"/>
          <w:sz w:val="24"/>
          <w:szCs w:val="24"/>
        </w:rPr>
        <w:t>n los medios l</w:t>
      </w:r>
      <w:r w:rsidR="00841662" w:rsidRPr="00435AB3">
        <w:rPr>
          <w:rFonts w:ascii="Times New Roman" w:hAnsi="Times New Roman" w:cs="Times New Roman"/>
          <w:sz w:val="24"/>
          <w:szCs w:val="24"/>
        </w:rPr>
        <w:t xml:space="preserve">a </w:t>
      </w:r>
      <w:r w:rsidR="008E5425" w:rsidRPr="00435AB3">
        <w:rPr>
          <w:rFonts w:ascii="Times New Roman" w:hAnsi="Times New Roman" w:cs="Times New Roman"/>
          <w:sz w:val="24"/>
          <w:szCs w:val="24"/>
        </w:rPr>
        <w:t xml:space="preserve">relación de la </w:t>
      </w:r>
      <w:r w:rsidR="00841662" w:rsidRPr="00435AB3">
        <w:rPr>
          <w:rFonts w:ascii="Times New Roman" w:hAnsi="Times New Roman" w:cs="Times New Roman"/>
          <w:sz w:val="24"/>
          <w:szCs w:val="24"/>
        </w:rPr>
        <w:t>juventud</w:t>
      </w:r>
      <w:r w:rsidR="008E5425" w:rsidRPr="00435AB3">
        <w:rPr>
          <w:rFonts w:ascii="Times New Roman" w:hAnsi="Times New Roman" w:cs="Times New Roman"/>
          <w:sz w:val="24"/>
          <w:szCs w:val="24"/>
        </w:rPr>
        <w:t xml:space="preserve"> con la tecnología</w:t>
      </w:r>
      <w:r w:rsidR="00841662" w:rsidRPr="00435AB3">
        <w:rPr>
          <w:rFonts w:ascii="Times New Roman" w:hAnsi="Times New Roman" w:cs="Times New Roman"/>
          <w:sz w:val="24"/>
          <w:szCs w:val="24"/>
        </w:rPr>
        <w:t xml:space="preserve">? ¿Existen estigmatizaciones? </w:t>
      </w:r>
      <w:r w:rsidR="008823C5" w:rsidRPr="00435AB3">
        <w:rPr>
          <w:rFonts w:ascii="Times New Roman" w:hAnsi="Times New Roman" w:cs="Times New Roman"/>
          <w:sz w:val="24"/>
          <w:szCs w:val="24"/>
        </w:rPr>
        <w:t xml:space="preserve">¿Qué lugar tuvo en los medios masivos de comunicación el Plan Conectar Igualdad? </w:t>
      </w:r>
    </w:p>
    <w:p w:rsidR="008E5425" w:rsidRPr="00435AB3" w:rsidRDefault="008E5425" w:rsidP="00435AB3">
      <w:pPr>
        <w:spacing w:after="240"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Medios de comunicación, juventud y tecnología. Partiendo de estos ejes, la propuesta para la realización de la ponencia es desarrollar un análisis tomando como ejemplo la experiencia del Plan Conectar Igualdad y su respectiva cobertura mediática. </w:t>
      </w:r>
    </w:p>
    <w:p w:rsidR="00D20011" w:rsidRPr="00435AB3" w:rsidRDefault="003650C3" w:rsidP="00435AB3">
      <w:pPr>
        <w:spacing w:line="360" w:lineRule="auto"/>
        <w:jc w:val="both"/>
        <w:rPr>
          <w:rFonts w:ascii="Times New Roman" w:hAnsi="Times New Roman" w:cs="Times New Roman"/>
          <w:sz w:val="24"/>
          <w:szCs w:val="24"/>
        </w:rPr>
      </w:pPr>
      <w:r w:rsidRPr="00435AB3">
        <w:rPr>
          <w:rFonts w:ascii="Times New Roman" w:hAnsi="Times New Roman" w:cs="Times New Roman"/>
          <w:b/>
          <w:sz w:val="24"/>
          <w:szCs w:val="24"/>
        </w:rPr>
        <w:t>Desarrollo:</w:t>
      </w:r>
      <w:r w:rsidRPr="00435AB3">
        <w:rPr>
          <w:rFonts w:ascii="Times New Roman" w:hAnsi="Times New Roman" w:cs="Times New Roman"/>
          <w:sz w:val="24"/>
          <w:szCs w:val="24"/>
        </w:rPr>
        <w:t xml:space="preserve"> </w:t>
      </w:r>
    </w:p>
    <w:p w:rsidR="001F0848" w:rsidRPr="00435AB3" w:rsidRDefault="001F0848" w:rsidP="00435AB3">
      <w:pPr>
        <w:pStyle w:val="NormalWeb"/>
        <w:shd w:val="clear" w:color="auto" w:fill="FFFFFF"/>
        <w:spacing w:before="300" w:beforeAutospacing="0" w:after="300" w:afterAutospacing="0" w:line="360" w:lineRule="auto"/>
        <w:ind w:firstLine="567"/>
        <w:jc w:val="both"/>
      </w:pPr>
      <w:r w:rsidRPr="00435AB3">
        <w:t xml:space="preserve">Para comprender de qué hablamos cuando mencionamos a la juventud, es necesario definirla. Como todo significante, la juventud es un concepto histórico, que ha ido mutando y modificándose dependiendo de las circunstancias políticas, sociales, culturales, económicas, en que esté inmerso. Es decir, que su significado depende del recorte histórico que se haga para analizarlo. </w:t>
      </w:r>
      <w:r w:rsidR="006D3A87">
        <w:t>Por ejemplo, l</w:t>
      </w:r>
      <w:r w:rsidRPr="00435AB3">
        <w:t xml:space="preserve">os jóvenes de la Argentina hoy, no son los mismos que la juventud estadounidense de la década de 1960. </w:t>
      </w:r>
    </w:p>
    <w:p w:rsidR="001F0848" w:rsidRPr="00435AB3" w:rsidRDefault="001F0848" w:rsidP="00435AB3">
      <w:pPr>
        <w:pStyle w:val="NormalWeb"/>
        <w:shd w:val="clear" w:color="auto" w:fill="FFFFFF"/>
        <w:spacing w:before="300" w:beforeAutospacing="0" w:after="300" w:afterAutospacing="0" w:line="360" w:lineRule="auto"/>
        <w:ind w:firstLine="567"/>
        <w:jc w:val="both"/>
      </w:pPr>
      <w:r w:rsidRPr="00435AB3">
        <w:t xml:space="preserve">Paula Porta, en “Los estudiantes de comunicación y las nuevas tecnologías” sostiene que </w:t>
      </w:r>
      <w:r w:rsidR="002D7043">
        <w:t>“</w:t>
      </w:r>
      <w:r w:rsidRPr="00435AB3">
        <w:t>la juventud adquiere una dimensión importante en la medida en que su presencia en distintos ámbitos ha permeado espacios sociales antes considerados exclusivos del mundo adulto. A este respecto, cabe observar que, décadas antes, el modelo de desarrollo del individuo ubicaba a la juventud como la etapa previa al acceso a la adultez. Esta última era identificada como la etapa de plenitud del ser humano en la medida en que implicaba el acceso a condiciones de libertad y de responsabilidad. En cierto sentido lo que estaba en juego era la “celeridad” con que se accedía a estas nuevas condiciones: incorporación al mundo del trabajo, autonomía económica, vivienda propia, autonomía decisoria en general.</w:t>
      </w:r>
      <w:r w:rsidR="002D7043">
        <w:t>”</w:t>
      </w:r>
    </w:p>
    <w:p w:rsidR="001F0848" w:rsidRPr="00435AB3" w:rsidRDefault="001F0848" w:rsidP="00435AB3">
      <w:pPr>
        <w:pStyle w:val="NormalWeb"/>
        <w:shd w:val="clear" w:color="auto" w:fill="FFFFFF"/>
        <w:spacing w:before="300" w:beforeAutospacing="0" w:after="300" w:afterAutospacing="0" w:line="360" w:lineRule="auto"/>
        <w:ind w:firstLine="567"/>
        <w:jc w:val="both"/>
      </w:pPr>
      <w:r w:rsidRPr="00435AB3">
        <w:t>En los últimos años se ha producido un cambio respecto del “lugar” del joven en la sociedad. Esta modificación se refleja en diversas modificaciones que fueron conformando una nueva visión del “ser joven”.  Siguiendo con esta línea, Jesús Martín Barbero sostiene que:</w:t>
      </w:r>
    </w:p>
    <w:p w:rsidR="001F0848" w:rsidRPr="00435AB3" w:rsidRDefault="001F0848" w:rsidP="00435AB3">
      <w:pPr>
        <w:pStyle w:val="NormalWeb"/>
        <w:shd w:val="clear" w:color="auto" w:fill="FFFFFF"/>
        <w:spacing w:before="300" w:beforeAutospacing="0" w:after="300" w:afterAutospacing="0" w:line="360" w:lineRule="auto"/>
        <w:ind w:left="567" w:right="616"/>
        <w:jc w:val="both"/>
      </w:pPr>
      <w:r w:rsidRPr="00435AB3">
        <w:lastRenderedPageBreak/>
        <w:t xml:space="preserve">Se considera a la juventud, no como una etapa pasajera como fuente de identidad social, frente a lo </w:t>
      </w:r>
      <w:proofErr w:type="spellStart"/>
      <w:r w:rsidRPr="00435AB3">
        <w:t>inque</w:t>
      </w:r>
      <w:proofErr w:type="spellEnd"/>
      <w:r w:rsidRPr="00435AB3">
        <w:t xml:space="preserve"> calificó siempre a los jóvenes: inmaduros, inexpertos, inestables, asistimos a una revolución que no es nada pasajera ni superficial. Hoy los </w:t>
      </w:r>
      <w:proofErr w:type="spellStart"/>
      <w:r w:rsidRPr="00435AB3">
        <w:t>outson</w:t>
      </w:r>
      <w:proofErr w:type="spellEnd"/>
      <w:r w:rsidRPr="00435AB3">
        <w:t xml:space="preserve"> los adultos que buscan imitar y parecer jóvenes, en la forma de vestir, de hablar, en la música que escuchan. De algún modo vivimos una inversión de sentido y todo lo que hace poco eran las virtudes de los mayores hoy son los símbolos que ofrece la juventud. En este sentido, cabe hacer una pregunta ¿Es esto una pura estratagema de Mercado, es esto únicamente un artilugio que convierte a la juventud en un sujeto primordial de consumo? No lo creemos. Creemos que el Mercado es el único actor social que está entendiendo que la juventud es un actor social, es una fuente de identidad y es a partir de reconocer esto que lo puede convertir en un consumidor de primera. Ni la Escuela, ni la Iglesia Católica, están entendiendo lo que sí ha entendido el Mercado: que la juventud es un actor social.</w:t>
      </w:r>
    </w:p>
    <w:p w:rsidR="001F0848" w:rsidRPr="00435AB3" w:rsidRDefault="001F0848" w:rsidP="00435AB3">
      <w:pPr>
        <w:pStyle w:val="NormalWeb"/>
        <w:shd w:val="clear" w:color="auto" w:fill="FFFFFF"/>
        <w:spacing w:before="300" w:beforeAutospacing="0" w:after="300" w:afterAutospacing="0" w:line="360" w:lineRule="auto"/>
        <w:ind w:firstLine="567"/>
        <w:jc w:val="both"/>
      </w:pPr>
      <w:r w:rsidRPr="00435AB3">
        <w:t>Pensar en los jóvenes en relación con las nuevas tecnologías de comunicación implica pensar en nuevas estrategias de comunicación en el ámbito educativo, es también, tener en cuenta el modo en que interactúan y se relacionan. A su vez, es de vital importancia comprender y analizar quiénes tienen la posibilidad de acceder a las nuevas tecnologías y de qué forma lo hacen.</w:t>
      </w:r>
    </w:p>
    <w:p w:rsidR="001F0848" w:rsidRPr="00435AB3" w:rsidRDefault="001F0848" w:rsidP="00435AB3">
      <w:pPr>
        <w:pStyle w:val="NormalWeb"/>
        <w:shd w:val="clear" w:color="auto" w:fill="FFFFFF"/>
        <w:spacing w:before="300" w:beforeAutospacing="0" w:after="300" w:afterAutospacing="0" w:line="360" w:lineRule="auto"/>
        <w:ind w:firstLine="567"/>
        <w:jc w:val="both"/>
      </w:pPr>
      <w:r w:rsidRPr="00435AB3">
        <w:t>Cuando hablamos de tecnología, debemos comprenderla como parte de un proceso social que, como sostiene Pablo Quiroga Braga “es inseparable del conjunto de materialidades que conforman la vida y que a su vez participan de manera dialéctica con los modos en que se construyen los territorios simbólicos por los que nos movemos, es también hablar de la sociedad y de la cultura, como ecosistemas compuestos por soportes materiales que están fuertemente cargados de sentido en un proceso de doble direccionalidad.”</w:t>
      </w:r>
    </w:p>
    <w:p w:rsidR="001F0848" w:rsidRPr="00435AB3" w:rsidRDefault="001F0848" w:rsidP="00435AB3">
      <w:pPr>
        <w:pStyle w:val="NormalWeb"/>
        <w:shd w:val="clear" w:color="auto" w:fill="FFFFFF"/>
        <w:spacing w:before="300" w:beforeAutospacing="0" w:after="300" w:afterAutospacing="0" w:line="360" w:lineRule="auto"/>
        <w:jc w:val="both"/>
        <w:rPr>
          <w:b/>
        </w:rPr>
      </w:pPr>
      <w:r w:rsidRPr="00435AB3">
        <w:rPr>
          <w:b/>
        </w:rPr>
        <w:t>Conectar Igualdad</w:t>
      </w:r>
    </w:p>
    <w:p w:rsidR="001F0848" w:rsidRPr="00435AB3" w:rsidRDefault="001F0848" w:rsidP="00435AB3">
      <w:pPr>
        <w:pStyle w:val="NormalWeb"/>
        <w:shd w:val="clear" w:color="auto" w:fill="FFFFFF"/>
        <w:spacing w:before="300" w:beforeAutospacing="0" w:after="300" w:afterAutospacing="0" w:line="360" w:lineRule="auto"/>
        <w:ind w:firstLine="708"/>
        <w:jc w:val="both"/>
      </w:pPr>
      <w:r w:rsidRPr="00435AB3">
        <w:t>El Programa Conectar Igualdad fue impulsado durante la gestión de Cristina Fernández de Kirchner como presidenta de la Nación. Se creó en abril de 2010 a través del Decreto Nº 459/10, con la finalidad de fomentar y valorizar en los establecimientos estatales, el uso de la tecnología. A su vez, tuvo como principal objetivo reducir las brechas digitales, educativas y sociales en el país.</w:t>
      </w:r>
    </w:p>
    <w:p w:rsidR="001F0848" w:rsidRPr="00435AB3" w:rsidRDefault="001F0848" w:rsidP="00435AB3">
      <w:pPr>
        <w:pStyle w:val="NormalWeb"/>
        <w:shd w:val="clear" w:color="auto" w:fill="FFFFFF"/>
        <w:spacing w:before="300" w:beforeAutospacing="0" w:after="300" w:afterAutospacing="0" w:line="360" w:lineRule="auto"/>
        <w:ind w:firstLine="708"/>
        <w:jc w:val="both"/>
      </w:pPr>
      <w:r w:rsidRPr="00435AB3">
        <w:lastRenderedPageBreak/>
        <w:t xml:space="preserve">Fue pensada como una política de inclusión digital de alcance federal, ya que abarca a todo el país. Consiste en la distribución de </w:t>
      </w:r>
      <w:proofErr w:type="spellStart"/>
      <w:r w:rsidRPr="00435AB3">
        <w:t>netbooks</w:t>
      </w:r>
      <w:proofErr w:type="spellEnd"/>
      <w:r w:rsidRPr="00435AB3">
        <w:t xml:space="preserve"> a todos los alumnos y docentes de las escuelas secundarias públicas, de educación especial y de los institutos de formación docente de gestión estatal. Busca </w:t>
      </w:r>
      <w:r w:rsidRPr="003144CB">
        <w:t xml:space="preserve">mejorar los procesos de enseñanza y de aprendizaje a través de la </w:t>
      </w:r>
      <w:r w:rsidRPr="00435AB3">
        <w:t xml:space="preserve">inclusión de las nuevas tecnologías en el espacio áulico. </w:t>
      </w:r>
    </w:p>
    <w:p w:rsidR="001F0848" w:rsidRPr="00435AB3" w:rsidRDefault="001F0848" w:rsidP="00435AB3">
      <w:pPr>
        <w:pStyle w:val="NormalWeb"/>
        <w:shd w:val="clear" w:color="auto" w:fill="FFFFFF"/>
        <w:spacing w:before="300" w:beforeAutospacing="0" w:after="300" w:afterAutospacing="0" w:line="360" w:lineRule="auto"/>
        <w:ind w:firstLine="708"/>
        <w:jc w:val="both"/>
      </w:pPr>
      <w:r w:rsidRPr="00435AB3">
        <w:t xml:space="preserve">Este programa es fundamental para promover activamente el uso responsable y adecuado de las nuevas tecnologías por parte de los alumnos y el sistema educativo en su conjunto. Los docentes fueron capacitados para la utilización de las </w:t>
      </w:r>
      <w:proofErr w:type="spellStart"/>
      <w:r w:rsidRPr="00435AB3">
        <w:t>netbooks</w:t>
      </w:r>
      <w:proofErr w:type="spellEnd"/>
      <w:r w:rsidRPr="00435AB3">
        <w:t xml:space="preserve">, y los estudiantes, pueden hacer uso de ellas dentro y fuera del ámbito educativo. Concurren a las clases con las computadoras, garantizando la posibilidad de que estas puedan ser </w:t>
      </w:r>
      <w:proofErr w:type="spellStart"/>
      <w:r w:rsidRPr="00435AB3">
        <w:t>incluídas</w:t>
      </w:r>
      <w:proofErr w:type="spellEnd"/>
      <w:r w:rsidRPr="00435AB3">
        <w:t xml:space="preserve"> dentro de las actividades que se realizan a diario. Una vez finalizado el ciclo lectivo, aquellos estudiantes que no adeuden materias, pasan a ser propietarios definitivos de las mismas. </w:t>
      </w:r>
    </w:p>
    <w:p w:rsidR="001F0848" w:rsidRPr="00435AB3" w:rsidRDefault="001F0848" w:rsidP="00435AB3">
      <w:pPr>
        <w:pStyle w:val="NormalWeb"/>
        <w:shd w:val="clear" w:color="auto" w:fill="FFFFFF"/>
        <w:spacing w:before="300" w:beforeAutospacing="0" w:after="300" w:afterAutospacing="0" w:line="360" w:lineRule="auto"/>
        <w:ind w:firstLine="708"/>
        <w:jc w:val="both"/>
      </w:pPr>
      <w:r w:rsidRPr="00435AB3">
        <w:t xml:space="preserve">Las </w:t>
      </w:r>
      <w:proofErr w:type="spellStart"/>
      <w:r w:rsidRPr="00435AB3">
        <w:t>netbooks</w:t>
      </w:r>
      <w:proofErr w:type="spellEnd"/>
      <w:r w:rsidRPr="00435AB3">
        <w:t xml:space="preserve"> cuentan con un sistema operativo especial, ofrecen un abanico de programas de índole educativo, previamente instalados para que funcione como herramienta de trabajo. El Programa contempla el uso de las </w:t>
      </w:r>
      <w:proofErr w:type="spellStart"/>
      <w:r w:rsidRPr="00435AB3">
        <w:t>netbooks</w:t>
      </w:r>
      <w:proofErr w:type="spellEnd"/>
      <w:r w:rsidRPr="00435AB3">
        <w:t xml:space="preserve"> tanto en la escuela como en los hogares de los alumnos y de los docentes, impactando de este modo en la vida diaria de todas las familias y de las más heterogéneas comunidades de la Argentina. Desde el Programa, sostienen que “Conectar Igualdad se propone trabajar para lograr una sociedad alfabetizada en las nuevas Tecnologías de la Información y la Comunicación (TIC), con posibilidades de un acceso democrático a recursos tecnológicos e información sin distinción de grupo social, económico ni de las más diversas geografías, tanto rurales como urbanas”</w:t>
      </w:r>
    </w:p>
    <w:p w:rsidR="003B655E" w:rsidRPr="00435AB3" w:rsidRDefault="003B655E" w:rsidP="00435AB3">
      <w:pPr>
        <w:spacing w:line="360" w:lineRule="auto"/>
        <w:jc w:val="both"/>
        <w:rPr>
          <w:rFonts w:ascii="Times New Roman" w:hAnsi="Times New Roman" w:cs="Times New Roman"/>
          <w:b/>
          <w:sz w:val="24"/>
          <w:szCs w:val="24"/>
        </w:rPr>
      </w:pPr>
      <w:r w:rsidRPr="00435AB3">
        <w:rPr>
          <w:rFonts w:ascii="Times New Roman" w:hAnsi="Times New Roman" w:cs="Times New Roman"/>
          <w:b/>
          <w:sz w:val="24"/>
          <w:szCs w:val="24"/>
        </w:rPr>
        <w:t>¿Y los medios de comunicación, qué dicen?</w:t>
      </w:r>
    </w:p>
    <w:p w:rsidR="003D69F6" w:rsidRPr="00435AB3" w:rsidRDefault="003D69F6" w:rsidP="00435AB3">
      <w:pPr>
        <w:spacing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Para comenzar el análisis de lo que sostienen dos medios masivos de comunicación, que tienen tirada nacional, como lo son Clarín y La Nación, es importante, preguntarse ¿Por qué hay que estudiarlos? ¿</w:t>
      </w:r>
      <w:r w:rsidR="002D7043">
        <w:rPr>
          <w:rFonts w:ascii="Times New Roman" w:hAnsi="Times New Roman" w:cs="Times New Roman"/>
          <w:sz w:val="24"/>
          <w:szCs w:val="24"/>
        </w:rPr>
        <w:t>Q</w:t>
      </w:r>
      <w:r w:rsidRPr="00435AB3">
        <w:rPr>
          <w:rFonts w:ascii="Times New Roman" w:hAnsi="Times New Roman" w:cs="Times New Roman"/>
          <w:sz w:val="24"/>
          <w:szCs w:val="24"/>
        </w:rPr>
        <w:t>ué lugar ocupan en el cotidiano?</w:t>
      </w:r>
    </w:p>
    <w:p w:rsidR="003B655E" w:rsidRPr="00435AB3" w:rsidRDefault="003D69F6" w:rsidP="00435AB3">
      <w:pPr>
        <w:spacing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Roger </w:t>
      </w:r>
      <w:proofErr w:type="spellStart"/>
      <w:r w:rsidRPr="00435AB3">
        <w:rPr>
          <w:rFonts w:ascii="Times New Roman" w:hAnsi="Times New Roman" w:cs="Times New Roman"/>
          <w:sz w:val="24"/>
          <w:szCs w:val="24"/>
        </w:rPr>
        <w:t>Silverstone</w:t>
      </w:r>
      <w:proofErr w:type="spellEnd"/>
      <w:r w:rsidRPr="00435AB3">
        <w:rPr>
          <w:rFonts w:ascii="Times New Roman" w:hAnsi="Times New Roman" w:cs="Times New Roman"/>
          <w:sz w:val="24"/>
          <w:szCs w:val="24"/>
        </w:rPr>
        <w:t>, en su libro “</w:t>
      </w:r>
      <w:proofErr w:type="gramStart"/>
      <w:r w:rsidRPr="00435AB3">
        <w:rPr>
          <w:rFonts w:ascii="Times New Roman" w:hAnsi="Times New Roman" w:cs="Times New Roman"/>
          <w:sz w:val="24"/>
          <w:szCs w:val="24"/>
        </w:rPr>
        <w:t>¿</w:t>
      </w:r>
      <w:proofErr w:type="gramEnd"/>
      <w:r w:rsidRPr="00435AB3">
        <w:rPr>
          <w:rFonts w:ascii="Times New Roman" w:hAnsi="Times New Roman" w:cs="Times New Roman"/>
          <w:sz w:val="24"/>
          <w:szCs w:val="24"/>
        </w:rPr>
        <w:t>Por qué estudiar los medios” afirma que, cotidianamente los sujetos sociales están atravesados por los medios de comunicación, ya que estos, forman parte y atraviesan las prácticas cotidianas. “N</w:t>
      </w:r>
      <w:r w:rsidR="003B655E" w:rsidRPr="00435AB3">
        <w:rPr>
          <w:rFonts w:ascii="Times New Roman" w:hAnsi="Times New Roman" w:cs="Times New Roman"/>
          <w:sz w:val="24"/>
          <w:szCs w:val="24"/>
        </w:rPr>
        <w:t xml:space="preserve">uestros </w:t>
      </w:r>
      <w:r w:rsidRPr="00435AB3">
        <w:rPr>
          <w:rFonts w:ascii="Times New Roman" w:hAnsi="Times New Roman" w:cs="Times New Roman"/>
          <w:sz w:val="24"/>
          <w:szCs w:val="24"/>
        </w:rPr>
        <w:t>me</w:t>
      </w:r>
      <w:r w:rsidR="003B655E" w:rsidRPr="00435AB3">
        <w:rPr>
          <w:rFonts w:ascii="Times New Roman" w:hAnsi="Times New Roman" w:cs="Times New Roman"/>
          <w:sz w:val="24"/>
          <w:szCs w:val="24"/>
        </w:rPr>
        <w:t>dios son ubicuos, cotid</w:t>
      </w:r>
      <w:r w:rsidRPr="00435AB3">
        <w:rPr>
          <w:rFonts w:ascii="Times New Roman" w:hAnsi="Times New Roman" w:cs="Times New Roman"/>
          <w:sz w:val="24"/>
          <w:szCs w:val="24"/>
        </w:rPr>
        <w:t>ianos, constituyen una dimens</w:t>
      </w:r>
      <w:r w:rsidR="003B655E" w:rsidRPr="00435AB3">
        <w:rPr>
          <w:rFonts w:ascii="Times New Roman" w:hAnsi="Times New Roman" w:cs="Times New Roman"/>
          <w:sz w:val="24"/>
          <w:szCs w:val="24"/>
        </w:rPr>
        <w:t>ión esencial de la experiencia contemporán</w:t>
      </w:r>
      <w:r w:rsidRPr="00435AB3">
        <w:rPr>
          <w:rFonts w:ascii="Times New Roman" w:hAnsi="Times New Roman" w:cs="Times New Roman"/>
          <w:sz w:val="24"/>
          <w:szCs w:val="24"/>
        </w:rPr>
        <w:t>ea. No po</w:t>
      </w:r>
      <w:r w:rsidR="003B655E" w:rsidRPr="00435AB3">
        <w:rPr>
          <w:rFonts w:ascii="Times New Roman" w:hAnsi="Times New Roman" w:cs="Times New Roman"/>
          <w:sz w:val="24"/>
          <w:szCs w:val="24"/>
        </w:rPr>
        <w:t>demos evadirnos de la presencia de los medios, ni de sus representaciones.</w:t>
      </w:r>
      <w:r w:rsidRPr="00435AB3">
        <w:rPr>
          <w:rFonts w:ascii="Times New Roman" w:hAnsi="Times New Roman" w:cs="Times New Roman"/>
          <w:sz w:val="24"/>
          <w:szCs w:val="24"/>
        </w:rPr>
        <w:t>” Continuando con esta línea, agrega que s</w:t>
      </w:r>
      <w:r w:rsidR="003B655E" w:rsidRPr="00435AB3">
        <w:rPr>
          <w:rFonts w:ascii="Times New Roman" w:hAnsi="Times New Roman" w:cs="Times New Roman"/>
          <w:sz w:val="24"/>
          <w:szCs w:val="24"/>
        </w:rPr>
        <w:t xml:space="preserve">on centrales en nuestra vida cotidiana. </w:t>
      </w:r>
      <w:r w:rsidRPr="00435AB3">
        <w:rPr>
          <w:rFonts w:ascii="Times New Roman" w:hAnsi="Times New Roman" w:cs="Times New Roman"/>
          <w:sz w:val="24"/>
          <w:szCs w:val="24"/>
        </w:rPr>
        <w:t>Por lo tanto, propone “</w:t>
      </w:r>
      <w:r w:rsidR="003B655E" w:rsidRPr="00435AB3">
        <w:rPr>
          <w:rFonts w:ascii="Times New Roman" w:hAnsi="Times New Roman" w:cs="Times New Roman"/>
          <w:sz w:val="24"/>
          <w:szCs w:val="24"/>
        </w:rPr>
        <w:t xml:space="preserve">estudiarlos como dimensiones sociales y culturales, y como dimensiones políticas y </w:t>
      </w:r>
      <w:r w:rsidR="003B655E" w:rsidRPr="00435AB3">
        <w:rPr>
          <w:rFonts w:ascii="Times New Roman" w:hAnsi="Times New Roman" w:cs="Times New Roman"/>
          <w:sz w:val="24"/>
          <w:szCs w:val="24"/>
        </w:rPr>
        <w:lastRenderedPageBreak/>
        <w:t xml:space="preserve">económicas del mundo moderno. Estudiarlos en su ubicuidad y complejidad. Estudiarlos en su aporte a nuestra capacidad variable de comprender el mundo, elaborar y compartir sus significados. Sostengo que debemos estudiar los medios, según expresa </w:t>
      </w:r>
      <w:proofErr w:type="spellStart"/>
      <w:r w:rsidR="003B655E" w:rsidRPr="00435AB3">
        <w:rPr>
          <w:rFonts w:ascii="Times New Roman" w:hAnsi="Times New Roman" w:cs="Times New Roman"/>
          <w:sz w:val="24"/>
          <w:szCs w:val="24"/>
        </w:rPr>
        <w:t>Isaiah</w:t>
      </w:r>
      <w:proofErr w:type="spellEnd"/>
      <w:r w:rsidR="003B655E" w:rsidRPr="00435AB3">
        <w:rPr>
          <w:rFonts w:ascii="Times New Roman" w:hAnsi="Times New Roman" w:cs="Times New Roman"/>
          <w:sz w:val="24"/>
          <w:szCs w:val="24"/>
        </w:rPr>
        <w:t xml:space="preserve"> </w:t>
      </w:r>
      <w:proofErr w:type="spellStart"/>
      <w:r w:rsidR="003B655E" w:rsidRPr="00435AB3">
        <w:rPr>
          <w:rFonts w:ascii="Times New Roman" w:hAnsi="Times New Roman" w:cs="Times New Roman"/>
          <w:sz w:val="24"/>
          <w:szCs w:val="24"/>
        </w:rPr>
        <w:t>Berlin</w:t>
      </w:r>
      <w:proofErr w:type="spellEnd"/>
      <w:r w:rsidR="003B655E" w:rsidRPr="00435AB3">
        <w:rPr>
          <w:rFonts w:ascii="Times New Roman" w:hAnsi="Times New Roman" w:cs="Times New Roman"/>
          <w:sz w:val="24"/>
          <w:szCs w:val="24"/>
        </w:rPr>
        <w:t>, como parte de la «textura general de la experiencia», una expresión que alude a la naturaleza fundada de la vida en el mundo, a los aspectos de la experiencia que damos por sentado y que deben sobrevivir si pretendemos vivir juntos y comunicarnos unos con otros.”</w:t>
      </w:r>
    </w:p>
    <w:p w:rsidR="003D69F6" w:rsidRPr="00435AB3" w:rsidRDefault="003D69F6" w:rsidP="00435AB3">
      <w:pPr>
        <w:spacing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El lunes 5 de enero de 2015, el diario La Nación tituló “</w:t>
      </w:r>
      <w:r w:rsidR="00900374" w:rsidRPr="00435AB3">
        <w:rPr>
          <w:rFonts w:ascii="Times New Roman" w:hAnsi="Times New Roman" w:cs="Times New Roman"/>
          <w:sz w:val="24"/>
          <w:szCs w:val="24"/>
        </w:rPr>
        <w:t>(Des</w:t>
      </w:r>
      <w:proofErr w:type="gramStart"/>
      <w:r w:rsidR="00900374" w:rsidRPr="00435AB3">
        <w:rPr>
          <w:rFonts w:ascii="Times New Roman" w:hAnsi="Times New Roman" w:cs="Times New Roman"/>
          <w:sz w:val="24"/>
          <w:szCs w:val="24"/>
        </w:rPr>
        <w:t>)Conectar</w:t>
      </w:r>
      <w:proofErr w:type="gramEnd"/>
      <w:r w:rsidR="00900374" w:rsidRPr="00435AB3">
        <w:rPr>
          <w:rFonts w:ascii="Times New Roman" w:hAnsi="Times New Roman" w:cs="Times New Roman"/>
          <w:sz w:val="24"/>
          <w:szCs w:val="24"/>
        </w:rPr>
        <w:t xml:space="preserve"> Igualdad: un programa que inspiró elogios, pero hoy recibe críticas”. En su bajada, afirma “A más de cuatro años de su lanzamiento, no hay datos en la mejora del aprendizaje de los estudiantes que recibieron computadoras; el plan podría ser transferido a las provincias”. </w:t>
      </w:r>
    </w:p>
    <w:p w:rsidR="00900374" w:rsidRPr="00435AB3" w:rsidRDefault="00900374" w:rsidP="00435AB3">
      <w:pPr>
        <w:spacing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Si entendemos a los medios de comunicación como constructores de sentido, entendemos también, que no son inocentes ni casuales las palabras elegidas. En el primer párrafo de la noticia se hace referencia a una supuesta ‘situación ideal’ de clase, donde se utilizan las </w:t>
      </w:r>
      <w:proofErr w:type="spellStart"/>
      <w:r w:rsidRPr="00435AB3">
        <w:rPr>
          <w:rFonts w:ascii="Times New Roman" w:hAnsi="Times New Roman" w:cs="Times New Roman"/>
          <w:sz w:val="24"/>
          <w:szCs w:val="24"/>
        </w:rPr>
        <w:t>netbooks</w:t>
      </w:r>
      <w:proofErr w:type="spellEnd"/>
      <w:r w:rsidRPr="00435AB3">
        <w:rPr>
          <w:rFonts w:ascii="Times New Roman" w:hAnsi="Times New Roman" w:cs="Times New Roman"/>
          <w:sz w:val="24"/>
          <w:szCs w:val="24"/>
        </w:rPr>
        <w:t xml:space="preserve">. Pero rápidamente esa situación toma un rumbo totalmente contrario, la periodista hace referencia a las computadoras como “PC de bajo rendimiento”, luego se hace hincapié en las que están rotas, o han dejado de funcionar, obviando narrar que el programa cuenta con propios técnicos y que mientras la PC del alumno o docente está en periodo de reparación, se le asigna otra a modo de préstamo. </w:t>
      </w:r>
    </w:p>
    <w:p w:rsidR="000A7F2F" w:rsidRPr="00435AB3" w:rsidRDefault="000A7F2F" w:rsidP="00435AB3">
      <w:pPr>
        <w:spacing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Denise </w:t>
      </w:r>
      <w:proofErr w:type="spellStart"/>
      <w:r w:rsidRPr="00435AB3">
        <w:rPr>
          <w:rFonts w:ascii="Times New Roman" w:hAnsi="Times New Roman" w:cs="Times New Roman"/>
          <w:sz w:val="24"/>
          <w:szCs w:val="24"/>
        </w:rPr>
        <w:t>Rabin</w:t>
      </w:r>
      <w:proofErr w:type="spellEnd"/>
      <w:r w:rsidRPr="00435AB3">
        <w:rPr>
          <w:rFonts w:ascii="Times New Roman" w:hAnsi="Times New Roman" w:cs="Times New Roman"/>
          <w:sz w:val="24"/>
          <w:szCs w:val="24"/>
        </w:rPr>
        <w:t xml:space="preserve">, la autora de la nota, afirma que “El plan recibe cada vez más críticas que señalan que las </w:t>
      </w:r>
      <w:proofErr w:type="spellStart"/>
      <w:r w:rsidRPr="00435AB3">
        <w:rPr>
          <w:rFonts w:ascii="Times New Roman" w:hAnsi="Times New Roman" w:cs="Times New Roman"/>
          <w:sz w:val="24"/>
          <w:szCs w:val="24"/>
        </w:rPr>
        <w:t>netbooks</w:t>
      </w:r>
      <w:proofErr w:type="spellEnd"/>
      <w:r w:rsidRPr="00435AB3">
        <w:rPr>
          <w:rFonts w:ascii="Times New Roman" w:hAnsi="Times New Roman" w:cs="Times New Roman"/>
          <w:sz w:val="24"/>
          <w:szCs w:val="24"/>
        </w:rPr>
        <w:t xml:space="preserve"> son un dispositivo obsoleto en el mundo donde dejaron de fabricarse a mediados de 2012. Aunque de manera generalizada se reconoce que el programa logró atenuar la brecha digital al poner por primera vez una computadora en muchos hogares, los cuestionamientos sobre el escaso impacto pedagógico del sistema son crecientes.” Las críticas opacan la verdadera función que tiene el Plan. Incluir y acercar al sistema educativo, herramientas tecnológicas que fomenten el uso de las </w:t>
      </w:r>
      <w:proofErr w:type="spellStart"/>
      <w:r w:rsidRPr="00435AB3">
        <w:rPr>
          <w:rFonts w:ascii="Times New Roman" w:hAnsi="Times New Roman" w:cs="Times New Roman"/>
          <w:sz w:val="24"/>
          <w:szCs w:val="24"/>
        </w:rPr>
        <w:t>TIC’s</w:t>
      </w:r>
      <w:proofErr w:type="spellEnd"/>
      <w:r w:rsidRPr="00435AB3">
        <w:rPr>
          <w:rFonts w:ascii="Times New Roman" w:hAnsi="Times New Roman" w:cs="Times New Roman"/>
          <w:sz w:val="24"/>
          <w:szCs w:val="24"/>
        </w:rPr>
        <w:t xml:space="preserve"> dentro y fuera del espacio áulico. </w:t>
      </w:r>
    </w:p>
    <w:p w:rsidR="000A7F2F" w:rsidRPr="00435AB3" w:rsidRDefault="000A7F2F" w:rsidP="00435AB3">
      <w:pPr>
        <w:spacing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El mismo diario, el 11 de junio de 2015, el periodista José </w:t>
      </w:r>
      <w:proofErr w:type="spellStart"/>
      <w:r w:rsidRPr="00435AB3">
        <w:rPr>
          <w:rFonts w:ascii="Times New Roman" w:hAnsi="Times New Roman" w:cs="Times New Roman"/>
          <w:sz w:val="24"/>
          <w:szCs w:val="24"/>
        </w:rPr>
        <w:t>Crettaz</w:t>
      </w:r>
      <w:proofErr w:type="spellEnd"/>
      <w:r w:rsidRPr="00435AB3">
        <w:rPr>
          <w:rFonts w:ascii="Times New Roman" w:hAnsi="Times New Roman" w:cs="Times New Roman"/>
          <w:sz w:val="24"/>
          <w:szCs w:val="24"/>
        </w:rPr>
        <w:t xml:space="preserve"> le realizó una entrevista al sociólogo Alejandro </w:t>
      </w:r>
      <w:proofErr w:type="spellStart"/>
      <w:r w:rsidRPr="00435AB3">
        <w:rPr>
          <w:rFonts w:ascii="Times New Roman" w:hAnsi="Times New Roman" w:cs="Times New Roman"/>
          <w:sz w:val="24"/>
          <w:szCs w:val="24"/>
        </w:rPr>
        <w:t>Artopoulo</w:t>
      </w:r>
      <w:proofErr w:type="spellEnd"/>
      <w:r w:rsidRPr="00435AB3">
        <w:rPr>
          <w:rFonts w:ascii="Times New Roman" w:hAnsi="Times New Roman" w:cs="Times New Roman"/>
          <w:sz w:val="24"/>
          <w:szCs w:val="24"/>
        </w:rPr>
        <w:t xml:space="preserve"> que fue titulada “Alejandro </w:t>
      </w:r>
      <w:proofErr w:type="spellStart"/>
      <w:r w:rsidRPr="00435AB3">
        <w:rPr>
          <w:rFonts w:ascii="Times New Roman" w:hAnsi="Times New Roman" w:cs="Times New Roman"/>
          <w:sz w:val="24"/>
          <w:szCs w:val="24"/>
        </w:rPr>
        <w:t>Artopoulos</w:t>
      </w:r>
      <w:proofErr w:type="spellEnd"/>
      <w:r w:rsidRPr="00435AB3">
        <w:rPr>
          <w:rFonts w:ascii="Times New Roman" w:hAnsi="Times New Roman" w:cs="Times New Roman"/>
          <w:sz w:val="24"/>
          <w:szCs w:val="24"/>
        </w:rPr>
        <w:t xml:space="preserve">: "El programa Conectar Igualdad fue un fracaso"” en la misma, afirma que el Plan Conectar Igualdad “Fue un fracaso, y no sólo en la Argentina. Estos planes de distribución de </w:t>
      </w:r>
      <w:proofErr w:type="spellStart"/>
      <w:r w:rsidRPr="00435AB3">
        <w:rPr>
          <w:rFonts w:ascii="Times New Roman" w:hAnsi="Times New Roman" w:cs="Times New Roman"/>
          <w:sz w:val="24"/>
          <w:szCs w:val="24"/>
        </w:rPr>
        <w:t>netbooks</w:t>
      </w:r>
      <w:proofErr w:type="spellEnd"/>
      <w:r w:rsidRPr="00435AB3">
        <w:rPr>
          <w:rFonts w:ascii="Times New Roman" w:hAnsi="Times New Roman" w:cs="Times New Roman"/>
          <w:sz w:val="24"/>
          <w:szCs w:val="24"/>
        </w:rPr>
        <w:t xml:space="preserve">, llamados uno-a-uno, se hicieron en América y África. Inicialmente estaban pensados para Asia, pero allí los países los rechazaron. Hay muchas investigaciones que muestran que en la escuela fueron un fracaso porque no lograron una mejora del aprendizaje, aunque sí consiguieron el objetivo de la inclusión digital en los hogares. Pero esa integración es bastante </w:t>
      </w:r>
      <w:r w:rsidRPr="00435AB3">
        <w:rPr>
          <w:rFonts w:ascii="Times New Roman" w:hAnsi="Times New Roman" w:cs="Times New Roman"/>
          <w:sz w:val="24"/>
          <w:szCs w:val="24"/>
        </w:rPr>
        <w:lastRenderedPageBreak/>
        <w:t xml:space="preserve">superficial, porque como el docente no usa la </w:t>
      </w:r>
      <w:proofErr w:type="spellStart"/>
      <w:r w:rsidRPr="00435AB3">
        <w:rPr>
          <w:rFonts w:ascii="Times New Roman" w:hAnsi="Times New Roman" w:cs="Times New Roman"/>
          <w:sz w:val="24"/>
          <w:szCs w:val="24"/>
        </w:rPr>
        <w:t>netbook</w:t>
      </w:r>
      <w:proofErr w:type="spellEnd"/>
      <w:r w:rsidRPr="00435AB3">
        <w:rPr>
          <w:rFonts w:ascii="Times New Roman" w:hAnsi="Times New Roman" w:cs="Times New Roman"/>
          <w:sz w:val="24"/>
          <w:szCs w:val="24"/>
        </w:rPr>
        <w:t xml:space="preserve"> en clase los chicos no tienen acceso a los conocimientos necesarios para aprovechar la herramienta.”</w:t>
      </w:r>
    </w:p>
    <w:p w:rsidR="006C0845" w:rsidRPr="00435AB3" w:rsidRDefault="006C0845" w:rsidP="00435AB3">
      <w:pPr>
        <w:spacing w:line="360" w:lineRule="auto"/>
        <w:jc w:val="both"/>
        <w:rPr>
          <w:rFonts w:ascii="Times New Roman" w:hAnsi="Times New Roman" w:cs="Times New Roman"/>
          <w:sz w:val="24"/>
          <w:szCs w:val="24"/>
        </w:rPr>
      </w:pPr>
      <w:r w:rsidRPr="00435AB3">
        <w:rPr>
          <w:rFonts w:ascii="Times New Roman" w:hAnsi="Times New Roman" w:cs="Times New Roman"/>
          <w:sz w:val="24"/>
          <w:szCs w:val="24"/>
        </w:rPr>
        <w:tab/>
        <w:t xml:space="preserve">Otro medio de comunicación que abordó dicha política pública, fue el diario Clarín. El periodista Ricardo </w:t>
      </w:r>
      <w:proofErr w:type="spellStart"/>
      <w:r w:rsidRPr="00435AB3">
        <w:rPr>
          <w:rFonts w:ascii="Times New Roman" w:hAnsi="Times New Roman" w:cs="Times New Roman"/>
          <w:sz w:val="24"/>
          <w:szCs w:val="24"/>
        </w:rPr>
        <w:t>Braginski</w:t>
      </w:r>
      <w:proofErr w:type="spellEnd"/>
      <w:r w:rsidRPr="00435AB3">
        <w:rPr>
          <w:rFonts w:ascii="Times New Roman" w:hAnsi="Times New Roman" w:cs="Times New Roman"/>
          <w:sz w:val="24"/>
          <w:szCs w:val="24"/>
        </w:rPr>
        <w:t>, escribió el 2 de septiembre de 2016 una nota que fue titulada</w:t>
      </w:r>
      <w:r w:rsidRPr="00435AB3">
        <w:rPr>
          <w:rFonts w:ascii="Times New Roman" w:hAnsi="Times New Roman" w:cs="Times New Roman"/>
          <w:sz w:val="24"/>
          <w:szCs w:val="24"/>
          <w:shd w:val="clear" w:color="auto" w:fill="FFFFFF"/>
        </w:rPr>
        <w:t xml:space="preserve">: </w:t>
      </w:r>
      <w:r w:rsidRPr="00435AB3">
        <w:rPr>
          <w:rFonts w:ascii="Times New Roman" w:hAnsi="Times New Roman" w:cs="Times New Roman"/>
          <w:sz w:val="24"/>
          <w:szCs w:val="24"/>
        </w:rPr>
        <w:t>“La entrega masiva de computadoras no mejoró el aprendizaje” y en su bajada afirma “Le reconocen impacto social pero no educativo. Apenas el 10% de las aulas hoy tienen Internet para fines pedagógicos.”</w:t>
      </w:r>
    </w:p>
    <w:p w:rsidR="006C0845" w:rsidRPr="00435AB3" w:rsidRDefault="006C0845" w:rsidP="00CA4F7D">
      <w:pPr>
        <w:spacing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En los primeros párrafos de la nota, y continuando con la misma lógica vista en el Diario La Nación, narra “Mucho ruido sí, pero bastantes pocas nueces. Así ven los especialistas el panorama de la tecnología en las escuelas argentinas. Le reconocen el impacto positivo que tuvieron en inclusión social (las </w:t>
      </w:r>
      <w:proofErr w:type="spellStart"/>
      <w:r w:rsidRPr="00435AB3">
        <w:rPr>
          <w:rFonts w:ascii="Times New Roman" w:hAnsi="Times New Roman" w:cs="Times New Roman"/>
          <w:sz w:val="24"/>
          <w:szCs w:val="24"/>
        </w:rPr>
        <w:t>netbooks</w:t>
      </w:r>
      <w:proofErr w:type="spellEnd"/>
      <w:r w:rsidRPr="00435AB3">
        <w:rPr>
          <w:rFonts w:ascii="Times New Roman" w:hAnsi="Times New Roman" w:cs="Times New Roman"/>
          <w:sz w:val="24"/>
          <w:szCs w:val="24"/>
        </w:rPr>
        <w:t xml:space="preserve"> llegaron a hogares que estaban marginados de la cultura digital) pero no tanto en cuanto a los aprendizajes.” Las palabras elegidas no son casuales: hace referencia a “los especialistas” sin nombrarlos, y dice que “le reconocen”, parece pertinente preguntarse ¿quiénes son dichos especialistas? </w:t>
      </w:r>
    </w:p>
    <w:p w:rsidR="003650C3" w:rsidRPr="00435AB3" w:rsidRDefault="00B42069" w:rsidP="00435AB3">
      <w:pPr>
        <w:spacing w:line="360" w:lineRule="auto"/>
        <w:jc w:val="both"/>
        <w:rPr>
          <w:rFonts w:ascii="Times New Roman" w:hAnsi="Times New Roman" w:cs="Times New Roman"/>
          <w:b/>
          <w:sz w:val="24"/>
          <w:szCs w:val="24"/>
        </w:rPr>
      </w:pPr>
      <w:r w:rsidRPr="00435AB3">
        <w:rPr>
          <w:rFonts w:ascii="Times New Roman" w:hAnsi="Times New Roman" w:cs="Times New Roman"/>
          <w:b/>
          <w:sz w:val="24"/>
          <w:szCs w:val="24"/>
        </w:rPr>
        <w:t>A modo de conclusión:</w:t>
      </w:r>
    </w:p>
    <w:p w:rsidR="00B42069" w:rsidRPr="00435AB3" w:rsidRDefault="00B42069" w:rsidP="00435AB3">
      <w:pPr>
        <w:spacing w:line="360" w:lineRule="auto"/>
        <w:jc w:val="both"/>
        <w:rPr>
          <w:rFonts w:ascii="Times New Roman" w:hAnsi="Times New Roman" w:cs="Times New Roman"/>
          <w:sz w:val="24"/>
          <w:szCs w:val="24"/>
        </w:rPr>
      </w:pPr>
      <w:r w:rsidRPr="00435AB3">
        <w:rPr>
          <w:rFonts w:ascii="Times New Roman" w:hAnsi="Times New Roman" w:cs="Times New Roman"/>
          <w:sz w:val="24"/>
          <w:szCs w:val="24"/>
        </w:rPr>
        <w:t xml:space="preserve">Al realizar el análisis del Programa Conectar Igualdad, pude observar que no sólo se reduce a las prácticas </w:t>
      </w:r>
      <w:proofErr w:type="spellStart"/>
      <w:r w:rsidRPr="00435AB3">
        <w:rPr>
          <w:rFonts w:ascii="Times New Roman" w:hAnsi="Times New Roman" w:cs="Times New Roman"/>
          <w:sz w:val="24"/>
          <w:szCs w:val="24"/>
        </w:rPr>
        <w:t>aúlicas</w:t>
      </w:r>
      <w:proofErr w:type="spellEnd"/>
      <w:r w:rsidRPr="00435AB3">
        <w:rPr>
          <w:rFonts w:ascii="Times New Roman" w:hAnsi="Times New Roman" w:cs="Times New Roman"/>
          <w:sz w:val="24"/>
          <w:szCs w:val="24"/>
        </w:rPr>
        <w:t xml:space="preserve"> sino que también, está pensado como un programa integral, ya que apunta a achicar la brecha tecnológica que existe entre: estudiantes </w:t>
      </w:r>
      <w:r w:rsidR="001627E2" w:rsidRPr="00435AB3">
        <w:rPr>
          <w:rFonts w:ascii="Times New Roman" w:hAnsi="Times New Roman" w:cs="Times New Roman"/>
          <w:sz w:val="24"/>
          <w:szCs w:val="24"/>
        </w:rPr>
        <w:t xml:space="preserve">que se encontraron por primera vez con una </w:t>
      </w:r>
      <w:proofErr w:type="spellStart"/>
      <w:r w:rsidR="001627E2" w:rsidRPr="00435AB3">
        <w:rPr>
          <w:rFonts w:ascii="Times New Roman" w:hAnsi="Times New Roman" w:cs="Times New Roman"/>
          <w:sz w:val="24"/>
          <w:szCs w:val="24"/>
        </w:rPr>
        <w:t>netbook</w:t>
      </w:r>
      <w:proofErr w:type="spellEnd"/>
      <w:r w:rsidR="001627E2" w:rsidRPr="00435AB3">
        <w:rPr>
          <w:rFonts w:ascii="Times New Roman" w:hAnsi="Times New Roman" w:cs="Times New Roman"/>
          <w:sz w:val="24"/>
          <w:szCs w:val="24"/>
        </w:rPr>
        <w:t xml:space="preserve"> y aquellos que, en sus casas ya tenían la posibilidad y el acceso a internet. </w:t>
      </w:r>
    </w:p>
    <w:p w:rsidR="003D69F6" w:rsidRPr="00435AB3" w:rsidRDefault="001627E2" w:rsidP="00666836">
      <w:pPr>
        <w:spacing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El programa Conectar Igualdad, es una política que se extiende en las unidades académicas públicas, abarcando lo largo  y ancho de todo el territorio argentino. Sebastián Benítez </w:t>
      </w:r>
      <w:proofErr w:type="spellStart"/>
      <w:r w:rsidRPr="00435AB3">
        <w:rPr>
          <w:rFonts w:ascii="Times New Roman" w:hAnsi="Times New Roman" w:cs="Times New Roman"/>
          <w:sz w:val="24"/>
          <w:szCs w:val="24"/>
        </w:rPr>
        <w:t>Larghi</w:t>
      </w:r>
      <w:proofErr w:type="spellEnd"/>
      <w:r w:rsidRPr="00435AB3">
        <w:rPr>
          <w:rFonts w:ascii="Times New Roman" w:hAnsi="Times New Roman" w:cs="Times New Roman"/>
          <w:sz w:val="24"/>
          <w:szCs w:val="24"/>
        </w:rPr>
        <w:t>, afirma que “En e</w:t>
      </w:r>
      <w:r w:rsidR="003D69F6" w:rsidRPr="00435AB3">
        <w:rPr>
          <w:rFonts w:ascii="Times New Roman" w:hAnsi="Times New Roman" w:cs="Times New Roman"/>
          <w:sz w:val="24"/>
          <w:szCs w:val="24"/>
        </w:rPr>
        <w:t>ste contexto dominado por el mercado irrumpe el PCI como política de carácter universalista e igualitario. Por primera vez, la política estatal alcanza a los sectores populares y a sus juventudes mediante el derecho al acceso a algo socialmente significativo, y lo hace a todos por igual, independientemente de la clase s</w:t>
      </w:r>
      <w:r w:rsidRPr="00435AB3">
        <w:rPr>
          <w:rFonts w:ascii="Times New Roman" w:hAnsi="Times New Roman" w:cs="Times New Roman"/>
          <w:sz w:val="24"/>
          <w:szCs w:val="24"/>
        </w:rPr>
        <w:t>ocial y la región geográfica.”</w:t>
      </w:r>
    </w:p>
    <w:p w:rsidR="001627E2" w:rsidRPr="00435AB3" w:rsidRDefault="001627E2" w:rsidP="00666836">
      <w:pPr>
        <w:spacing w:line="360" w:lineRule="auto"/>
        <w:ind w:firstLine="708"/>
        <w:jc w:val="both"/>
        <w:rPr>
          <w:rFonts w:ascii="Times New Roman" w:hAnsi="Times New Roman" w:cs="Times New Roman"/>
          <w:sz w:val="24"/>
          <w:szCs w:val="24"/>
        </w:rPr>
      </w:pPr>
      <w:r w:rsidRPr="00435AB3">
        <w:rPr>
          <w:rFonts w:ascii="Times New Roman" w:hAnsi="Times New Roman" w:cs="Times New Roman"/>
          <w:sz w:val="24"/>
          <w:szCs w:val="24"/>
        </w:rPr>
        <w:t xml:space="preserve">Los dos medios de comunicación analizados, si bien sólo en tres notas que fueron tomadas como ejemplos, siguen una misma línea ideológica: Reconocen que generó un impacto social significativo, ya que como antes mencionaba, muchos estudiantes se acercaron por primera vez a una </w:t>
      </w:r>
      <w:proofErr w:type="spellStart"/>
      <w:r w:rsidRPr="00435AB3">
        <w:rPr>
          <w:rFonts w:ascii="Times New Roman" w:hAnsi="Times New Roman" w:cs="Times New Roman"/>
          <w:sz w:val="24"/>
          <w:szCs w:val="24"/>
        </w:rPr>
        <w:t>netbook</w:t>
      </w:r>
      <w:proofErr w:type="spellEnd"/>
      <w:r w:rsidRPr="00435AB3">
        <w:rPr>
          <w:rFonts w:ascii="Times New Roman" w:hAnsi="Times New Roman" w:cs="Times New Roman"/>
          <w:sz w:val="24"/>
          <w:szCs w:val="24"/>
        </w:rPr>
        <w:t xml:space="preserve">, pero a su vez, se esfuerzan por señalar que “quedó obsoleto”, </w:t>
      </w:r>
      <w:r w:rsidRPr="00435AB3">
        <w:rPr>
          <w:rFonts w:ascii="Times New Roman" w:hAnsi="Times New Roman" w:cs="Times New Roman"/>
          <w:sz w:val="24"/>
          <w:szCs w:val="24"/>
        </w:rPr>
        <w:lastRenderedPageBreak/>
        <w:t xml:space="preserve">“las máquinas son viejas”, “no cumple con los objetivos pedagógicos”, “no hay internet en las aulas”, es decir, como afirmó Alejandro </w:t>
      </w:r>
      <w:proofErr w:type="spellStart"/>
      <w:r w:rsidRPr="00435AB3">
        <w:rPr>
          <w:rFonts w:ascii="Times New Roman" w:hAnsi="Times New Roman" w:cs="Times New Roman"/>
          <w:sz w:val="24"/>
          <w:szCs w:val="24"/>
        </w:rPr>
        <w:t>Artopoulos</w:t>
      </w:r>
      <w:proofErr w:type="spellEnd"/>
      <w:r w:rsidRPr="00435AB3">
        <w:rPr>
          <w:rFonts w:ascii="Times New Roman" w:hAnsi="Times New Roman" w:cs="Times New Roman"/>
          <w:sz w:val="24"/>
          <w:szCs w:val="24"/>
        </w:rPr>
        <w:t xml:space="preserve"> “un verdadero fracaso”. </w:t>
      </w:r>
    </w:p>
    <w:p w:rsidR="001627E2" w:rsidRPr="00435AB3" w:rsidRDefault="001627E2" w:rsidP="00435AB3">
      <w:pPr>
        <w:spacing w:line="360" w:lineRule="auto"/>
        <w:jc w:val="both"/>
        <w:rPr>
          <w:rFonts w:ascii="Times New Roman" w:hAnsi="Times New Roman" w:cs="Times New Roman"/>
          <w:sz w:val="24"/>
          <w:szCs w:val="24"/>
        </w:rPr>
      </w:pPr>
      <w:r w:rsidRPr="00435AB3">
        <w:rPr>
          <w:rFonts w:ascii="Times New Roman" w:hAnsi="Times New Roman" w:cs="Times New Roman"/>
          <w:sz w:val="24"/>
          <w:szCs w:val="24"/>
        </w:rPr>
        <w:t xml:space="preserve">En palabras de Sebastián Benítez </w:t>
      </w:r>
      <w:proofErr w:type="spellStart"/>
      <w:r w:rsidRPr="00435AB3">
        <w:rPr>
          <w:rFonts w:ascii="Times New Roman" w:hAnsi="Times New Roman" w:cs="Times New Roman"/>
          <w:sz w:val="24"/>
          <w:szCs w:val="24"/>
        </w:rPr>
        <w:t>Larghi</w:t>
      </w:r>
      <w:proofErr w:type="spellEnd"/>
      <w:r w:rsidRPr="00435AB3">
        <w:rPr>
          <w:rFonts w:ascii="Times New Roman" w:hAnsi="Times New Roman" w:cs="Times New Roman"/>
          <w:sz w:val="24"/>
          <w:szCs w:val="24"/>
        </w:rPr>
        <w:t>:</w:t>
      </w:r>
    </w:p>
    <w:p w:rsidR="001627E2" w:rsidRPr="00435AB3" w:rsidRDefault="003D69F6" w:rsidP="00435AB3">
      <w:pPr>
        <w:spacing w:after="0" w:line="360" w:lineRule="auto"/>
        <w:ind w:left="567" w:right="558"/>
        <w:jc w:val="both"/>
        <w:rPr>
          <w:rFonts w:ascii="Times New Roman" w:hAnsi="Times New Roman" w:cs="Times New Roman"/>
          <w:sz w:val="24"/>
          <w:szCs w:val="24"/>
        </w:rPr>
      </w:pPr>
      <w:r w:rsidRPr="00435AB3">
        <w:rPr>
          <w:rFonts w:ascii="Times New Roman" w:hAnsi="Times New Roman" w:cs="Times New Roman"/>
          <w:sz w:val="24"/>
          <w:szCs w:val="24"/>
        </w:rPr>
        <w:t xml:space="preserve">Evaluar las políticas únicamente en términos de éxito o de fracaso según el grado de eficacia en el cumplimiento de sus metas implica negar la existencia del desfase constitutivo entre el diseño y la recepción o la apropiación de las políticas públicas omitiendo la cadena de mediaciones que hacen imposible el cumplimiento lineal de aquellas metas. </w:t>
      </w:r>
    </w:p>
    <w:p w:rsidR="003D69F6" w:rsidRPr="00435AB3" w:rsidRDefault="003D69F6" w:rsidP="00435AB3">
      <w:pPr>
        <w:spacing w:after="0" w:line="360" w:lineRule="auto"/>
        <w:ind w:left="567" w:right="558"/>
        <w:jc w:val="both"/>
        <w:rPr>
          <w:rFonts w:ascii="Times New Roman" w:hAnsi="Times New Roman" w:cs="Times New Roman"/>
          <w:sz w:val="24"/>
          <w:szCs w:val="24"/>
        </w:rPr>
      </w:pPr>
      <w:r w:rsidRPr="00435AB3">
        <w:rPr>
          <w:rFonts w:ascii="Times New Roman" w:hAnsi="Times New Roman" w:cs="Times New Roman"/>
          <w:sz w:val="24"/>
          <w:szCs w:val="24"/>
        </w:rPr>
        <w:t xml:space="preserve">Las críticas al </w:t>
      </w:r>
      <w:r w:rsidR="001627E2" w:rsidRPr="00435AB3">
        <w:rPr>
          <w:rFonts w:ascii="Times New Roman" w:hAnsi="Times New Roman" w:cs="Times New Roman"/>
          <w:sz w:val="24"/>
          <w:szCs w:val="24"/>
        </w:rPr>
        <w:t xml:space="preserve">PCI </w:t>
      </w:r>
      <w:r w:rsidRPr="00435AB3">
        <w:rPr>
          <w:rFonts w:ascii="Times New Roman" w:hAnsi="Times New Roman" w:cs="Times New Roman"/>
          <w:sz w:val="24"/>
          <w:szCs w:val="24"/>
        </w:rPr>
        <w:t xml:space="preserve">reconocen que el objetivo de inclusión digital sí se estaría cumpliendo, pero rápidamente cambian el foco como si este fuera un objetivo menor. Sus cañones apuntan a que el objetivo pedagógico no se habría cumplido: los chicos no llevan las </w:t>
      </w:r>
      <w:proofErr w:type="spellStart"/>
      <w:r w:rsidRPr="00435AB3">
        <w:rPr>
          <w:rFonts w:ascii="Times New Roman" w:hAnsi="Times New Roman" w:cs="Times New Roman"/>
          <w:sz w:val="24"/>
          <w:szCs w:val="24"/>
        </w:rPr>
        <w:t>netbooks</w:t>
      </w:r>
      <w:proofErr w:type="spellEnd"/>
      <w:r w:rsidRPr="00435AB3">
        <w:rPr>
          <w:rFonts w:ascii="Times New Roman" w:hAnsi="Times New Roman" w:cs="Times New Roman"/>
          <w:sz w:val="24"/>
          <w:szCs w:val="24"/>
        </w:rPr>
        <w:t xml:space="preserve"> a la escuela y los docentes no las incorporan en sus clases.</w:t>
      </w:r>
    </w:p>
    <w:p w:rsidR="001627E2" w:rsidRPr="00435AB3" w:rsidRDefault="001627E2" w:rsidP="00435AB3">
      <w:pPr>
        <w:spacing w:after="0" w:line="360" w:lineRule="auto"/>
        <w:ind w:right="558"/>
        <w:jc w:val="both"/>
        <w:rPr>
          <w:rFonts w:ascii="Times New Roman" w:hAnsi="Times New Roman" w:cs="Times New Roman"/>
          <w:sz w:val="24"/>
          <w:szCs w:val="24"/>
        </w:rPr>
      </w:pPr>
    </w:p>
    <w:p w:rsidR="003D69F6" w:rsidRPr="00435AB3" w:rsidRDefault="001627E2" w:rsidP="00435AB3">
      <w:pPr>
        <w:spacing w:line="360" w:lineRule="auto"/>
        <w:jc w:val="both"/>
        <w:rPr>
          <w:rFonts w:ascii="Times New Roman" w:hAnsi="Times New Roman" w:cs="Times New Roman"/>
          <w:sz w:val="24"/>
          <w:szCs w:val="24"/>
        </w:rPr>
      </w:pPr>
      <w:r w:rsidRPr="00435AB3">
        <w:rPr>
          <w:rFonts w:ascii="Times New Roman" w:hAnsi="Times New Roman" w:cs="Times New Roman"/>
          <w:sz w:val="24"/>
          <w:szCs w:val="24"/>
        </w:rPr>
        <w:t>Cuestionar el uso de las computadoras dentro del aula, desde un lugar de superioridad, es hacer una lectura simplista de lo que implica desplegar una política pública de semeja</w:t>
      </w:r>
      <w:r w:rsidR="00435AB3" w:rsidRPr="00435AB3">
        <w:rPr>
          <w:rFonts w:ascii="Times New Roman" w:hAnsi="Times New Roman" w:cs="Times New Roman"/>
          <w:sz w:val="24"/>
          <w:szCs w:val="24"/>
        </w:rPr>
        <w:t>nte envergadura. Es subestimar a</w:t>
      </w:r>
      <w:r w:rsidRPr="00435AB3">
        <w:rPr>
          <w:rFonts w:ascii="Times New Roman" w:hAnsi="Times New Roman" w:cs="Times New Roman"/>
          <w:sz w:val="24"/>
          <w:szCs w:val="24"/>
        </w:rPr>
        <w:t xml:space="preserve"> quienes hacen uso de las </w:t>
      </w:r>
      <w:proofErr w:type="spellStart"/>
      <w:r w:rsidRPr="00435AB3">
        <w:rPr>
          <w:rFonts w:ascii="Times New Roman" w:hAnsi="Times New Roman" w:cs="Times New Roman"/>
          <w:sz w:val="24"/>
          <w:szCs w:val="24"/>
        </w:rPr>
        <w:t>netbooks</w:t>
      </w:r>
      <w:proofErr w:type="spellEnd"/>
      <w:r w:rsidRPr="00435AB3">
        <w:rPr>
          <w:rFonts w:ascii="Times New Roman" w:hAnsi="Times New Roman" w:cs="Times New Roman"/>
          <w:sz w:val="24"/>
          <w:szCs w:val="24"/>
        </w:rPr>
        <w:t xml:space="preserve"> y a su vez, deja por fuera el análisis de lo que significa las nuevas tecnologías como elemento d</w:t>
      </w:r>
      <w:r w:rsidR="00435AB3" w:rsidRPr="00435AB3">
        <w:rPr>
          <w:rFonts w:ascii="Times New Roman" w:hAnsi="Times New Roman" w:cs="Times New Roman"/>
          <w:sz w:val="24"/>
          <w:szCs w:val="24"/>
        </w:rPr>
        <w:t xml:space="preserve">e inclusión social. </w:t>
      </w:r>
    </w:p>
    <w:p w:rsidR="001F0848" w:rsidRPr="00435AB3" w:rsidRDefault="001F0848" w:rsidP="00435AB3">
      <w:pPr>
        <w:spacing w:line="360" w:lineRule="auto"/>
        <w:ind w:left="708" w:hanging="708"/>
        <w:jc w:val="both"/>
        <w:rPr>
          <w:rFonts w:ascii="Times New Roman" w:hAnsi="Times New Roman" w:cs="Times New Roman"/>
          <w:b/>
          <w:sz w:val="24"/>
          <w:szCs w:val="24"/>
        </w:rPr>
      </w:pPr>
    </w:p>
    <w:p w:rsidR="001F0848" w:rsidRPr="00435AB3" w:rsidRDefault="001F0848" w:rsidP="00435AB3">
      <w:pPr>
        <w:spacing w:line="360" w:lineRule="auto"/>
        <w:ind w:left="708" w:hanging="708"/>
        <w:jc w:val="both"/>
        <w:rPr>
          <w:rFonts w:ascii="Times New Roman" w:hAnsi="Times New Roman" w:cs="Times New Roman"/>
          <w:b/>
          <w:sz w:val="24"/>
          <w:szCs w:val="24"/>
        </w:rPr>
      </w:pPr>
    </w:p>
    <w:p w:rsidR="001F0848" w:rsidRPr="00435AB3" w:rsidRDefault="001F0848" w:rsidP="00435AB3">
      <w:pPr>
        <w:spacing w:line="360" w:lineRule="auto"/>
        <w:ind w:left="708" w:hanging="708"/>
        <w:jc w:val="both"/>
        <w:rPr>
          <w:rFonts w:ascii="Times New Roman" w:hAnsi="Times New Roman" w:cs="Times New Roman"/>
          <w:b/>
          <w:sz w:val="24"/>
          <w:szCs w:val="24"/>
        </w:rPr>
      </w:pPr>
    </w:p>
    <w:p w:rsidR="001F0848" w:rsidRPr="00435AB3" w:rsidRDefault="001F0848" w:rsidP="00435AB3">
      <w:pPr>
        <w:spacing w:line="360" w:lineRule="auto"/>
        <w:ind w:left="708" w:hanging="708"/>
        <w:jc w:val="both"/>
        <w:rPr>
          <w:rFonts w:ascii="Times New Roman" w:hAnsi="Times New Roman" w:cs="Times New Roman"/>
          <w:b/>
          <w:sz w:val="24"/>
          <w:szCs w:val="24"/>
        </w:rPr>
      </w:pPr>
    </w:p>
    <w:p w:rsidR="001F0848" w:rsidRPr="00435AB3" w:rsidRDefault="001F0848" w:rsidP="00435AB3">
      <w:pPr>
        <w:spacing w:line="360" w:lineRule="auto"/>
        <w:ind w:left="708" w:hanging="708"/>
        <w:jc w:val="both"/>
        <w:rPr>
          <w:rFonts w:ascii="Times New Roman" w:hAnsi="Times New Roman" w:cs="Times New Roman"/>
          <w:b/>
          <w:sz w:val="24"/>
          <w:szCs w:val="24"/>
        </w:rPr>
      </w:pPr>
    </w:p>
    <w:p w:rsidR="001F0848" w:rsidRPr="00435AB3" w:rsidRDefault="001F0848" w:rsidP="00435AB3">
      <w:pPr>
        <w:spacing w:line="360" w:lineRule="auto"/>
        <w:ind w:left="708" w:hanging="708"/>
        <w:jc w:val="both"/>
        <w:rPr>
          <w:rFonts w:ascii="Times New Roman" w:hAnsi="Times New Roman" w:cs="Times New Roman"/>
          <w:b/>
          <w:sz w:val="24"/>
          <w:szCs w:val="24"/>
        </w:rPr>
      </w:pPr>
    </w:p>
    <w:p w:rsidR="001F0848" w:rsidRPr="00435AB3" w:rsidRDefault="001F0848" w:rsidP="00435AB3">
      <w:pPr>
        <w:spacing w:line="360" w:lineRule="auto"/>
        <w:ind w:left="708" w:hanging="708"/>
        <w:jc w:val="both"/>
        <w:rPr>
          <w:rFonts w:ascii="Times New Roman" w:hAnsi="Times New Roman" w:cs="Times New Roman"/>
          <w:b/>
          <w:sz w:val="24"/>
          <w:szCs w:val="24"/>
        </w:rPr>
      </w:pPr>
    </w:p>
    <w:p w:rsidR="001F0848" w:rsidRPr="00435AB3" w:rsidRDefault="001F0848" w:rsidP="00435AB3">
      <w:pPr>
        <w:spacing w:line="360" w:lineRule="auto"/>
        <w:ind w:left="708" w:hanging="708"/>
        <w:jc w:val="both"/>
        <w:rPr>
          <w:rFonts w:ascii="Times New Roman" w:hAnsi="Times New Roman" w:cs="Times New Roman"/>
          <w:b/>
          <w:sz w:val="24"/>
          <w:szCs w:val="24"/>
        </w:rPr>
      </w:pPr>
    </w:p>
    <w:p w:rsidR="00435AB3" w:rsidRPr="00435AB3" w:rsidRDefault="00435AB3" w:rsidP="00435AB3">
      <w:pPr>
        <w:spacing w:line="360" w:lineRule="auto"/>
        <w:ind w:left="708" w:hanging="708"/>
        <w:jc w:val="both"/>
        <w:rPr>
          <w:rFonts w:ascii="Times New Roman" w:hAnsi="Times New Roman" w:cs="Times New Roman"/>
          <w:b/>
          <w:sz w:val="24"/>
          <w:szCs w:val="24"/>
        </w:rPr>
      </w:pPr>
    </w:p>
    <w:p w:rsidR="00435AB3" w:rsidRPr="00435AB3" w:rsidRDefault="00435AB3" w:rsidP="00435AB3">
      <w:pPr>
        <w:spacing w:line="360" w:lineRule="auto"/>
        <w:ind w:left="708" w:hanging="708"/>
        <w:jc w:val="both"/>
        <w:rPr>
          <w:rFonts w:ascii="Times New Roman" w:hAnsi="Times New Roman" w:cs="Times New Roman"/>
          <w:b/>
          <w:sz w:val="24"/>
          <w:szCs w:val="24"/>
        </w:rPr>
      </w:pPr>
    </w:p>
    <w:p w:rsidR="00435AB3" w:rsidRPr="00435AB3" w:rsidRDefault="00435AB3" w:rsidP="00435AB3">
      <w:pPr>
        <w:spacing w:line="360" w:lineRule="auto"/>
        <w:ind w:left="708" w:hanging="708"/>
        <w:jc w:val="both"/>
        <w:rPr>
          <w:rFonts w:ascii="Times New Roman" w:hAnsi="Times New Roman" w:cs="Times New Roman"/>
          <w:b/>
          <w:sz w:val="24"/>
          <w:szCs w:val="24"/>
        </w:rPr>
      </w:pPr>
    </w:p>
    <w:p w:rsidR="003650C3" w:rsidRPr="00435AB3" w:rsidRDefault="003650C3" w:rsidP="00435AB3">
      <w:pPr>
        <w:spacing w:line="360" w:lineRule="auto"/>
        <w:ind w:left="708" w:hanging="708"/>
        <w:jc w:val="both"/>
        <w:rPr>
          <w:rFonts w:ascii="Times New Roman" w:hAnsi="Times New Roman" w:cs="Times New Roman"/>
          <w:sz w:val="24"/>
          <w:szCs w:val="24"/>
        </w:rPr>
      </w:pPr>
      <w:bookmarkStart w:id="0" w:name="_GoBack"/>
      <w:bookmarkEnd w:id="0"/>
      <w:r w:rsidRPr="00435AB3">
        <w:rPr>
          <w:rFonts w:ascii="Times New Roman" w:hAnsi="Times New Roman" w:cs="Times New Roman"/>
          <w:b/>
          <w:sz w:val="24"/>
          <w:szCs w:val="24"/>
        </w:rPr>
        <w:lastRenderedPageBreak/>
        <w:t>Bibliografía:</w:t>
      </w:r>
      <w:r w:rsidR="00726127" w:rsidRPr="00435AB3">
        <w:rPr>
          <w:rFonts w:ascii="Times New Roman" w:hAnsi="Times New Roman" w:cs="Times New Roman"/>
          <w:sz w:val="24"/>
          <w:szCs w:val="24"/>
        </w:rPr>
        <w:t xml:space="preserve"> </w:t>
      </w:r>
    </w:p>
    <w:p w:rsidR="00551204" w:rsidRPr="00435AB3" w:rsidRDefault="002B2579" w:rsidP="00435AB3">
      <w:pPr>
        <w:pStyle w:val="NormalWeb"/>
        <w:numPr>
          <w:ilvl w:val="0"/>
          <w:numId w:val="3"/>
        </w:numPr>
        <w:shd w:val="clear" w:color="auto" w:fill="FFFFFF"/>
        <w:spacing w:before="300" w:beforeAutospacing="0" w:after="0" w:afterAutospacing="0" w:line="360" w:lineRule="auto"/>
        <w:ind w:right="616"/>
        <w:jc w:val="both"/>
      </w:pPr>
      <w:r w:rsidRPr="00435AB3">
        <w:t xml:space="preserve">Barbero, </w:t>
      </w:r>
      <w:r w:rsidR="00551204" w:rsidRPr="00435AB3">
        <w:t xml:space="preserve">Martín </w:t>
      </w:r>
      <w:r w:rsidRPr="00435AB3">
        <w:t xml:space="preserve">Jesús - </w:t>
      </w:r>
      <w:r w:rsidR="007C68C1" w:rsidRPr="00435AB3">
        <w:t>“Heredando el futuro. Pensar la educación desde la comunicación”. En: Revista Nómadas, Bogotá, C</w:t>
      </w:r>
      <w:r w:rsidR="00551204" w:rsidRPr="00435AB3">
        <w:t>olombia, 1997.</w:t>
      </w:r>
    </w:p>
    <w:p w:rsidR="001F0848" w:rsidRPr="00435AB3" w:rsidRDefault="00435AB3" w:rsidP="00435AB3">
      <w:pPr>
        <w:pStyle w:val="NormalWeb"/>
        <w:numPr>
          <w:ilvl w:val="0"/>
          <w:numId w:val="3"/>
        </w:numPr>
        <w:shd w:val="clear" w:color="auto" w:fill="FFFFFF"/>
        <w:spacing w:before="300" w:beforeAutospacing="0" w:after="0" w:afterAutospacing="0" w:line="360" w:lineRule="auto"/>
        <w:ind w:right="616"/>
        <w:jc w:val="both"/>
      </w:pPr>
      <w:r w:rsidRPr="00435AB3">
        <w:t xml:space="preserve">Programa Conectar Igualdad. Información recuperada de la página web: </w:t>
      </w:r>
      <w:hyperlink r:id="rId9" w:history="1">
        <w:r w:rsidR="00894D15" w:rsidRPr="00435AB3">
          <w:rPr>
            <w:rStyle w:val="Hipervnculo"/>
            <w:color w:val="auto"/>
          </w:rPr>
          <w:t>http://www.educacion.gob.ar/conectar-igualdad</w:t>
        </w:r>
      </w:hyperlink>
    </w:p>
    <w:p w:rsidR="00551204" w:rsidRPr="00435AB3" w:rsidRDefault="006C0845" w:rsidP="00435AB3">
      <w:pPr>
        <w:pStyle w:val="Prrafodelista"/>
        <w:numPr>
          <w:ilvl w:val="0"/>
          <w:numId w:val="3"/>
        </w:numPr>
        <w:spacing w:after="0" w:line="360" w:lineRule="auto"/>
        <w:jc w:val="both"/>
        <w:rPr>
          <w:rFonts w:ascii="Times New Roman" w:hAnsi="Times New Roman" w:cs="Times New Roman"/>
          <w:sz w:val="24"/>
          <w:szCs w:val="24"/>
        </w:rPr>
      </w:pPr>
      <w:r w:rsidRPr="00435AB3">
        <w:rPr>
          <w:rFonts w:ascii="Times New Roman" w:hAnsi="Times New Roman" w:cs="Times New Roman"/>
          <w:sz w:val="24"/>
          <w:szCs w:val="24"/>
        </w:rPr>
        <w:t xml:space="preserve">Benítez </w:t>
      </w:r>
      <w:proofErr w:type="spellStart"/>
      <w:r w:rsidRPr="00435AB3">
        <w:rPr>
          <w:rFonts w:ascii="Times New Roman" w:hAnsi="Times New Roman" w:cs="Times New Roman"/>
          <w:sz w:val="24"/>
          <w:szCs w:val="24"/>
        </w:rPr>
        <w:t>Larghi</w:t>
      </w:r>
      <w:proofErr w:type="spellEnd"/>
      <w:r w:rsidRPr="00435AB3">
        <w:rPr>
          <w:rFonts w:ascii="Times New Roman" w:hAnsi="Times New Roman" w:cs="Times New Roman"/>
          <w:sz w:val="24"/>
          <w:szCs w:val="24"/>
        </w:rPr>
        <w:t>, Sebastián. “Elogio de un «fracaso». La dimensión simbólica del Programa Conectar Igualdad”.</w:t>
      </w:r>
      <w:r w:rsidR="00551204" w:rsidRPr="00435AB3">
        <w:rPr>
          <w:rFonts w:ascii="Times New Roman" w:hAnsi="Times New Roman" w:cs="Times New Roman"/>
          <w:sz w:val="24"/>
          <w:szCs w:val="24"/>
        </w:rPr>
        <w:t xml:space="preserve"> Revista Argentina de Estudios de Juventud (N.° 10), e11 de noviembre 2016. Universidad Nacional de La Plata. Recuperado de: </w:t>
      </w:r>
      <w:hyperlink r:id="rId10" w:history="1">
        <w:r w:rsidR="00551204" w:rsidRPr="00435AB3">
          <w:rPr>
            <w:rStyle w:val="Hipervnculo"/>
            <w:rFonts w:ascii="Times New Roman" w:hAnsi="Times New Roman" w:cs="Times New Roman"/>
            <w:color w:val="auto"/>
            <w:sz w:val="24"/>
            <w:szCs w:val="24"/>
          </w:rPr>
          <w:t>http://perio.unlp.edu.ar/ojs/index.php/revistadejuventud</w:t>
        </w:r>
      </w:hyperlink>
      <w:r w:rsidR="00551204" w:rsidRPr="00435AB3">
        <w:rPr>
          <w:rFonts w:ascii="Times New Roman" w:hAnsi="Times New Roman" w:cs="Times New Roman"/>
          <w:sz w:val="24"/>
          <w:szCs w:val="24"/>
        </w:rPr>
        <w:t xml:space="preserve"> </w:t>
      </w:r>
    </w:p>
    <w:p w:rsidR="00551204" w:rsidRPr="00435AB3" w:rsidRDefault="00551204" w:rsidP="00435AB3">
      <w:pPr>
        <w:pStyle w:val="Prrafodelista"/>
        <w:numPr>
          <w:ilvl w:val="0"/>
          <w:numId w:val="3"/>
        </w:numPr>
        <w:spacing w:after="0" w:line="360" w:lineRule="auto"/>
        <w:jc w:val="both"/>
        <w:rPr>
          <w:rFonts w:ascii="Times New Roman" w:hAnsi="Times New Roman" w:cs="Times New Roman"/>
          <w:sz w:val="24"/>
          <w:szCs w:val="24"/>
        </w:rPr>
      </w:pPr>
      <w:proofErr w:type="spellStart"/>
      <w:r w:rsidRPr="00435AB3">
        <w:rPr>
          <w:rFonts w:ascii="Times New Roman" w:hAnsi="Times New Roman" w:cs="Times New Roman"/>
          <w:sz w:val="24"/>
          <w:szCs w:val="24"/>
        </w:rPr>
        <w:t>Braginski</w:t>
      </w:r>
      <w:proofErr w:type="spellEnd"/>
      <w:r w:rsidRPr="00435AB3">
        <w:rPr>
          <w:rFonts w:ascii="Times New Roman" w:hAnsi="Times New Roman" w:cs="Times New Roman"/>
          <w:sz w:val="24"/>
          <w:szCs w:val="24"/>
        </w:rPr>
        <w:t>, Ricardo. “La entrega masiva de computadoras no mejoró el aprendizaje”. Diario Clarín. 2 de septiembre de 2016. Recuperado de: https://www.clarin.com/sociedad/entrega-masiva-computadoras-mejoro-aprendizaje_0_r1aqruwo.html</w:t>
      </w:r>
    </w:p>
    <w:p w:rsidR="006C0845" w:rsidRPr="00435AB3" w:rsidRDefault="006C0845" w:rsidP="00435AB3">
      <w:pPr>
        <w:pStyle w:val="Prrafodelista"/>
        <w:numPr>
          <w:ilvl w:val="0"/>
          <w:numId w:val="3"/>
        </w:numPr>
        <w:spacing w:after="0" w:line="360" w:lineRule="auto"/>
        <w:jc w:val="both"/>
        <w:rPr>
          <w:rFonts w:ascii="Times New Roman" w:hAnsi="Times New Roman" w:cs="Times New Roman"/>
          <w:sz w:val="24"/>
          <w:szCs w:val="24"/>
        </w:rPr>
      </w:pPr>
      <w:proofErr w:type="spellStart"/>
      <w:r w:rsidRPr="00435AB3">
        <w:rPr>
          <w:rFonts w:ascii="Times New Roman" w:hAnsi="Times New Roman" w:cs="Times New Roman"/>
          <w:sz w:val="24"/>
          <w:szCs w:val="24"/>
        </w:rPr>
        <w:t>Crettaz</w:t>
      </w:r>
      <w:proofErr w:type="spellEnd"/>
      <w:r w:rsidRPr="00435AB3">
        <w:rPr>
          <w:rFonts w:ascii="Times New Roman" w:hAnsi="Times New Roman" w:cs="Times New Roman"/>
          <w:sz w:val="24"/>
          <w:szCs w:val="24"/>
        </w:rPr>
        <w:t>, José. “</w:t>
      </w:r>
      <w:r w:rsidR="000A7F2F" w:rsidRPr="00435AB3">
        <w:rPr>
          <w:rFonts w:ascii="Times New Roman" w:hAnsi="Times New Roman" w:cs="Times New Roman"/>
          <w:sz w:val="24"/>
          <w:szCs w:val="24"/>
        </w:rPr>
        <w:t xml:space="preserve">Alejandro </w:t>
      </w:r>
      <w:proofErr w:type="spellStart"/>
      <w:r w:rsidR="000A7F2F" w:rsidRPr="00435AB3">
        <w:rPr>
          <w:rFonts w:ascii="Times New Roman" w:hAnsi="Times New Roman" w:cs="Times New Roman"/>
          <w:sz w:val="24"/>
          <w:szCs w:val="24"/>
        </w:rPr>
        <w:t>Artopoulos</w:t>
      </w:r>
      <w:proofErr w:type="spellEnd"/>
      <w:r w:rsidR="000A7F2F" w:rsidRPr="00435AB3">
        <w:rPr>
          <w:rFonts w:ascii="Times New Roman" w:hAnsi="Times New Roman" w:cs="Times New Roman"/>
          <w:sz w:val="24"/>
          <w:szCs w:val="24"/>
        </w:rPr>
        <w:t>: "El programa Conectar Igualdad fue un fracaso"</w:t>
      </w:r>
      <w:r w:rsidRPr="00435AB3">
        <w:rPr>
          <w:rFonts w:ascii="Times New Roman" w:hAnsi="Times New Roman" w:cs="Times New Roman"/>
          <w:sz w:val="24"/>
          <w:szCs w:val="24"/>
        </w:rPr>
        <w:t xml:space="preserve">”. Diario La Nación. Jueves 11 de junio de 2015. </w:t>
      </w:r>
      <w:r w:rsidR="000A7F2F" w:rsidRPr="00435AB3">
        <w:rPr>
          <w:rFonts w:ascii="Times New Roman" w:hAnsi="Times New Roman" w:cs="Times New Roman"/>
          <w:sz w:val="24"/>
          <w:szCs w:val="24"/>
        </w:rPr>
        <w:t xml:space="preserve">Recuperado de: </w:t>
      </w:r>
      <w:hyperlink r:id="rId11" w:history="1">
        <w:r w:rsidRPr="00435AB3">
          <w:rPr>
            <w:rStyle w:val="Hipervnculo"/>
            <w:rFonts w:ascii="Times New Roman" w:hAnsi="Times New Roman" w:cs="Times New Roman"/>
            <w:color w:val="auto"/>
            <w:sz w:val="24"/>
            <w:szCs w:val="24"/>
          </w:rPr>
          <w:t>http://www.lanacion.com.ar/1800650-alejandro-artopoulos-el-programa-conectar-igualdad-fue-un-fracaso%3E</w:t>
        </w:r>
      </w:hyperlink>
      <w:r w:rsidR="000A7F2F" w:rsidRPr="00435AB3">
        <w:rPr>
          <w:rFonts w:ascii="Times New Roman" w:hAnsi="Times New Roman" w:cs="Times New Roman"/>
          <w:sz w:val="24"/>
          <w:szCs w:val="24"/>
        </w:rPr>
        <w:t>.</w:t>
      </w:r>
    </w:p>
    <w:p w:rsidR="00551204" w:rsidRPr="00435AB3" w:rsidRDefault="00551204" w:rsidP="00435AB3">
      <w:pPr>
        <w:pStyle w:val="Prrafodelista"/>
        <w:numPr>
          <w:ilvl w:val="0"/>
          <w:numId w:val="3"/>
        </w:numPr>
        <w:spacing w:after="0" w:line="360" w:lineRule="auto"/>
        <w:jc w:val="both"/>
        <w:rPr>
          <w:rFonts w:ascii="Times New Roman" w:hAnsi="Times New Roman" w:cs="Times New Roman"/>
          <w:sz w:val="24"/>
          <w:szCs w:val="24"/>
        </w:rPr>
      </w:pPr>
      <w:r w:rsidRPr="00435AB3">
        <w:rPr>
          <w:rFonts w:ascii="Times New Roman" w:hAnsi="Times New Roman" w:cs="Times New Roman"/>
          <w:sz w:val="24"/>
          <w:szCs w:val="24"/>
        </w:rPr>
        <w:t xml:space="preserve">Natalia </w:t>
      </w:r>
      <w:proofErr w:type="spellStart"/>
      <w:r w:rsidRPr="00435AB3">
        <w:rPr>
          <w:rFonts w:ascii="Times New Roman" w:hAnsi="Times New Roman" w:cs="Times New Roman"/>
          <w:sz w:val="24"/>
          <w:szCs w:val="24"/>
        </w:rPr>
        <w:t>Ferrante</w:t>
      </w:r>
      <w:proofErr w:type="spellEnd"/>
      <w:r w:rsidRPr="00435AB3">
        <w:rPr>
          <w:rFonts w:ascii="Times New Roman" w:hAnsi="Times New Roman" w:cs="Times New Roman"/>
          <w:sz w:val="24"/>
          <w:szCs w:val="24"/>
        </w:rPr>
        <w:t xml:space="preserve"> “Jóvenes y tecnologías: Relatos de experiencias a partir del programa conectar igualdad” Revista </w:t>
      </w:r>
      <w:proofErr w:type="spellStart"/>
      <w:r w:rsidRPr="00435AB3">
        <w:rPr>
          <w:rFonts w:ascii="Times New Roman" w:hAnsi="Times New Roman" w:cs="Times New Roman"/>
          <w:sz w:val="24"/>
          <w:szCs w:val="24"/>
        </w:rPr>
        <w:t>Question</w:t>
      </w:r>
      <w:proofErr w:type="spellEnd"/>
      <w:r w:rsidRPr="00435AB3">
        <w:rPr>
          <w:rFonts w:ascii="Times New Roman" w:hAnsi="Times New Roman" w:cs="Times New Roman"/>
          <w:sz w:val="24"/>
          <w:szCs w:val="24"/>
        </w:rPr>
        <w:t xml:space="preserve"> – Vol. 1, N.° 39 (julio-septiembre 2013). Universidad Nacional de La Plata (Argentina).</w:t>
      </w:r>
    </w:p>
    <w:p w:rsidR="00551204" w:rsidRPr="00435AB3" w:rsidRDefault="00551204" w:rsidP="00435AB3">
      <w:pPr>
        <w:pStyle w:val="NormalWeb"/>
        <w:numPr>
          <w:ilvl w:val="0"/>
          <w:numId w:val="3"/>
        </w:numPr>
        <w:shd w:val="clear" w:color="auto" w:fill="FFFFFF"/>
        <w:spacing w:before="300" w:after="0" w:afterAutospacing="0" w:line="360" w:lineRule="auto"/>
        <w:jc w:val="both"/>
      </w:pPr>
      <w:r w:rsidRPr="00435AB3">
        <w:t xml:space="preserve">Porta, Paula Inés - “Los estudiantes de Comunicación y las nuevas tecnologías”. Facultad de Periodismo y Comunicación Social (UNLP), 2000. Recuperado de: </w:t>
      </w:r>
      <w:hyperlink r:id="rId12" w:history="1">
        <w:r w:rsidRPr="00435AB3">
          <w:rPr>
            <w:rStyle w:val="Hipervnculo"/>
            <w:color w:val="auto"/>
          </w:rPr>
          <w:t>http://sedici.unlp.edu.ar/bitstream/handle/10915/47393/documento_completo__.pdf?sequence=1</w:t>
        </w:r>
      </w:hyperlink>
      <w:r w:rsidRPr="00435AB3">
        <w:t xml:space="preserve"> </w:t>
      </w:r>
    </w:p>
    <w:p w:rsidR="00551204" w:rsidRPr="00435AB3" w:rsidRDefault="00551204" w:rsidP="00435AB3">
      <w:pPr>
        <w:pStyle w:val="NormalWeb"/>
        <w:numPr>
          <w:ilvl w:val="0"/>
          <w:numId w:val="3"/>
        </w:numPr>
        <w:shd w:val="clear" w:color="auto" w:fill="FFFFFF"/>
        <w:spacing w:before="300" w:beforeAutospacing="0" w:after="0" w:afterAutospacing="0" w:line="360" w:lineRule="auto"/>
        <w:jc w:val="both"/>
      </w:pPr>
      <w:r w:rsidRPr="00435AB3">
        <w:t xml:space="preserve">Quiroga Braga, Pablo - “Cultura escolar y tecnologías. Intersecciones del Programa Conectar Igualdad” Anuario de investigaciones 2013, noviembre 2014. </w:t>
      </w:r>
      <w:hyperlink r:id="rId13" w:history="1">
        <w:r w:rsidRPr="00435AB3">
          <w:rPr>
            <w:rStyle w:val="Hipervnculo"/>
            <w:color w:val="auto"/>
          </w:rPr>
          <w:t>http://www.anuariodeinvestigaciones.com/</w:t>
        </w:r>
      </w:hyperlink>
    </w:p>
    <w:p w:rsidR="00551204" w:rsidRPr="00435AB3" w:rsidRDefault="00551204" w:rsidP="00435AB3">
      <w:pPr>
        <w:pStyle w:val="Prrafodelista"/>
        <w:numPr>
          <w:ilvl w:val="0"/>
          <w:numId w:val="3"/>
        </w:numPr>
        <w:spacing w:after="0" w:line="360" w:lineRule="auto"/>
        <w:jc w:val="both"/>
        <w:rPr>
          <w:rFonts w:ascii="Times New Roman" w:hAnsi="Times New Roman" w:cs="Times New Roman"/>
          <w:sz w:val="24"/>
          <w:szCs w:val="24"/>
        </w:rPr>
      </w:pPr>
      <w:proofErr w:type="spellStart"/>
      <w:r w:rsidRPr="00435AB3">
        <w:rPr>
          <w:rFonts w:ascii="Times New Roman" w:hAnsi="Times New Roman" w:cs="Times New Roman"/>
          <w:sz w:val="24"/>
          <w:szCs w:val="24"/>
        </w:rPr>
        <w:t>Rabin</w:t>
      </w:r>
      <w:proofErr w:type="spellEnd"/>
      <w:r w:rsidRPr="00435AB3">
        <w:rPr>
          <w:rFonts w:ascii="Times New Roman" w:hAnsi="Times New Roman" w:cs="Times New Roman"/>
          <w:sz w:val="24"/>
          <w:szCs w:val="24"/>
        </w:rPr>
        <w:t>, Denise. “(Des</w:t>
      </w:r>
      <w:proofErr w:type="gramStart"/>
      <w:r w:rsidRPr="00435AB3">
        <w:rPr>
          <w:rFonts w:ascii="Times New Roman" w:hAnsi="Times New Roman" w:cs="Times New Roman"/>
          <w:sz w:val="24"/>
          <w:szCs w:val="24"/>
        </w:rPr>
        <w:t>)Conectar</w:t>
      </w:r>
      <w:proofErr w:type="gramEnd"/>
      <w:r w:rsidRPr="00435AB3">
        <w:rPr>
          <w:rFonts w:ascii="Times New Roman" w:hAnsi="Times New Roman" w:cs="Times New Roman"/>
          <w:sz w:val="24"/>
          <w:szCs w:val="24"/>
        </w:rPr>
        <w:t xml:space="preserve"> Igualdad: un programa que inspiró elogios, pero hoy recibe críticas” Diario La Nación, 5 de enero de 2015. Recuperado de: </w:t>
      </w:r>
      <w:hyperlink r:id="rId14" w:history="1">
        <w:r w:rsidRPr="00435AB3">
          <w:rPr>
            <w:rStyle w:val="Hipervnculo"/>
            <w:rFonts w:ascii="Times New Roman" w:hAnsi="Times New Roman" w:cs="Times New Roman"/>
            <w:color w:val="auto"/>
            <w:sz w:val="24"/>
            <w:szCs w:val="24"/>
          </w:rPr>
          <w:t>http://www.lanacion.com.ar/1757467-desconectar-igualdad-un-programa-que-inspiro-elogios-pero-hoy-recibe-criticas</w:t>
        </w:r>
      </w:hyperlink>
    </w:p>
    <w:p w:rsidR="00551204" w:rsidRPr="00435AB3" w:rsidRDefault="00551204" w:rsidP="00435AB3">
      <w:pPr>
        <w:pStyle w:val="Prrafodelista"/>
        <w:numPr>
          <w:ilvl w:val="0"/>
          <w:numId w:val="3"/>
        </w:numPr>
        <w:spacing w:after="0" w:line="360" w:lineRule="auto"/>
        <w:jc w:val="both"/>
        <w:rPr>
          <w:rFonts w:ascii="Times New Roman" w:hAnsi="Times New Roman" w:cs="Times New Roman"/>
          <w:sz w:val="24"/>
          <w:szCs w:val="24"/>
        </w:rPr>
      </w:pPr>
      <w:proofErr w:type="spellStart"/>
      <w:r w:rsidRPr="00435AB3">
        <w:rPr>
          <w:rFonts w:ascii="Times New Roman" w:hAnsi="Times New Roman" w:cs="Times New Roman"/>
          <w:sz w:val="24"/>
          <w:szCs w:val="24"/>
        </w:rPr>
        <w:lastRenderedPageBreak/>
        <w:t>Silverstone</w:t>
      </w:r>
      <w:proofErr w:type="spellEnd"/>
      <w:r w:rsidRPr="00435AB3">
        <w:rPr>
          <w:rFonts w:ascii="Times New Roman" w:hAnsi="Times New Roman" w:cs="Times New Roman"/>
          <w:sz w:val="24"/>
          <w:szCs w:val="24"/>
        </w:rPr>
        <w:t xml:space="preserve">, Roger - “¿Por qué estudiar los medios?” - 1° ed.- Buenos Aires: </w:t>
      </w:r>
      <w:proofErr w:type="spellStart"/>
      <w:r w:rsidRPr="00435AB3">
        <w:rPr>
          <w:rFonts w:ascii="Times New Roman" w:hAnsi="Times New Roman" w:cs="Times New Roman"/>
          <w:sz w:val="24"/>
          <w:szCs w:val="24"/>
        </w:rPr>
        <w:t>Amorrortu</w:t>
      </w:r>
      <w:proofErr w:type="spellEnd"/>
      <w:r w:rsidRPr="00435AB3">
        <w:rPr>
          <w:rFonts w:ascii="Times New Roman" w:hAnsi="Times New Roman" w:cs="Times New Roman"/>
          <w:sz w:val="24"/>
          <w:szCs w:val="24"/>
        </w:rPr>
        <w:t>, 2004.</w:t>
      </w:r>
    </w:p>
    <w:p w:rsidR="00551204" w:rsidRPr="00551204" w:rsidRDefault="00551204" w:rsidP="00551204">
      <w:pPr>
        <w:spacing w:after="0" w:line="360" w:lineRule="auto"/>
        <w:ind w:left="360"/>
        <w:jc w:val="both"/>
        <w:rPr>
          <w:rFonts w:ascii="Times New Roman" w:hAnsi="Times New Roman" w:cs="Times New Roman"/>
          <w:sz w:val="24"/>
          <w:szCs w:val="24"/>
        </w:rPr>
      </w:pPr>
    </w:p>
    <w:sectPr w:rsidR="00551204" w:rsidRPr="00551204" w:rsidSect="00A26F5F">
      <w:pgSz w:w="11899" w:h="17340"/>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14F" w:rsidRDefault="00F3414F" w:rsidP="00A26F5F">
      <w:pPr>
        <w:spacing w:after="0" w:line="240" w:lineRule="auto"/>
      </w:pPr>
      <w:r>
        <w:separator/>
      </w:r>
    </w:p>
  </w:endnote>
  <w:endnote w:type="continuationSeparator" w:id="0">
    <w:p w:rsidR="00F3414F" w:rsidRDefault="00F3414F" w:rsidP="00A2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rint Clearly">
    <w:altName w:val="Print Clearl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14F" w:rsidRDefault="00F3414F" w:rsidP="00A26F5F">
      <w:pPr>
        <w:spacing w:after="0" w:line="240" w:lineRule="auto"/>
      </w:pPr>
      <w:r>
        <w:separator/>
      </w:r>
    </w:p>
  </w:footnote>
  <w:footnote w:type="continuationSeparator" w:id="0">
    <w:p w:rsidR="00F3414F" w:rsidRDefault="00F3414F" w:rsidP="00A26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723"/>
    <w:multiLevelType w:val="hybridMultilevel"/>
    <w:tmpl w:val="FDBA7B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3A45800"/>
    <w:multiLevelType w:val="hybridMultilevel"/>
    <w:tmpl w:val="659C75C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4333F71"/>
    <w:multiLevelType w:val="hybridMultilevel"/>
    <w:tmpl w:val="63B8042E"/>
    <w:lvl w:ilvl="0" w:tplc="2C0A000F">
      <w:start w:val="1"/>
      <w:numFmt w:val="decimal"/>
      <w:lvlText w:val="%1."/>
      <w:lvlJc w:val="left"/>
      <w:pPr>
        <w:ind w:left="720" w:hanging="360"/>
      </w:pPr>
    </w:lvl>
    <w:lvl w:ilvl="1" w:tplc="88A0C61E">
      <w:numFmt w:val="bullet"/>
      <w:lvlText w:val="-"/>
      <w:lvlJc w:val="left"/>
      <w:pPr>
        <w:ind w:left="1440" w:hanging="360"/>
      </w:pPr>
      <w:rPr>
        <w:rFonts w:ascii="Times New Roman" w:eastAsiaTheme="minorHAnsi" w:hAnsi="Times New Roman" w:cs="Times New Roman" w:hint="default"/>
      </w:rPr>
    </w:lvl>
    <w:lvl w:ilvl="2" w:tplc="D43EFE0C">
      <w:numFmt w:val="bullet"/>
      <w:lvlText w:val=""/>
      <w:lvlJc w:val="left"/>
      <w:pPr>
        <w:ind w:left="2340" w:hanging="360"/>
      </w:pPr>
      <w:rPr>
        <w:rFonts w:ascii="Symbol" w:eastAsiaTheme="minorHAnsi" w:hAnsi="Symbol" w:cs="Times New Roman"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4D"/>
    <w:rsid w:val="00036C97"/>
    <w:rsid w:val="00042D0B"/>
    <w:rsid w:val="000A7F2F"/>
    <w:rsid w:val="001627E2"/>
    <w:rsid w:val="001F0848"/>
    <w:rsid w:val="002011D6"/>
    <w:rsid w:val="00203713"/>
    <w:rsid w:val="002B2579"/>
    <w:rsid w:val="002D7043"/>
    <w:rsid w:val="003650C3"/>
    <w:rsid w:val="00366AF5"/>
    <w:rsid w:val="00396104"/>
    <w:rsid w:val="003B655E"/>
    <w:rsid w:val="003D69F6"/>
    <w:rsid w:val="00410B84"/>
    <w:rsid w:val="00435AB3"/>
    <w:rsid w:val="0047234D"/>
    <w:rsid w:val="004D3882"/>
    <w:rsid w:val="00551204"/>
    <w:rsid w:val="005E69A6"/>
    <w:rsid w:val="00666836"/>
    <w:rsid w:val="006C0845"/>
    <w:rsid w:val="006D3A87"/>
    <w:rsid w:val="00726127"/>
    <w:rsid w:val="007C68C1"/>
    <w:rsid w:val="007D13B0"/>
    <w:rsid w:val="00841662"/>
    <w:rsid w:val="008823C5"/>
    <w:rsid w:val="00894D15"/>
    <w:rsid w:val="008E5425"/>
    <w:rsid w:val="00900374"/>
    <w:rsid w:val="00961019"/>
    <w:rsid w:val="00A26F5F"/>
    <w:rsid w:val="00AA07B4"/>
    <w:rsid w:val="00AC1D71"/>
    <w:rsid w:val="00AD712A"/>
    <w:rsid w:val="00B42069"/>
    <w:rsid w:val="00C508F0"/>
    <w:rsid w:val="00C72CC8"/>
    <w:rsid w:val="00C94431"/>
    <w:rsid w:val="00CA4F7D"/>
    <w:rsid w:val="00D20011"/>
    <w:rsid w:val="00D467D2"/>
    <w:rsid w:val="00E045E6"/>
    <w:rsid w:val="00EE04E3"/>
    <w:rsid w:val="00F3414F"/>
    <w:rsid w:val="00F43A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7234D"/>
    <w:pPr>
      <w:autoSpaceDE w:val="0"/>
      <w:autoSpaceDN w:val="0"/>
      <w:adjustRightInd w:val="0"/>
      <w:spacing w:after="0" w:line="240" w:lineRule="auto"/>
    </w:pPr>
    <w:rPr>
      <w:rFonts w:ascii="Print Clearly" w:hAnsi="Print Clearly" w:cs="Print Clearly"/>
      <w:color w:val="000000"/>
      <w:sz w:val="24"/>
      <w:szCs w:val="24"/>
    </w:rPr>
  </w:style>
  <w:style w:type="paragraph" w:styleId="Encabezado">
    <w:name w:val="header"/>
    <w:basedOn w:val="Normal"/>
    <w:link w:val="EncabezadoCar"/>
    <w:uiPriority w:val="99"/>
    <w:unhideWhenUsed/>
    <w:rsid w:val="00A26F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F5F"/>
  </w:style>
  <w:style w:type="paragraph" w:styleId="Piedepgina">
    <w:name w:val="footer"/>
    <w:basedOn w:val="Normal"/>
    <w:link w:val="PiedepginaCar"/>
    <w:uiPriority w:val="99"/>
    <w:unhideWhenUsed/>
    <w:rsid w:val="00A26F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F5F"/>
  </w:style>
  <w:style w:type="paragraph" w:styleId="NormalWeb">
    <w:name w:val="Normal (Web)"/>
    <w:basedOn w:val="Normal"/>
    <w:uiPriority w:val="99"/>
    <w:unhideWhenUsed/>
    <w:rsid w:val="007C68C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7C68C1"/>
    <w:rPr>
      <w:color w:val="0000FF" w:themeColor="hyperlink"/>
      <w:u w:val="single"/>
    </w:rPr>
  </w:style>
  <w:style w:type="paragraph" w:styleId="Prrafodelista">
    <w:name w:val="List Paragraph"/>
    <w:basedOn w:val="Normal"/>
    <w:uiPriority w:val="34"/>
    <w:qFormat/>
    <w:rsid w:val="00894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7234D"/>
    <w:pPr>
      <w:autoSpaceDE w:val="0"/>
      <w:autoSpaceDN w:val="0"/>
      <w:adjustRightInd w:val="0"/>
      <w:spacing w:after="0" w:line="240" w:lineRule="auto"/>
    </w:pPr>
    <w:rPr>
      <w:rFonts w:ascii="Print Clearly" w:hAnsi="Print Clearly" w:cs="Print Clearly"/>
      <w:color w:val="000000"/>
      <w:sz w:val="24"/>
      <w:szCs w:val="24"/>
    </w:rPr>
  </w:style>
  <w:style w:type="paragraph" w:styleId="Encabezado">
    <w:name w:val="header"/>
    <w:basedOn w:val="Normal"/>
    <w:link w:val="EncabezadoCar"/>
    <w:uiPriority w:val="99"/>
    <w:unhideWhenUsed/>
    <w:rsid w:val="00A26F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F5F"/>
  </w:style>
  <w:style w:type="paragraph" w:styleId="Piedepgina">
    <w:name w:val="footer"/>
    <w:basedOn w:val="Normal"/>
    <w:link w:val="PiedepginaCar"/>
    <w:uiPriority w:val="99"/>
    <w:unhideWhenUsed/>
    <w:rsid w:val="00A26F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F5F"/>
  </w:style>
  <w:style w:type="paragraph" w:styleId="NormalWeb">
    <w:name w:val="Normal (Web)"/>
    <w:basedOn w:val="Normal"/>
    <w:uiPriority w:val="99"/>
    <w:unhideWhenUsed/>
    <w:rsid w:val="007C68C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7C68C1"/>
    <w:rPr>
      <w:color w:val="0000FF" w:themeColor="hyperlink"/>
      <w:u w:val="single"/>
    </w:rPr>
  </w:style>
  <w:style w:type="paragraph" w:styleId="Prrafodelista">
    <w:name w:val="List Paragraph"/>
    <w:basedOn w:val="Normal"/>
    <w:uiPriority w:val="34"/>
    <w:qFormat/>
    <w:rsid w:val="0089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4710">
      <w:bodyDiv w:val="1"/>
      <w:marLeft w:val="0"/>
      <w:marRight w:val="0"/>
      <w:marTop w:val="0"/>
      <w:marBottom w:val="0"/>
      <w:divBdr>
        <w:top w:val="none" w:sz="0" w:space="0" w:color="auto"/>
        <w:left w:val="none" w:sz="0" w:space="0" w:color="auto"/>
        <w:bottom w:val="none" w:sz="0" w:space="0" w:color="auto"/>
        <w:right w:val="none" w:sz="0" w:space="0" w:color="auto"/>
      </w:divBdr>
      <w:divsChild>
        <w:div w:id="1716126190">
          <w:marLeft w:val="0"/>
          <w:marRight w:val="0"/>
          <w:marTop w:val="0"/>
          <w:marBottom w:val="0"/>
          <w:divBdr>
            <w:top w:val="none" w:sz="0" w:space="0" w:color="auto"/>
            <w:left w:val="none" w:sz="0" w:space="0" w:color="auto"/>
            <w:bottom w:val="none" w:sz="0" w:space="0" w:color="auto"/>
            <w:right w:val="none" w:sz="0" w:space="0" w:color="auto"/>
          </w:divBdr>
        </w:div>
      </w:divsChild>
    </w:div>
    <w:div w:id="935404669">
      <w:bodyDiv w:val="1"/>
      <w:marLeft w:val="0"/>
      <w:marRight w:val="0"/>
      <w:marTop w:val="0"/>
      <w:marBottom w:val="0"/>
      <w:divBdr>
        <w:top w:val="none" w:sz="0" w:space="0" w:color="auto"/>
        <w:left w:val="none" w:sz="0" w:space="0" w:color="auto"/>
        <w:bottom w:val="none" w:sz="0" w:space="0" w:color="auto"/>
        <w:right w:val="none" w:sz="0" w:space="0" w:color="auto"/>
      </w:divBdr>
    </w:div>
    <w:div w:id="1047215425">
      <w:bodyDiv w:val="1"/>
      <w:marLeft w:val="0"/>
      <w:marRight w:val="0"/>
      <w:marTop w:val="0"/>
      <w:marBottom w:val="0"/>
      <w:divBdr>
        <w:top w:val="none" w:sz="0" w:space="0" w:color="auto"/>
        <w:left w:val="none" w:sz="0" w:space="0" w:color="auto"/>
        <w:bottom w:val="none" w:sz="0" w:space="0" w:color="auto"/>
        <w:right w:val="none" w:sz="0" w:space="0" w:color="auto"/>
      </w:divBdr>
    </w:div>
    <w:div w:id="1155956258">
      <w:bodyDiv w:val="1"/>
      <w:marLeft w:val="0"/>
      <w:marRight w:val="0"/>
      <w:marTop w:val="0"/>
      <w:marBottom w:val="0"/>
      <w:divBdr>
        <w:top w:val="none" w:sz="0" w:space="0" w:color="auto"/>
        <w:left w:val="none" w:sz="0" w:space="0" w:color="auto"/>
        <w:bottom w:val="none" w:sz="0" w:space="0" w:color="auto"/>
        <w:right w:val="none" w:sz="0" w:space="0" w:color="auto"/>
      </w:divBdr>
    </w:div>
    <w:div w:id="1316883550">
      <w:bodyDiv w:val="1"/>
      <w:marLeft w:val="0"/>
      <w:marRight w:val="0"/>
      <w:marTop w:val="0"/>
      <w:marBottom w:val="0"/>
      <w:divBdr>
        <w:top w:val="none" w:sz="0" w:space="0" w:color="auto"/>
        <w:left w:val="none" w:sz="0" w:space="0" w:color="auto"/>
        <w:bottom w:val="none" w:sz="0" w:space="0" w:color="auto"/>
        <w:right w:val="none" w:sz="0" w:space="0" w:color="auto"/>
      </w:divBdr>
    </w:div>
    <w:div w:id="1609507651">
      <w:bodyDiv w:val="1"/>
      <w:marLeft w:val="0"/>
      <w:marRight w:val="0"/>
      <w:marTop w:val="0"/>
      <w:marBottom w:val="0"/>
      <w:divBdr>
        <w:top w:val="none" w:sz="0" w:space="0" w:color="auto"/>
        <w:left w:val="none" w:sz="0" w:space="0" w:color="auto"/>
        <w:bottom w:val="none" w:sz="0" w:space="0" w:color="auto"/>
        <w:right w:val="none" w:sz="0" w:space="0" w:color="auto"/>
      </w:divBdr>
    </w:div>
    <w:div w:id="1752584262">
      <w:bodyDiv w:val="1"/>
      <w:marLeft w:val="0"/>
      <w:marRight w:val="0"/>
      <w:marTop w:val="0"/>
      <w:marBottom w:val="0"/>
      <w:divBdr>
        <w:top w:val="none" w:sz="0" w:space="0" w:color="auto"/>
        <w:left w:val="none" w:sz="0" w:space="0" w:color="auto"/>
        <w:bottom w:val="none" w:sz="0" w:space="0" w:color="auto"/>
        <w:right w:val="none" w:sz="0" w:space="0" w:color="auto"/>
      </w:divBdr>
      <w:divsChild>
        <w:div w:id="2066560331">
          <w:marLeft w:val="0"/>
          <w:marRight w:val="180"/>
          <w:marTop w:val="0"/>
          <w:marBottom w:val="0"/>
          <w:divBdr>
            <w:top w:val="none" w:sz="0" w:space="0" w:color="auto"/>
            <w:left w:val="none" w:sz="0" w:space="0" w:color="auto"/>
            <w:bottom w:val="none" w:sz="0" w:space="0" w:color="auto"/>
            <w:right w:val="single" w:sz="6" w:space="9" w:color="E0E0E0"/>
          </w:divBdr>
        </w:div>
        <w:div w:id="1370108857">
          <w:marLeft w:val="0"/>
          <w:marRight w:val="0"/>
          <w:marTop w:val="0"/>
          <w:marBottom w:val="0"/>
          <w:divBdr>
            <w:top w:val="none" w:sz="0" w:space="0" w:color="auto"/>
            <w:left w:val="none" w:sz="0" w:space="0" w:color="auto"/>
            <w:bottom w:val="none" w:sz="0" w:space="0" w:color="auto"/>
            <w:right w:val="none" w:sz="0" w:space="0" w:color="auto"/>
          </w:divBdr>
          <w:divsChild>
            <w:div w:id="653415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3349270">
      <w:bodyDiv w:val="1"/>
      <w:marLeft w:val="0"/>
      <w:marRight w:val="0"/>
      <w:marTop w:val="0"/>
      <w:marBottom w:val="0"/>
      <w:divBdr>
        <w:top w:val="none" w:sz="0" w:space="0" w:color="auto"/>
        <w:left w:val="none" w:sz="0" w:space="0" w:color="auto"/>
        <w:bottom w:val="none" w:sz="0" w:space="0" w:color="auto"/>
        <w:right w:val="none" w:sz="0" w:space="0" w:color="auto"/>
      </w:divBdr>
    </w:div>
    <w:div w:id="200535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uariodeinvestigacion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dici.unlp.edu.ar/bitstream/handle/10915/47393/Documento_completo__.pdf?sequence=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acion.com.ar/1800650-alejandro-artopoulos-el-programa-conectar-igualdad-fue-un-fracaso%3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erio.unlp.edu.ar/ojs/index.php/revistadejuventud" TargetMode="External"/><Relationship Id="rId4" Type="http://schemas.microsoft.com/office/2007/relationships/stylesWithEffects" Target="stylesWithEffects.xml"/><Relationship Id="rId9" Type="http://schemas.openxmlformats.org/officeDocument/2006/relationships/hyperlink" Target="http://www.educacion.gob.ar/conectar-igualdad" TargetMode="External"/><Relationship Id="rId14" Type="http://schemas.openxmlformats.org/officeDocument/2006/relationships/hyperlink" Target="http://www.lanacion.com.ar/1757467-desconectar-igualdad-un-programa-que-inspiro-elogios-pero-hoy-recibe-critic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6646C-C118-44D7-8540-14755189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2866</Words>
  <Characters>15768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Melina Maraschio</dc:creator>
  <cp:lastModifiedBy>Melina Maraschio</cp:lastModifiedBy>
  <cp:revision>16</cp:revision>
  <dcterms:created xsi:type="dcterms:W3CDTF">2017-08-22T18:26:00Z</dcterms:created>
  <dcterms:modified xsi:type="dcterms:W3CDTF">2017-08-23T03:07:00Z</dcterms:modified>
</cp:coreProperties>
</file>