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433" w:rsidRDefault="00457433" w:rsidP="009A4DFF">
      <w:pPr>
        <w:pStyle w:val="LO-normal"/>
        <w:spacing w:line="360" w:lineRule="auto"/>
        <w:contextualSpacing/>
        <w:jc w:val="center"/>
        <w:outlineLvl w:val="0"/>
        <w:rPr>
          <w:rFonts w:eastAsia="Arial" w:cs="Arial"/>
          <w:b/>
          <w:bCs/>
        </w:rPr>
      </w:pPr>
      <w:r>
        <w:rPr>
          <w:rFonts w:eastAsia="Arial" w:cs="Arial"/>
          <w:b/>
          <w:bCs/>
        </w:rPr>
        <w:t xml:space="preserve">IX Jornadas de Jóvenes Investigadores Instituto de Investigaciones Gino Germani </w:t>
      </w:r>
    </w:p>
    <w:p w:rsidR="00457433" w:rsidRDefault="00457433" w:rsidP="009A4DFF">
      <w:pPr>
        <w:pStyle w:val="LO-normal"/>
        <w:spacing w:line="360" w:lineRule="auto"/>
        <w:contextualSpacing/>
        <w:jc w:val="center"/>
        <w:outlineLvl w:val="0"/>
      </w:pPr>
      <w:r>
        <w:rPr>
          <w:rFonts w:eastAsia="Arial" w:cs="Arial"/>
          <w:b/>
          <w:bCs/>
        </w:rPr>
        <w:t>1, 2 y 3 de Noviembre de 2017</w:t>
      </w:r>
    </w:p>
    <w:p w:rsidR="00457433" w:rsidRDefault="00457433" w:rsidP="00457433">
      <w:pPr>
        <w:pStyle w:val="LO-normal"/>
        <w:spacing w:line="360" w:lineRule="auto"/>
        <w:contextualSpacing/>
        <w:jc w:val="center"/>
      </w:pPr>
    </w:p>
    <w:p w:rsidR="00457433" w:rsidRDefault="00457433" w:rsidP="00457433">
      <w:pPr>
        <w:pStyle w:val="LO-normal"/>
        <w:spacing w:line="360" w:lineRule="auto"/>
        <w:contextualSpacing/>
        <w:jc w:val="both"/>
      </w:pPr>
    </w:p>
    <w:p w:rsidR="00457433" w:rsidRPr="00457433" w:rsidRDefault="00457433" w:rsidP="00457433">
      <w:pPr>
        <w:spacing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Propuestas nacionales para la educación rural de nivel secundario: un análisis de los </w:t>
      </w:r>
      <w:r w:rsidRPr="00CD0685">
        <w:rPr>
          <w:rFonts w:ascii="Times New Roman" w:hAnsi="Times New Roman" w:cs="Times New Roman"/>
          <w:b/>
          <w:sz w:val="24"/>
          <w:szCs w:val="24"/>
          <w:lang w:val="es-ES_tradnl"/>
        </w:rPr>
        <w:t>recursos</w:t>
      </w:r>
      <w:r>
        <w:rPr>
          <w:rFonts w:ascii="Times New Roman" w:hAnsi="Times New Roman" w:cs="Times New Roman"/>
          <w:b/>
          <w:sz w:val="24"/>
          <w:szCs w:val="24"/>
          <w:lang w:val="es-ES_tradnl"/>
        </w:rPr>
        <w:t xml:space="preserve"> dispuestos por el Ministerio de Educación a partir de la Ley Nacional de Educación</w:t>
      </w:r>
    </w:p>
    <w:p w:rsidR="00457433" w:rsidRDefault="00457433" w:rsidP="009A4DFF">
      <w:pPr>
        <w:spacing w:line="360" w:lineRule="auto"/>
        <w:jc w:val="right"/>
        <w:outlineLvl w:val="0"/>
        <w:rPr>
          <w:rFonts w:ascii="Times New Roman" w:eastAsia="Arial" w:hAnsi="Times New Roman" w:cs="Arial"/>
          <w:b/>
          <w:color w:val="000000"/>
        </w:rPr>
      </w:pPr>
      <w:r>
        <w:rPr>
          <w:rFonts w:ascii="Times New Roman" w:eastAsia="Arial" w:hAnsi="Times New Roman" w:cs="Arial"/>
          <w:b/>
          <w:color w:val="000000"/>
        </w:rPr>
        <w:t>Melisa Di Paolo</w:t>
      </w:r>
    </w:p>
    <w:p w:rsidR="00457433" w:rsidRDefault="00457433" w:rsidP="00457433">
      <w:pPr>
        <w:spacing w:line="360" w:lineRule="auto"/>
        <w:jc w:val="right"/>
        <w:rPr>
          <w:rFonts w:ascii="Times New Roman" w:hAnsi="Times New Roman" w:cs="Arial"/>
          <w:color w:val="000000"/>
        </w:rPr>
      </w:pPr>
      <w:r>
        <w:rPr>
          <w:rFonts w:ascii="Times New Roman" w:hAnsi="Times New Roman" w:cs="Arial"/>
          <w:color w:val="000000"/>
        </w:rPr>
        <w:t xml:space="preserve"> (CONICET- IIGG, UBA)</w:t>
      </w:r>
    </w:p>
    <w:p w:rsidR="00457433" w:rsidRDefault="00457433" w:rsidP="00457433">
      <w:pPr>
        <w:spacing w:line="360" w:lineRule="auto"/>
        <w:jc w:val="right"/>
      </w:pPr>
      <w:r>
        <w:rPr>
          <w:rFonts w:ascii="Times New Roman" w:hAnsi="Times New Roman" w:cs="Arial"/>
          <w:color w:val="000000"/>
        </w:rPr>
        <w:t>Lic. en Ciencias de la Comunicación (UBA) – Maestranda en Investigación en Ciencias Sociales (UBA)</w:t>
      </w:r>
    </w:p>
    <w:p w:rsidR="00457433" w:rsidRPr="00457433" w:rsidRDefault="00457433" w:rsidP="00457433">
      <w:pPr>
        <w:spacing w:line="360" w:lineRule="auto"/>
        <w:jc w:val="right"/>
        <w:rPr>
          <w:rStyle w:val="Hipervnculo"/>
          <w:rFonts w:ascii="Times New Roman" w:hAnsi="Times New Roman" w:cs="Arial"/>
          <w:b/>
          <w:bCs/>
          <w:color w:val="000000"/>
          <w:lang w:val="es-ES_tradnl"/>
        </w:rPr>
      </w:pPr>
      <w:r>
        <w:rPr>
          <w:rFonts w:ascii="Times New Roman" w:hAnsi="Times New Roman" w:cs="Arial"/>
          <w:lang w:val="es-ES_tradnl"/>
        </w:rPr>
        <w:t>melisadipaolo@gmail.com</w:t>
      </w:r>
    </w:p>
    <w:p w:rsidR="00457433" w:rsidRPr="00491F5A" w:rsidRDefault="00457433" w:rsidP="009A4DFF">
      <w:pPr>
        <w:spacing w:line="360" w:lineRule="auto"/>
        <w:jc w:val="both"/>
        <w:outlineLvl w:val="0"/>
        <w:rPr>
          <w:rFonts w:ascii="Times New Roman" w:hAnsi="Times New Roman" w:cs="Arial"/>
          <w:color w:val="000000"/>
          <w:u w:val="single"/>
          <w:lang w:val="es-ES_tradnl"/>
        </w:rPr>
      </w:pPr>
      <w:r>
        <w:rPr>
          <w:rStyle w:val="Hipervnculo"/>
          <w:rFonts w:ascii="Times New Roman" w:hAnsi="Times New Roman" w:cs="Arial"/>
          <w:b/>
          <w:bCs/>
          <w:color w:val="000000"/>
        </w:rPr>
        <w:t xml:space="preserve">Eje 14. </w:t>
      </w:r>
      <w:r>
        <w:rPr>
          <w:rStyle w:val="Hipervnculo"/>
          <w:rFonts w:ascii="Times New Roman" w:hAnsi="Times New Roman" w:cs="Arial"/>
          <w:color w:val="000000"/>
        </w:rPr>
        <w:t>Saberes, prácticas y procesos educativos</w:t>
      </w:r>
    </w:p>
    <w:p w:rsidR="00491F5A" w:rsidRPr="00457433" w:rsidRDefault="00491F5A" w:rsidP="009A4DFF">
      <w:pPr>
        <w:spacing w:line="360" w:lineRule="auto"/>
        <w:jc w:val="both"/>
        <w:outlineLvl w:val="0"/>
        <w:rPr>
          <w:rFonts w:ascii="Times New Roman" w:hAnsi="Times New Roman" w:cs="Times New Roman"/>
          <w:b/>
          <w:sz w:val="24"/>
          <w:szCs w:val="24"/>
          <w:lang w:val="es-ES_tradnl"/>
        </w:rPr>
      </w:pPr>
      <w:r>
        <w:rPr>
          <w:rFonts w:ascii="Times New Roman" w:hAnsi="Times New Roman" w:cs="Times New Roman"/>
          <w:b/>
          <w:sz w:val="24"/>
          <w:szCs w:val="24"/>
          <w:lang w:val="es-ES_tradnl"/>
        </w:rPr>
        <w:t>Resumen:</w:t>
      </w:r>
    </w:p>
    <w:p w:rsidR="00491F5A" w:rsidRDefault="00491F5A" w:rsidP="00491F5A">
      <w:pPr>
        <w:spacing w:line="360" w:lineRule="auto"/>
        <w:jc w:val="both"/>
        <w:rPr>
          <w:rFonts w:ascii="Times New Roman" w:hAnsi="Times New Roman" w:cs="Times New Roman"/>
          <w:sz w:val="24"/>
          <w:szCs w:val="24"/>
          <w:lang w:val="es-ES_tradnl"/>
        </w:rPr>
      </w:pPr>
      <w:r w:rsidRPr="009A4DFF">
        <w:rPr>
          <w:rFonts w:ascii="Times New Roman" w:hAnsi="Times New Roman" w:cs="Times New Roman"/>
          <w:sz w:val="24"/>
          <w:szCs w:val="24"/>
          <w:lang w:val="es-ES_tradnl"/>
        </w:rPr>
        <w:t xml:space="preserve">Desde la aprobación de la Ley Nacional de Educación (26.206) en el año 2006, el </w:t>
      </w:r>
      <w:r w:rsidR="009A4DFF" w:rsidRPr="00F130CD">
        <w:rPr>
          <w:rFonts w:ascii="Times New Roman" w:hAnsi="Times New Roman" w:cs="Times New Roman"/>
          <w:sz w:val="24"/>
          <w:szCs w:val="24"/>
          <w:lang w:val="es-ES_tradnl"/>
        </w:rPr>
        <w:t xml:space="preserve">Ministerio de Educación </w:t>
      </w:r>
      <w:r w:rsidR="00A6212F">
        <w:rPr>
          <w:rFonts w:ascii="Times New Roman" w:hAnsi="Times New Roman" w:cs="Times New Roman"/>
          <w:sz w:val="24"/>
          <w:szCs w:val="24"/>
          <w:lang w:val="es-ES_tradnl"/>
        </w:rPr>
        <w:t xml:space="preserve">nacional </w:t>
      </w:r>
      <w:r w:rsidRPr="00F130CD">
        <w:rPr>
          <w:rFonts w:ascii="Times New Roman" w:hAnsi="Times New Roman" w:cs="Times New Roman"/>
          <w:sz w:val="24"/>
          <w:szCs w:val="24"/>
          <w:lang w:val="es-ES_tradnl"/>
        </w:rPr>
        <w:t xml:space="preserve">ha llevado a cabo una serie de propuestas para favorecer la educación secundaria – de carácter obligatorio a partir de esta sanción- así como para la educación rural– modalidad del sistema educativo que se establece </w:t>
      </w:r>
      <w:r w:rsidR="00C14B59" w:rsidRPr="00F130CD">
        <w:rPr>
          <w:rFonts w:ascii="Times New Roman" w:hAnsi="Times New Roman" w:cs="Times New Roman"/>
          <w:sz w:val="24"/>
          <w:szCs w:val="24"/>
          <w:lang w:val="es-ES_tradnl"/>
        </w:rPr>
        <w:t xml:space="preserve">como tal por primera vez </w:t>
      </w:r>
      <w:r w:rsidRPr="00F130CD">
        <w:rPr>
          <w:rFonts w:ascii="Times New Roman" w:hAnsi="Times New Roman" w:cs="Times New Roman"/>
          <w:sz w:val="24"/>
          <w:szCs w:val="24"/>
          <w:lang w:val="es-ES_tradnl"/>
        </w:rPr>
        <w:t xml:space="preserve">con esta ley, en función de garantizar </w:t>
      </w:r>
      <w:r w:rsidRPr="00F130CD">
        <w:rPr>
          <w:rFonts w:ascii="Times New Roman" w:hAnsi="Times New Roman" w:cs="Times New Roman"/>
          <w:i/>
          <w:sz w:val="24"/>
          <w:szCs w:val="24"/>
          <w:lang w:val="es-ES_tradnl"/>
        </w:rPr>
        <w:t xml:space="preserve">el derecho a la educación de la población </w:t>
      </w:r>
      <w:r w:rsidR="00EF3820" w:rsidRPr="00F130CD">
        <w:rPr>
          <w:rFonts w:ascii="Times New Roman" w:hAnsi="Times New Roman" w:cs="Times New Roman"/>
          <w:i/>
          <w:sz w:val="24"/>
          <w:szCs w:val="24"/>
          <w:lang w:val="es-ES_tradnl"/>
        </w:rPr>
        <w:t>que habita zonas rurales</w:t>
      </w:r>
      <w:r w:rsidRPr="00F130CD">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p>
    <w:p w:rsidR="00871E9F" w:rsidRDefault="00491F5A" w:rsidP="00871E9F">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objetivo de esta ponencia es analizar las propuestas </w:t>
      </w:r>
      <w:r w:rsidR="00EF3820">
        <w:rPr>
          <w:rFonts w:ascii="Times New Roman" w:hAnsi="Times New Roman" w:cs="Times New Roman"/>
          <w:sz w:val="24"/>
          <w:szCs w:val="24"/>
          <w:lang w:val="es-ES_tradnl"/>
        </w:rPr>
        <w:t xml:space="preserve">para la modalidad rural </w:t>
      </w:r>
      <w:r>
        <w:rPr>
          <w:rFonts w:ascii="Times New Roman" w:hAnsi="Times New Roman" w:cs="Times New Roman"/>
          <w:sz w:val="24"/>
          <w:szCs w:val="24"/>
          <w:lang w:val="es-ES_tradnl"/>
        </w:rPr>
        <w:t>e</w:t>
      </w:r>
      <w:r w:rsidR="0048238A">
        <w:rPr>
          <w:rFonts w:ascii="Times New Roman" w:hAnsi="Times New Roman" w:cs="Times New Roman"/>
          <w:sz w:val="24"/>
          <w:szCs w:val="24"/>
          <w:lang w:val="es-ES_tradnl"/>
        </w:rPr>
        <w:t>laboradas por el Ministerio de E</w:t>
      </w:r>
      <w:r>
        <w:rPr>
          <w:rFonts w:ascii="Times New Roman" w:hAnsi="Times New Roman" w:cs="Times New Roman"/>
          <w:sz w:val="24"/>
          <w:szCs w:val="24"/>
          <w:lang w:val="es-ES_tradnl"/>
        </w:rPr>
        <w:t>ducación</w:t>
      </w:r>
      <w:r w:rsidR="002706DF">
        <w:rPr>
          <w:rFonts w:ascii="Times New Roman" w:hAnsi="Times New Roman" w:cs="Times New Roman"/>
          <w:sz w:val="24"/>
          <w:szCs w:val="24"/>
          <w:lang w:val="es-ES_tradnl"/>
        </w:rPr>
        <w:t xml:space="preserve"> </w:t>
      </w:r>
      <w:r w:rsidR="0048238A">
        <w:rPr>
          <w:rFonts w:ascii="Times New Roman" w:hAnsi="Times New Roman" w:cs="Times New Roman"/>
          <w:sz w:val="24"/>
          <w:szCs w:val="24"/>
          <w:lang w:val="es-ES_tradnl"/>
        </w:rPr>
        <w:t>nacional</w:t>
      </w:r>
      <w:r w:rsidR="0048238A">
        <w:rPr>
          <w:rStyle w:val="Refdenotaalpie"/>
          <w:rFonts w:ascii="Times New Roman" w:hAnsi="Times New Roman" w:cs="Times New Roman"/>
          <w:sz w:val="24"/>
          <w:szCs w:val="24"/>
          <w:lang w:val="es-ES_tradnl"/>
        </w:rPr>
        <w:footnoteReference w:id="2"/>
      </w:r>
      <w:r>
        <w:rPr>
          <w:rFonts w:ascii="Times New Roman" w:hAnsi="Times New Roman" w:cs="Times New Roman"/>
          <w:sz w:val="24"/>
          <w:szCs w:val="24"/>
          <w:lang w:val="es-ES_tradnl"/>
        </w:rPr>
        <w:t xml:space="preserve">, poniendo especial hincapié en la conceptualización que se hace de lo rural, en relación con las </w:t>
      </w:r>
      <w:r w:rsidRPr="001F1CEB">
        <w:rPr>
          <w:rFonts w:ascii="Times New Roman" w:hAnsi="Times New Roman" w:cs="Times New Roman"/>
          <w:i/>
          <w:sz w:val="24"/>
          <w:szCs w:val="24"/>
          <w:lang w:val="es-ES_tradnl"/>
        </w:rPr>
        <w:t>especificidades educativas que se requieren</w:t>
      </w:r>
      <w:r>
        <w:rPr>
          <w:rFonts w:ascii="Times New Roman" w:hAnsi="Times New Roman" w:cs="Times New Roman"/>
          <w:sz w:val="24"/>
          <w:szCs w:val="24"/>
          <w:lang w:val="es-ES_tradnl"/>
        </w:rPr>
        <w:t xml:space="preserve">; y las propuestas didácticas e institucionales que se hacen para afrontar las características entendidas como problemáticas para garantizar el acceso y permanencia en el nivel </w:t>
      </w:r>
      <w:r w:rsidR="00EF3820">
        <w:rPr>
          <w:rFonts w:ascii="Times New Roman" w:hAnsi="Times New Roman" w:cs="Times New Roman"/>
          <w:sz w:val="24"/>
          <w:szCs w:val="24"/>
          <w:lang w:val="es-ES_tradnl"/>
        </w:rPr>
        <w:t>secundario de la población de contextos ruralizados</w:t>
      </w:r>
      <w:r>
        <w:rPr>
          <w:rFonts w:ascii="Times New Roman" w:hAnsi="Times New Roman" w:cs="Times New Roman"/>
          <w:sz w:val="24"/>
          <w:szCs w:val="24"/>
          <w:lang w:val="es-ES_tradnl"/>
        </w:rPr>
        <w:t xml:space="preserve">. Para ello </w:t>
      </w:r>
      <w:r w:rsidR="00871E9F">
        <w:rPr>
          <w:rFonts w:ascii="Times New Roman" w:hAnsi="Times New Roman" w:cs="Times New Roman"/>
          <w:sz w:val="24"/>
          <w:szCs w:val="24"/>
          <w:lang w:val="es-ES_tradnl"/>
        </w:rPr>
        <w:t xml:space="preserve">se analizará lo sancionado en la ley </w:t>
      </w:r>
      <w:r w:rsidR="00871E9F" w:rsidRPr="00520C71">
        <w:rPr>
          <w:rFonts w:ascii="Times New Roman" w:hAnsi="Times New Roman" w:cs="Times New Roman"/>
          <w:sz w:val="24"/>
          <w:szCs w:val="24"/>
          <w:lang w:val="es-ES_tradnl"/>
        </w:rPr>
        <w:t>26.206</w:t>
      </w:r>
      <w:r w:rsidR="00871E9F">
        <w:rPr>
          <w:rFonts w:ascii="Times New Roman" w:hAnsi="Times New Roman" w:cs="Times New Roman"/>
          <w:sz w:val="24"/>
          <w:szCs w:val="24"/>
          <w:lang w:val="es-ES_tradnl"/>
        </w:rPr>
        <w:t>, así como las pro</w:t>
      </w:r>
      <w:r w:rsidR="001F38B5">
        <w:rPr>
          <w:rFonts w:ascii="Times New Roman" w:hAnsi="Times New Roman" w:cs="Times New Roman"/>
          <w:sz w:val="24"/>
          <w:szCs w:val="24"/>
          <w:lang w:val="es-ES_tradnl"/>
        </w:rPr>
        <w:t xml:space="preserve">puestas del Consejo Federal </w:t>
      </w:r>
      <w:r w:rsidR="001F38B5">
        <w:rPr>
          <w:rFonts w:ascii="Times New Roman" w:hAnsi="Times New Roman" w:cs="Times New Roman"/>
          <w:sz w:val="24"/>
          <w:szCs w:val="24"/>
          <w:lang w:val="es-ES_tradnl"/>
        </w:rPr>
        <w:lastRenderedPageBreak/>
        <w:t>de E</w:t>
      </w:r>
      <w:r w:rsidR="00871E9F">
        <w:rPr>
          <w:rFonts w:ascii="Times New Roman" w:hAnsi="Times New Roman" w:cs="Times New Roman"/>
          <w:sz w:val="24"/>
          <w:szCs w:val="24"/>
          <w:lang w:val="es-ES_tradnl"/>
        </w:rPr>
        <w:t>ducación para la reglamentación de sus artículos 17, 49, 50 y 51: aquellos que establecen a la educación rural como modalidad del sistema educativo.</w:t>
      </w:r>
      <w:r w:rsidR="001C0CFD">
        <w:rPr>
          <w:rFonts w:ascii="Times New Roman" w:hAnsi="Times New Roman" w:cs="Times New Roman"/>
          <w:sz w:val="24"/>
          <w:szCs w:val="24"/>
          <w:lang w:val="es-ES_tradnl"/>
        </w:rPr>
        <w:t xml:space="preserve"> Así mismo, se analizará el Programa Horizontes </w:t>
      </w:r>
      <w:r w:rsidR="001C0CFD" w:rsidRPr="001C0CFD">
        <w:rPr>
          <w:rFonts w:ascii="Times New Roman" w:hAnsi="Times New Roman" w:cs="Times New Roman"/>
          <w:sz w:val="24"/>
          <w:szCs w:val="24"/>
          <w:lang w:val="es-ES_tradnl"/>
        </w:rPr>
        <w:t>cuyo</w:t>
      </w:r>
      <w:r w:rsidR="001C0CFD">
        <w:rPr>
          <w:rFonts w:ascii="Times New Roman" w:hAnsi="Times New Roman" w:cs="Times New Roman"/>
          <w:sz w:val="24"/>
          <w:szCs w:val="24"/>
          <w:lang w:val="es-ES_tradnl"/>
        </w:rPr>
        <w:t xml:space="preserve"> </w:t>
      </w:r>
      <w:r w:rsidR="001C0CFD" w:rsidRPr="001C0CFD">
        <w:rPr>
          <w:rFonts w:ascii="Times New Roman" w:hAnsi="Times New Roman" w:cs="Times New Roman"/>
          <w:sz w:val="24"/>
          <w:szCs w:val="24"/>
          <w:lang w:val="es-ES_tradnl"/>
        </w:rPr>
        <w:t>propósito</w:t>
      </w:r>
      <w:r w:rsidR="001C0CFD">
        <w:rPr>
          <w:rFonts w:ascii="Times New Roman" w:hAnsi="Times New Roman" w:cs="Times New Roman"/>
          <w:sz w:val="24"/>
          <w:szCs w:val="24"/>
          <w:lang w:val="es-ES_tradnl"/>
        </w:rPr>
        <w:t xml:space="preserve"> </w:t>
      </w:r>
      <w:r w:rsidR="001C0CFD" w:rsidRPr="001C0CFD">
        <w:rPr>
          <w:rFonts w:ascii="Times New Roman" w:hAnsi="Times New Roman" w:cs="Times New Roman"/>
          <w:sz w:val="24"/>
          <w:szCs w:val="24"/>
          <w:lang w:val="es-ES_tradnl"/>
        </w:rPr>
        <w:t>es</w:t>
      </w:r>
      <w:r w:rsidR="001C0CFD">
        <w:rPr>
          <w:rFonts w:ascii="Times New Roman" w:hAnsi="Times New Roman" w:cs="Times New Roman"/>
          <w:sz w:val="24"/>
          <w:szCs w:val="24"/>
          <w:lang w:val="es-ES_tradnl"/>
        </w:rPr>
        <w:t xml:space="preserve"> </w:t>
      </w:r>
      <w:r w:rsidR="001C0CFD" w:rsidRPr="001C0CFD">
        <w:rPr>
          <w:rFonts w:ascii="Times New Roman" w:hAnsi="Times New Roman" w:cs="Times New Roman"/>
          <w:sz w:val="24"/>
          <w:szCs w:val="24"/>
          <w:lang w:val="es-ES_tradnl"/>
        </w:rPr>
        <w:t>acompañar</w:t>
      </w:r>
      <w:r w:rsidR="001C0CFD">
        <w:rPr>
          <w:rFonts w:ascii="Times New Roman" w:hAnsi="Times New Roman" w:cs="Times New Roman"/>
          <w:sz w:val="24"/>
          <w:szCs w:val="24"/>
          <w:lang w:val="es-ES_tradnl"/>
        </w:rPr>
        <w:t xml:space="preserve"> </w:t>
      </w:r>
      <w:r w:rsidR="001C0CFD" w:rsidRPr="001C0CFD">
        <w:rPr>
          <w:rFonts w:ascii="Times New Roman" w:hAnsi="Times New Roman" w:cs="Times New Roman"/>
          <w:sz w:val="24"/>
          <w:szCs w:val="24"/>
          <w:lang w:val="es-ES_tradnl"/>
        </w:rPr>
        <w:t>el</w:t>
      </w:r>
      <w:r w:rsidR="001C0CFD">
        <w:rPr>
          <w:rFonts w:ascii="Times New Roman" w:hAnsi="Times New Roman" w:cs="Times New Roman"/>
          <w:sz w:val="24"/>
          <w:szCs w:val="24"/>
          <w:lang w:val="es-ES_tradnl"/>
        </w:rPr>
        <w:t xml:space="preserve"> </w:t>
      </w:r>
      <w:r w:rsidR="001C0CFD" w:rsidRPr="001C0CFD">
        <w:rPr>
          <w:rFonts w:ascii="Times New Roman" w:hAnsi="Times New Roman" w:cs="Times New Roman"/>
          <w:sz w:val="24"/>
          <w:szCs w:val="24"/>
          <w:lang w:val="es-ES_tradnl"/>
        </w:rPr>
        <w:t>desarrollo del Ciclo Básico de la Educación Secundaria en las escuelas rurales</w:t>
      </w:r>
      <w:r w:rsidR="001C0CFD">
        <w:rPr>
          <w:rFonts w:ascii="Times New Roman" w:hAnsi="Times New Roman" w:cs="Times New Roman"/>
          <w:sz w:val="24"/>
          <w:szCs w:val="24"/>
          <w:lang w:val="es-ES_tradnl"/>
        </w:rPr>
        <w:t>.</w:t>
      </w:r>
    </w:p>
    <w:p w:rsidR="00491F5A" w:rsidRPr="001F1CEB" w:rsidRDefault="00491F5A" w:rsidP="00491F5A">
      <w:pPr>
        <w:spacing w:line="360" w:lineRule="auto"/>
        <w:jc w:val="both"/>
        <w:rPr>
          <w:rFonts w:ascii="Times New Roman" w:hAnsi="Times New Roman" w:cs="Times New Roman"/>
          <w:sz w:val="24"/>
          <w:szCs w:val="24"/>
          <w:lang w:val="es-ES_tradnl"/>
        </w:rPr>
      </w:pPr>
      <w:r w:rsidRPr="0094082A">
        <w:rPr>
          <w:rFonts w:ascii="Times New Roman" w:hAnsi="Times New Roman" w:cs="Times New Roman"/>
          <w:sz w:val="24"/>
          <w:szCs w:val="24"/>
          <w:lang w:val="es-ES_tradnl"/>
        </w:rPr>
        <w:t>El interés por este análisis se enmarca en el proyecto de tesis de esta maestranda: las estrategias educativas en nivel secundario de familias de contextos ruralizados en la Meseta Central de Chubut, en articulación con las ofertas educativas locales. En las conclusiones se trazarán algunas líneas de articulación y reflexión</w:t>
      </w:r>
      <w:r>
        <w:rPr>
          <w:rFonts w:ascii="Times New Roman" w:hAnsi="Times New Roman" w:cs="Times New Roman"/>
          <w:sz w:val="24"/>
          <w:szCs w:val="24"/>
          <w:lang w:val="es-ES_tradnl"/>
        </w:rPr>
        <w:t xml:space="preserve"> que permitan el avance de la investigación en la temática expuesta</w:t>
      </w:r>
      <w:r w:rsidRPr="0094082A">
        <w:rPr>
          <w:rFonts w:ascii="Times New Roman" w:hAnsi="Times New Roman" w:cs="Times New Roman"/>
          <w:sz w:val="24"/>
          <w:szCs w:val="24"/>
          <w:lang w:val="es-ES_tradnl"/>
        </w:rPr>
        <w:t>.</w:t>
      </w:r>
    </w:p>
    <w:p w:rsidR="00536D8C" w:rsidRDefault="00491F5A" w:rsidP="009A4DFF">
      <w:pPr>
        <w:spacing w:line="360" w:lineRule="auto"/>
        <w:jc w:val="both"/>
        <w:outlineLvl w:val="0"/>
        <w:rPr>
          <w:rFonts w:ascii="Times New Roman" w:hAnsi="Times New Roman" w:cs="Times New Roman"/>
          <w:b/>
          <w:sz w:val="24"/>
          <w:szCs w:val="24"/>
          <w:lang w:val="es-ES_tradnl"/>
        </w:rPr>
      </w:pPr>
      <w:r w:rsidRPr="00491F5A">
        <w:rPr>
          <w:rFonts w:ascii="Times New Roman" w:hAnsi="Times New Roman" w:cs="Times New Roman"/>
          <w:b/>
          <w:sz w:val="24"/>
          <w:szCs w:val="24"/>
          <w:lang w:val="es-ES_tradnl"/>
        </w:rPr>
        <w:t>Palabras clave:</w:t>
      </w:r>
      <w:r w:rsidR="00EB4B65">
        <w:rPr>
          <w:rFonts w:ascii="Times New Roman" w:hAnsi="Times New Roman" w:cs="Times New Roman"/>
          <w:b/>
          <w:sz w:val="24"/>
          <w:szCs w:val="24"/>
          <w:lang w:val="es-ES_tradnl"/>
        </w:rPr>
        <w:t xml:space="preserve"> </w:t>
      </w:r>
      <w:r w:rsidR="0009674A">
        <w:rPr>
          <w:rFonts w:ascii="Times New Roman" w:hAnsi="Times New Roman" w:cs="Times New Roman"/>
          <w:b/>
          <w:sz w:val="24"/>
          <w:szCs w:val="24"/>
          <w:lang w:val="es-ES_tradnl"/>
        </w:rPr>
        <w:t>modalidad rural, plurigrado, estrategias educativas</w:t>
      </w:r>
    </w:p>
    <w:p w:rsidR="00F130CD" w:rsidRDefault="00F130CD" w:rsidP="009A4DFF">
      <w:pPr>
        <w:spacing w:line="360" w:lineRule="auto"/>
        <w:jc w:val="both"/>
        <w:outlineLvl w:val="0"/>
        <w:rPr>
          <w:rFonts w:ascii="Times New Roman" w:hAnsi="Times New Roman" w:cs="Times New Roman"/>
          <w:b/>
          <w:sz w:val="24"/>
          <w:szCs w:val="24"/>
          <w:lang w:val="es-ES_tradnl"/>
        </w:rPr>
      </w:pPr>
      <w:r>
        <w:rPr>
          <w:rFonts w:ascii="Times New Roman" w:hAnsi="Times New Roman" w:cs="Times New Roman"/>
          <w:b/>
          <w:sz w:val="24"/>
          <w:szCs w:val="24"/>
          <w:lang w:val="es-ES_tradnl"/>
        </w:rPr>
        <w:t>Introducción:</w:t>
      </w:r>
    </w:p>
    <w:p w:rsidR="00F130CD" w:rsidRDefault="00F130CD" w:rsidP="009A4DFF">
      <w:pPr>
        <w:spacing w:line="360" w:lineRule="auto"/>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Este trabajo se enmarca en el proyecto de tesis de esta autora, cuyo objetivo principal es comprender las estrategias educativas</w:t>
      </w:r>
      <w:r w:rsidR="00B941D9">
        <w:rPr>
          <w:rStyle w:val="Refdenotaalpie"/>
          <w:rFonts w:ascii="Times New Roman" w:hAnsi="Times New Roman" w:cs="Times New Roman"/>
          <w:sz w:val="24"/>
          <w:szCs w:val="24"/>
          <w:lang w:val="es-ES_tradnl"/>
        </w:rPr>
        <w:footnoteReference w:id="3"/>
      </w:r>
      <w:r>
        <w:rPr>
          <w:rFonts w:ascii="Times New Roman" w:hAnsi="Times New Roman" w:cs="Times New Roman"/>
          <w:sz w:val="24"/>
          <w:szCs w:val="24"/>
          <w:lang w:val="es-ES_tradnl"/>
        </w:rPr>
        <w:t xml:space="preserve"> para el nivel medio de familias residentes en contextos ruralizados</w:t>
      </w:r>
      <w:r w:rsidR="00555823">
        <w:rPr>
          <w:rFonts w:ascii="Times New Roman" w:hAnsi="Times New Roman" w:cs="Times New Roman"/>
          <w:sz w:val="24"/>
          <w:szCs w:val="24"/>
          <w:lang w:val="es-ES_tradnl"/>
        </w:rPr>
        <w:t xml:space="preserve"> en la Meseta Central de Chubut</w:t>
      </w:r>
      <w:r w:rsidR="00B941D9">
        <w:rPr>
          <w:rStyle w:val="Refdenotaalpie"/>
          <w:rFonts w:ascii="Times New Roman" w:hAnsi="Times New Roman" w:cs="Times New Roman"/>
          <w:sz w:val="24"/>
          <w:szCs w:val="24"/>
          <w:lang w:val="es-ES_tradnl"/>
        </w:rPr>
        <w:footnoteReference w:id="4"/>
      </w:r>
      <w:r>
        <w:rPr>
          <w:rFonts w:ascii="Times New Roman" w:hAnsi="Times New Roman" w:cs="Times New Roman"/>
          <w:sz w:val="24"/>
          <w:szCs w:val="24"/>
          <w:lang w:val="es-ES_tradnl"/>
        </w:rPr>
        <w:t xml:space="preserve">. Con este horizonte, se hace esencial conocer y </w:t>
      </w:r>
      <w:r w:rsidRPr="0048238A">
        <w:rPr>
          <w:rFonts w:ascii="Times New Roman" w:hAnsi="Times New Roman" w:cs="Times New Roman"/>
          <w:sz w:val="24"/>
          <w:szCs w:val="24"/>
          <w:lang w:val="es-ES_tradnl"/>
        </w:rPr>
        <w:t>comprender las ofertas educativas locales, entendidas como mecanismos de reproducción disponibles. El interés en esta ponencia esta pu</w:t>
      </w:r>
      <w:r w:rsidR="00A6212F" w:rsidRPr="0048238A">
        <w:rPr>
          <w:rFonts w:ascii="Times New Roman" w:hAnsi="Times New Roman" w:cs="Times New Roman"/>
          <w:sz w:val="24"/>
          <w:szCs w:val="24"/>
          <w:lang w:val="es-ES_tradnl"/>
        </w:rPr>
        <w:t xml:space="preserve">esto en analizar </w:t>
      </w:r>
      <w:r w:rsidRPr="0048238A">
        <w:rPr>
          <w:rFonts w:ascii="Times New Roman" w:hAnsi="Times New Roman" w:cs="Times New Roman"/>
          <w:sz w:val="24"/>
          <w:szCs w:val="24"/>
          <w:lang w:val="es-ES_tradnl"/>
        </w:rPr>
        <w:t xml:space="preserve">cómo </w:t>
      </w:r>
      <w:r w:rsidR="0009674A" w:rsidRPr="0048238A">
        <w:rPr>
          <w:rFonts w:ascii="Times New Roman" w:hAnsi="Times New Roman" w:cs="Times New Roman"/>
          <w:sz w:val="24"/>
          <w:szCs w:val="24"/>
          <w:lang w:val="es-ES_tradnl"/>
        </w:rPr>
        <w:t>– a partir de los sancionado por la Ley de Educación Nacional -</w:t>
      </w:r>
      <w:r w:rsidRPr="0048238A">
        <w:rPr>
          <w:rFonts w:ascii="Times New Roman" w:hAnsi="Times New Roman" w:cs="Times New Roman"/>
          <w:sz w:val="24"/>
          <w:szCs w:val="24"/>
          <w:lang w:val="es-ES_tradnl"/>
        </w:rPr>
        <w:t>se concibe y considera que debe ser la oferta educativa para la ruralidad</w:t>
      </w:r>
      <w:r w:rsidR="00555823" w:rsidRPr="0048238A">
        <w:rPr>
          <w:rFonts w:ascii="Times New Roman" w:hAnsi="Times New Roman" w:cs="Times New Roman"/>
          <w:sz w:val="24"/>
          <w:szCs w:val="24"/>
          <w:lang w:val="es-ES_tradnl"/>
        </w:rPr>
        <w:t xml:space="preserve"> en general - y secundaria en particular-</w:t>
      </w:r>
      <w:r w:rsidRPr="0048238A">
        <w:rPr>
          <w:rFonts w:ascii="Times New Roman" w:hAnsi="Times New Roman" w:cs="Times New Roman"/>
          <w:sz w:val="24"/>
          <w:szCs w:val="24"/>
          <w:lang w:val="es-ES_tradnl"/>
        </w:rPr>
        <w:t xml:space="preserve"> desde el Ministerio de Educaci</w:t>
      </w:r>
      <w:r w:rsidR="0048238A" w:rsidRPr="0048238A">
        <w:rPr>
          <w:rFonts w:ascii="Times New Roman" w:hAnsi="Times New Roman" w:cs="Times New Roman"/>
          <w:sz w:val="24"/>
          <w:szCs w:val="24"/>
          <w:lang w:val="es-ES_tradnl"/>
        </w:rPr>
        <w:t>ón nacional</w:t>
      </w:r>
      <w:r w:rsidR="00A6212F" w:rsidRPr="0048238A">
        <w:rPr>
          <w:rFonts w:ascii="Times New Roman" w:hAnsi="Times New Roman" w:cs="Times New Roman"/>
          <w:sz w:val="24"/>
          <w:szCs w:val="24"/>
          <w:lang w:val="es-ES_tradnl"/>
        </w:rPr>
        <w:t>;</w:t>
      </w:r>
      <w:r w:rsidR="00555823" w:rsidRPr="0048238A">
        <w:rPr>
          <w:rFonts w:ascii="Times New Roman" w:hAnsi="Times New Roman" w:cs="Times New Roman"/>
          <w:sz w:val="24"/>
          <w:szCs w:val="24"/>
          <w:lang w:val="es-ES_tradnl"/>
        </w:rPr>
        <w:t xml:space="preserve"> como marco para pensar lo provincial y local</w:t>
      </w:r>
      <w:r w:rsidRPr="0048238A">
        <w:rPr>
          <w:rFonts w:ascii="Times New Roman" w:hAnsi="Times New Roman" w:cs="Times New Roman"/>
          <w:sz w:val="24"/>
          <w:szCs w:val="24"/>
          <w:lang w:val="es-ES_tradnl"/>
        </w:rPr>
        <w:t>.</w:t>
      </w:r>
    </w:p>
    <w:p w:rsidR="00F130CD" w:rsidRDefault="00F130CD" w:rsidP="009A4DFF">
      <w:pPr>
        <w:spacing w:line="360" w:lineRule="auto"/>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organización del sistema educativo argentino en su carácter nacional, ha demorado desde la formación del estado nación en constituirse como ley. Hasta 1993, distintas </w:t>
      </w:r>
      <w:r>
        <w:rPr>
          <w:rFonts w:ascii="Times New Roman" w:hAnsi="Times New Roman" w:cs="Times New Roman"/>
          <w:sz w:val="24"/>
          <w:szCs w:val="24"/>
          <w:lang w:val="es-ES_tradnl"/>
        </w:rPr>
        <w:lastRenderedPageBreak/>
        <w:t>leyes y decretos han definido ambiguamente – producto de disputas y acuerdos- el carácter del sistema educativo, pero es recién de la mano de la Ley Federal de Educación que se elabora un marco regulatorio nacional. En el 2006, con la Ley de Educación Nacional (LEN), la educación rural es comprendida y sancionada, por primera vez, como moda</w:t>
      </w:r>
      <w:r w:rsidR="00A6212F">
        <w:rPr>
          <w:rFonts w:ascii="Times New Roman" w:hAnsi="Times New Roman" w:cs="Times New Roman"/>
          <w:sz w:val="24"/>
          <w:szCs w:val="24"/>
          <w:lang w:val="es-ES_tradnl"/>
        </w:rPr>
        <w:t xml:space="preserve">lidad </w:t>
      </w:r>
      <w:r>
        <w:rPr>
          <w:rFonts w:ascii="Times New Roman" w:hAnsi="Times New Roman" w:cs="Times New Roman"/>
          <w:sz w:val="24"/>
          <w:szCs w:val="24"/>
          <w:lang w:val="es-ES_tradnl"/>
        </w:rPr>
        <w:t xml:space="preserve"> transversal a los niveles inicial, primario y secundario. Además, a partir de esta misma Ley, se sanciona la obligatoriedad de la educación secundaria, lo que combinado con la modalidad rural </w:t>
      </w:r>
      <w:r w:rsidR="001D7D80">
        <w:rPr>
          <w:rFonts w:ascii="Times New Roman" w:hAnsi="Times New Roman" w:cs="Times New Roman"/>
          <w:sz w:val="24"/>
          <w:szCs w:val="24"/>
          <w:lang w:val="es-ES_tradnl"/>
        </w:rPr>
        <w:t>trajo aparejado desafíos a las políticas educativas nacionales, provinciales y jurisdiccionales.</w:t>
      </w:r>
    </w:p>
    <w:p w:rsidR="001D7D80" w:rsidRDefault="001D7D80" w:rsidP="001D7D80">
      <w:pPr>
        <w:spacing w:line="360" w:lineRule="auto"/>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 continuación, se expondrán los principales lineamientos de la LEN en lo que atiene a la educación rural, así como las consideraciones del Consejo Federal de Educación</w:t>
      </w:r>
      <w:r w:rsidR="009306EF">
        <w:rPr>
          <w:rStyle w:val="Refdenotaalpie"/>
          <w:rFonts w:ascii="Times New Roman" w:hAnsi="Times New Roman" w:cs="Times New Roman"/>
          <w:sz w:val="24"/>
          <w:szCs w:val="24"/>
          <w:lang w:val="es-ES_tradnl"/>
        </w:rPr>
        <w:footnoteReference w:id="5"/>
      </w:r>
      <w:r>
        <w:rPr>
          <w:rFonts w:ascii="Times New Roman" w:hAnsi="Times New Roman" w:cs="Times New Roman"/>
          <w:sz w:val="24"/>
          <w:szCs w:val="24"/>
          <w:lang w:val="es-ES_tradnl"/>
        </w:rPr>
        <w:t xml:space="preserve"> para llevar lo estipulado por la Ley a la práctica. En un segundo momento, se pondrá el foco en el Programa Horizontes, </w:t>
      </w:r>
      <w:r w:rsidRPr="001D7D80">
        <w:rPr>
          <w:rFonts w:ascii="Times New Roman" w:hAnsi="Times New Roman" w:cs="Times New Roman"/>
          <w:sz w:val="24"/>
          <w:szCs w:val="24"/>
          <w:lang w:val="es-ES_tradnl"/>
        </w:rPr>
        <w:t>cuyo</w:t>
      </w:r>
      <w:r>
        <w:rPr>
          <w:rFonts w:ascii="Times New Roman" w:hAnsi="Times New Roman" w:cs="Times New Roman"/>
          <w:sz w:val="24"/>
          <w:szCs w:val="24"/>
          <w:lang w:val="es-ES_tradnl"/>
        </w:rPr>
        <w:t xml:space="preserve"> </w:t>
      </w:r>
      <w:r w:rsidRPr="001D7D80">
        <w:rPr>
          <w:rFonts w:ascii="Times New Roman" w:hAnsi="Times New Roman" w:cs="Times New Roman"/>
          <w:sz w:val="24"/>
          <w:szCs w:val="24"/>
          <w:lang w:val="es-ES_tradnl"/>
        </w:rPr>
        <w:t>propósito</w:t>
      </w:r>
      <w:r>
        <w:rPr>
          <w:rFonts w:ascii="Times New Roman" w:hAnsi="Times New Roman" w:cs="Times New Roman"/>
          <w:sz w:val="24"/>
          <w:szCs w:val="24"/>
          <w:lang w:val="es-ES_tradnl"/>
        </w:rPr>
        <w:t xml:space="preserve"> </w:t>
      </w:r>
      <w:r w:rsidRPr="001D7D80">
        <w:rPr>
          <w:rFonts w:ascii="Times New Roman" w:hAnsi="Times New Roman" w:cs="Times New Roman"/>
          <w:sz w:val="24"/>
          <w:szCs w:val="24"/>
          <w:lang w:val="es-ES_tradnl"/>
        </w:rPr>
        <w:t>es</w:t>
      </w:r>
      <w:r>
        <w:rPr>
          <w:rFonts w:ascii="Times New Roman" w:hAnsi="Times New Roman" w:cs="Times New Roman"/>
          <w:sz w:val="24"/>
          <w:szCs w:val="24"/>
          <w:lang w:val="es-ES_tradnl"/>
        </w:rPr>
        <w:t xml:space="preserve"> </w:t>
      </w:r>
      <w:r w:rsidRPr="001D7D80">
        <w:rPr>
          <w:rFonts w:ascii="Times New Roman" w:hAnsi="Times New Roman" w:cs="Times New Roman"/>
          <w:sz w:val="24"/>
          <w:szCs w:val="24"/>
          <w:lang w:val="es-ES_tradnl"/>
        </w:rPr>
        <w:t>acompañar</w:t>
      </w:r>
      <w:r>
        <w:rPr>
          <w:rFonts w:ascii="Times New Roman" w:hAnsi="Times New Roman" w:cs="Times New Roman"/>
          <w:sz w:val="24"/>
          <w:szCs w:val="24"/>
          <w:lang w:val="es-ES_tradnl"/>
        </w:rPr>
        <w:t xml:space="preserve"> </w:t>
      </w:r>
      <w:r w:rsidRPr="001D7D80">
        <w:rPr>
          <w:rFonts w:ascii="Times New Roman" w:hAnsi="Times New Roman" w:cs="Times New Roman"/>
          <w:sz w:val="24"/>
          <w:szCs w:val="24"/>
          <w:lang w:val="es-ES_tradnl"/>
        </w:rPr>
        <w:t>el</w:t>
      </w:r>
      <w:r>
        <w:rPr>
          <w:rFonts w:ascii="Times New Roman" w:hAnsi="Times New Roman" w:cs="Times New Roman"/>
          <w:sz w:val="24"/>
          <w:szCs w:val="24"/>
          <w:lang w:val="es-ES_tradnl"/>
        </w:rPr>
        <w:t xml:space="preserve"> </w:t>
      </w:r>
      <w:r w:rsidRPr="001D7D80">
        <w:rPr>
          <w:rFonts w:ascii="Times New Roman" w:hAnsi="Times New Roman" w:cs="Times New Roman"/>
          <w:sz w:val="24"/>
          <w:szCs w:val="24"/>
          <w:lang w:val="es-ES_tradnl"/>
        </w:rPr>
        <w:t>desarrollo del Ciclo Básico de la Educación Secundaria en las escuelas rurales</w:t>
      </w:r>
      <w:r>
        <w:rPr>
          <w:rFonts w:ascii="Times New Roman" w:hAnsi="Times New Roman" w:cs="Times New Roman"/>
          <w:sz w:val="24"/>
          <w:szCs w:val="24"/>
          <w:lang w:val="es-ES_tradnl"/>
        </w:rPr>
        <w:t>, y se destina a los docentes de esta modalidad y nivel.</w:t>
      </w:r>
    </w:p>
    <w:p w:rsidR="004D603C" w:rsidRDefault="004D603C" w:rsidP="001D7D80">
      <w:pPr>
        <w:spacing w:line="360" w:lineRule="auto"/>
        <w:jc w:val="both"/>
        <w:outlineLvl w:val="0"/>
        <w:rPr>
          <w:rFonts w:ascii="Times New Roman" w:hAnsi="Times New Roman" w:cs="Times New Roman"/>
          <w:sz w:val="24"/>
          <w:szCs w:val="24"/>
          <w:lang w:val="es-ES_tradnl"/>
        </w:rPr>
      </w:pPr>
    </w:p>
    <w:p w:rsidR="00536D8C" w:rsidRPr="004D603C" w:rsidRDefault="004D603C" w:rsidP="001D7D80">
      <w:pPr>
        <w:spacing w:line="360" w:lineRule="auto"/>
        <w:jc w:val="both"/>
        <w:outlineLvl w:val="0"/>
        <w:rPr>
          <w:rFonts w:ascii="Times New Roman" w:hAnsi="Times New Roman" w:cs="Times New Roman"/>
          <w:b/>
          <w:sz w:val="24"/>
          <w:szCs w:val="24"/>
          <w:lang w:val="es-ES_tradnl"/>
        </w:rPr>
      </w:pPr>
      <w:r w:rsidRPr="00A6212F">
        <w:rPr>
          <w:rFonts w:ascii="Times New Roman" w:hAnsi="Times New Roman" w:cs="Times New Roman"/>
          <w:b/>
          <w:sz w:val="24"/>
          <w:szCs w:val="24"/>
          <w:lang w:val="es-ES_tradnl"/>
        </w:rPr>
        <w:t>La Ley de Educación Nacional, y la modalidad rural</w:t>
      </w:r>
      <w:r w:rsidRPr="004D603C">
        <w:rPr>
          <w:rFonts w:ascii="Times New Roman" w:hAnsi="Times New Roman" w:cs="Times New Roman"/>
          <w:b/>
          <w:sz w:val="24"/>
          <w:szCs w:val="24"/>
          <w:lang w:val="es-ES_tradnl"/>
        </w:rPr>
        <w:t xml:space="preserve"> </w:t>
      </w:r>
    </w:p>
    <w:p w:rsidR="00F64B9E" w:rsidRDefault="00F64B9E" w:rsidP="00F64B9E">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Ley de Educación Nacional N° 26.206</w:t>
      </w:r>
      <w:r w:rsidR="00375124">
        <w:rPr>
          <w:rFonts w:ascii="Times New Roman" w:hAnsi="Times New Roman" w:cs="Times New Roman"/>
          <w:sz w:val="24"/>
          <w:szCs w:val="24"/>
          <w:lang w:val="es-ES_tradnl"/>
        </w:rPr>
        <w:t xml:space="preserve"> (LEN) </w:t>
      </w:r>
      <w:r>
        <w:rPr>
          <w:rFonts w:ascii="Times New Roman" w:hAnsi="Times New Roman" w:cs="Times New Roman"/>
          <w:sz w:val="24"/>
          <w:szCs w:val="24"/>
          <w:lang w:val="es-ES_tradnl"/>
        </w:rPr>
        <w:t xml:space="preserve">, sancionada en 2006 estipula una nueva estructura del sistema educativo, así como garantías y derechos que establecen nuevos desafíos para el Ministerio de Educación </w:t>
      </w:r>
      <w:r w:rsidR="0048238A">
        <w:rPr>
          <w:rFonts w:ascii="Times New Roman" w:hAnsi="Times New Roman" w:cs="Times New Roman"/>
          <w:sz w:val="24"/>
          <w:szCs w:val="24"/>
          <w:lang w:val="es-ES_tradnl"/>
        </w:rPr>
        <w:t>nacional</w:t>
      </w:r>
      <w:r w:rsidR="00C14B59">
        <w:rPr>
          <w:rFonts w:ascii="Times New Roman" w:hAnsi="Times New Roman" w:cs="Times New Roman"/>
          <w:sz w:val="24"/>
          <w:szCs w:val="24"/>
          <w:lang w:val="es-ES_tradnl"/>
        </w:rPr>
        <w:t>, el de las provincias y e</w:t>
      </w:r>
      <w:r>
        <w:rPr>
          <w:rFonts w:ascii="Times New Roman" w:hAnsi="Times New Roman" w:cs="Times New Roman"/>
          <w:sz w:val="24"/>
          <w:szCs w:val="24"/>
          <w:lang w:val="es-ES_tradnl"/>
        </w:rPr>
        <w:t xml:space="preserve">l de la Ciudad Autónoma de Buenos Aires. </w:t>
      </w:r>
    </w:p>
    <w:p w:rsidR="00F64B9E" w:rsidRDefault="00F64B9E" w:rsidP="00F64B9E">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w:t>
      </w:r>
      <w:r w:rsidR="00CD1EF0">
        <w:rPr>
          <w:rFonts w:ascii="Times New Roman" w:hAnsi="Times New Roman" w:cs="Times New Roman"/>
          <w:sz w:val="24"/>
          <w:szCs w:val="24"/>
          <w:lang w:val="es-ES_tradnl"/>
        </w:rPr>
        <w:t>sta Ley establece la educación como bien público, y derecho personal y social a ser garantizado</w:t>
      </w:r>
      <w:r w:rsidR="004D603C">
        <w:rPr>
          <w:rFonts w:ascii="Times New Roman" w:hAnsi="Times New Roman" w:cs="Times New Roman"/>
          <w:sz w:val="24"/>
          <w:szCs w:val="24"/>
          <w:lang w:val="es-ES_tradnl"/>
        </w:rPr>
        <w:t xml:space="preserve"> por el Estado; siendo el Ministerio</w:t>
      </w:r>
      <w:r w:rsidR="00CD1EF0">
        <w:rPr>
          <w:rFonts w:ascii="Times New Roman" w:hAnsi="Times New Roman" w:cs="Times New Roman"/>
          <w:sz w:val="24"/>
          <w:szCs w:val="24"/>
          <w:lang w:val="es-ES_tradnl"/>
        </w:rPr>
        <w:t xml:space="preserve"> nacional el que fija la política educativa, asegurando la unidad nacional, así como el respeto por las particularidades provinciales y locales. La obligatoriedad se extiende, y queda fijada en su extensión desde los 5 años hasta la finalización de </w:t>
      </w:r>
      <w:r w:rsidR="009A4DFF">
        <w:rPr>
          <w:rFonts w:ascii="Times New Roman" w:hAnsi="Times New Roman" w:cs="Times New Roman"/>
          <w:sz w:val="24"/>
          <w:szCs w:val="24"/>
          <w:lang w:val="es-ES_tradnl"/>
        </w:rPr>
        <w:t xml:space="preserve">la educación secundaria, y </w:t>
      </w:r>
      <w:r w:rsidR="00CD1EF0">
        <w:rPr>
          <w:rFonts w:ascii="Times New Roman" w:hAnsi="Times New Roman" w:cs="Times New Roman"/>
          <w:sz w:val="24"/>
          <w:szCs w:val="24"/>
          <w:lang w:val="es-ES_tradnl"/>
        </w:rPr>
        <w:t xml:space="preserve">estipula para garantizar su cumplimiento alternativas institucionales, pedagógicas y de promoción de derechos (Art.16). </w:t>
      </w:r>
    </w:p>
    <w:p w:rsidR="00CD1EF0" w:rsidRDefault="00CD1EF0" w:rsidP="00F64B9E">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estructura del Sistema Educativo Nacional se establece en cuatro niveles: inicial, primario, secundario y superior; y en ocho modalidades: Educación técnico profesional, Educación artística, Educación especial, Educación permanente de jóvenes y adultos, Educación intercultural bilingüe, Educación en contextos de privación de la libertad, Educación domiciliaria y hospitalaria y Educación rural</w:t>
      </w:r>
      <w:r w:rsidR="0002293B">
        <w:rPr>
          <w:rFonts w:ascii="Times New Roman" w:hAnsi="Times New Roman" w:cs="Times New Roman"/>
          <w:sz w:val="24"/>
          <w:szCs w:val="24"/>
          <w:lang w:val="es-ES_tradnl"/>
        </w:rPr>
        <w:t xml:space="preserve"> (Art 17)</w:t>
      </w:r>
      <w:r>
        <w:rPr>
          <w:rFonts w:ascii="Times New Roman" w:hAnsi="Times New Roman" w:cs="Times New Roman"/>
          <w:sz w:val="24"/>
          <w:szCs w:val="24"/>
          <w:lang w:val="es-ES_tradnl"/>
        </w:rPr>
        <w:t>. Esta</w:t>
      </w:r>
      <w:r w:rsidR="0002293B">
        <w:rPr>
          <w:rFonts w:ascii="Times New Roman" w:hAnsi="Times New Roman" w:cs="Times New Roman"/>
          <w:sz w:val="24"/>
          <w:szCs w:val="24"/>
          <w:lang w:val="es-ES_tradnl"/>
        </w:rPr>
        <w:t xml:space="preserve"> última, objeto de análisis de</w:t>
      </w:r>
      <w:r>
        <w:rPr>
          <w:rFonts w:ascii="Times New Roman" w:hAnsi="Times New Roman" w:cs="Times New Roman"/>
          <w:sz w:val="24"/>
          <w:szCs w:val="24"/>
          <w:lang w:val="es-ES_tradnl"/>
        </w:rPr>
        <w:t>l presente trabajo</w:t>
      </w:r>
      <w:r w:rsidR="00613D96">
        <w:rPr>
          <w:rFonts w:ascii="Times New Roman" w:hAnsi="Times New Roman" w:cs="Times New Roman"/>
          <w:sz w:val="24"/>
          <w:szCs w:val="24"/>
          <w:lang w:val="es-ES_tradnl"/>
        </w:rPr>
        <w:t>, aparece así por primera vez</w:t>
      </w:r>
      <w:r>
        <w:rPr>
          <w:rFonts w:ascii="Times New Roman" w:hAnsi="Times New Roman" w:cs="Times New Roman"/>
          <w:sz w:val="24"/>
          <w:szCs w:val="24"/>
          <w:lang w:val="es-ES_tradnl"/>
        </w:rPr>
        <w:t xml:space="preserve"> como modalidad específica del sistema educativo</w:t>
      </w:r>
      <w:r w:rsidR="00EF3820">
        <w:rPr>
          <w:rFonts w:ascii="Times New Roman" w:hAnsi="Times New Roman" w:cs="Times New Roman"/>
          <w:sz w:val="24"/>
          <w:szCs w:val="24"/>
          <w:lang w:val="es-ES_tradnl"/>
        </w:rPr>
        <w:t xml:space="preserve"> nacional</w:t>
      </w:r>
      <w:r>
        <w:rPr>
          <w:rFonts w:ascii="Times New Roman" w:hAnsi="Times New Roman" w:cs="Times New Roman"/>
          <w:sz w:val="24"/>
          <w:szCs w:val="24"/>
          <w:lang w:val="es-ES_tradnl"/>
        </w:rPr>
        <w:t xml:space="preserve">. </w:t>
      </w:r>
    </w:p>
    <w:p w:rsidR="0002293B" w:rsidRDefault="0002293B" w:rsidP="0002293B">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Los artículos 49,</w:t>
      </w:r>
      <w:r w:rsidR="00FB27AB">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50 y 51 son los que tratan específicamente la modalidad rural, definiéndola como </w:t>
      </w:r>
      <w:r w:rsidRPr="0002293B">
        <w:rPr>
          <w:rFonts w:ascii="Times New Roman" w:hAnsi="Times New Roman" w:cs="Times New Roman"/>
          <w:i/>
          <w:sz w:val="24"/>
          <w:szCs w:val="24"/>
          <w:lang w:val="es-ES_tradnl"/>
        </w:rPr>
        <w:t>destinada a garantizar el cumplimiento de la escolaridad obligatoria a través de formas adecuadas a las necesidades y particularidades de la población que habita en zonas rurale</w:t>
      </w:r>
      <w:r>
        <w:rPr>
          <w:rFonts w:ascii="Times New Roman" w:hAnsi="Times New Roman" w:cs="Times New Roman"/>
          <w:i/>
          <w:sz w:val="24"/>
          <w:szCs w:val="24"/>
          <w:lang w:val="es-ES_tradnl"/>
        </w:rPr>
        <w:t>s.</w:t>
      </w:r>
      <w:r>
        <w:rPr>
          <w:rFonts w:ascii="Times New Roman" w:hAnsi="Times New Roman" w:cs="Times New Roman"/>
          <w:sz w:val="24"/>
          <w:szCs w:val="24"/>
          <w:lang w:val="es-ES_tradnl"/>
        </w:rPr>
        <w:t xml:space="preserve"> Sus objetivos son los de </w:t>
      </w:r>
      <w:r w:rsidRPr="0002293B">
        <w:rPr>
          <w:rFonts w:ascii="Times New Roman" w:hAnsi="Times New Roman" w:cs="Times New Roman"/>
          <w:i/>
          <w:sz w:val="24"/>
          <w:szCs w:val="24"/>
          <w:lang w:val="es-ES_tradnl"/>
        </w:rPr>
        <w:t xml:space="preserve"> garantizar el acceso a los saberes postulados para el conjunto del sistema a través de propuestas pedagógicas flexibles que fortalezcan el vínculo con las identidades culturales y las actividades productivas locales</w:t>
      </w:r>
      <w:r>
        <w:rPr>
          <w:rFonts w:ascii="Times New Roman" w:hAnsi="Times New Roman" w:cs="Times New Roman"/>
          <w:i/>
          <w:sz w:val="24"/>
          <w:szCs w:val="24"/>
          <w:lang w:val="es-ES_tradnl"/>
        </w:rPr>
        <w:t xml:space="preserve">; promoviendo diseños institucionales que permitan a l@s alumn@s mantener sus vínculos con su núcleo familiar y medio local de pertenencia; y permitiendo </w:t>
      </w:r>
      <w:r w:rsidRPr="0002293B">
        <w:rPr>
          <w:rFonts w:ascii="Times New Roman" w:hAnsi="Times New Roman" w:cs="Times New Roman"/>
          <w:i/>
          <w:sz w:val="24"/>
          <w:szCs w:val="24"/>
          <w:lang w:val="es-ES_tradnl"/>
        </w:rPr>
        <w:t xml:space="preserve">modelos de organización escolar adecuados a cada contexto, tales como agrupamientos de instituciones, salas plurigrados y grupos multiedad, instituciones que abarquen varios niveles en una misma unidad educativa, escuelas de alternancia, escuelas </w:t>
      </w:r>
      <w:r w:rsidRPr="00555823">
        <w:rPr>
          <w:rFonts w:ascii="Times New Roman" w:hAnsi="Times New Roman" w:cs="Times New Roman"/>
          <w:i/>
          <w:sz w:val="24"/>
          <w:szCs w:val="24"/>
          <w:lang w:val="es-ES_tradnl"/>
        </w:rPr>
        <w:t xml:space="preserve">itinerantes u otras. </w:t>
      </w:r>
      <w:r w:rsidRPr="00555823">
        <w:rPr>
          <w:rFonts w:ascii="Times New Roman" w:hAnsi="Times New Roman" w:cs="Times New Roman"/>
          <w:sz w:val="24"/>
          <w:szCs w:val="24"/>
          <w:lang w:val="es-ES_tradnl"/>
        </w:rPr>
        <w:t>Ya en el a</w:t>
      </w:r>
      <w:r w:rsidR="00EF3820" w:rsidRPr="00555823">
        <w:rPr>
          <w:rFonts w:ascii="Times New Roman" w:hAnsi="Times New Roman" w:cs="Times New Roman"/>
          <w:sz w:val="24"/>
          <w:szCs w:val="24"/>
          <w:lang w:val="es-ES_tradnl"/>
        </w:rPr>
        <w:t>rtículo 51, se establece que</w:t>
      </w:r>
      <w:r w:rsidRPr="00555823">
        <w:rPr>
          <w:rFonts w:ascii="Times New Roman" w:hAnsi="Times New Roman" w:cs="Times New Roman"/>
          <w:sz w:val="24"/>
          <w:szCs w:val="24"/>
          <w:lang w:val="es-ES_tradnl"/>
        </w:rPr>
        <w:t xml:space="preserve"> el Ministerio de Educación</w:t>
      </w:r>
      <w:r w:rsidR="001F38B5" w:rsidRPr="00555823">
        <w:rPr>
          <w:rFonts w:ascii="Times New Roman" w:hAnsi="Times New Roman" w:cs="Times New Roman"/>
          <w:sz w:val="24"/>
          <w:szCs w:val="24"/>
          <w:lang w:val="es-ES_tradnl"/>
        </w:rPr>
        <w:t xml:space="preserve"> nacional</w:t>
      </w:r>
      <w:r w:rsidRPr="00555823">
        <w:rPr>
          <w:rFonts w:ascii="Times New Roman" w:hAnsi="Times New Roman" w:cs="Times New Roman"/>
          <w:sz w:val="24"/>
          <w:szCs w:val="24"/>
          <w:lang w:val="es-ES_tradnl"/>
        </w:rPr>
        <w:t xml:space="preserve"> en acuerdo con el Consejo Federal de Educación</w:t>
      </w:r>
      <w:r w:rsidR="00A60DDE" w:rsidRPr="00555823">
        <w:rPr>
          <w:rFonts w:ascii="Times New Roman" w:hAnsi="Times New Roman" w:cs="Times New Roman"/>
          <w:sz w:val="24"/>
          <w:szCs w:val="24"/>
          <w:lang w:val="es-ES_tradnl"/>
        </w:rPr>
        <w:t xml:space="preserve"> (CFE)</w:t>
      </w:r>
      <w:r w:rsidR="00FB27AB" w:rsidRPr="00555823">
        <w:rPr>
          <w:rFonts w:ascii="Times New Roman" w:hAnsi="Times New Roman" w:cs="Times New Roman"/>
          <w:sz w:val="24"/>
          <w:szCs w:val="24"/>
          <w:lang w:val="es-ES_tradnl"/>
        </w:rPr>
        <w:t>,</w:t>
      </w:r>
      <w:r w:rsidR="00EF3820" w:rsidRPr="00555823">
        <w:rPr>
          <w:rFonts w:ascii="Times New Roman" w:hAnsi="Times New Roman" w:cs="Times New Roman"/>
          <w:sz w:val="24"/>
          <w:szCs w:val="24"/>
          <w:lang w:val="es-ES_tradnl"/>
        </w:rPr>
        <w:t xml:space="preserve"> son los</w:t>
      </w:r>
      <w:r w:rsidRPr="00555823">
        <w:rPr>
          <w:rFonts w:ascii="Times New Roman" w:hAnsi="Times New Roman" w:cs="Times New Roman"/>
          <w:sz w:val="24"/>
          <w:szCs w:val="24"/>
          <w:lang w:val="es-ES_tradnl"/>
        </w:rPr>
        <w:t xml:space="preserve"> responsable</w:t>
      </w:r>
      <w:r w:rsidR="00EF3820" w:rsidRPr="00555823">
        <w:rPr>
          <w:rFonts w:ascii="Times New Roman" w:hAnsi="Times New Roman" w:cs="Times New Roman"/>
          <w:sz w:val="24"/>
          <w:szCs w:val="24"/>
          <w:lang w:val="es-ES_tradnl"/>
        </w:rPr>
        <w:t>s</w:t>
      </w:r>
      <w:r w:rsidRPr="00555823">
        <w:rPr>
          <w:rFonts w:ascii="Times New Roman" w:hAnsi="Times New Roman" w:cs="Times New Roman"/>
          <w:sz w:val="24"/>
          <w:szCs w:val="24"/>
          <w:lang w:val="es-ES_tradnl"/>
        </w:rPr>
        <w:t xml:space="preserve"> de definir</w:t>
      </w:r>
      <w:r w:rsidRPr="0002293B">
        <w:rPr>
          <w:rFonts w:ascii="Times New Roman" w:hAnsi="Times New Roman" w:cs="Times New Roman"/>
          <w:sz w:val="24"/>
          <w:szCs w:val="24"/>
          <w:lang w:val="es-ES_tradnl"/>
        </w:rPr>
        <w:t xml:space="preserve"> las medidas necesarias para que los servicios educativos brindados en zonas rurales alcancen niveles de calidad equivalente a los urbanos</w:t>
      </w:r>
      <w:r w:rsidR="00FB27AB">
        <w:rPr>
          <w:rFonts w:ascii="Times New Roman" w:hAnsi="Times New Roman" w:cs="Times New Roman"/>
          <w:sz w:val="24"/>
          <w:szCs w:val="24"/>
          <w:lang w:val="es-ES_tradnl"/>
        </w:rPr>
        <w:t>.</w:t>
      </w:r>
      <w:r w:rsidR="00F74B7A">
        <w:rPr>
          <w:rFonts w:ascii="Times New Roman" w:hAnsi="Times New Roman" w:cs="Times New Roman"/>
          <w:sz w:val="24"/>
          <w:szCs w:val="24"/>
          <w:lang w:val="es-ES_tradnl"/>
        </w:rPr>
        <w:t xml:space="preserve"> </w:t>
      </w:r>
    </w:p>
    <w:p w:rsidR="00375124" w:rsidRPr="0002293B" w:rsidRDefault="00375124" w:rsidP="0002293B">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cuanto a la formación docente, el capítulo II de la LEN establece su estructura en dos ciclos, uno básico y común y otro especializado por nivel y modalidad; así mismo se crea el Instituto Nacional de Formación Docente.</w:t>
      </w:r>
    </w:p>
    <w:p w:rsidR="00F64B9E" w:rsidRDefault="00375124" w:rsidP="001F1CEB">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 los próximos apartados serán abordadas distintas propuestas del </w:t>
      </w:r>
      <w:r w:rsidR="00F74B7A">
        <w:rPr>
          <w:rFonts w:ascii="Times New Roman" w:hAnsi="Times New Roman" w:cs="Times New Roman"/>
          <w:sz w:val="24"/>
          <w:szCs w:val="24"/>
          <w:lang w:val="es-ES_tradnl"/>
        </w:rPr>
        <w:t xml:space="preserve">CFE </w:t>
      </w:r>
      <w:r>
        <w:rPr>
          <w:rFonts w:ascii="Times New Roman" w:hAnsi="Times New Roman" w:cs="Times New Roman"/>
          <w:sz w:val="24"/>
          <w:szCs w:val="24"/>
          <w:lang w:val="es-ES_tradnl"/>
        </w:rPr>
        <w:t>para cumplir con lo establecido por la LEN</w:t>
      </w:r>
      <w:r w:rsidR="00C14B59">
        <w:rPr>
          <w:rFonts w:ascii="Times New Roman" w:hAnsi="Times New Roman" w:cs="Times New Roman"/>
          <w:sz w:val="24"/>
          <w:szCs w:val="24"/>
          <w:lang w:val="es-ES_tradnl"/>
        </w:rPr>
        <w:t>, en cuanto a la modalidad de educación rural</w:t>
      </w:r>
      <w:r>
        <w:rPr>
          <w:rFonts w:ascii="Times New Roman" w:hAnsi="Times New Roman" w:cs="Times New Roman"/>
          <w:sz w:val="24"/>
          <w:szCs w:val="24"/>
          <w:lang w:val="es-ES_tradnl"/>
        </w:rPr>
        <w:t>.</w:t>
      </w:r>
    </w:p>
    <w:p w:rsidR="00F74B7A" w:rsidRPr="00F74B7A" w:rsidRDefault="00F74B7A" w:rsidP="001F1CEB">
      <w:pPr>
        <w:spacing w:line="360" w:lineRule="auto"/>
        <w:jc w:val="both"/>
        <w:rPr>
          <w:rFonts w:ascii="Times New Roman" w:hAnsi="Times New Roman" w:cs="Times New Roman"/>
          <w:b/>
          <w:sz w:val="24"/>
          <w:szCs w:val="24"/>
          <w:lang w:val="es-ES_tradnl"/>
        </w:rPr>
      </w:pPr>
    </w:p>
    <w:p w:rsidR="00F74B7A" w:rsidRPr="00F74B7A" w:rsidRDefault="00F74B7A" w:rsidP="001F1CEB">
      <w:pPr>
        <w:spacing w:line="360" w:lineRule="auto"/>
        <w:jc w:val="both"/>
        <w:rPr>
          <w:rFonts w:ascii="Times New Roman" w:hAnsi="Times New Roman" w:cs="Times New Roman"/>
          <w:b/>
          <w:sz w:val="24"/>
          <w:szCs w:val="24"/>
          <w:lang w:val="es-ES_tradnl"/>
        </w:rPr>
      </w:pPr>
      <w:r w:rsidRPr="00F74B7A">
        <w:rPr>
          <w:rFonts w:ascii="Times New Roman" w:hAnsi="Times New Roman" w:cs="Times New Roman"/>
          <w:b/>
          <w:sz w:val="24"/>
          <w:szCs w:val="24"/>
          <w:lang w:val="es-ES_tradnl"/>
        </w:rPr>
        <w:t>Educación rural en el sistema educativo nacional: el Consejo Federal de Educación</w:t>
      </w:r>
    </w:p>
    <w:p w:rsidR="00F74B7A" w:rsidRPr="00F74B7A" w:rsidRDefault="00706A82" w:rsidP="001F1CEB">
      <w:pPr>
        <w:spacing w:line="360" w:lineRule="auto"/>
        <w:jc w:val="both"/>
        <w:rPr>
          <w:rFonts w:ascii="Times New Roman" w:hAnsi="Times New Roman" w:cs="Times New Roman"/>
          <w:sz w:val="24"/>
          <w:szCs w:val="24"/>
          <w:lang w:val="es-ES_tradnl"/>
        </w:rPr>
      </w:pPr>
      <w:r w:rsidRPr="005A47E4">
        <w:rPr>
          <w:rFonts w:ascii="Times New Roman" w:hAnsi="Times New Roman" w:cs="Times New Roman"/>
          <w:sz w:val="24"/>
          <w:szCs w:val="24"/>
          <w:lang w:val="es-ES_tradnl"/>
        </w:rPr>
        <w:t>En el 2010 el Concejo Federal de Educación</w:t>
      </w:r>
      <w:r w:rsidR="0048238A">
        <w:rPr>
          <w:rFonts w:ascii="Times New Roman" w:hAnsi="Times New Roman" w:cs="Times New Roman"/>
          <w:sz w:val="24"/>
          <w:szCs w:val="24"/>
          <w:lang w:val="es-ES_tradnl"/>
        </w:rPr>
        <w:t xml:space="preserve"> </w:t>
      </w:r>
      <w:r w:rsidRPr="005A47E4">
        <w:rPr>
          <w:rFonts w:ascii="Times New Roman" w:hAnsi="Times New Roman" w:cs="Times New Roman"/>
          <w:sz w:val="24"/>
          <w:szCs w:val="24"/>
          <w:lang w:val="es-ES_tradnl"/>
        </w:rPr>
        <w:t xml:space="preserve"> resuelve</w:t>
      </w:r>
      <w:r w:rsidR="005A47E4" w:rsidRPr="005A47E4">
        <w:rPr>
          <w:rFonts w:ascii="Times New Roman" w:hAnsi="Times New Roman" w:cs="Times New Roman"/>
          <w:sz w:val="24"/>
          <w:szCs w:val="24"/>
          <w:lang w:val="es-ES_tradnl"/>
        </w:rPr>
        <w:t xml:space="preserve"> -</w:t>
      </w:r>
      <w:r w:rsidR="00527A92" w:rsidRPr="005A47E4">
        <w:rPr>
          <w:rFonts w:ascii="Times New Roman" w:hAnsi="Times New Roman" w:cs="Times New Roman"/>
          <w:sz w:val="24"/>
          <w:szCs w:val="24"/>
          <w:lang w:val="es-ES_tradnl"/>
        </w:rPr>
        <w:t xml:space="preserve"> con el objeto de dar forma a lo sancionado en la LEN</w:t>
      </w:r>
      <w:r w:rsidR="005A47E4" w:rsidRPr="005A47E4">
        <w:rPr>
          <w:rFonts w:ascii="Times New Roman" w:hAnsi="Times New Roman" w:cs="Times New Roman"/>
          <w:sz w:val="24"/>
          <w:szCs w:val="24"/>
          <w:lang w:val="es-ES_tradnl"/>
        </w:rPr>
        <w:t xml:space="preserve"> -</w:t>
      </w:r>
      <w:r w:rsidRPr="005A47E4">
        <w:rPr>
          <w:rFonts w:ascii="Times New Roman" w:hAnsi="Times New Roman" w:cs="Times New Roman"/>
          <w:sz w:val="24"/>
          <w:szCs w:val="24"/>
          <w:lang w:val="es-ES_tradnl"/>
        </w:rPr>
        <w:t xml:space="preserve"> aprobar</w:t>
      </w:r>
      <w:r>
        <w:rPr>
          <w:rFonts w:ascii="Times New Roman" w:hAnsi="Times New Roman" w:cs="Times New Roman"/>
          <w:sz w:val="24"/>
          <w:szCs w:val="24"/>
          <w:lang w:val="es-ES_tradnl"/>
        </w:rPr>
        <w:t xml:space="preserve"> para la discusión</w:t>
      </w:r>
      <w:r w:rsidRPr="00706A8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un</w:t>
      </w:r>
      <w:r w:rsidRPr="00706A82">
        <w:rPr>
          <w:rFonts w:ascii="Times New Roman" w:hAnsi="Times New Roman" w:cs="Times New Roman"/>
          <w:sz w:val="24"/>
          <w:szCs w:val="24"/>
          <w:lang w:val="es-ES_tradnl"/>
        </w:rPr>
        <w:t xml:space="preserve"> documento </w:t>
      </w:r>
      <w:r>
        <w:rPr>
          <w:rFonts w:ascii="Times New Roman" w:hAnsi="Times New Roman" w:cs="Times New Roman"/>
          <w:sz w:val="24"/>
          <w:szCs w:val="24"/>
          <w:lang w:val="es-ES_tradnl"/>
        </w:rPr>
        <w:t xml:space="preserve">titulado </w:t>
      </w:r>
      <w:r w:rsidRPr="00706A82">
        <w:rPr>
          <w:rFonts w:ascii="Times New Roman" w:hAnsi="Times New Roman" w:cs="Times New Roman"/>
          <w:sz w:val="24"/>
          <w:szCs w:val="24"/>
          <w:lang w:val="es-ES_tradnl"/>
        </w:rPr>
        <w:t>“EDUCACIÓN RURAL EN EL SISTEMA EDUCATIVO NACIONAL”</w:t>
      </w:r>
      <w:r>
        <w:rPr>
          <w:rFonts w:ascii="Times New Roman" w:hAnsi="Times New Roman" w:cs="Times New Roman"/>
          <w:sz w:val="24"/>
          <w:szCs w:val="24"/>
          <w:lang w:val="es-ES_tradnl"/>
        </w:rPr>
        <w:t xml:space="preserve"> (Res CFE n109/10). Aquí se establecen distintas problemáticas educativas históricas de los contextos ruralizados, así c</w:t>
      </w:r>
      <w:r w:rsidR="00527A92">
        <w:rPr>
          <w:rFonts w:ascii="Times New Roman" w:hAnsi="Times New Roman" w:cs="Times New Roman"/>
          <w:sz w:val="24"/>
          <w:szCs w:val="24"/>
          <w:lang w:val="es-ES_tradnl"/>
        </w:rPr>
        <w:t xml:space="preserve">omo se trazan ciertos marcos de </w:t>
      </w:r>
      <w:r w:rsidR="005A47E4">
        <w:rPr>
          <w:rFonts w:ascii="Times New Roman" w:hAnsi="Times New Roman" w:cs="Times New Roman"/>
          <w:sz w:val="24"/>
          <w:szCs w:val="24"/>
          <w:lang w:val="es-ES_tradnl"/>
        </w:rPr>
        <w:t xml:space="preserve">interpretación y </w:t>
      </w:r>
      <w:r w:rsidR="00527A92">
        <w:rPr>
          <w:rFonts w:ascii="Times New Roman" w:hAnsi="Times New Roman" w:cs="Times New Roman"/>
          <w:sz w:val="24"/>
          <w:szCs w:val="24"/>
          <w:lang w:val="es-ES_tradnl"/>
        </w:rPr>
        <w:t>acción para paliarlas.</w:t>
      </w:r>
      <w:r>
        <w:rPr>
          <w:rFonts w:ascii="Times New Roman" w:hAnsi="Times New Roman" w:cs="Times New Roman"/>
          <w:sz w:val="24"/>
          <w:szCs w:val="24"/>
          <w:lang w:val="es-ES_tradnl"/>
        </w:rPr>
        <w:t xml:space="preserve"> </w:t>
      </w:r>
    </w:p>
    <w:p w:rsidR="00A60DDE" w:rsidRPr="00A6212F" w:rsidRDefault="00F74B7A" w:rsidP="001F1CEB">
      <w:pPr>
        <w:spacing w:line="360" w:lineRule="auto"/>
        <w:jc w:val="both"/>
        <w:rPr>
          <w:rFonts w:ascii="Times New Roman" w:hAnsi="Times New Roman" w:cs="Times New Roman"/>
          <w:sz w:val="24"/>
          <w:szCs w:val="24"/>
          <w:lang w:val="es-ES_tradnl"/>
        </w:rPr>
      </w:pPr>
      <w:r w:rsidRPr="00A6212F">
        <w:rPr>
          <w:rFonts w:ascii="Times New Roman" w:hAnsi="Times New Roman" w:cs="Times New Roman"/>
          <w:sz w:val="24"/>
          <w:szCs w:val="24"/>
          <w:lang w:val="es-ES_tradnl"/>
        </w:rPr>
        <w:t>En cuando a la definición de lo rural, e</w:t>
      </w:r>
      <w:r w:rsidR="00A60DDE" w:rsidRPr="00A6212F">
        <w:rPr>
          <w:rFonts w:ascii="Times New Roman" w:hAnsi="Times New Roman" w:cs="Times New Roman"/>
          <w:sz w:val="24"/>
          <w:szCs w:val="24"/>
          <w:lang w:val="es-ES_tradnl"/>
        </w:rPr>
        <w:t xml:space="preserve">l CFE propone </w:t>
      </w:r>
      <w:r w:rsidRPr="00A6212F">
        <w:rPr>
          <w:rFonts w:ascii="Times New Roman" w:hAnsi="Times New Roman" w:cs="Times New Roman"/>
          <w:sz w:val="24"/>
          <w:szCs w:val="24"/>
          <w:lang w:val="es-ES_tradnl"/>
        </w:rPr>
        <w:t xml:space="preserve">que no debe interpretárselo como </w:t>
      </w:r>
      <w:r w:rsidR="00A60DDE" w:rsidRPr="00A6212F">
        <w:rPr>
          <w:rFonts w:ascii="Times New Roman" w:hAnsi="Times New Roman" w:cs="Times New Roman"/>
          <w:sz w:val="24"/>
          <w:szCs w:val="24"/>
          <w:lang w:val="es-ES_tradnl"/>
        </w:rPr>
        <w:t xml:space="preserve"> </w:t>
      </w:r>
      <w:r w:rsidRPr="00A6212F">
        <w:rPr>
          <w:rFonts w:ascii="Times New Roman" w:hAnsi="Times New Roman" w:cs="Times New Roman"/>
          <w:sz w:val="24"/>
          <w:szCs w:val="24"/>
          <w:lang w:val="es-ES_tradnl"/>
        </w:rPr>
        <w:t xml:space="preserve">un </w:t>
      </w:r>
      <w:r w:rsidR="00A60DDE" w:rsidRPr="00A6212F">
        <w:rPr>
          <w:rFonts w:ascii="Times New Roman" w:hAnsi="Times New Roman" w:cs="Times New Roman"/>
          <w:sz w:val="24"/>
          <w:szCs w:val="24"/>
          <w:lang w:val="es-ES_tradnl"/>
        </w:rPr>
        <w:t>espacio</w:t>
      </w:r>
      <w:r w:rsidRPr="00A6212F">
        <w:rPr>
          <w:rFonts w:ascii="Times New Roman" w:hAnsi="Times New Roman" w:cs="Times New Roman"/>
          <w:sz w:val="24"/>
          <w:szCs w:val="24"/>
          <w:lang w:val="es-ES_tradnl"/>
        </w:rPr>
        <w:t xml:space="preserve"> </w:t>
      </w:r>
      <w:r w:rsidR="00A60DDE" w:rsidRPr="00A6212F">
        <w:rPr>
          <w:rFonts w:ascii="Times New Roman" w:hAnsi="Times New Roman" w:cs="Times New Roman"/>
          <w:sz w:val="24"/>
          <w:szCs w:val="24"/>
          <w:lang w:val="es-ES_tradnl"/>
        </w:rPr>
        <w:t xml:space="preserve">homogéneo y en oposición al urbano, sino como inherentemente heterogéneo y con necesidades y particularidades educativas y poblacionales diferenciadas. </w:t>
      </w:r>
      <w:r w:rsidR="00B008A6" w:rsidRPr="00A6212F">
        <w:rPr>
          <w:rFonts w:ascii="Times New Roman" w:hAnsi="Times New Roman" w:cs="Times New Roman"/>
          <w:sz w:val="24"/>
          <w:szCs w:val="24"/>
          <w:lang w:val="es-ES_tradnl"/>
        </w:rPr>
        <w:t xml:space="preserve">Si bien estas “particularidades” no se definen, </w:t>
      </w:r>
      <w:r w:rsidR="00A6212F">
        <w:rPr>
          <w:rFonts w:ascii="Times New Roman" w:hAnsi="Times New Roman" w:cs="Times New Roman"/>
          <w:sz w:val="24"/>
          <w:szCs w:val="24"/>
          <w:lang w:val="es-ES_tradnl"/>
        </w:rPr>
        <w:t xml:space="preserve">el documento </w:t>
      </w:r>
      <w:r w:rsidR="00B008A6" w:rsidRPr="00A6212F">
        <w:rPr>
          <w:rFonts w:ascii="Times New Roman" w:hAnsi="Times New Roman" w:cs="Times New Roman"/>
          <w:sz w:val="24"/>
          <w:szCs w:val="24"/>
          <w:lang w:val="es-ES_tradnl"/>
        </w:rPr>
        <w:t xml:space="preserve">parece </w:t>
      </w:r>
      <w:r w:rsidRPr="00A6212F">
        <w:rPr>
          <w:rFonts w:ascii="Times New Roman" w:hAnsi="Times New Roman" w:cs="Times New Roman"/>
          <w:sz w:val="24"/>
          <w:szCs w:val="24"/>
          <w:lang w:val="es-ES_tradnl"/>
        </w:rPr>
        <w:t>promocionar y dejar</w:t>
      </w:r>
      <w:r w:rsidR="00B008A6" w:rsidRPr="00A6212F">
        <w:rPr>
          <w:rFonts w:ascii="Times New Roman" w:hAnsi="Times New Roman" w:cs="Times New Roman"/>
          <w:sz w:val="24"/>
          <w:szCs w:val="24"/>
          <w:lang w:val="es-ES_tradnl"/>
        </w:rPr>
        <w:t xml:space="preserve"> abierto a las jurisdicciones e instituciones el hecho de tomarlas en cuenta.</w:t>
      </w:r>
    </w:p>
    <w:p w:rsidR="00A60DDE" w:rsidRPr="00A60DDE" w:rsidRDefault="00A60DDE" w:rsidP="00A60DDE">
      <w:pPr>
        <w:spacing w:line="360" w:lineRule="auto"/>
        <w:jc w:val="both"/>
        <w:rPr>
          <w:rFonts w:ascii="Times New Roman" w:hAnsi="Times New Roman" w:cs="Times New Roman"/>
          <w:sz w:val="20"/>
          <w:szCs w:val="20"/>
        </w:rPr>
      </w:pPr>
      <w:r w:rsidRPr="00A60DDE">
        <w:rPr>
          <w:rFonts w:ascii="Times New Roman" w:hAnsi="Times New Roman" w:cs="Times New Roman"/>
          <w:sz w:val="20"/>
          <w:szCs w:val="20"/>
        </w:rPr>
        <w:t>“</w:t>
      </w:r>
      <w:r w:rsidR="005A47E4" w:rsidRPr="00A60DDE">
        <w:rPr>
          <w:rFonts w:ascii="Times New Roman" w:hAnsi="Times New Roman" w:cs="Times New Roman"/>
          <w:sz w:val="20"/>
          <w:szCs w:val="20"/>
        </w:rPr>
        <w:t xml:space="preserve">Los destinatarios de las políticas educativas para la ruralidad habitan regiones muy diversas que incluyen grandes espacios de producciones extensivas destinadas a los agronegocios a gran escala, así como un amplio espectro en el que es necesario considerar medianos y pequeños productores, agricultores familiares que producen casi exclusivamente para la subsistencia, familias migrantes, familias de desocupados que viven en zonas aisladas y muy dispersas. Hoy la multiactividad (que incluye la diversificación del trabajo en </w:t>
      </w:r>
      <w:r w:rsidRPr="00A60DDE">
        <w:rPr>
          <w:rFonts w:ascii="Times New Roman" w:hAnsi="Times New Roman" w:cs="Times New Roman"/>
          <w:sz w:val="20"/>
          <w:szCs w:val="20"/>
        </w:rPr>
        <w:t>industria y servicios) y la pluralidad de actores que trabajan y habitan en los ámbitos rurales van caracterizando muy diferentes espacios.”</w:t>
      </w:r>
      <w:r w:rsidR="0048238A">
        <w:rPr>
          <w:rFonts w:ascii="Times New Roman" w:hAnsi="Times New Roman" w:cs="Times New Roman"/>
          <w:sz w:val="20"/>
          <w:szCs w:val="20"/>
        </w:rPr>
        <w:t xml:space="preserve"> (CFE 2010)</w:t>
      </w:r>
      <w:r w:rsidRPr="00A60DDE">
        <w:rPr>
          <w:rFonts w:ascii="Times New Roman" w:hAnsi="Times New Roman" w:cs="Times New Roman"/>
          <w:sz w:val="20"/>
          <w:szCs w:val="20"/>
        </w:rPr>
        <w:t xml:space="preserve"> </w:t>
      </w:r>
    </w:p>
    <w:p w:rsidR="00A60DDE" w:rsidRDefault="00A60DDE" w:rsidP="00A60DDE">
      <w:pPr>
        <w:spacing w:line="360" w:lineRule="auto"/>
        <w:jc w:val="both"/>
        <w:rPr>
          <w:rFonts w:ascii="Times New Roman" w:hAnsi="Times New Roman" w:cs="Times New Roman"/>
          <w:sz w:val="24"/>
          <w:szCs w:val="24"/>
        </w:rPr>
      </w:pPr>
      <w:r>
        <w:rPr>
          <w:rFonts w:ascii="Times New Roman" w:hAnsi="Times New Roman" w:cs="Times New Roman"/>
          <w:sz w:val="24"/>
          <w:szCs w:val="24"/>
        </w:rPr>
        <w:t>La LEN, al establecer a la Educación Rural como una de las modalidades del</w:t>
      </w:r>
      <w:r w:rsidR="00DD0F94">
        <w:rPr>
          <w:rFonts w:ascii="Times New Roman" w:hAnsi="Times New Roman" w:cs="Times New Roman"/>
          <w:sz w:val="24"/>
          <w:szCs w:val="24"/>
        </w:rPr>
        <w:t xml:space="preserve"> sistema educativo,</w:t>
      </w:r>
      <w:r>
        <w:rPr>
          <w:rFonts w:ascii="Times New Roman" w:hAnsi="Times New Roman" w:cs="Times New Roman"/>
          <w:sz w:val="24"/>
          <w:szCs w:val="24"/>
        </w:rPr>
        <w:t xml:space="preserve"> desafía a </w:t>
      </w:r>
      <w:r w:rsidR="0010162D">
        <w:rPr>
          <w:rFonts w:ascii="Times New Roman" w:hAnsi="Times New Roman" w:cs="Times New Roman"/>
          <w:sz w:val="24"/>
          <w:szCs w:val="24"/>
        </w:rPr>
        <w:t>las provincias a resolver distintas problemáticas</w:t>
      </w:r>
      <w:r w:rsidR="00DD0F94">
        <w:rPr>
          <w:rFonts w:ascii="Times New Roman" w:hAnsi="Times New Roman" w:cs="Times New Roman"/>
          <w:sz w:val="24"/>
          <w:szCs w:val="24"/>
        </w:rPr>
        <w:t xml:space="preserve"> orientadas por el Ministerio de Educación nacional</w:t>
      </w:r>
      <w:r w:rsidR="00A51038">
        <w:rPr>
          <w:rFonts w:ascii="Times New Roman" w:hAnsi="Times New Roman" w:cs="Times New Roman"/>
          <w:sz w:val="24"/>
          <w:szCs w:val="24"/>
        </w:rPr>
        <w:t>.</w:t>
      </w:r>
      <w:r w:rsidR="0056319E">
        <w:rPr>
          <w:rFonts w:ascii="Times New Roman" w:hAnsi="Times New Roman" w:cs="Times New Roman"/>
          <w:sz w:val="24"/>
          <w:szCs w:val="24"/>
        </w:rPr>
        <w:t xml:space="preserve"> E</w:t>
      </w:r>
      <w:r w:rsidR="0010162D">
        <w:rPr>
          <w:rFonts w:ascii="Times New Roman" w:hAnsi="Times New Roman" w:cs="Times New Roman"/>
          <w:sz w:val="24"/>
          <w:szCs w:val="24"/>
        </w:rPr>
        <w:t>l documento resuelto por el CFE prevé  la articulación</w:t>
      </w:r>
      <w:r w:rsidR="00DD0F94">
        <w:rPr>
          <w:rFonts w:ascii="Times New Roman" w:hAnsi="Times New Roman" w:cs="Times New Roman"/>
          <w:sz w:val="24"/>
          <w:szCs w:val="24"/>
        </w:rPr>
        <w:t xml:space="preserve"> nacional</w:t>
      </w:r>
      <w:r w:rsidR="0010162D">
        <w:rPr>
          <w:rFonts w:ascii="Times New Roman" w:hAnsi="Times New Roman" w:cs="Times New Roman"/>
          <w:sz w:val="24"/>
          <w:szCs w:val="24"/>
        </w:rPr>
        <w:t xml:space="preserve"> de las políticas educativas para esta modalidad, y consigna a la incorporación en la estructura del gobierno provincial un responsable </w:t>
      </w:r>
      <w:r w:rsidR="0056319E">
        <w:rPr>
          <w:rFonts w:ascii="Times New Roman" w:hAnsi="Times New Roman" w:cs="Times New Roman"/>
          <w:sz w:val="24"/>
          <w:szCs w:val="24"/>
        </w:rPr>
        <w:t xml:space="preserve">y referente de la Modalidad, cuyas </w:t>
      </w:r>
      <w:r w:rsidR="00144FF5">
        <w:rPr>
          <w:rFonts w:ascii="Times New Roman" w:hAnsi="Times New Roman" w:cs="Times New Roman"/>
          <w:sz w:val="24"/>
          <w:szCs w:val="24"/>
        </w:rPr>
        <w:t xml:space="preserve">tareas </w:t>
      </w:r>
      <w:r w:rsidR="0056319E">
        <w:rPr>
          <w:rFonts w:ascii="Times New Roman" w:hAnsi="Times New Roman" w:cs="Times New Roman"/>
          <w:sz w:val="24"/>
          <w:szCs w:val="24"/>
        </w:rPr>
        <w:t xml:space="preserve">serán </w:t>
      </w:r>
      <w:r w:rsidR="0056319E" w:rsidRPr="0056319E">
        <w:rPr>
          <w:rFonts w:ascii="Times New Roman" w:hAnsi="Times New Roman" w:cs="Times New Roman"/>
          <w:sz w:val="24"/>
          <w:szCs w:val="24"/>
        </w:rPr>
        <w:t>poner en juego las especificidades normativas, de gestión, organizacionales, institucionales y didácticas que requieren las escuelas de todos los niveles localizadas en espacios rurales</w:t>
      </w:r>
      <w:r w:rsidR="00A51038">
        <w:rPr>
          <w:rFonts w:ascii="Times New Roman" w:hAnsi="Times New Roman" w:cs="Times New Roman"/>
          <w:sz w:val="24"/>
          <w:szCs w:val="24"/>
        </w:rPr>
        <w:t>. Con esta articulación se espera superar los proyectos especiales de corto plazo, en pos de incluir a la ruralidad en la agenda educativa de forma sostenida en el tiempo, garantizando la calidad de la oferta.</w:t>
      </w:r>
    </w:p>
    <w:p w:rsidR="00EF3820" w:rsidRPr="00144FF5" w:rsidRDefault="00144FF5" w:rsidP="001F1CEB">
      <w:pPr>
        <w:spacing w:line="360" w:lineRule="auto"/>
        <w:jc w:val="both"/>
        <w:rPr>
          <w:rFonts w:ascii="Times New Roman" w:hAnsi="Times New Roman" w:cs="Times New Roman"/>
          <w:sz w:val="24"/>
          <w:szCs w:val="24"/>
        </w:rPr>
      </w:pPr>
      <w:r>
        <w:rPr>
          <w:rFonts w:ascii="Times New Roman" w:hAnsi="Times New Roman" w:cs="Times New Roman"/>
          <w:sz w:val="24"/>
          <w:szCs w:val="24"/>
        </w:rPr>
        <w:t>Subyace a la preocupación por garantizar la calidad educativa cierto  rol primordial que se le adjudica a la escuela en contextos rurales, especialmente aquellos más aislados o cuya población es dispersa. La escuela frecuentemente es la única institución estatal que se encuentra en muchos de los parajes rurales, donde pueden condensarse distintas políticas públicas y brindarse  información sobre temas de salud, prevención, y diversos derechos ciudadanos. Además, suelen ser importantes centros de reunión, y vinculación comunitaria.</w:t>
      </w:r>
    </w:p>
    <w:p w:rsidR="00DD0F94" w:rsidRDefault="00DD0F94" w:rsidP="001F1CEB">
      <w:pPr>
        <w:spacing w:line="360" w:lineRule="auto"/>
        <w:jc w:val="both"/>
        <w:rPr>
          <w:rFonts w:ascii="Times New Roman" w:hAnsi="Times New Roman" w:cs="Times New Roman"/>
          <w:sz w:val="24"/>
          <w:szCs w:val="24"/>
          <w:u w:val="single"/>
          <w:lang w:val="es-ES_tradnl"/>
        </w:rPr>
      </w:pPr>
      <w:r>
        <w:rPr>
          <w:rFonts w:ascii="Times New Roman" w:hAnsi="Times New Roman" w:cs="Times New Roman"/>
          <w:sz w:val="24"/>
          <w:szCs w:val="24"/>
          <w:u w:val="single"/>
          <w:lang w:val="es-ES_tradnl"/>
        </w:rPr>
        <w:t>Diagnóstico</w:t>
      </w:r>
    </w:p>
    <w:p w:rsidR="00913589" w:rsidRDefault="00913589" w:rsidP="001F1CEB">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documento plantea tres problemáticas centrales para </w:t>
      </w:r>
      <w:r w:rsidRPr="00555823">
        <w:rPr>
          <w:rFonts w:ascii="Times New Roman" w:hAnsi="Times New Roman" w:cs="Times New Roman"/>
          <w:sz w:val="24"/>
          <w:szCs w:val="24"/>
          <w:lang w:val="es-ES_tradnl"/>
        </w:rPr>
        <w:t>comprender y fortalecer</w:t>
      </w:r>
      <w:r>
        <w:rPr>
          <w:rFonts w:ascii="Times New Roman" w:hAnsi="Times New Roman" w:cs="Times New Roman"/>
          <w:sz w:val="24"/>
          <w:szCs w:val="24"/>
          <w:lang w:val="es-ES_tradnl"/>
        </w:rPr>
        <w:t xml:space="preserve"> la educación rural como modalidad del sistema educativo nacional: las dificultades históricas para lograr la atención intersectorial sostenida a las poblaciones que habitan en espacios rurales alejados;</w:t>
      </w:r>
      <w:r w:rsidRPr="00913589">
        <w:rPr>
          <w:rFonts w:ascii="Times New Roman" w:hAnsi="Times New Roman" w:cs="Times New Roman"/>
          <w:sz w:val="24"/>
          <w:szCs w:val="24"/>
          <w:lang w:val="es-ES_tradnl"/>
        </w:rPr>
        <w:t xml:space="preserve"> la insuficiente cobertura de los niveles del sistema previamente no obligatorios</w:t>
      </w:r>
      <w:r>
        <w:rPr>
          <w:rFonts w:ascii="Times New Roman" w:hAnsi="Times New Roman" w:cs="Times New Roman"/>
          <w:sz w:val="24"/>
          <w:szCs w:val="24"/>
          <w:lang w:val="es-ES_tradnl"/>
        </w:rPr>
        <w:t>; y la carencia de respuestas educativas situadas que atiendan las necesidades y posibilidades de cada territorio.</w:t>
      </w:r>
    </w:p>
    <w:p w:rsidR="00513031" w:rsidRDefault="00DD0F94" w:rsidP="001F1CEB">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aislamiento es el eje  problemático principal,</w:t>
      </w:r>
      <w:r w:rsidR="00513031">
        <w:rPr>
          <w:rFonts w:ascii="Times New Roman" w:hAnsi="Times New Roman" w:cs="Times New Roman"/>
          <w:sz w:val="24"/>
          <w:szCs w:val="24"/>
          <w:lang w:val="es-ES_tradnl"/>
        </w:rPr>
        <w:t xml:space="preserve"> y es dónde se pone especial  foco en las recomendaciones. Éste es entendido no solo como </w:t>
      </w:r>
      <w:r w:rsidR="00513031" w:rsidRPr="00513031">
        <w:rPr>
          <w:rFonts w:ascii="Times New Roman" w:hAnsi="Times New Roman" w:cs="Times New Roman"/>
          <w:sz w:val="24"/>
          <w:szCs w:val="24"/>
          <w:lang w:val="es-ES_tradnl"/>
        </w:rPr>
        <w:t xml:space="preserve">la distancia a centros de concentración urbana, sino que </w:t>
      </w:r>
      <w:r w:rsidR="00513031">
        <w:rPr>
          <w:rFonts w:ascii="Times New Roman" w:hAnsi="Times New Roman" w:cs="Times New Roman"/>
          <w:sz w:val="24"/>
          <w:szCs w:val="24"/>
          <w:lang w:val="es-ES_tradnl"/>
        </w:rPr>
        <w:t xml:space="preserve">también </w:t>
      </w:r>
      <w:r w:rsidR="00513031" w:rsidRPr="00513031">
        <w:rPr>
          <w:rFonts w:ascii="Times New Roman" w:hAnsi="Times New Roman" w:cs="Times New Roman"/>
          <w:sz w:val="24"/>
          <w:szCs w:val="24"/>
          <w:lang w:val="es-ES_tradnl"/>
        </w:rPr>
        <w:t>remite a las condiciones de accesibilidad y disponibilidad de servicios básicos y transporte público</w:t>
      </w:r>
      <w:r w:rsidR="00513031">
        <w:rPr>
          <w:rFonts w:ascii="Times New Roman" w:hAnsi="Times New Roman" w:cs="Times New Roman"/>
          <w:sz w:val="24"/>
          <w:szCs w:val="24"/>
          <w:lang w:val="es-ES_tradnl"/>
        </w:rPr>
        <w:t>. Se propone la articulación de distintas escuelas relativamente cercanas</w:t>
      </w:r>
      <w:r w:rsidR="00201345">
        <w:rPr>
          <w:rFonts w:ascii="Times New Roman" w:hAnsi="Times New Roman" w:cs="Times New Roman"/>
          <w:sz w:val="24"/>
          <w:szCs w:val="24"/>
          <w:lang w:val="es-ES_tradnl"/>
        </w:rPr>
        <w:t xml:space="preserve"> (entre 5 y 15)</w:t>
      </w:r>
      <w:r w:rsidR="00513031">
        <w:rPr>
          <w:rFonts w:ascii="Times New Roman" w:hAnsi="Times New Roman" w:cs="Times New Roman"/>
          <w:sz w:val="24"/>
          <w:szCs w:val="24"/>
          <w:lang w:val="es-ES_tradnl"/>
        </w:rPr>
        <w:t>, que posibiliten el intercambio entre docentes y estudiantes, buscando así un trabajo colaborativo que tenga incidencia positiva en la labor pedagógica. Por ot</w:t>
      </w:r>
      <w:r>
        <w:rPr>
          <w:rFonts w:ascii="Times New Roman" w:hAnsi="Times New Roman" w:cs="Times New Roman"/>
          <w:sz w:val="24"/>
          <w:szCs w:val="24"/>
          <w:lang w:val="es-ES_tradnl"/>
        </w:rPr>
        <w:t>ro lado, se hace hincapié en la necesidad de implementar</w:t>
      </w:r>
      <w:r w:rsidR="00513031">
        <w:rPr>
          <w:rFonts w:ascii="Times New Roman" w:hAnsi="Times New Roman" w:cs="Times New Roman"/>
          <w:sz w:val="24"/>
          <w:szCs w:val="24"/>
          <w:lang w:val="es-ES_tradnl"/>
        </w:rPr>
        <w:t xml:space="preserve"> mejoras de acceso material- rutas, pavimentación, transporte público o escolar- y virtual – telefonía móvil/fija, acceso a internet, señal de tv y radio.</w:t>
      </w:r>
    </w:p>
    <w:p w:rsidR="005276F9" w:rsidRPr="00B008A6" w:rsidRDefault="00513031" w:rsidP="001F1CEB">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Específicamente</w:t>
      </w:r>
      <w:r w:rsidR="009D4510">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en r</w:t>
      </w:r>
      <w:r w:rsidR="009D4510">
        <w:rPr>
          <w:rFonts w:ascii="Times New Roman" w:hAnsi="Times New Roman" w:cs="Times New Roman"/>
          <w:sz w:val="24"/>
          <w:szCs w:val="24"/>
          <w:lang w:val="es-ES_tradnl"/>
        </w:rPr>
        <w:t>elación con el nivel secundario</w:t>
      </w:r>
      <w:r>
        <w:rPr>
          <w:rFonts w:ascii="Times New Roman" w:hAnsi="Times New Roman" w:cs="Times New Roman"/>
          <w:sz w:val="24"/>
          <w:szCs w:val="24"/>
          <w:lang w:val="es-ES_tradnl"/>
        </w:rPr>
        <w:t xml:space="preserve"> se recomienda la construcción de edificios especiales, así como la adaptación de las escuelas primarias para brindar este servicio, ahora consagrado por ley como obligatorio. </w:t>
      </w:r>
    </w:p>
    <w:p w:rsidR="009D4510" w:rsidRPr="00375124" w:rsidRDefault="009D4510" w:rsidP="001F1CEB">
      <w:pPr>
        <w:spacing w:line="360" w:lineRule="auto"/>
        <w:jc w:val="both"/>
        <w:rPr>
          <w:rFonts w:ascii="Times New Roman" w:hAnsi="Times New Roman" w:cs="Times New Roman"/>
          <w:sz w:val="24"/>
          <w:szCs w:val="24"/>
          <w:highlight w:val="yellow"/>
          <w:lang w:val="es-ES_tradnl"/>
        </w:rPr>
      </w:pPr>
    </w:p>
    <w:p w:rsidR="00536D8C" w:rsidRDefault="00201345" w:rsidP="001F1CEB">
      <w:pPr>
        <w:spacing w:line="360" w:lineRule="auto"/>
        <w:jc w:val="both"/>
        <w:rPr>
          <w:rFonts w:ascii="Times New Roman" w:hAnsi="Times New Roman" w:cs="Times New Roman"/>
          <w:b/>
          <w:sz w:val="24"/>
          <w:szCs w:val="24"/>
          <w:lang w:val="es-ES_tradnl"/>
        </w:rPr>
      </w:pPr>
      <w:r w:rsidRPr="00201345">
        <w:rPr>
          <w:rFonts w:ascii="Times New Roman" w:hAnsi="Times New Roman" w:cs="Times New Roman"/>
          <w:b/>
          <w:sz w:val="24"/>
          <w:szCs w:val="24"/>
          <w:lang w:val="es-ES_tradnl"/>
        </w:rPr>
        <w:t xml:space="preserve">Programa </w:t>
      </w:r>
      <w:r w:rsidR="00536D8C" w:rsidRPr="00201345">
        <w:rPr>
          <w:rFonts w:ascii="Times New Roman" w:hAnsi="Times New Roman" w:cs="Times New Roman"/>
          <w:b/>
          <w:sz w:val="24"/>
          <w:szCs w:val="24"/>
          <w:lang w:val="es-ES_tradnl"/>
        </w:rPr>
        <w:t>Horizontes</w:t>
      </w:r>
      <w:r w:rsidR="007576C3" w:rsidRPr="00201345">
        <w:rPr>
          <w:rFonts w:ascii="Times New Roman" w:hAnsi="Times New Roman" w:cs="Times New Roman"/>
          <w:b/>
          <w:sz w:val="24"/>
          <w:szCs w:val="24"/>
          <w:lang w:val="es-ES_tradnl"/>
        </w:rPr>
        <w:t xml:space="preserve">: propuesta </w:t>
      </w:r>
      <w:r w:rsidRPr="00201345">
        <w:rPr>
          <w:rFonts w:ascii="Times New Roman" w:hAnsi="Times New Roman" w:cs="Times New Roman"/>
          <w:b/>
          <w:sz w:val="24"/>
          <w:szCs w:val="24"/>
          <w:lang w:val="es-ES_tradnl"/>
        </w:rPr>
        <w:t>de acompañamiento para el desarrollo del Ciclo Básico de la Educación Secundaria en las escuelas rurales</w:t>
      </w:r>
    </w:p>
    <w:p w:rsidR="00687FCD" w:rsidRDefault="00201345" w:rsidP="001F1CEB">
      <w:pPr>
        <w:spacing w:line="360" w:lineRule="auto"/>
        <w:jc w:val="both"/>
        <w:rPr>
          <w:rFonts w:ascii="Times New Roman" w:hAnsi="Times New Roman" w:cs="Times New Roman"/>
          <w:sz w:val="24"/>
          <w:szCs w:val="24"/>
          <w:lang w:val="es-ES_tradnl"/>
        </w:rPr>
      </w:pPr>
      <w:r w:rsidRPr="00201345">
        <w:rPr>
          <w:rFonts w:ascii="Times New Roman" w:hAnsi="Times New Roman" w:cs="Times New Roman"/>
          <w:sz w:val="24"/>
          <w:szCs w:val="24"/>
          <w:lang w:val="es-ES_tradnl"/>
        </w:rPr>
        <w:t xml:space="preserve">En el 2009 </w:t>
      </w:r>
      <w:r>
        <w:rPr>
          <w:rFonts w:ascii="Times New Roman" w:hAnsi="Times New Roman" w:cs="Times New Roman"/>
          <w:sz w:val="24"/>
          <w:szCs w:val="24"/>
          <w:lang w:val="es-ES_tradnl"/>
        </w:rPr>
        <w:t xml:space="preserve">El Ministerio de Educación nacional </w:t>
      </w:r>
      <w:r w:rsidRPr="00201345">
        <w:rPr>
          <w:rFonts w:ascii="Times New Roman" w:hAnsi="Times New Roman" w:cs="Times New Roman"/>
          <w:sz w:val="24"/>
          <w:szCs w:val="24"/>
          <w:lang w:val="es-ES_tradnl"/>
        </w:rPr>
        <w:t xml:space="preserve"> presenta el Programa Horizontes</w:t>
      </w:r>
      <w:r>
        <w:rPr>
          <w:rFonts w:ascii="Times New Roman" w:hAnsi="Times New Roman" w:cs="Times New Roman"/>
          <w:sz w:val="24"/>
          <w:szCs w:val="24"/>
          <w:lang w:val="es-ES_tradnl"/>
        </w:rPr>
        <w:t xml:space="preserve">, cuyo objetivo es acompañar el desarrollo del Ciclo Básico de la Educación Secundaria rural, de orientación nacional y en coordinación con las provincias. </w:t>
      </w:r>
      <w:r w:rsidR="00687FCD">
        <w:rPr>
          <w:rFonts w:ascii="Times New Roman" w:hAnsi="Times New Roman" w:cs="Times New Roman"/>
          <w:sz w:val="24"/>
          <w:szCs w:val="24"/>
          <w:lang w:val="es-ES_tradnl"/>
        </w:rPr>
        <w:t xml:space="preserve">Este programa se lleva a cabo en el marco de la LEN así como </w:t>
      </w:r>
      <w:r w:rsidR="00122CE5">
        <w:rPr>
          <w:rFonts w:ascii="Times New Roman" w:hAnsi="Times New Roman" w:cs="Times New Roman"/>
          <w:sz w:val="24"/>
          <w:szCs w:val="24"/>
          <w:lang w:val="es-ES_tradnl"/>
        </w:rPr>
        <w:t xml:space="preserve">de la </w:t>
      </w:r>
      <w:r w:rsidR="00122CE5" w:rsidRPr="00122CE5">
        <w:rPr>
          <w:rFonts w:ascii="Times New Roman" w:hAnsi="Times New Roman" w:cs="Times New Roman"/>
          <w:sz w:val="24"/>
          <w:szCs w:val="24"/>
          <w:lang w:val="es-ES_tradnl"/>
        </w:rPr>
        <w:t>Ley de Financiamiento Educativo</w:t>
      </w:r>
      <w:r w:rsidR="00122CE5">
        <w:rPr>
          <w:rFonts w:ascii="Times New Roman" w:hAnsi="Times New Roman" w:cs="Times New Roman"/>
          <w:sz w:val="24"/>
          <w:szCs w:val="24"/>
          <w:lang w:val="es-ES_tradnl"/>
        </w:rPr>
        <w:t xml:space="preserve"> (Nº 26.075/</w:t>
      </w:r>
      <w:r w:rsidR="00122CE5" w:rsidRPr="00122CE5">
        <w:rPr>
          <w:rFonts w:ascii="Times New Roman" w:hAnsi="Times New Roman" w:cs="Times New Roman"/>
          <w:sz w:val="24"/>
          <w:szCs w:val="24"/>
          <w:lang w:val="es-ES_tradnl"/>
        </w:rPr>
        <w:t>2006)</w:t>
      </w:r>
      <w:r w:rsidR="00122CE5">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El diagnóstico con el que inicia este programa parte de la base de las dificultades que ha traído el aislamiento para pensar la educación primaria rural, y cómo la división en asignaturas disciplinares propia de la educación secundaria imprime nuevos desafíos para promover el acceso, la permanencia y la calidad bajo esta modalidad. </w:t>
      </w:r>
      <w:r w:rsidR="00687FCD">
        <w:rPr>
          <w:rFonts w:ascii="Times New Roman" w:hAnsi="Times New Roman" w:cs="Times New Roman"/>
          <w:sz w:val="24"/>
          <w:szCs w:val="24"/>
          <w:lang w:val="es-ES_tradnl"/>
        </w:rPr>
        <w:t>El formato plurigrado - el desarrollado con mayor frecuencia en las escuelas primarias- se complejiza en el nivel secundario y alienta a este Programa cuyos destinatarios son los docentes.</w:t>
      </w:r>
    </w:p>
    <w:p w:rsidR="00687FCD" w:rsidRDefault="00687FCD" w:rsidP="001F1CEB">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Las orientaciones sugeridas pretenden ser lo suficientemente flexibles para poder ser adaptadas provincial y localmente.</w:t>
      </w:r>
      <w:r w:rsidR="00DD0F94">
        <w:rPr>
          <w:rFonts w:ascii="Times New Roman" w:hAnsi="Times New Roman" w:cs="Times New Roman"/>
          <w:sz w:val="24"/>
          <w:szCs w:val="24"/>
          <w:lang w:val="es-ES_tradnl"/>
        </w:rPr>
        <w:t xml:space="preserve"> El aislamiento nuevamente es una de las problemáticas centrales que deben atenuarse para garantizar la calidad, y la intervención educativa teniendo en cuenta las particularidades locales.</w:t>
      </w:r>
      <w:r>
        <w:rPr>
          <w:rFonts w:ascii="Times New Roman" w:hAnsi="Times New Roman" w:cs="Times New Roman"/>
          <w:sz w:val="24"/>
          <w:szCs w:val="24"/>
          <w:lang w:val="es-ES_tradnl"/>
        </w:rPr>
        <w:t xml:space="preserve"> Se parte de la necesidad de agrupar escuelas relativamente cercanas, para promover el intercambio entre alumnos, docentes y comunidades, en pos de fomentar un acompañamiento mutuo para la resolución de problemas comunes y locales; y evitar el aislamiento del trabajo docente que suele ser solitario en esta modalidad. En este mismo sentido, se establece</w:t>
      </w:r>
      <w:r w:rsidR="00646A38">
        <w:rPr>
          <w:rFonts w:ascii="Times New Roman" w:hAnsi="Times New Roman" w:cs="Times New Roman"/>
          <w:sz w:val="24"/>
          <w:szCs w:val="24"/>
          <w:lang w:val="es-ES_tradnl"/>
        </w:rPr>
        <w:t>n talleres para docentes, de carácter mensual y provincial para acompañar el desarrollo del programa. Por último se establece un estructura docente que consta de un</w:t>
      </w:r>
      <w:r>
        <w:rPr>
          <w:rFonts w:ascii="Times New Roman" w:hAnsi="Times New Roman" w:cs="Times New Roman"/>
          <w:sz w:val="24"/>
          <w:szCs w:val="24"/>
          <w:lang w:val="es-ES_tradnl"/>
        </w:rPr>
        <w:t xml:space="preserve"> tutor, y docentes disciplinares que trabajen en conjunto en cada escuela.</w:t>
      </w:r>
    </w:p>
    <w:p w:rsidR="0048238A" w:rsidRPr="00122CE5" w:rsidRDefault="00122CE5" w:rsidP="001F1CEB">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pos de facilitar la enseñanza en el formato plurigrado, l</w:t>
      </w:r>
      <w:r w:rsidR="00687FCD">
        <w:rPr>
          <w:rFonts w:ascii="Times New Roman" w:hAnsi="Times New Roman" w:cs="Times New Roman"/>
          <w:sz w:val="24"/>
          <w:szCs w:val="24"/>
          <w:lang w:val="es-ES_tradnl"/>
        </w:rPr>
        <w:t>os materiales didácticos conforman el principal aporte de este programa</w:t>
      </w:r>
      <w:r>
        <w:rPr>
          <w:rFonts w:ascii="Times New Roman" w:hAnsi="Times New Roman" w:cs="Times New Roman"/>
          <w:sz w:val="24"/>
          <w:szCs w:val="24"/>
          <w:lang w:val="es-ES_tradnl"/>
        </w:rPr>
        <w:t xml:space="preserve"> a cada una de las escuelas que en él participan. </w:t>
      </w:r>
      <w:r w:rsidR="00687FC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Así se brindan 13 </w:t>
      </w:r>
      <w:r w:rsidRPr="00122CE5">
        <w:rPr>
          <w:rFonts w:ascii="Times New Roman" w:hAnsi="Times New Roman" w:cs="Times New Roman"/>
          <w:i/>
          <w:sz w:val="24"/>
          <w:szCs w:val="24"/>
          <w:lang w:val="es-ES_tradnl"/>
        </w:rPr>
        <w:t>cuadernos de estudio para alumnos</w:t>
      </w:r>
      <w:r>
        <w:rPr>
          <w:rFonts w:ascii="Times New Roman" w:hAnsi="Times New Roman" w:cs="Times New Roman"/>
          <w:i/>
          <w:sz w:val="24"/>
          <w:szCs w:val="24"/>
          <w:lang w:val="es-ES_tradnl"/>
        </w:rPr>
        <w:t xml:space="preserve">, </w:t>
      </w:r>
      <w:r>
        <w:rPr>
          <w:rFonts w:ascii="Times New Roman" w:hAnsi="Times New Roman" w:cs="Times New Roman"/>
          <w:sz w:val="24"/>
          <w:szCs w:val="24"/>
          <w:lang w:val="es-ES_tradnl"/>
        </w:rPr>
        <w:t xml:space="preserve">clasificados en 4 asignaturas: Ciencias Sociales, Ciencias Naturales, Lengua, Matemática y uno especial de Artes visuales; se espera que estos cuadernos sean la base del trabajo en el aula, permitiendo el desarrollo de la autonomía de los alumnos, facilitando el trabajo docente. Por otro lado, se desarrollaron </w:t>
      </w:r>
      <w:r w:rsidRPr="00122CE5">
        <w:rPr>
          <w:rFonts w:ascii="Times New Roman" w:hAnsi="Times New Roman" w:cs="Times New Roman"/>
          <w:i/>
          <w:sz w:val="24"/>
          <w:szCs w:val="24"/>
          <w:lang w:val="es-ES_tradnl"/>
        </w:rPr>
        <w:t>programas de tv</w:t>
      </w:r>
      <w:r>
        <w:rPr>
          <w:rFonts w:ascii="Times New Roman" w:hAnsi="Times New Roman" w:cs="Times New Roman"/>
          <w:sz w:val="24"/>
          <w:szCs w:val="24"/>
          <w:lang w:val="es-ES_tradnl"/>
        </w:rPr>
        <w:t xml:space="preserve"> que se proponen como materiales audiovisuales que complementan los </w:t>
      </w:r>
      <w:r w:rsidRPr="00122CE5">
        <w:rPr>
          <w:rFonts w:ascii="Times New Roman" w:hAnsi="Times New Roman" w:cs="Times New Roman"/>
          <w:i/>
          <w:sz w:val="24"/>
          <w:szCs w:val="24"/>
          <w:lang w:val="es-ES_tradnl"/>
        </w:rPr>
        <w:t>cuadernos de estudio</w:t>
      </w:r>
      <w:r>
        <w:rPr>
          <w:rFonts w:ascii="Times New Roman" w:hAnsi="Times New Roman" w:cs="Times New Roman"/>
          <w:i/>
          <w:sz w:val="24"/>
          <w:szCs w:val="24"/>
          <w:lang w:val="es-ES_tradnl"/>
        </w:rPr>
        <w:t xml:space="preserve">, </w:t>
      </w:r>
      <w:r>
        <w:rPr>
          <w:rFonts w:ascii="Times New Roman" w:hAnsi="Times New Roman" w:cs="Times New Roman"/>
          <w:sz w:val="24"/>
          <w:szCs w:val="24"/>
          <w:lang w:val="es-ES_tradnl"/>
        </w:rPr>
        <w:t>y se brinda</w:t>
      </w:r>
      <w:r w:rsidR="00646A38">
        <w:rPr>
          <w:rFonts w:ascii="Times New Roman" w:hAnsi="Times New Roman" w:cs="Times New Roman"/>
          <w:sz w:val="24"/>
          <w:szCs w:val="24"/>
          <w:lang w:val="es-ES_tradnl"/>
        </w:rPr>
        <w:t xml:space="preserve"> un </w:t>
      </w:r>
      <w:r w:rsidR="00646A38" w:rsidRPr="00DD0F94">
        <w:rPr>
          <w:rFonts w:ascii="Times New Roman" w:hAnsi="Times New Roman" w:cs="Times New Roman"/>
          <w:i/>
          <w:sz w:val="24"/>
          <w:szCs w:val="24"/>
          <w:lang w:val="es-ES_tradnl"/>
        </w:rPr>
        <w:t>equipamiento básico</w:t>
      </w:r>
      <w:r w:rsidR="00646A38">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para su uso (tv y dvd). Se establece también el aprovisionamiento de una biblioteca institucional por escuela. En cuanto a los docentes, se </w:t>
      </w:r>
      <w:r w:rsidR="00646A38">
        <w:rPr>
          <w:rFonts w:ascii="Times New Roman" w:hAnsi="Times New Roman" w:cs="Times New Roman"/>
          <w:sz w:val="24"/>
          <w:szCs w:val="24"/>
          <w:lang w:val="es-ES_tradnl"/>
        </w:rPr>
        <w:t xml:space="preserve">prevén una serie de cuadernillos de orientación, que incluyen estrategias didácticas para acompañar el trabajo de los </w:t>
      </w:r>
      <w:r w:rsidR="00646A38" w:rsidRPr="00646A38">
        <w:rPr>
          <w:rFonts w:ascii="Times New Roman" w:hAnsi="Times New Roman" w:cs="Times New Roman"/>
          <w:i/>
          <w:sz w:val="24"/>
          <w:szCs w:val="24"/>
          <w:lang w:val="es-ES_tradnl"/>
        </w:rPr>
        <w:t>cuadernos de estudio para alumnos</w:t>
      </w:r>
      <w:r w:rsidR="00646A38">
        <w:rPr>
          <w:rFonts w:ascii="Times New Roman" w:hAnsi="Times New Roman" w:cs="Times New Roman"/>
          <w:sz w:val="24"/>
          <w:szCs w:val="24"/>
          <w:lang w:val="es-ES_tradnl"/>
        </w:rPr>
        <w:t>.</w:t>
      </w:r>
    </w:p>
    <w:p w:rsidR="00536D8C" w:rsidRDefault="001F38B5" w:rsidP="001F1CEB">
      <w:pPr>
        <w:spacing w:line="360" w:lineRule="auto"/>
        <w:jc w:val="both"/>
        <w:rPr>
          <w:rFonts w:ascii="Times New Roman" w:hAnsi="Times New Roman" w:cs="Times New Roman"/>
          <w:b/>
          <w:sz w:val="24"/>
          <w:szCs w:val="24"/>
          <w:lang w:val="es-ES_tradnl"/>
        </w:rPr>
      </w:pPr>
      <w:r w:rsidRPr="001F38B5">
        <w:rPr>
          <w:rFonts w:ascii="Times New Roman" w:hAnsi="Times New Roman" w:cs="Times New Roman"/>
          <w:b/>
          <w:sz w:val="24"/>
          <w:szCs w:val="24"/>
          <w:lang w:val="es-ES_tradnl"/>
        </w:rPr>
        <w:t>Conclusión</w:t>
      </w:r>
    </w:p>
    <w:p w:rsidR="00DD0F94" w:rsidRDefault="00DD0F94" w:rsidP="001F1CEB">
      <w:pPr>
        <w:spacing w:line="360" w:lineRule="auto"/>
        <w:jc w:val="both"/>
        <w:rPr>
          <w:rFonts w:ascii="Times New Roman" w:hAnsi="Times New Roman" w:cs="Times New Roman"/>
          <w:sz w:val="24"/>
          <w:szCs w:val="24"/>
          <w:lang w:val="es-ES_tradnl"/>
        </w:rPr>
      </w:pPr>
      <w:r w:rsidRPr="00DD0F94">
        <w:rPr>
          <w:rFonts w:ascii="Times New Roman" w:hAnsi="Times New Roman" w:cs="Times New Roman"/>
          <w:sz w:val="24"/>
          <w:szCs w:val="24"/>
          <w:lang w:val="es-ES_tradnl"/>
        </w:rPr>
        <w:t xml:space="preserve">A partir de la sanción de la Ley de Educación Nacional, se abre un abanico de problemáticas y desafíos para garantizar la educación de nivel secundario en la modalidad rural; la puesta en práctica de </w:t>
      </w:r>
      <w:r>
        <w:rPr>
          <w:rFonts w:ascii="Times New Roman" w:hAnsi="Times New Roman" w:cs="Times New Roman"/>
          <w:sz w:val="24"/>
          <w:szCs w:val="24"/>
          <w:lang w:val="es-ES_tradnl"/>
        </w:rPr>
        <w:t xml:space="preserve">la LEN </w:t>
      </w:r>
      <w:r w:rsidR="009306EF">
        <w:rPr>
          <w:rFonts w:ascii="Times New Roman" w:hAnsi="Times New Roman" w:cs="Times New Roman"/>
          <w:sz w:val="24"/>
          <w:szCs w:val="24"/>
          <w:lang w:val="es-ES_tradnl"/>
        </w:rPr>
        <w:t>es promovida y orientada por el Ministerio de Educación nacional, en coordinación con los ministerios provinciales.</w:t>
      </w:r>
    </w:p>
    <w:p w:rsidR="00224B5E" w:rsidRDefault="009306EF" w:rsidP="001F1CEB">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Las particularidades que históricamente han definido a la educación en contextos ruralizados, adquiere nuevas dimensiones cuando el estado toma a su cargo el garantizar y promover el nivel secundario como obligación; y en el marco de la definición de la educación rural como modalidad del sistema educativo nacional. Un eje central </w:t>
      </w:r>
      <w:r w:rsidR="00224B5E">
        <w:rPr>
          <w:rFonts w:ascii="Times New Roman" w:hAnsi="Times New Roman" w:cs="Times New Roman"/>
          <w:sz w:val="24"/>
          <w:szCs w:val="24"/>
          <w:lang w:val="es-ES_tradnl"/>
        </w:rPr>
        <w:t>para garantizar la calidad educativa en esta modalidad</w:t>
      </w:r>
      <w:r>
        <w:rPr>
          <w:rFonts w:ascii="Times New Roman" w:hAnsi="Times New Roman" w:cs="Times New Roman"/>
          <w:sz w:val="24"/>
          <w:szCs w:val="24"/>
          <w:lang w:val="es-ES_tradnl"/>
        </w:rPr>
        <w:t xml:space="preserve">– </w:t>
      </w:r>
      <w:r w:rsidR="00224B5E">
        <w:rPr>
          <w:rFonts w:ascii="Times New Roman" w:hAnsi="Times New Roman" w:cs="Times New Roman"/>
          <w:sz w:val="24"/>
          <w:szCs w:val="24"/>
          <w:lang w:val="es-ES_tradnl"/>
        </w:rPr>
        <w:t xml:space="preserve">y disminuir la brecha con las escuelas de contextos urbanizados- </w:t>
      </w:r>
      <w:r>
        <w:rPr>
          <w:rFonts w:ascii="Times New Roman" w:hAnsi="Times New Roman" w:cs="Times New Roman"/>
          <w:sz w:val="24"/>
          <w:szCs w:val="24"/>
          <w:lang w:val="es-ES_tradnl"/>
        </w:rPr>
        <w:t xml:space="preserve"> es la orientación </w:t>
      </w:r>
      <w:r w:rsidR="00224B5E">
        <w:rPr>
          <w:rFonts w:ascii="Times New Roman" w:hAnsi="Times New Roman" w:cs="Times New Roman"/>
          <w:sz w:val="24"/>
          <w:szCs w:val="24"/>
          <w:lang w:val="es-ES_tradnl"/>
        </w:rPr>
        <w:t>y acompañamiento docente. El Programa Horizontes es consecuencia de estas preocupaciones, y busca brindar las herramientas necesarias para facilitar la labor docente en el formato plurigrado, así como promover el trabajo grupal en las escuelas, y entre escuelas agrupadas.</w:t>
      </w:r>
    </w:p>
    <w:p w:rsidR="009306EF" w:rsidRDefault="00224B5E" w:rsidP="001F1CEB">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 relación con el proyecto de tesis explicado en la introducción de este trabajo, las modificaciones normativas que ha traído la LEN pueden comprenderse como cambios en la oferta educativa en contextos ruralizados. Los cambios son tanto cuantitativos como cualitativos; históricamente las escuelas secundarias de tipo rural han sido escasas en estos contextos, pero desde el 2006 el Estado nacional en coordinación con las provincias acuerdan extender su cobertura. El objetivo de disminuir la </w:t>
      </w:r>
      <w:r w:rsidR="00AF2B1F">
        <w:rPr>
          <w:rFonts w:ascii="Times New Roman" w:hAnsi="Times New Roman" w:cs="Times New Roman"/>
          <w:sz w:val="24"/>
          <w:szCs w:val="24"/>
          <w:lang w:val="es-ES_tradnl"/>
        </w:rPr>
        <w:t>desigual calidad entre escuelas urbanas y rurales, lleva a la formulación e implementación de diversas políticas para estimular y favorecer la labor docente en la modalidad rural, y garantizar el vínculo entre las escuelas y las particularidades provinciales y locales.</w:t>
      </w:r>
    </w:p>
    <w:p w:rsidR="00AF2B1F" w:rsidRDefault="00AF2B1F" w:rsidP="001F1CEB">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 modo de conclusión cabe preguntarse cómo estas modificaciones en la oferta educativa para el nivel medio en la modalidad rural – entendida como mecanismos de reproducción disponibles- modifica o no las estrategias educativas familiares. Por otro lado, teniendo en cuenta las particularidades provinciales y locales de la implementación de la LEN, se hace necesario conocer cómo se ha llevado a la práctica lo dispuesto en la provincia de Chubut en general, y en la Meseta Central en particular. </w:t>
      </w:r>
    </w:p>
    <w:p w:rsidR="00B941D9" w:rsidRDefault="00B941D9" w:rsidP="001F1CEB">
      <w:pPr>
        <w:spacing w:line="360" w:lineRule="auto"/>
        <w:jc w:val="both"/>
        <w:rPr>
          <w:rFonts w:ascii="Times New Roman" w:hAnsi="Times New Roman" w:cs="Times New Roman"/>
          <w:sz w:val="24"/>
          <w:szCs w:val="24"/>
          <w:lang w:val="es-ES_tradnl"/>
        </w:rPr>
      </w:pPr>
    </w:p>
    <w:p w:rsidR="0009674A" w:rsidRDefault="0009674A" w:rsidP="001F1CEB">
      <w:pPr>
        <w:spacing w:line="360" w:lineRule="auto"/>
        <w:jc w:val="both"/>
        <w:rPr>
          <w:rFonts w:ascii="Times New Roman" w:hAnsi="Times New Roman" w:cs="Times New Roman"/>
          <w:sz w:val="24"/>
          <w:szCs w:val="24"/>
          <w:lang w:val="es-ES_tradnl"/>
        </w:rPr>
      </w:pPr>
    </w:p>
    <w:p w:rsidR="0009674A" w:rsidRDefault="0009674A" w:rsidP="001F1CEB">
      <w:pPr>
        <w:spacing w:line="360" w:lineRule="auto"/>
        <w:jc w:val="both"/>
        <w:rPr>
          <w:rFonts w:ascii="Times New Roman" w:hAnsi="Times New Roman" w:cs="Times New Roman"/>
          <w:sz w:val="24"/>
          <w:szCs w:val="24"/>
          <w:lang w:val="es-ES_tradnl"/>
        </w:rPr>
      </w:pPr>
    </w:p>
    <w:p w:rsidR="0009674A" w:rsidRDefault="0009674A" w:rsidP="001F1CEB">
      <w:pPr>
        <w:spacing w:line="360" w:lineRule="auto"/>
        <w:jc w:val="both"/>
        <w:rPr>
          <w:rFonts w:ascii="Times New Roman" w:hAnsi="Times New Roman" w:cs="Times New Roman"/>
          <w:sz w:val="24"/>
          <w:szCs w:val="24"/>
          <w:lang w:val="es-ES_tradnl"/>
        </w:rPr>
      </w:pPr>
    </w:p>
    <w:p w:rsidR="0009674A" w:rsidRDefault="0009674A" w:rsidP="001F1CEB">
      <w:pPr>
        <w:spacing w:line="360" w:lineRule="auto"/>
        <w:jc w:val="both"/>
        <w:rPr>
          <w:rFonts w:ascii="Times New Roman" w:hAnsi="Times New Roman" w:cs="Times New Roman"/>
          <w:sz w:val="24"/>
          <w:szCs w:val="24"/>
          <w:lang w:val="es-ES_tradnl"/>
        </w:rPr>
      </w:pPr>
    </w:p>
    <w:p w:rsidR="0009674A" w:rsidRPr="00DD0F94" w:rsidRDefault="0009674A" w:rsidP="001F1CEB">
      <w:pPr>
        <w:spacing w:line="360" w:lineRule="auto"/>
        <w:jc w:val="both"/>
        <w:rPr>
          <w:rFonts w:ascii="Times New Roman" w:hAnsi="Times New Roman" w:cs="Times New Roman"/>
          <w:sz w:val="24"/>
          <w:szCs w:val="24"/>
          <w:lang w:val="es-ES_tradnl"/>
        </w:rPr>
      </w:pPr>
    </w:p>
    <w:p w:rsidR="001F38B5" w:rsidRDefault="00B941D9" w:rsidP="001F1CEB">
      <w:pPr>
        <w:spacing w:line="360" w:lineRule="auto"/>
        <w:jc w:val="both"/>
        <w:rPr>
          <w:rFonts w:ascii="Times New Roman" w:hAnsi="Times New Roman" w:cs="Times New Roman"/>
          <w:b/>
          <w:sz w:val="24"/>
          <w:szCs w:val="24"/>
          <w:lang w:val="es-ES_tradnl"/>
        </w:rPr>
      </w:pPr>
      <w:r w:rsidRPr="00B941D9">
        <w:rPr>
          <w:rFonts w:ascii="Times New Roman" w:hAnsi="Times New Roman" w:cs="Times New Roman"/>
          <w:b/>
          <w:sz w:val="24"/>
          <w:szCs w:val="24"/>
          <w:lang w:val="es-ES_tradnl"/>
        </w:rPr>
        <w:t>Bibliografía</w:t>
      </w:r>
    </w:p>
    <w:p w:rsidR="0009674A" w:rsidRPr="0009674A" w:rsidRDefault="0009674A" w:rsidP="001F1CEB">
      <w:pPr>
        <w:spacing w:line="360" w:lineRule="auto"/>
        <w:jc w:val="both"/>
        <w:rPr>
          <w:rFonts w:ascii="Times New Roman" w:hAnsi="Times New Roman" w:cs="Times New Roman"/>
          <w:sz w:val="24"/>
          <w:szCs w:val="24"/>
          <w:lang w:val="es-ES_tradnl"/>
        </w:rPr>
      </w:pPr>
      <w:r w:rsidRPr="00524818">
        <w:rPr>
          <w:rFonts w:ascii="Times New Roman" w:hAnsi="Times New Roman" w:cs="Times New Roman"/>
          <w:sz w:val="24"/>
          <w:szCs w:val="24"/>
          <w:lang w:val="es-ES_tradnl"/>
        </w:rPr>
        <w:t>Bourdieu, P (2011). Las estrategias de la reproducción social. Buenos Aires: Siglo veintiuno editores.</w:t>
      </w:r>
    </w:p>
    <w:p w:rsidR="0009674A" w:rsidRPr="0009674A" w:rsidRDefault="0009674A" w:rsidP="001F1CEB">
      <w:pPr>
        <w:spacing w:line="360" w:lineRule="auto"/>
        <w:jc w:val="both"/>
        <w:rPr>
          <w:rFonts w:ascii="Times New Roman" w:hAnsi="Times New Roman" w:cs="Times New Roman"/>
          <w:sz w:val="24"/>
          <w:szCs w:val="24"/>
          <w:highlight w:val="yellow"/>
          <w:lang w:val="es-ES_tradnl"/>
        </w:rPr>
      </w:pPr>
      <w:r w:rsidRPr="00036D07">
        <w:rPr>
          <w:rFonts w:ascii="Times New Roman" w:hAnsi="Times New Roman" w:cs="Times New Roman"/>
          <w:sz w:val="24"/>
          <w:szCs w:val="24"/>
          <w:lang w:val="es-ES_tradnl"/>
        </w:rPr>
        <w:t>Ejarque, M y Lamaison, G (2017).</w:t>
      </w:r>
      <w:r w:rsidRPr="00036D07">
        <w:t xml:space="preserve"> </w:t>
      </w:r>
      <w:r w:rsidRPr="00036D07">
        <w:rPr>
          <w:rFonts w:ascii="Times New Roman" w:hAnsi="Times New Roman" w:cs="Times New Roman"/>
          <w:sz w:val="24"/>
          <w:szCs w:val="24"/>
          <w:lang w:val="es-ES_tradnl"/>
        </w:rPr>
        <w:t>Movilidades cotidianas y biográficas en la Comarca Meseta Central de la provincia de Chubut: tránsitos entre la ruralidad y la rururbanidad</w:t>
      </w:r>
      <w:r>
        <w:rPr>
          <w:rFonts w:ascii="Times New Roman" w:hAnsi="Times New Roman" w:cs="Times New Roman"/>
          <w:sz w:val="24"/>
          <w:szCs w:val="24"/>
          <w:lang w:val="es-ES_tradnl"/>
        </w:rPr>
        <w:t>. Manuscrito inédito, Grupo de Estudios Rurales, Instituto de Investigaciones Gino Germani, Universidad de Buenos Aires.</w:t>
      </w:r>
    </w:p>
    <w:p w:rsidR="0009674A" w:rsidRPr="00174434" w:rsidRDefault="0009674A" w:rsidP="0009674A">
      <w:pPr>
        <w:spacing w:after="0" w:line="360" w:lineRule="auto"/>
        <w:contextualSpacing/>
        <w:jc w:val="both"/>
        <w:rPr>
          <w:rFonts w:ascii="Times New Roman" w:hAnsi="Times New Roman" w:cs="Times New Roman"/>
          <w:sz w:val="24"/>
          <w:szCs w:val="24"/>
        </w:rPr>
      </w:pPr>
      <w:r w:rsidRPr="00174434">
        <w:rPr>
          <w:rFonts w:ascii="Times New Roman" w:eastAsia="Times New Roman" w:hAnsi="Times New Roman" w:cs="Times New Roman"/>
          <w:sz w:val="24"/>
          <w:szCs w:val="24"/>
        </w:rPr>
        <w:t xml:space="preserve">Olea, M. (2013) Ruralidad y educación en argentina: Instituciones, políticas e programas. In </w:t>
      </w:r>
      <w:r w:rsidRPr="00174434">
        <w:rPr>
          <w:rFonts w:ascii="Times New Roman" w:eastAsia="Times New Roman" w:hAnsi="Times New Roman" w:cs="Times New Roman"/>
          <w:i/>
          <w:sz w:val="24"/>
          <w:szCs w:val="24"/>
        </w:rPr>
        <w:t>VI Congreso del CEISAL “Independências, dependências, interdependências”. Universidad de Toulouse Le Mirail, Francia</w:t>
      </w:r>
      <w:r w:rsidRPr="00174434">
        <w:rPr>
          <w:rFonts w:ascii="Times New Roman" w:eastAsia="Times New Roman" w:hAnsi="Times New Roman" w:cs="Times New Roman"/>
          <w:sz w:val="24"/>
          <w:szCs w:val="24"/>
        </w:rPr>
        <w:t>.</w:t>
      </w:r>
    </w:p>
    <w:p w:rsidR="0009674A" w:rsidRPr="0009674A" w:rsidRDefault="0009674A" w:rsidP="001F1CEB">
      <w:pPr>
        <w:spacing w:line="360" w:lineRule="auto"/>
        <w:jc w:val="both"/>
        <w:rPr>
          <w:rFonts w:ascii="Times New Roman" w:hAnsi="Times New Roman" w:cs="Times New Roman"/>
          <w:b/>
          <w:sz w:val="24"/>
          <w:szCs w:val="24"/>
        </w:rPr>
      </w:pPr>
    </w:p>
    <w:p w:rsidR="00B941D9" w:rsidRDefault="00B941D9" w:rsidP="001F1CEB">
      <w:pPr>
        <w:spacing w:line="360" w:lineRule="auto"/>
        <w:jc w:val="both"/>
        <w:rPr>
          <w:rFonts w:ascii="Times New Roman" w:hAnsi="Times New Roman" w:cs="Times New Roman"/>
          <w:sz w:val="24"/>
          <w:szCs w:val="24"/>
          <w:lang w:val="es-ES_tradnl"/>
        </w:rPr>
      </w:pPr>
    </w:p>
    <w:p w:rsidR="00B941D9" w:rsidRPr="001F1CEB" w:rsidRDefault="00B941D9" w:rsidP="001F1CEB">
      <w:pPr>
        <w:spacing w:line="360" w:lineRule="auto"/>
        <w:jc w:val="both"/>
        <w:rPr>
          <w:rFonts w:ascii="Times New Roman" w:hAnsi="Times New Roman" w:cs="Times New Roman"/>
          <w:sz w:val="24"/>
          <w:szCs w:val="24"/>
          <w:lang w:val="es-ES_tradnl"/>
        </w:rPr>
      </w:pPr>
    </w:p>
    <w:sectPr w:rsidR="00B941D9" w:rsidRPr="001F1CEB" w:rsidSect="00FE6EAF">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CCB" w:rsidRDefault="00FF3CCB" w:rsidP="00457433">
      <w:pPr>
        <w:spacing w:after="0" w:line="240" w:lineRule="auto"/>
      </w:pPr>
      <w:r>
        <w:separator/>
      </w:r>
    </w:p>
  </w:endnote>
  <w:endnote w:type="continuationSeparator" w:id="1">
    <w:p w:rsidR="00FF3CCB" w:rsidRDefault="00FF3CCB" w:rsidP="004574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613079"/>
      <w:docPartObj>
        <w:docPartGallery w:val="Page Numbers (Bottom of Page)"/>
        <w:docPartUnique/>
      </w:docPartObj>
    </w:sdtPr>
    <w:sdtContent>
      <w:p w:rsidR="00B941D9" w:rsidRDefault="00313C71">
        <w:pPr>
          <w:pStyle w:val="Piedepgina"/>
          <w:jc w:val="right"/>
        </w:pPr>
        <w:fldSimple w:instr=" PAGE   \* MERGEFORMAT ">
          <w:r w:rsidR="00BD7DF3">
            <w:rPr>
              <w:noProof/>
            </w:rPr>
            <w:t>1</w:t>
          </w:r>
        </w:fldSimple>
      </w:p>
    </w:sdtContent>
  </w:sdt>
  <w:p w:rsidR="00B941D9" w:rsidRDefault="00B941D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CCB" w:rsidRDefault="00FF3CCB" w:rsidP="00457433">
      <w:pPr>
        <w:spacing w:after="0" w:line="240" w:lineRule="auto"/>
      </w:pPr>
      <w:r>
        <w:separator/>
      </w:r>
    </w:p>
  </w:footnote>
  <w:footnote w:type="continuationSeparator" w:id="1">
    <w:p w:rsidR="00FF3CCB" w:rsidRDefault="00FF3CCB" w:rsidP="00457433">
      <w:pPr>
        <w:spacing w:after="0" w:line="240" w:lineRule="auto"/>
      </w:pPr>
      <w:r>
        <w:continuationSeparator/>
      </w:r>
    </w:p>
  </w:footnote>
  <w:footnote w:id="2">
    <w:p w:rsidR="0048238A" w:rsidRPr="0048238A" w:rsidRDefault="0048238A" w:rsidP="0048238A">
      <w:pPr>
        <w:pStyle w:val="Textonotapie"/>
        <w:jc w:val="both"/>
      </w:pPr>
      <w:r>
        <w:rPr>
          <w:rStyle w:val="Refdenotaalpie"/>
        </w:rPr>
        <w:footnoteRef/>
      </w:r>
      <w:r>
        <w:t xml:space="preserve"> </w:t>
      </w:r>
      <w:r w:rsidRPr="0048238A">
        <w:t>El 10 de diciembre de 2015, el presidente Mauricio Macri renombró al ministerio como "Ministerio de Educación y Deportes", añadiendo el área de Deportes que previamente dependía del Ministerio de Desarrollo Social</w:t>
      </w:r>
      <w:r>
        <w:t>. Con fines prácticos, y dado que se analizan leyes y programas anteriores al cambio de nombre del ministerio, se referirá al Ministerio de Educación nacional.</w:t>
      </w:r>
    </w:p>
  </w:footnote>
  <w:footnote w:id="3">
    <w:p w:rsidR="00B941D9" w:rsidRPr="00B941D9" w:rsidRDefault="00B941D9" w:rsidP="00B941D9">
      <w:pPr>
        <w:pStyle w:val="Textonotapie"/>
        <w:jc w:val="both"/>
      </w:pPr>
      <w:r>
        <w:rPr>
          <w:rStyle w:val="Refdenotaalpie"/>
        </w:rPr>
        <w:footnoteRef/>
      </w:r>
      <w:r>
        <w:t xml:space="preserve"> </w:t>
      </w:r>
      <w:r>
        <w:rPr>
          <w:rFonts w:ascii="Times New Roman" w:hAnsi="Times New Roman" w:cs="Times New Roman"/>
          <w:lang w:val="es-ES_tradnl"/>
        </w:rPr>
        <w:t xml:space="preserve">Bourdieu entiende </w:t>
      </w:r>
      <w:r w:rsidRPr="00B941D9">
        <w:rPr>
          <w:rFonts w:ascii="Times New Roman" w:hAnsi="Times New Roman" w:cs="Times New Roman"/>
          <w:lang w:val="es-ES_tradnl"/>
        </w:rPr>
        <w:t>a las estrategias como el principio mismo de la práctica, en el punto de vista de los actores: “las estrategias de reproducción tienen por principio, no una intención consciente y racional, sino las disposiciones del habitus que espontáneamente tiende a reproducir las condiciones de su propia producción. Ya que dependen de las condiciones sociales cuyo producto es el habitus, tienden a perpetuar su identidad, que se diferencia, manteniendo brechas, distancias, relaciones de orden; así, contribuyen en la práctica a la reproducción del sistema completo de diferencias constitutivas del orden social” (Bourdieu, 1994: 37). Estas estrategias no pueden pensarse al margen de los mecanismos de reproducción disponibles, las apuestas dependen de la estructura de posibilidades diferenciales de beneficio que objetivamente ofrecen a sus inversiones los diferentes mercados sociales. En el caso de las estrategias educativas, los mecanismos disponibles pueden pensarse en relación a las ofertas educativas concretas, junto con la puesta en juego de otros capitales por parte de las familias.</w:t>
      </w:r>
    </w:p>
  </w:footnote>
  <w:footnote w:id="4">
    <w:p w:rsidR="00B941D9" w:rsidRPr="00B941D9" w:rsidRDefault="00B941D9" w:rsidP="00B941D9">
      <w:pPr>
        <w:pStyle w:val="Textonotapie"/>
        <w:jc w:val="both"/>
      </w:pPr>
      <w:r>
        <w:rPr>
          <w:rStyle w:val="Refdenotaalpie"/>
        </w:rPr>
        <w:footnoteRef/>
      </w:r>
      <w:r>
        <w:t xml:space="preserve"> </w:t>
      </w:r>
      <w:r w:rsidRPr="00281049">
        <w:rPr>
          <w:rFonts w:ascii="Times New Roman" w:hAnsi="Times New Roman" w:cs="Times New Roman"/>
          <w:lang w:val="es-ES_tradnl"/>
        </w:rPr>
        <w:t xml:space="preserve">La Meseta es la zona </w:t>
      </w:r>
      <w:r>
        <w:rPr>
          <w:rFonts w:ascii="Times New Roman" w:hAnsi="Times New Roman" w:cs="Times New Roman"/>
          <w:lang w:val="es-ES_tradnl"/>
        </w:rPr>
        <w:t xml:space="preserve">históricamente </w:t>
      </w:r>
      <w:r w:rsidRPr="00281049">
        <w:rPr>
          <w:rFonts w:ascii="Times New Roman" w:hAnsi="Times New Roman" w:cs="Times New Roman"/>
          <w:lang w:val="es-ES_tradnl"/>
        </w:rPr>
        <w:t>menos poblada de la provincia de Chubut</w:t>
      </w:r>
      <w:r>
        <w:rPr>
          <w:rFonts w:ascii="Times New Roman" w:hAnsi="Times New Roman" w:cs="Times New Roman"/>
          <w:lang w:val="es-ES_tradnl"/>
        </w:rPr>
        <w:t xml:space="preserve"> y es considerada en su extensión como rural</w:t>
      </w:r>
      <w:r w:rsidRPr="00281049">
        <w:rPr>
          <w:rFonts w:ascii="Times New Roman" w:hAnsi="Times New Roman" w:cs="Times New Roman"/>
          <w:lang w:val="es-ES_tradnl"/>
        </w:rPr>
        <w:t>; cuenta con dos municipios (Paso de Indios y Gualjaina) y once comunas rurales (Aldea Epulef, ColanConhue, Cushamen, Dique Florentino Ameghino, Gan Gan, Gastre, Lagunita Salada, Las Plumas, Los Altares, Paso del Sapo y Telsen)</w:t>
      </w:r>
      <w:r>
        <w:rPr>
          <w:rFonts w:ascii="Times New Roman" w:hAnsi="Times New Roman" w:cs="Times New Roman"/>
          <w:lang w:val="es-ES_tradnl"/>
        </w:rPr>
        <w:t>.</w:t>
      </w:r>
    </w:p>
  </w:footnote>
  <w:footnote w:id="5">
    <w:p w:rsidR="00B941D9" w:rsidRPr="009306EF" w:rsidRDefault="00B941D9" w:rsidP="009306EF">
      <w:pPr>
        <w:pStyle w:val="Textonotapie"/>
        <w:jc w:val="both"/>
        <w:rPr>
          <w:rFonts w:ascii="Times New Roman" w:hAnsi="Times New Roman" w:cs="Times New Roman"/>
        </w:rPr>
      </w:pPr>
      <w:r w:rsidRPr="0009674A">
        <w:rPr>
          <w:rStyle w:val="Refdenotaalpie"/>
          <w:rFonts w:ascii="Times New Roman" w:hAnsi="Times New Roman" w:cs="Times New Roman"/>
        </w:rPr>
        <w:footnoteRef/>
      </w:r>
      <w:r w:rsidRPr="0009674A">
        <w:rPr>
          <w:rFonts w:ascii="Times New Roman" w:hAnsi="Times New Roman" w:cs="Times New Roman"/>
        </w:rPr>
        <w:t xml:space="preserve"> </w:t>
      </w:r>
      <w:r w:rsidRPr="0009674A">
        <w:rPr>
          <w:rFonts w:ascii="Times New Roman" w:hAnsi="Times New Roman" w:cs="Times New Roman"/>
          <w:color w:val="000000"/>
          <w:shd w:val="clear" w:color="auto" w:fill="FFFFFF"/>
        </w:rPr>
        <w:t>El Consejo Federal de Educación es el organismo de concertación, acuerdo y coordinación de la política educativa nacional para asegurar la unidad y articulación del Sistema Educativo Nacional. Su presidente es el Ministro de Educación de la Nación y se encuentra a su vez integrado por la máxima autoridad educativa de cada jurisdicción y tres representantes del Consejo de Universidades.</w:t>
      </w:r>
      <w:r w:rsidR="0009674A">
        <w:rPr>
          <w:rFonts w:ascii="Times New Roman" w:hAnsi="Times New Roman" w:cs="Times New Roman"/>
          <w:color w:val="000000"/>
          <w:shd w:val="clear" w:color="auto" w:fill="FFFFFF"/>
        </w:rPr>
        <w:t xml:space="preserve"> (</w:t>
      </w:r>
      <w:hyperlink r:id="rId1" w:history="1">
        <w:r w:rsidR="0009674A" w:rsidRPr="00E771E1">
          <w:rPr>
            <w:rStyle w:val="Hipervnculo"/>
            <w:rFonts w:ascii="Times New Roman" w:hAnsi="Times New Roman" w:cs="Times New Roman"/>
            <w:shd w:val="clear" w:color="auto" w:fill="FFFFFF"/>
          </w:rPr>
          <w:t>http://educacion.gob.ar/consejo-federal-de-educacion/seccion/54/que-hacemos</w:t>
        </w:r>
      </w:hyperlink>
      <w:r w:rsidR="0009674A">
        <w:rPr>
          <w:rFonts w:ascii="Times New Roman" w:hAnsi="Times New Roman" w:cs="Times New Roman"/>
          <w:color w:val="000000"/>
          <w:shd w:val="clear" w:color="auto" w:fill="FFFFFF"/>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B475F"/>
    <w:multiLevelType w:val="multilevel"/>
    <w:tmpl w:val="7FEE45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F1CEB"/>
    <w:rsid w:val="0002293B"/>
    <w:rsid w:val="0009026A"/>
    <w:rsid w:val="0009674A"/>
    <w:rsid w:val="000C2BEB"/>
    <w:rsid w:val="0010162D"/>
    <w:rsid w:val="00122CE5"/>
    <w:rsid w:val="00144FF5"/>
    <w:rsid w:val="00190098"/>
    <w:rsid w:val="00196432"/>
    <w:rsid w:val="001C0CFD"/>
    <w:rsid w:val="001D7D80"/>
    <w:rsid w:val="001E65EC"/>
    <w:rsid w:val="001F1CEB"/>
    <w:rsid w:val="001F38B5"/>
    <w:rsid w:val="00201345"/>
    <w:rsid w:val="00224B5E"/>
    <w:rsid w:val="002706DF"/>
    <w:rsid w:val="00274B93"/>
    <w:rsid w:val="002B5CB3"/>
    <w:rsid w:val="002E7F7D"/>
    <w:rsid w:val="00313C71"/>
    <w:rsid w:val="00375124"/>
    <w:rsid w:val="003A7A08"/>
    <w:rsid w:val="00457433"/>
    <w:rsid w:val="0047403F"/>
    <w:rsid w:val="004821A3"/>
    <w:rsid w:val="0048238A"/>
    <w:rsid w:val="00491F5A"/>
    <w:rsid w:val="004C3E93"/>
    <w:rsid w:val="004D1A99"/>
    <w:rsid w:val="004D603C"/>
    <w:rsid w:val="004E7B74"/>
    <w:rsid w:val="00513031"/>
    <w:rsid w:val="00520C71"/>
    <w:rsid w:val="00523D4D"/>
    <w:rsid w:val="005276F9"/>
    <w:rsid w:val="00527A92"/>
    <w:rsid w:val="00536D8C"/>
    <w:rsid w:val="005463D0"/>
    <w:rsid w:val="00555823"/>
    <w:rsid w:val="0056319E"/>
    <w:rsid w:val="00590857"/>
    <w:rsid w:val="005A47E4"/>
    <w:rsid w:val="005E0AE7"/>
    <w:rsid w:val="00613D96"/>
    <w:rsid w:val="00646A38"/>
    <w:rsid w:val="00687A42"/>
    <w:rsid w:val="00687FCD"/>
    <w:rsid w:val="00706A82"/>
    <w:rsid w:val="007576C3"/>
    <w:rsid w:val="00761016"/>
    <w:rsid w:val="0077541F"/>
    <w:rsid w:val="007C4C3D"/>
    <w:rsid w:val="00817057"/>
    <w:rsid w:val="00871E9F"/>
    <w:rsid w:val="008A7856"/>
    <w:rsid w:val="008F6BC3"/>
    <w:rsid w:val="00913589"/>
    <w:rsid w:val="009306EF"/>
    <w:rsid w:val="009321AA"/>
    <w:rsid w:val="0094082A"/>
    <w:rsid w:val="00964251"/>
    <w:rsid w:val="0098240D"/>
    <w:rsid w:val="009A4DFF"/>
    <w:rsid w:val="009D4510"/>
    <w:rsid w:val="009F7D21"/>
    <w:rsid w:val="00A3655F"/>
    <w:rsid w:val="00A51038"/>
    <w:rsid w:val="00A60DDE"/>
    <w:rsid w:val="00A6212F"/>
    <w:rsid w:val="00A92EC1"/>
    <w:rsid w:val="00AE5365"/>
    <w:rsid w:val="00AF2B1F"/>
    <w:rsid w:val="00B008A6"/>
    <w:rsid w:val="00B941D9"/>
    <w:rsid w:val="00BD7DF3"/>
    <w:rsid w:val="00C14B59"/>
    <w:rsid w:val="00C25EC0"/>
    <w:rsid w:val="00C27FFD"/>
    <w:rsid w:val="00CA614A"/>
    <w:rsid w:val="00CA7EA7"/>
    <w:rsid w:val="00CC302D"/>
    <w:rsid w:val="00CD0685"/>
    <w:rsid w:val="00CD18C9"/>
    <w:rsid w:val="00CD1EF0"/>
    <w:rsid w:val="00CF501F"/>
    <w:rsid w:val="00CF6B57"/>
    <w:rsid w:val="00D023CA"/>
    <w:rsid w:val="00D245C0"/>
    <w:rsid w:val="00D858C5"/>
    <w:rsid w:val="00D92A89"/>
    <w:rsid w:val="00DB4AED"/>
    <w:rsid w:val="00DD0F94"/>
    <w:rsid w:val="00DE3BC0"/>
    <w:rsid w:val="00E364C6"/>
    <w:rsid w:val="00E5606F"/>
    <w:rsid w:val="00E62CF4"/>
    <w:rsid w:val="00E86163"/>
    <w:rsid w:val="00E96EAA"/>
    <w:rsid w:val="00EB4B65"/>
    <w:rsid w:val="00EF3820"/>
    <w:rsid w:val="00F130CD"/>
    <w:rsid w:val="00F64B9E"/>
    <w:rsid w:val="00F74B7A"/>
    <w:rsid w:val="00FB27AB"/>
    <w:rsid w:val="00FB6E5C"/>
    <w:rsid w:val="00FD206D"/>
    <w:rsid w:val="00FE6EAF"/>
    <w:rsid w:val="00FF3CC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E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20C71"/>
    <w:rPr>
      <w:sz w:val="16"/>
      <w:szCs w:val="16"/>
    </w:rPr>
  </w:style>
  <w:style w:type="paragraph" w:styleId="Textocomentario">
    <w:name w:val="annotation text"/>
    <w:basedOn w:val="Normal"/>
    <w:link w:val="TextocomentarioCar"/>
    <w:uiPriority w:val="99"/>
    <w:semiHidden/>
    <w:unhideWhenUsed/>
    <w:rsid w:val="00520C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0C71"/>
    <w:rPr>
      <w:sz w:val="20"/>
      <w:szCs w:val="20"/>
    </w:rPr>
  </w:style>
  <w:style w:type="paragraph" w:styleId="Asuntodelcomentario">
    <w:name w:val="annotation subject"/>
    <w:basedOn w:val="Textocomentario"/>
    <w:next w:val="Textocomentario"/>
    <w:link w:val="AsuntodelcomentarioCar"/>
    <w:uiPriority w:val="99"/>
    <w:semiHidden/>
    <w:unhideWhenUsed/>
    <w:rsid w:val="00520C71"/>
    <w:rPr>
      <w:b/>
      <w:bCs/>
    </w:rPr>
  </w:style>
  <w:style w:type="character" w:customStyle="1" w:styleId="AsuntodelcomentarioCar">
    <w:name w:val="Asunto del comentario Car"/>
    <w:basedOn w:val="TextocomentarioCar"/>
    <w:link w:val="Asuntodelcomentario"/>
    <w:uiPriority w:val="99"/>
    <w:semiHidden/>
    <w:rsid w:val="00520C71"/>
    <w:rPr>
      <w:b/>
      <w:bCs/>
    </w:rPr>
  </w:style>
  <w:style w:type="paragraph" w:styleId="Textodeglobo">
    <w:name w:val="Balloon Text"/>
    <w:basedOn w:val="Normal"/>
    <w:link w:val="TextodegloboCar"/>
    <w:uiPriority w:val="99"/>
    <w:semiHidden/>
    <w:unhideWhenUsed/>
    <w:rsid w:val="00520C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0C71"/>
    <w:rPr>
      <w:rFonts w:ascii="Tahoma" w:hAnsi="Tahoma" w:cs="Tahoma"/>
      <w:sz w:val="16"/>
      <w:szCs w:val="16"/>
    </w:rPr>
  </w:style>
  <w:style w:type="character" w:styleId="Hipervnculo">
    <w:name w:val="Hyperlink"/>
    <w:rsid w:val="00457433"/>
    <w:rPr>
      <w:color w:val="000080"/>
      <w:u w:val="single"/>
    </w:rPr>
  </w:style>
  <w:style w:type="paragraph" w:customStyle="1" w:styleId="LO-normal">
    <w:name w:val="LO-normal"/>
    <w:rsid w:val="00457433"/>
    <w:pPr>
      <w:suppressAutoHyphens/>
      <w:spacing w:after="0" w:line="240" w:lineRule="auto"/>
    </w:pPr>
    <w:rPr>
      <w:rFonts w:ascii="Times New Roman" w:eastAsia="Times New Roman" w:hAnsi="Times New Roman" w:cs="Times New Roman"/>
      <w:color w:val="000000"/>
      <w:kern w:val="1"/>
      <w:sz w:val="24"/>
      <w:szCs w:val="24"/>
      <w:lang w:val="es-AR" w:eastAsia="zh-CN"/>
    </w:rPr>
  </w:style>
  <w:style w:type="paragraph" w:styleId="Encabezado">
    <w:name w:val="header"/>
    <w:basedOn w:val="Normal"/>
    <w:link w:val="EncabezadoCar"/>
    <w:uiPriority w:val="99"/>
    <w:semiHidden/>
    <w:unhideWhenUsed/>
    <w:rsid w:val="004574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57433"/>
  </w:style>
  <w:style w:type="paragraph" w:styleId="Piedepgina">
    <w:name w:val="footer"/>
    <w:basedOn w:val="Normal"/>
    <w:link w:val="PiedepginaCar"/>
    <w:uiPriority w:val="99"/>
    <w:unhideWhenUsed/>
    <w:rsid w:val="004574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7433"/>
  </w:style>
  <w:style w:type="paragraph" w:styleId="Textonotapie">
    <w:name w:val="footnote text"/>
    <w:basedOn w:val="Normal"/>
    <w:link w:val="TextonotapieCar"/>
    <w:uiPriority w:val="99"/>
    <w:semiHidden/>
    <w:unhideWhenUsed/>
    <w:rsid w:val="00FB27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B27AB"/>
    <w:rPr>
      <w:sz w:val="20"/>
      <w:szCs w:val="20"/>
    </w:rPr>
  </w:style>
  <w:style w:type="character" w:styleId="Refdenotaalpie">
    <w:name w:val="footnote reference"/>
    <w:basedOn w:val="Fuentedeprrafopredeter"/>
    <w:uiPriority w:val="99"/>
    <w:semiHidden/>
    <w:unhideWhenUsed/>
    <w:rsid w:val="00FB27AB"/>
    <w:rPr>
      <w:vertAlign w:val="superscript"/>
    </w:rPr>
  </w:style>
  <w:style w:type="paragraph" w:styleId="Mapadeldocumento">
    <w:name w:val="Document Map"/>
    <w:basedOn w:val="Normal"/>
    <w:link w:val="MapadeldocumentoCar"/>
    <w:uiPriority w:val="99"/>
    <w:semiHidden/>
    <w:unhideWhenUsed/>
    <w:rsid w:val="009A4DFF"/>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9A4DFF"/>
    <w:rPr>
      <w:rFonts w:ascii="Tahoma" w:hAnsi="Tahoma" w:cs="Tahoma"/>
      <w:sz w:val="16"/>
      <w:szCs w:val="16"/>
    </w:rPr>
  </w:style>
  <w:style w:type="paragraph" w:styleId="Revisin">
    <w:name w:val="Revision"/>
    <w:hidden/>
    <w:uiPriority w:val="99"/>
    <w:semiHidden/>
    <w:rsid w:val="005A47E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ducacion.gob.ar/consejo-federal-de-educacion/seccion/54/que-hacem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9CCD4-797E-48B1-8AB9-9AB8980A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2720</Words>
  <Characters>14966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melisa dipa</dc:creator>
  <cp:lastModifiedBy>melisa dipa</cp:lastModifiedBy>
  <cp:revision>2</cp:revision>
  <dcterms:created xsi:type="dcterms:W3CDTF">2017-10-12T10:53:00Z</dcterms:created>
  <dcterms:modified xsi:type="dcterms:W3CDTF">2017-10-12T10:53:00Z</dcterms:modified>
</cp:coreProperties>
</file>