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62" w:rsidRPr="00D31EC8" w:rsidRDefault="00FE4062" w:rsidP="00FE4062">
      <w:pPr>
        <w:spacing w:line="360" w:lineRule="auto"/>
        <w:jc w:val="center"/>
        <w:rPr>
          <w:rFonts w:ascii="Times New Roman" w:hAnsi="Times New Roman" w:cs="Times New Roman"/>
          <w:b/>
          <w:sz w:val="24"/>
          <w:szCs w:val="24"/>
        </w:rPr>
      </w:pPr>
      <w:r w:rsidRPr="00D31EC8">
        <w:rPr>
          <w:rFonts w:ascii="Times New Roman" w:hAnsi="Times New Roman" w:cs="Times New Roman"/>
          <w:b/>
          <w:sz w:val="24"/>
          <w:szCs w:val="24"/>
        </w:rPr>
        <w:t>X Jornadas de Jóvenes Investigadorxs Instituto de Investigaciones Gino Germani</w:t>
      </w:r>
    </w:p>
    <w:p w:rsidR="00FE4062" w:rsidRPr="00FE4062" w:rsidRDefault="00FE4062" w:rsidP="00FE4062">
      <w:pPr>
        <w:spacing w:line="360" w:lineRule="auto"/>
        <w:jc w:val="center"/>
        <w:rPr>
          <w:rFonts w:ascii="Times New Roman" w:hAnsi="Times New Roman" w:cs="Times New Roman"/>
          <w:sz w:val="24"/>
          <w:szCs w:val="24"/>
        </w:rPr>
      </w:pPr>
      <w:r w:rsidRPr="00FE4062">
        <w:rPr>
          <w:rFonts w:ascii="Times New Roman" w:hAnsi="Times New Roman" w:cs="Times New Roman"/>
          <w:sz w:val="24"/>
          <w:szCs w:val="24"/>
        </w:rPr>
        <w:t>6, 7 y 8 de noviembre de 2019</w:t>
      </w:r>
    </w:p>
    <w:p w:rsidR="00FE4062" w:rsidRPr="00FE4062" w:rsidRDefault="00FE4062" w:rsidP="00D31EC8">
      <w:pPr>
        <w:spacing w:line="360" w:lineRule="auto"/>
        <w:jc w:val="right"/>
        <w:rPr>
          <w:rFonts w:ascii="Times New Roman" w:hAnsi="Times New Roman" w:cs="Times New Roman"/>
          <w:sz w:val="24"/>
          <w:szCs w:val="24"/>
        </w:rPr>
      </w:pPr>
      <w:r w:rsidRPr="00FE4062">
        <w:rPr>
          <w:rFonts w:ascii="Times New Roman" w:hAnsi="Times New Roman" w:cs="Times New Roman"/>
          <w:sz w:val="24"/>
          <w:szCs w:val="24"/>
        </w:rPr>
        <w:t>Lic. Geraldina Dana (IIGG/FSOC/UBA)</w:t>
      </w:r>
      <w:r w:rsidR="00D31EC8">
        <w:rPr>
          <w:rFonts w:ascii="Times New Roman" w:hAnsi="Times New Roman" w:cs="Times New Roman"/>
          <w:sz w:val="24"/>
          <w:szCs w:val="24"/>
        </w:rPr>
        <w:t xml:space="preserve"> - </w:t>
      </w:r>
      <w:hyperlink r:id="rId7" w:history="1">
        <w:r w:rsidR="00BD71EF" w:rsidRPr="00C8626B">
          <w:rPr>
            <w:rStyle w:val="Hipervnculo"/>
            <w:rFonts w:ascii="Times New Roman" w:hAnsi="Times New Roman" w:cs="Times New Roman"/>
            <w:sz w:val="24"/>
            <w:szCs w:val="24"/>
          </w:rPr>
          <w:t>geraldinadanag@gmail.com</w:t>
        </w:r>
      </w:hyperlink>
      <w:r w:rsidR="00BD71EF">
        <w:rPr>
          <w:rFonts w:ascii="Times New Roman" w:hAnsi="Times New Roman" w:cs="Times New Roman"/>
          <w:sz w:val="24"/>
          <w:szCs w:val="24"/>
        </w:rPr>
        <w:t xml:space="preserve"> </w:t>
      </w:r>
    </w:p>
    <w:p w:rsidR="006737C3" w:rsidRDefault="00FE4062"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 xml:space="preserve">Eje problemático propuesto: Eje 8. </w:t>
      </w:r>
      <w:r w:rsidR="00D31EC8">
        <w:rPr>
          <w:rFonts w:ascii="Times New Roman" w:hAnsi="Times New Roman" w:cs="Times New Roman"/>
          <w:sz w:val="24"/>
          <w:szCs w:val="24"/>
        </w:rPr>
        <w:t xml:space="preserve"> </w:t>
      </w:r>
      <w:r w:rsidRPr="00FE4062">
        <w:rPr>
          <w:rFonts w:ascii="Times New Roman" w:hAnsi="Times New Roman" w:cs="Times New Roman"/>
          <w:sz w:val="24"/>
          <w:szCs w:val="24"/>
        </w:rPr>
        <w:t xml:space="preserve">Eje problemático alternativo: Eje 4. </w:t>
      </w:r>
    </w:p>
    <w:p w:rsidR="00FE4062" w:rsidRPr="00FE4062" w:rsidRDefault="00FE4062"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Palabras clave: asexualidad; asexuales; comunidad virtual; etnografía virtual</w:t>
      </w:r>
    </w:p>
    <w:p w:rsidR="00FE4062" w:rsidRPr="006737C3" w:rsidRDefault="00FE4062" w:rsidP="006737C3">
      <w:pPr>
        <w:spacing w:line="360" w:lineRule="auto"/>
        <w:jc w:val="center"/>
        <w:rPr>
          <w:rFonts w:ascii="Times New Roman" w:hAnsi="Times New Roman" w:cs="Times New Roman"/>
          <w:b/>
          <w:sz w:val="24"/>
          <w:szCs w:val="24"/>
        </w:rPr>
      </w:pPr>
      <w:r w:rsidRPr="006737C3">
        <w:rPr>
          <w:rFonts w:ascii="Times New Roman" w:hAnsi="Times New Roman" w:cs="Times New Roman"/>
          <w:b/>
          <w:sz w:val="24"/>
          <w:szCs w:val="24"/>
        </w:rPr>
        <w:t>La comunidad virtual de asexuales del Área Metropolitana de Buenos Aires</w:t>
      </w:r>
    </w:p>
    <w:p w:rsidR="00BC0EA2" w:rsidRPr="00D31EC8" w:rsidRDefault="00BC0EA2" w:rsidP="00FE4062">
      <w:pPr>
        <w:spacing w:line="360" w:lineRule="auto"/>
        <w:jc w:val="both"/>
        <w:rPr>
          <w:rFonts w:ascii="Times New Roman" w:hAnsi="Times New Roman" w:cs="Times New Roman"/>
          <w:sz w:val="24"/>
          <w:szCs w:val="24"/>
          <w:u w:val="single"/>
        </w:rPr>
      </w:pPr>
      <w:r w:rsidRPr="00D31EC8">
        <w:rPr>
          <w:rFonts w:ascii="Times New Roman" w:hAnsi="Times New Roman" w:cs="Times New Roman"/>
          <w:sz w:val="24"/>
          <w:szCs w:val="24"/>
          <w:u w:val="single"/>
        </w:rPr>
        <w:t>Introducción</w:t>
      </w:r>
      <w:r w:rsidR="00B22D93" w:rsidRPr="00D31EC8">
        <w:rPr>
          <w:rStyle w:val="Refdenotaalpie"/>
          <w:rFonts w:ascii="Times New Roman" w:hAnsi="Times New Roman" w:cs="Times New Roman"/>
          <w:sz w:val="24"/>
          <w:szCs w:val="24"/>
          <w:u w:val="single"/>
        </w:rPr>
        <w:footnoteReference w:id="2"/>
      </w:r>
    </w:p>
    <w:p w:rsidR="00BC0EA2" w:rsidRPr="00FE4062" w:rsidRDefault="00BC0EA2"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 xml:space="preserve">El presente trabajo se propone, en </w:t>
      </w:r>
      <w:r w:rsidR="007C0AEA" w:rsidRPr="00FE4062">
        <w:rPr>
          <w:rFonts w:ascii="Times New Roman" w:hAnsi="Times New Roman" w:cs="Times New Roman"/>
          <w:sz w:val="24"/>
          <w:szCs w:val="24"/>
        </w:rPr>
        <w:t>primer lugar</w:t>
      </w:r>
      <w:r w:rsidRPr="00FE4062">
        <w:rPr>
          <w:rFonts w:ascii="Times New Roman" w:hAnsi="Times New Roman" w:cs="Times New Roman"/>
          <w:sz w:val="24"/>
          <w:szCs w:val="24"/>
        </w:rPr>
        <w:t xml:space="preserve">, presentar las diversas conceptualizaciones de la asexualidad en los estudios sobre sexualidades. </w:t>
      </w:r>
      <w:r w:rsidR="008A162E" w:rsidRPr="00FE4062">
        <w:rPr>
          <w:rFonts w:ascii="Times New Roman" w:hAnsi="Times New Roman" w:cs="Times New Roman"/>
          <w:sz w:val="24"/>
          <w:szCs w:val="24"/>
        </w:rPr>
        <w:t xml:space="preserve">Se entiende por asexualidad la baja o nula </w:t>
      </w:r>
      <w:r w:rsidR="007C0AEA" w:rsidRPr="00FE4062">
        <w:rPr>
          <w:rFonts w:ascii="Times New Roman" w:hAnsi="Times New Roman" w:cs="Times New Roman"/>
          <w:sz w:val="24"/>
          <w:szCs w:val="24"/>
        </w:rPr>
        <w:t>atracción sexual intersubjetiva</w:t>
      </w:r>
      <w:r w:rsidRPr="00FE4062">
        <w:rPr>
          <w:rFonts w:ascii="Times New Roman" w:hAnsi="Times New Roman" w:cs="Times New Roman"/>
          <w:sz w:val="24"/>
          <w:szCs w:val="24"/>
        </w:rPr>
        <w:t xml:space="preserve">. Asimismo, </w:t>
      </w:r>
      <w:r w:rsidR="007042E1" w:rsidRPr="00FE4062">
        <w:rPr>
          <w:rFonts w:ascii="Times New Roman" w:hAnsi="Times New Roman" w:cs="Times New Roman"/>
          <w:sz w:val="24"/>
          <w:szCs w:val="24"/>
        </w:rPr>
        <w:t>contempla</w:t>
      </w:r>
      <w:r w:rsidRPr="00FE4062">
        <w:rPr>
          <w:rFonts w:ascii="Times New Roman" w:hAnsi="Times New Roman" w:cs="Times New Roman"/>
          <w:sz w:val="24"/>
          <w:szCs w:val="24"/>
        </w:rPr>
        <w:t xml:space="preserve"> las diferencias que l</w:t>
      </w:r>
      <w:r w:rsidR="009C1E7C" w:rsidRPr="00FE4062">
        <w:rPr>
          <w:rFonts w:ascii="Times New Roman" w:hAnsi="Times New Roman" w:cs="Times New Roman"/>
          <w:sz w:val="24"/>
          <w:szCs w:val="24"/>
        </w:rPr>
        <w:t>a</w:t>
      </w:r>
      <w:r w:rsidRPr="00FE4062">
        <w:rPr>
          <w:rFonts w:ascii="Times New Roman" w:hAnsi="Times New Roman" w:cs="Times New Roman"/>
          <w:sz w:val="24"/>
          <w:szCs w:val="24"/>
        </w:rPr>
        <w:t>s mism</w:t>
      </w:r>
      <w:r w:rsidR="009C1E7C" w:rsidRPr="00FE4062">
        <w:rPr>
          <w:rFonts w:ascii="Times New Roman" w:hAnsi="Times New Roman" w:cs="Times New Roman"/>
          <w:sz w:val="24"/>
          <w:szCs w:val="24"/>
        </w:rPr>
        <w:t>a</w:t>
      </w:r>
      <w:r w:rsidRPr="00FE4062">
        <w:rPr>
          <w:rFonts w:ascii="Times New Roman" w:hAnsi="Times New Roman" w:cs="Times New Roman"/>
          <w:sz w:val="24"/>
          <w:szCs w:val="24"/>
        </w:rPr>
        <w:t xml:space="preserve">s </w:t>
      </w:r>
      <w:r w:rsidR="009C1E7C" w:rsidRPr="00FE4062">
        <w:rPr>
          <w:rFonts w:ascii="Times New Roman" w:hAnsi="Times New Roman" w:cs="Times New Roman"/>
          <w:sz w:val="24"/>
          <w:szCs w:val="24"/>
        </w:rPr>
        <w:t xml:space="preserve">personas </w:t>
      </w:r>
      <w:r w:rsidR="000858C4" w:rsidRPr="00FE4062">
        <w:rPr>
          <w:rFonts w:ascii="Times New Roman" w:hAnsi="Times New Roman" w:cs="Times New Roman"/>
          <w:sz w:val="24"/>
          <w:szCs w:val="24"/>
        </w:rPr>
        <w:t>asexuales</w:t>
      </w:r>
      <w:r w:rsidRPr="00FE4062">
        <w:rPr>
          <w:rFonts w:ascii="Times New Roman" w:hAnsi="Times New Roman" w:cs="Times New Roman"/>
          <w:sz w:val="24"/>
          <w:szCs w:val="24"/>
        </w:rPr>
        <w:t xml:space="preserve"> </w:t>
      </w:r>
      <w:r w:rsidR="00DC2E63" w:rsidRPr="00FE4062">
        <w:rPr>
          <w:rFonts w:ascii="Times New Roman" w:hAnsi="Times New Roman" w:cs="Times New Roman"/>
          <w:sz w:val="24"/>
          <w:szCs w:val="24"/>
        </w:rPr>
        <w:t xml:space="preserve">(de ahora en más, A) </w:t>
      </w:r>
      <w:r w:rsidRPr="00FE4062">
        <w:rPr>
          <w:rFonts w:ascii="Times New Roman" w:hAnsi="Times New Roman" w:cs="Times New Roman"/>
          <w:sz w:val="24"/>
          <w:szCs w:val="24"/>
        </w:rPr>
        <w:t>establecen entre su identidad y otros términos como “asexuado</w:t>
      </w:r>
      <w:r w:rsidR="001156BB" w:rsidRPr="00FE4062">
        <w:rPr>
          <w:rFonts w:ascii="Times New Roman" w:hAnsi="Times New Roman" w:cs="Times New Roman"/>
          <w:sz w:val="24"/>
          <w:szCs w:val="24"/>
        </w:rPr>
        <w:t>/a</w:t>
      </w:r>
      <w:r w:rsidRPr="00FE4062">
        <w:rPr>
          <w:rFonts w:ascii="Times New Roman" w:hAnsi="Times New Roman" w:cs="Times New Roman"/>
          <w:sz w:val="24"/>
          <w:szCs w:val="24"/>
        </w:rPr>
        <w:t xml:space="preserve">”, “celibato”, “castidad” o “antisexualidad”. Para ello, como se expone en el apartado metodológico, se vale de la revisión bibliográfica y de fuentes secundarias, </w:t>
      </w:r>
      <w:r w:rsidR="004B65F6" w:rsidRPr="00FE4062">
        <w:rPr>
          <w:rFonts w:ascii="Times New Roman" w:hAnsi="Times New Roman" w:cs="Times New Roman"/>
          <w:sz w:val="24"/>
          <w:szCs w:val="24"/>
        </w:rPr>
        <w:t>nueve</w:t>
      </w:r>
      <w:r w:rsidRPr="00FE4062">
        <w:rPr>
          <w:rFonts w:ascii="Times New Roman" w:hAnsi="Times New Roman" w:cs="Times New Roman"/>
          <w:sz w:val="24"/>
          <w:szCs w:val="24"/>
        </w:rPr>
        <w:t xml:space="preserve"> entrevistas presenciales semiestr</w:t>
      </w:r>
      <w:r w:rsidR="007042E1" w:rsidRPr="00FE4062">
        <w:rPr>
          <w:rFonts w:ascii="Times New Roman" w:hAnsi="Times New Roman" w:cs="Times New Roman"/>
          <w:sz w:val="24"/>
          <w:szCs w:val="24"/>
        </w:rPr>
        <w:t xml:space="preserve">ucturadas y </w:t>
      </w:r>
      <w:r w:rsidRPr="00FE4062">
        <w:rPr>
          <w:rFonts w:ascii="Times New Roman" w:hAnsi="Times New Roman" w:cs="Times New Roman"/>
          <w:sz w:val="24"/>
          <w:szCs w:val="24"/>
        </w:rPr>
        <w:t xml:space="preserve">el análisis del contenido virtual del grupo de </w:t>
      </w:r>
      <w:r w:rsidRPr="00FE4062">
        <w:rPr>
          <w:rFonts w:ascii="Times New Roman" w:hAnsi="Times New Roman" w:cs="Times New Roman"/>
          <w:i/>
          <w:sz w:val="24"/>
          <w:szCs w:val="24"/>
        </w:rPr>
        <w:t>Facebook</w:t>
      </w:r>
      <w:r w:rsidR="007042E1" w:rsidRPr="00FE4062">
        <w:rPr>
          <w:rFonts w:ascii="Times New Roman" w:hAnsi="Times New Roman" w:cs="Times New Roman"/>
          <w:sz w:val="24"/>
          <w:szCs w:val="24"/>
        </w:rPr>
        <w:t xml:space="preserve"> (FB)</w:t>
      </w:r>
      <w:r w:rsidR="007042E1" w:rsidRPr="00FE4062">
        <w:rPr>
          <w:rFonts w:ascii="Times New Roman" w:hAnsi="Times New Roman" w:cs="Times New Roman"/>
          <w:i/>
          <w:sz w:val="24"/>
          <w:szCs w:val="24"/>
        </w:rPr>
        <w:t xml:space="preserve"> </w:t>
      </w:r>
      <w:r w:rsidRPr="00FE4062">
        <w:rPr>
          <w:rFonts w:ascii="Times New Roman" w:hAnsi="Times New Roman" w:cs="Times New Roman"/>
          <w:sz w:val="24"/>
          <w:szCs w:val="24"/>
        </w:rPr>
        <w:t>“Yo también soy asexual – Argentina”</w:t>
      </w:r>
      <w:r w:rsidR="007042E1" w:rsidRPr="00FE4062">
        <w:rPr>
          <w:rFonts w:ascii="Times New Roman" w:hAnsi="Times New Roman" w:cs="Times New Roman"/>
          <w:sz w:val="24"/>
          <w:szCs w:val="24"/>
        </w:rPr>
        <w:t xml:space="preserve"> (YTSAA)</w:t>
      </w:r>
      <w:r w:rsidRPr="00FE4062">
        <w:rPr>
          <w:rFonts w:ascii="Times New Roman" w:hAnsi="Times New Roman" w:cs="Times New Roman"/>
          <w:sz w:val="24"/>
          <w:szCs w:val="24"/>
        </w:rPr>
        <w:t xml:space="preserve">. </w:t>
      </w:r>
    </w:p>
    <w:p w:rsidR="00BC0EA2" w:rsidRPr="00FE4062" w:rsidRDefault="00BC0EA2"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 xml:space="preserve">En segundo lugar, recorre el debate metodológico acerca de cómo tratar la variable “sexualidad”. </w:t>
      </w:r>
      <w:r w:rsidR="00CD393C" w:rsidRPr="00FE4062">
        <w:rPr>
          <w:rFonts w:ascii="Times New Roman" w:hAnsi="Times New Roman" w:cs="Times New Roman"/>
          <w:sz w:val="24"/>
          <w:szCs w:val="24"/>
        </w:rPr>
        <w:t>En los primeros estudios sistemáticos sobre la sexualidad humana</w:t>
      </w:r>
      <w:r w:rsidRPr="00FE4062">
        <w:rPr>
          <w:rFonts w:ascii="Times New Roman" w:hAnsi="Times New Roman" w:cs="Times New Roman"/>
          <w:sz w:val="24"/>
          <w:szCs w:val="24"/>
        </w:rPr>
        <w:t xml:space="preserve">, </w:t>
      </w:r>
      <w:r w:rsidR="007042E1" w:rsidRPr="00FE4062">
        <w:rPr>
          <w:rFonts w:ascii="Times New Roman" w:hAnsi="Times New Roman" w:cs="Times New Roman"/>
          <w:sz w:val="24"/>
          <w:szCs w:val="24"/>
        </w:rPr>
        <w:t xml:space="preserve">ésta </w:t>
      </w:r>
      <w:r w:rsidRPr="00FE4062">
        <w:rPr>
          <w:rFonts w:ascii="Times New Roman" w:hAnsi="Times New Roman" w:cs="Times New Roman"/>
          <w:sz w:val="24"/>
          <w:szCs w:val="24"/>
        </w:rPr>
        <w:t xml:space="preserve">fue abordada como una variable categórica, en relación a la cual las personas eran clasificadas de forma discreta y estanca. Como resultado, las personas </w:t>
      </w:r>
      <w:r w:rsidR="000858C4" w:rsidRPr="00FE4062">
        <w:rPr>
          <w:rFonts w:ascii="Times New Roman" w:hAnsi="Times New Roman" w:cs="Times New Roman"/>
          <w:sz w:val="24"/>
          <w:szCs w:val="24"/>
        </w:rPr>
        <w:t>A</w:t>
      </w:r>
      <w:r w:rsidRPr="00FE4062">
        <w:rPr>
          <w:rFonts w:ascii="Times New Roman" w:hAnsi="Times New Roman" w:cs="Times New Roman"/>
          <w:sz w:val="24"/>
          <w:szCs w:val="24"/>
        </w:rPr>
        <w:t xml:space="preserve"> eran tipificadas como una categoría residual, o bien, como personas esencialmente distintas de las alosexuales</w:t>
      </w:r>
      <w:r w:rsidR="007042E1" w:rsidRPr="00FE4062">
        <w:rPr>
          <w:rFonts w:ascii="Times New Roman" w:hAnsi="Times New Roman" w:cs="Times New Roman"/>
          <w:sz w:val="24"/>
          <w:szCs w:val="24"/>
        </w:rPr>
        <w:t>,</w:t>
      </w:r>
      <w:r w:rsidRPr="00FE4062">
        <w:rPr>
          <w:rFonts w:ascii="Times New Roman" w:hAnsi="Times New Roman" w:cs="Times New Roman"/>
          <w:sz w:val="24"/>
          <w:szCs w:val="24"/>
        </w:rPr>
        <w:t xml:space="preserve"> -es decir, quienes sienten atracción sexual por otras personas-. Sin embargo, el concepto de “espectro asexual”, acuñado por la propia comunidad asexual</w:t>
      </w:r>
      <w:r w:rsidRPr="00FE4062">
        <w:rPr>
          <w:rFonts w:ascii="Times New Roman" w:hAnsi="Times New Roman" w:cs="Times New Roman"/>
          <w:i/>
          <w:sz w:val="24"/>
          <w:szCs w:val="24"/>
        </w:rPr>
        <w:t xml:space="preserve">, </w:t>
      </w:r>
      <w:r w:rsidRPr="00FE4062">
        <w:rPr>
          <w:rFonts w:ascii="Times New Roman" w:hAnsi="Times New Roman" w:cs="Times New Roman"/>
          <w:sz w:val="24"/>
          <w:szCs w:val="24"/>
        </w:rPr>
        <w:t xml:space="preserve">presenta a la “sexualidad” como variable continua, en donde las diferencias son de grado, y no de carácter mutuamente excluyente. </w:t>
      </w:r>
      <w:r w:rsidR="007042E1" w:rsidRPr="00FE4062">
        <w:rPr>
          <w:rFonts w:ascii="Times New Roman" w:hAnsi="Times New Roman" w:cs="Times New Roman"/>
          <w:sz w:val="24"/>
          <w:szCs w:val="24"/>
        </w:rPr>
        <w:t xml:space="preserve">También se </w:t>
      </w:r>
      <w:r w:rsidRPr="00FE4062">
        <w:rPr>
          <w:rFonts w:ascii="Times New Roman" w:hAnsi="Times New Roman" w:cs="Times New Roman"/>
          <w:sz w:val="24"/>
          <w:szCs w:val="24"/>
        </w:rPr>
        <w:t xml:space="preserve">menciona la distinción entre atracción romántica y atracción sexual, central para la comunidad asexual. </w:t>
      </w:r>
    </w:p>
    <w:p w:rsidR="00BC0EA2" w:rsidRPr="00FE4062" w:rsidRDefault="00BC0EA2"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 xml:space="preserve">En la actualidad, las comunidades </w:t>
      </w:r>
      <w:r w:rsidRPr="00FE4062">
        <w:rPr>
          <w:rFonts w:ascii="Times New Roman" w:hAnsi="Times New Roman" w:cs="Times New Roman"/>
          <w:i/>
          <w:sz w:val="24"/>
          <w:szCs w:val="24"/>
        </w:rPr>
        <w:t xml:space="preserve">online </w:t>
      </w:r>
      <w:r w:rsidRPr="00FE4062">
        <w:rPr>
          <w:rFonts w:ascii="Times New Roman" w:hAnsi="Times New Roman" w:cs="Times New Roman"/>
          <w:sz w:val="24"/>
          <w:szCs w:val="24"/>
        </w:rPr>
        <w:t>están en el centro de la sociabilidad, el activismo, y la visibilización de la asexualidad (</w:t>
      </w:r>
      <w:r w:rsidRPr="00FE4062">
        <w:rPr>
          <w:rFonts w:ascii="Times New Roman" w:hAnsi="Times New Roman" w:cs="Times New Roman"/>
          <w:i/>
          <w:sz w:val="24"/>
          <w:szCs w:val="24"/>
        </w:rPr>
        <w:t xml:space="preserve">McGillDaily, </w:t>
      </w:r>
      <w:r w:rsidRPr="00FE4062">
        <w:rPr>
          <w:rFonts w:ascii="Times New Roman" w:hAnsi="Times New Roman" w:cs="Times New Roman"/>
          <w:sz w:val="24"/>
          <w:szCs w:val="24"/>
        </w:rPr>
        <w:t>21/11/2017</w:t>
      </w:r>
      <w:r w:rsidR="00536458" w:rsidRPr="00FE4062">
        <w:rPr>
          <w:rFonts w:ascii="Times New Roman" w:hAnsi="Times New Roman" w:cs="Times New Roman"/>
          <w:sz w:val="24"/>
          <w:szCs w:val="24"/>
        </w:rPr>
        <w:t xml:space="preserve">). </w:t>
      </w:r>
      <w:r w:rsidR="007C0AEA" w:rsidRPr="00FE4062">
        <w:rPr>
          <w:rFonts w:ascii="Times New Roman" w:hAnsi="Times New Roman" w:cs="Times New Roman"/>
          <w:sz w:val="24"/>
          <w:szCs w:val="24"/>
        </w:rPr>
        <w:t xml:space="preserve">Por eso, </w:t>
      </w:r>
      <w:r w:rsidR="00536458" w:rsidRPr="00FE4062">
        <w:rPr>
          <w:rFonts w:ascii="Times New Roman" w:hAnsi="Times New Roman" w:cs="Times New Roman"/>
          <w:sz w:val="24"/>
          <w:szCs w:val="24"/>
        </w:rPr>
        <w:t>este</w:t>
      </w:r>
      <w:r w:rsidR="007C0AEA" w:rsidRPr="00FE4062">
        <w:rPr>
          <w:rFonts w:ascii="Times New Roman" w:hAnsi="Times New Roman" w:cs="Times New Roman"/>
          <w:sz w:val="24"/>
          <w:szCs w:val="24"/>
        </w:rPr>
        <w:t xml:space="preserve"> trabajo </w:t>
      </w:r>
      <w:r w:rsidRPr="00FE4062">
        <w:rPr>
          <w:rFonts w:ascii="Times New Roman" w:hAnsi="Times New Roman" w:cs="Times New Roman"/>
          <w:sz w:val="24"/>
          <w:szCs w:val="24"/>
        </w:rPr>
        <w:t xml:space="preserve">describe a </w:t>
      </w:r>
      <w:r w:rsidRPr="00FE4062">
        <w:rPr>
          <w:rFonts w:ascii="Times New Roman" w:hAnsi="Times New Roman" w:cs="Times New Roman"/>
          <w:sz w:val="24"/>
          <w:szCs w:val="24"/>
        </w:rPr>
        <w:lastRenderedPageBreak/>
        <w:t>la comunidad asexual del Área Metropolitana de Buenos Aires (AMBA) a partir de su participación de</w:t>
      </w:r>
      <w:r w:rsidR="00536458" w:rsidRPr="00FE4062">
        <w:rPr>
          <w:rFonts w:ascii="Times New Roman" w:hAnsi="Times New Roman" w:cs="Times New Roman"/>
          <w:sz w:val="24"/>
          <w:szCs w:val="24"/>
        </w:rPr>
        <w:t xml:space="preserve"> un grupo de FB</w:t>
      </w:r>
      <w:r w:rsidR="00D101E3" w:rsidRPr="00FE4062">
        <w:rPr>
          <w:rFonts w:ascii="Times New Roman" w:hAnsi="Times New Roman" w:cs="Times New Roman"/>
          <w:sz w:val="24"/>
          <w:szCs w:val="24"/>
        </w:rPr>
        <w:t>. La elección de dicha red social se fundamenta en que ésta es la más utilizada tanto a nivel mundial como en Argentina, donde cuenta con veintitrés millones de usuarios (</w:t>
      </w:r>
      <w:r w:rsidR="00D101E3" w:rsidRPr="00FE4062">
        <w:rPr>
          <w:rFonts w:ascii="Times New Roman" w:hAnsi="Times New Roman" w:cs="Times New Roman"/>
          <w:i/>
          <w:sz w:val="24"/>
          <w:szCs w:val="24"/>
        </w:rPr>
        <w:t xml:space="preserve">DigitalHouse, </w:t>
      </w:r>
      <w:r w:rsidR="00D101E3" w:rsidRPr="00FE4062">
        <w:rPr>
          <w:rFonts w:ascii="Times New Roman" w:hAnsi="Times New Roman" w:cs="Times New Roman"/>
          <w:sz w:val="24"/>
          <w:szCs w:val="24"/>
        </w:rPr>
        <w:t>28/07/2017), así como el grupo en cuestión fue esc</w:t>
      </w:r>
      <w:r w:rsidR="00D81F2C" w:rsidRPr="00FE4062">
        <w:rPr>
          <w:rFonts w:ascii="Times New Roman" w:hAnsi="Times New Roman" w:cs="Times New Roman"/>
          <w:sz w:val="24"/>
          <w:szCs w:val="24"/>
        </w:rPr>
        <w:t>ogido por ser la comunidad nacional</w:t>
      </w:r>
      <w:r w:rsidR="00D101E3" w:rsidRPr="00FE4062">
        <w:rPr>
          <w:rFonts w:ascii="Times New Roman" w:hAnsi="Times New Roman" w:cs="Times New Roman"/>
          <w:sz w:val="24"/>
          <w:szCs w:val="24"/>
        </w:rPr>
        <w:t xml:space="preserve"> </w:t>
      </w:r>
      <w:r w:rsidR="00536458" w:rsidRPr="00FE4062">
        <w:rPr>
          <w:rFonts w:ascii="Times New Roman" w:hAnsi="Times New Roman" w:cs="Times New Roman"/>
          <w:sz w:val="24"/>
          <w:szCs w:val="24"/>
        </w:rPr>
        <w:t xml:space="preserve">del tema con más usuarios y </w:t>
      </w:r>
      <w:r w:rsidR="00D101E3" w:rsidRPr="00FE4062">
        <w:rPr>
          <w:rFonts w:ascii="Times New Roman" w:hAnsi="Times New Roman" w:cs="Times New Roman"/>
          <w:sz w:val="24"/>
          <w:szCs w:val="24"/>
        </w:rPr>
        <w:t xml:space="preserve">actividad. </w:t>
      </w:r>
    </w:p>
    <w:p w:rsidR="00353B26" w:rsidRPr="00FE4062" w:rsidRDefault="00D81F2C"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Finalmente, aborda</w:t>
      </w:r>
      <w:r w:rsidR="00BC0EA2" w:rsidRPr="00FE4062">
        <w:rPr>
          <w:rFonts w:ascii="Times New Roman" w:hAnsi="Times New Roman" w:cs="Times New Roman"/>
          <w:sz w:val="24"/>
          <w:szCs w:val="24"/>
        </w:rPr>
        <w:t xml:space="preserve"> la incipiente politizaci</w:t>
      </w:r>
      <w:r w:rsidR="007C0AEA" w:rsidRPr="00FE4062">
        <w:rPr>
          <w:rFonts w:ascii="Times New Roman" w:hAnsi="Times New Roman" w:cs="Times New Roman"/>
          <w:sz w:val="24"/>
          <w:szCs w:val="24"/>
        </w:rPr>
        <w:t>ón de este colectivo</w:t>
      </w:r>
      <w:r w:rsidR="00BC0EA2" w:rsidRPr="00FE4062">
        <w:rPr>
          <w:rFonts w:ascii="Times New Roman" w:hAnsi="Times New Roman" w:cs="Times New Roman"/>
          <w:sz w:val="24"/>
          <w:szCs w:val="24"/>
        </w:rPr>
        <w:t>, entendida aquella como su aparición en el espacio político-público, la participación en instancias de reclamo colectivo -concretamente, en las Marchas del Orgullo- y la formulación de posicionamientos y demandas políticas part</w:t>
      </w:r>
      <w:r w:rsidRPr="00FE4062">
        <w:rPr>
          <w:rFonts w:ascii="Times New Roman" w:hAnsi="Times New Roman" w:cs="Times New Roman"/>
          <w:sz w:val="24"/>
          <w:szCs w:val="24"/>
        </w:rPr>
        <w:t>iculares</w:t>
      </w:r>
      <w:r w:rsidR="007C0AEA" w:rsidRPr="00FE4062">
        <w:rPr>
          <w:rFonts w:ascii="Times New Roman" w:hAnsi="Times New Roman" w:cs="Times New Roman"/>
          <w:sz w:val="24"/>
          <w:szCs w:val="24"/>
        </w:rPr>
        <w:t xml:space="preserve">. </w:t>
      </w:r>
      <w:r w:rsidR="00BC0EA2" w:rsidRPr="00FE4062">
        <w:rPr>
          <w:rFonts w:ascii="Times New Roman" w:hAnsi="Times New Roman" w:cs="Times New Roman"/>
          <w:sz w:val="24"/>
          <w:szCs w:val="24"/>
        </w:rPr>
        <w:t>El contenido estos posicionamientos consiste en reclamar un lugar dentro de los espacios de diversidad sexual</w:t>
      </w:r>
      <w:r w:rsidR="00485AFE" w:rsidRPr="00FE4062">
        <w:rPr>
          <w:rFonts w:ascii="Times New Roman" w:hAnsi="Times New Roman" w:cs="Times New Roman"/>
          <w:sz w:val="24"/>
          <w:szCs w:val="24"/>
        </w:rPr>
        <w:t xml:space="preserve">; </w:t>
      </w:r>
      <w:r w:rsidR="00BC0EA2" w:rsidRPr="00FE4062">
        <w:rPr>
          <w:rFonts w:ascii="Times New Roman" w:hAnsi="Times New Roman" w:cs="Times New Roman"/>
          <w:sz w:val="24"/>
          <w:szCs w:val="24"/>
        </w:rPr>
        <w:t>llevar adelante políticas de visibilidad</w:t>
      </w:r>
      <w:r w:rsidR="00524668" w:rsidRPr="00FE4062">
        <w:rPr>
          <w:rStyle w:val="Refdenotaalpie"/>
          <w:rFonts w:ascii="Times New Roman" w:hAnsi="Times New Roman" w:cs="Times New Roman"/>
          <w:sz w:val="24"/>
          <w:szCs w:val="24"/>
        </w:rPr>
        <w:footnoteReference w:id="3"/>
      </w:r>
      <w:r w:rsidR="00AD3262" w:rsidRPr="00FE4062">
        <w:rPr>
          <w:rFonts w:ascii="Times New Roman" w:hAnsi="Times New Roman" w:cs="Times New Roman"/>
          <w:sz w:val="24"/>
          <w:szCs w:val="24"/>
        </w:rPr>
        <w:t xml:space="preserve"> </w:t>
      </w:r>
      <w:r w:rsidR="00485AFE" w:rsidRPr="00FE4062">
        <w:rPr>
          <w:rFonts w:ascii="Times New Roman" w:hAnsi="Times New Roman" w:cs="Times New Roman"/>
          <w:sz w:val="24"/>
          <w:szCs w:val="24"/>
        </w:rPr>
        <w:t>y respeto de la asexualidad, tanto de manera virtual como presencial;</w:t>
      </w:r>
      <w:r w:rsidR="00BC0EA2" w:rsidRPr="00FE4062">
        <w:rPr>
          <w:rFonts w:ascii="Times New Roman" w:hAnsi="Times New Roman" w:cs="Times New Roman"/>
          <w:sz w:val="24"/>
          <w:szCs w:val="24"/>
        </w:rPr>
        <w:t xml:space="preserve"> y la despatol</w:t>
      </w:r>
      <w:r w:rsidR="00816064" w:rsidRPr="00FE4062">
        <w:rPr>
          <w:rFonts w:ascii="Times New Roman" w:hAnsi="Times New Roman" w:cs="Times New Roman"/>
          <w:sz w:val="24"/>
          <w:szCs w:val="24"/>
        </w:rPr>
        <w:t>o</w:t>
      </w:r>
      <w:r w:rsidR="00BC0EA2" w:rsidRPr="00FE4062">
        <w:rPr>
          <w:rFonts w:ascii="Times New Roman" w:hAnsi="Times New Roman" w:cs="Times New Roman"/>
          <w:sz w:val="24"/>
          <w:szCs w:val="24"/>
        </w:rPr>
        <w:t xml:space="preserve">gización de la </w:t>
      </w:r>
      <w:r w:rsidR="00485AFE" w:rsidRPr="00FE4062">
        <w:rPr>
          <w:rFonts w:ascii="Times New Roman" w:hAnsi="Times New Roman" w:cs="Times New Roman"/>
          <w:sz w:val="24"/>
          <w:szCs w:val="24"/>
        </w:rPr>
        <w:t>asexualidad</w:t>
      </w:r>
      <w:r w:rsidR="00BC0EA2" w:rsidRPr="00FE4062">
        <w:rPr>
          <w:rFonts w:ascii="Times New Roman" w:hAnsi="Times New Roman" w:cs="Times New Roman"/>
          <w:sz w:val="24"/>
          <w:szCs w:val="24"/>
        </w:rPr>
        <w:t xml:space="preserve">. </w:t>
      </w:r>
      <w:r w:rsidR="00485AFE" w:rsidRPr="00FE4062">
        <w:rPr>
          <w:rFonts w:ascii="Times New Roman" w:hAnsi="Times New Roman" w:cs="Times New Roman"/>
          <w:sz w:val="24"/>
          <w:szCs w:val="24"/>
        </w:rPr>
        <w:t xml:space="preserve">Estos tres puntos pueden resumirse en una impugnación de la sexualnormatividad. </w:t>
      </w:r>
      <w:r w:rsidR="00BC0EA2" w:rsidRPr="00FE4062">
        <w:rPr>
          <w:rFonts w:ascii="Times New Roman" w:hAnsi="Times New Roman" w:cs="Times New Roman"/>
          <w:sz w:val="24"/>
          <w:szCs w:val="24"/>
        </w:rPr>
        <w:t xml:space="preserve">Se </w:t>
      </w:r>
      <w:r w:rsidR="00506A40" w:rsidRPr="00FE4062">
        <w:rPr>
          <w:rFonts w:ascii="Times New Roman" w:hAnsi="Times New Roman" w:cs="Times New Roman"/>
          <w:sz w:val="24"/>
          <w:szCs w:val="24"/>
        </w:rPr>
        <w:t>señala también</w:t>
      </w:r>
      <w:r w:rsidR="00BC0EA2" w:rsidRPr="00FE4062">
        <w:rPr>
          <w:rFonts w:ascii="Times New Roman" w:hAnsi="Times New Roman" w:cs="Times New Roman"/>
          <w:sz w:val="24"/>
          <w:szCs w:val="24"/>
        </w:rPr>
        <w:t xml:space="preserve"> que estas demandas políticas no tienen como destinatario directo al Estado sino, por un lado, al colectivo de la diversidad sexual y, por el otro, al resto de la sociedad civil. </w:t>
      </w:r>
      <w:r w:rsidR="00506A40" w:rsidRPr="00FE4062">
        <w:rPr>
          <w:rFonts w:ascii="Times New Roman" w:hAnsi="Times New Roman" w:cs="Times New Roman"/>
          <w:sz w:val="24"/>
          <w:szCs w:val="24"/>
        </w:rPr>
        <w:t>Finaliza con algunas preguntas finales sobre el devenir políti</w:t>
      </w:r>
      <w:r w:rsidRPr="00FE4062">
        <w:rPr>
          <w:rFonts w:ascii="Times New Roman" w:hAnsi="Times New Roman" w:cs="Times New Roman"/>
          <w:sz w:val="24"/>
          <w:szCs w:val="24"/>
        </w:rPr>
        <w:t>co de la comunidad asexual argentina</w:t>
      </w:r>
      <w:r w:rsidR="00506A40" w:rsidRPr="00FE4062">
        <w:rPr>
          <w:rFonts w:ascii="Times New Roman" w:hAnsi="Times New Roman" w:cs="Times New Roman"/>
          <w:sz w:val="24"/>
          <w:szCs w:val="24"/>
        </w:rPr>
        <w:t xml:space="preserve">. </w:t>
      </w:r>
    </w:p>
    <w:p w:rsidR="00C43BC8" w:rsidRPr="00D31EC8" w:rsidRDefault="00C43BC8" w:rsidP="00FE4062">
      <w:pPr>
        <w:spacing w:line="360" w:lineRule="auto"/>
        <w:jc w:val="both"/>
        <w:rPr>
          <w:rFonts w:ascii="Times New Roman" w:hAnsi="Times New Roman" w:cs="Times New Roman"/>
          <w:sz w:val="24"/>
          <w:szCs w:val="24"/>
          <w:u w:val="single"/>
        </w:rPr>
      </w:pPr>
      <w:r w:rsidRPr="00D31EC8">
        <w:rPr>
          <w:rFonts w:ascii="Times New Roman" w:hAnsi="Times New Roman" w:cs="Times New Roman"/>
          <w:sz w:val="24"/>
          <w:szCs w:val="24"/>
          <w:u w:val="single"/>
        </w:rPr>
        <w:t>Metodología</w:t>
      </w:r>
      <w:r w:rsidR="00F279B7" w:rsidRPr="00D31EC8">
        <w:rPr>
          <w:rFonts w:ascii="Times New Roman" w:hAnsi="Times New Roman" w:cs="Times New Roman"/>
          <w:sz w:val="24"/>
          <w:szCs w:val="24"/>
          <w:u w:val="single"/>
        </w:rPr>
        <w:t>: enfoque cualitativo</w:t>
      </w:r>
    </w:p>
    <w:p w:rsidR="00D00F01" w:rsidRPr="00FE4062" w:rsidRDefault="00CA737A"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Inicialmente, se llevó a cabo una</w:t>
      </w:r>
      <w:r w:rsidR="00D838C1" w:rsidRPr="00FE4062">
        <w:rPr>
          <w:rFonts w:ascii="Times New Roman" w:hAnsi="Times New Roman" w:cs="Times New Roman"/>
          <w:sz w:val="24"/>
          <w:szCs w:val="24"/>
        </w:rPr>
        <w:t xml:space="preserve"> revisión bibliográfica de estudios sobre sexualidades de dos tipos. Por un lado, se revisitaron </w:t>
      </w:r>
      <w:r w:rsidR="005802D8" w:rsidRPr="00FE4062">
        <w:rPr>
          <w:rFonts w:ascii="Times New Roman" w:hAnsi="Times New Roman" w:cs="Times New Roman"/>
          <w:sz w:val="24"/>
          <w:szCs w:val="24"/>
        </w:rPr>
        <w:t>investigaciones</w:t>
      </w:r>
      <w:r w:rsidR="00D838C1" w:rsidRPr="00FE4062">
        <w:rPr>
          <w:rFonts w:ascii="Times New Roman" w:hAnsi="Times New Roman" w:cs="Times New Roman"/>
          <w:sz w:val="24"/>
          <w:szCs w:val="24"/>
        </w:rPr>
        <w:t xml:space="preserve"> sobre la temática </w:t>
      </w:r>
      <w:r w:rsidR="005802D8" w:rsidRPr="00FE4062">
        <w:rPr>
          <w:rFonts w:ascii="Times New Roman" w:hAnsi="Times New Roman" w:cs="Times New Roman"/>
          <w:sz w:val="24"/>
          <w:szCs w:val="24"/>
        </w:rPr>
        <w:t>“sexualidades”</w:t>
      </w:r>
      <w:r w:rsidR="0025517A" w:rsidRPr="00FE4062">
        <w:rPr>
          <w:rFonts w:ascii="Times New Roman" w:hAnsi="Times New Roman" w:cs="Times New Roman"/>
          <w:sz w:val="24"/>
          <w:szCs w:val="24"/>
        </w:rPr>
        <w:t xml:space="preserve"> </w:t>
      </w:r>
      <w:r w:rsidR="00D838C1" w:rsidRPr="00FE4062">
        <w:rPr>
          <w:rFonts w:ascii="Times New Roman" w:hAnsi="Times New Roman" w:cs="Times New Roman"/>
          <w:sz w:val="24"/>
          <w:szCs w:val="24"/>
        </w:rPr>
        <w:t xml:space="preserve">en general (Kinsey, </w:t>
      </w:r>
      <w:r w:rsidR="00D838C1" w:rsidRPr="00FE4062">
        <w:rPr>
          <w:rFonts w:ascii="Times New Roman" w:hAnsi="Times New Roman" w:cs="Times New Roman"/>
          <w:sz w:val="24"/>
          <w:szCs w:val="24"/>
          <w:shd w:val="clear" w:color="auto" w:fill="FFFFFF"/>
        </w:rPr>
        <w:t xml:space="preserve">1998 </w:t>
      </w:r>
      <w:r w:rsidR="00D838C1" w:rsidRPr="00FE4062">
        <w:rPr>
          <w:rFonts w:ascii="Times New Roman" w:hAnsi="Times New Roman" w:cs="Times New Roman"/>
          <w:color w:val="000000"/>
          <w:sz w:val="24"/>
          <w:szCs w:val="24"/>
        </w:rPr>
        <w:t>[1948]</w:t>
      </w:r>
      <w:r w:rsidR="00D838C1" w:rsidRPr="00FE4062">
        <w:rPr>
          <w:rFonts w:ascii="Times New Roman" w:hAnsi="Times New Roman" w:cs="Times New Roman"/>
          <w:sz w:val="24"/>
          <w:szCs w:val="24"/>
          <w:shd w:val="clear" w:color="auto" w:fill="FFFFFF"/>
        </w:rPr>
        <w:t xml:space="preserve">; Kinsey, 1998 </w:t>
      </w:r>
      <w:r w:rsidR="00D838C1" w:rsidRPr="00FE4062">
        <w:rPr>
          <w:rFonts w:ascii="Times New Roman" w:hAnsi="Times New Roman" w:cs="Times New Roman"/>
          <w:color w:val="000000"/>
          <w:sz w:val="24"/>
          <w:szCs w:val="24"/>
        </w:rPr>
        <w:t>[1953]</w:t>
      </w:r>
      <w:r w:rsidR="00D838C1" w:rsidRPr="00FE4062">
        <w:rPr>
          <w:rFonts w:ascii="Times New Roman" w:hAnsi="Times New Roman" w:cs="Times New Roman"/>
          <w:sz w:val="24"/>
          <w:szCs w:val="24"/>
          <w:shd w:val="clear" w:color="auto" w:fill="FFFFFF"/>
        </w:rPr>
        <w:t>; Storm</w:t>
      </w:r>
      <w:r w:rsidR="00D52C54" w:rsidRPr="00FE4062">
        <w:rPr>
          <w:rFonts w:ascii="Times New Roman" w:hAnsi="Times New Roman" w:cs="Times New Roman"/>
          <w:sz w:val="24"/>
          <w:szCs w:val="24"/>
          <w:shd w:val="clear" w:color="auto" w:fill="FFFFFF"/>
        </w:rPr>
        <w:t>s,</w:t>
      </w:r>
      <w:r w:rsidR="00D838C1" w:rsidRPr="00FE4062">
        <w:rPr>
          <w:rFonts w:ascii="Times New Roman" w:hAnsi="Times New Roman" w:cs="Times New Roman"/>
          <w:sz w:val="24"/>
          <w:szCs w:val="24"/>
          <w:shd w:val="clear" w:color="auto" w:fill="FFFFFF"/>
        </w:rPr>
        <w:t xml:space="preserve"> 1980; Plummer</w:t>
      </w:r>
      <w:r w:rsidR="00D52C54" w:rsidRPr="00FE4062">
        <w:rPr>
          <w:rFonts w:ascii="Times New Roman" w:hAnsi="Times New Roman" w:cs="Times New Roman"/>
          <w:sz w:val="24"/>
          <w:szCs w:val="24"/>
          <w:shd w:val="clear" w:color="auto" w:fill="FFFFFF"/>
        </w:rPr>
        <w:t>,</w:t>
      </w:r>
      <w:r w:rsidR="003D3D02" w:rsidRPr="00FE4062">
        <w:rPr>
          <w:rFonts w:ascii="Times New Roman" w:hAnsi="Times New Roman" w:cs="Times New Roman"/>
          <w:sz w:val="24"/>
          <w:szCs w:val="24"/>
          <w:shd w:val="clear" w:color="auto" w:fill="FFFFFF"/>
        </w:rPr>
        <w:t xml:space="preserve"> </w:t>
      </w:r>
      <w:r w:rsidR="00D838C1" w:rsidRPr="00FE4062">
        <w:rPr>
          <w:rFonts w:ascii="Times New Roman" w:hAnsi="Times New Roman" w:cs="Times New Roman"/>
          <w:sz w:val="24"/>
          <w:szCs w:val="24"/>
          <w:shd w:val="clear" w:color="auto" w:fill="FFFFFF"/>
        </w:rPr>
        <w:t>1995; Pecheny</w:t>
      </w:r>
      <w:r w:rsidR="00D52C54" w:rsidRPr="00FE4062">
        <w:rPr>
          <w:rFonts w:ascii="Times New Roman" w:hAnsi="Times New Roman" w:cs="Times New Roman"/>
          <w:sz w:val="24"/>
          <w:szCs w:val="24"/>
          <w:shd w:val="clear" w:color="auto" w:fill="FFFFFF"/>
        </w:rPr>
        <w:t>,</w:t>
      </w:r>
      <w:r w:rsidR="00D838C1" w:rsidRPr="00FE4062">
        <w:rPr>
          <w:rFonts w:ascii="Times New Roman" w:hAnsi="Times New Roman" w:cs="Times New Roman"/>
          <w:sz w:val="24"/>
          <w:szCs w:val="24"/>
          <w:shd w:val="clear" w:color="auto" w:fill="FFFFFF"/>
        </w:rPr>
        <w:t xml:space="preserve"> 2001; Bozon</w:t>
      </w:r>
      <w:r w:rsidR="00D52C54" w:rsidRPr="00FE4062">
        <w:rPr>
          <w:rFonts w:ascii="Times New Roman" w:hAnsi="Times New Roman" w:cs="Times New Roman"/>
          <w:sz w:val="24"/>
          <w:szCs w:val="24"/>
          <w:shd w:val="clear" w:color="auto" w:fill="FFFFFF"/>
        </w:rPr>
        <w:t xml:space="preserve">, </w:t>
      </w:r>
      <w:r w:rsidR="00D838C1" w:rsidRPr="00FE4062">
        <w:rPr>
          <w:rFonts w:ascii="Times New Roman" w:hAnsi="Times New Roman" w:cs="Times New Roman"/>
          <w:sz w:val="24"/>
          <w:szCs w:val="24"/>
          <w:shd w:val="clear" w:color="auto" w:fill="FFFFFF"/>
        </w:rPr>
        <w:t>2004; Plummer</w:t>
      </w:r>
      <w:r w:rsidR="00D52C54" w:rsidRPr="00FE4062">
        <w:rPr>
          <w:rFonts w:ascii="Times New Roman" w:hAnsi="Times New Roman" w:cs="Times New Roman"/>
          <w:sz w:val="24"/>
          <w:szCs w:val="24"/>
          <w:shd w:val="clear" w:color="auto" w:fill="FFFFFF"/>
        </w:rPr>
        <w:t>,</w:t>
      </w:r>
      <w:r w:rsidR="00D838C1" w:rsidRPr="00FE4062">
        <w:rPr>
          <w:rFonts w:ascii="Times New Roman" w:hAnsi="Times New Roman" w:cs="Times New Roman"/>
          <w:sz w:val="24"/>
          <w:szCs w:val="24"/>
          <w:shd w:val="clear" w:color="auto" w:fill="FFFFFF"/>
        </w:rPr>
        <w:t xml:space="preserve"> 2010</w:t>
      </w:r>
      <w:r w:rsidR="005802D8" w:rsidRPr="00FE4062">
        <w:rPr>
          <w:rFonts w:ascii="Times New Roman" w:hAnsi="Times New Roman" w:cs="Times New Roman"/>
          <w:sz w:val="24"/>
          <w:szCs w:val="24"/>
          <w:shd w:val="clear" w:color="auto" w:fill="FFFFFF"/>
        </w:rPr>
        <w:t>)</w:t>
      </w:r>
      <w:r w:rsidR="00D838C1" w:rsidRPr="00FE4062">
        <w:rPr>
          <w:rFonts w:ascii="Times New Roman" w:hAnsi="Times New Roman" w:cs="Times New Roman"/>
          <w:sz w:val="24"/>
          <w:szCs w:val="24"/>
          <w:shd w:val="clear" w:color="auto" w:fill="FFFFFF"/>
        </w:rPr>
        <w:t>.</w:t>
      </w:r>
      <w:r w:rsidR="005D3BA7" w:rsidRPr="00FE4062">
        <w:rPr>
          <w:rFonts w:ascii="Times New Roman" w:hAnsi="Times New Roman" w:cs="Times New Roman"/>
          <w:sz w:val="24"/>
          <w:szCs w:val="24"/>
          <w:shd w:val="clear" w:color="auto" w:fill="FFFFFF"/>
        </w:rPr>
        <w:t xml:space="preserve"> Estos trabajos </w:t>
      </w:r>
      <w:r w:rsidR="007C0AEA" w:rsidRPr="00FE4062">
        <w:rPr>
          <w:rFonts w:ascii="Times New Roman" w:hAnsi="Times New Roman" w:cs="Times New Roman"/>
          <w:sz w:val="24"/>
          <w:szCs w:val="24"/>
          <w:shd w:val="clear" w:color="auto" w:fill="FFFFFF"/>
        </w:rPr>
        <w:t>se incluyeron para</w:t>
      </w:r>
      <w:r w:rsidR="005D3BA7" w:rsidRPr="00FE4062">
        <w:rPr>
          <w:rFonts w:ascii="Times New Roman" w:hAnsi="Times New Roman" w:cs="Times New Roman"/>
          <w:sz w:val="24"/>
          <w:szCs w:val="24"/>
          <w:shd w:val="clear" w:color="auto" w:fill="FFFFFF"/>
        </w:rPr>
        <w:t xml:space="preserve"> mostrar cómo</w:t>
      </w:r>
      <w:r w:rsidR="00C343D4" w:rsidRPr="00FE4062">
        <w:rPr>
          <w:rFonts w:ascii="Times New Roman" w:hAnsi="Times New Roman" w:cs="Times New Roman"/>
          <w:sz w:val="24"/>
          <w:szCs w:val="24"/>
          <w:shd w:val="clear" w:color="auto" w:fill="FFFFFF"/>
        </w:rPr>
        <w:t xml:space="preserve">, </w:t>
      </w:r>
      <w:r w:rsidR="005D3BA7" w:rsidRPr="00FE4062">
        <w:rPr>
          <w:rFonts w:ascii="Times New Roman" w:hAnsi="Times New Roman" w:cs="Times New Roman"/>
          <w:sz w:val="24"/>
          <w:szCs w:val="24"/>
          <w:shd w:val="clear" w:color="auto" w:fill="FFFFFF"/>
        </w:rPr>
        <w:t xml:space="preserve">en </w:t>
      </w:r>
      <w:r w:rsidR="005802D8" w:rsidRPr="00FE4062">
        <w:rPr>
          <w:rFonts w:ascii="Times New Roman" w:hAnsi="Times New Roman" w:cs="Times New Roman"/>
          <w:sz w:val="24"/>
          <w:szCs w:val="24"/>
          <w:shd w:val="clear" w:color="auto" w:fill="FFFFFF"/>
        </w:rPr>
        <w:t>algunos de estos estudios</w:t>
      </w:r>
      <w:r w:rsidR="00C343D4" w:rsidRPr="00FE4062">
        <w:rPr>
          <w:rFonts w:ascii="Times New Roman" w:hAnsi="Times New Roman" w:cs="Times New Roman"/>
          <w:sz w:val="24"/>
          <w:szCs w:val="24"/>
          <w:shd w:val="clear" w:color="auto" w:fill="FFFFFF"/>
        </w:rPr>
        <w:t>,</w:t>
      </w:r>
      <w:r w:rsidR="001F6C41" w:rsidRPr="00FE4062">
        <w:rPr>
          <w:rFonts w:ascii="Times New Roman" w:hAnsi="Times New Roman" w:cs="Times New Roman"/>
          <w:sz w:val="24"/>
          <w:szCs w:val="24"/>
          <w:shd w:val="clear" w:color="auto" w:fill="FFFFFF"/>
        </w:rPr>
        <w:t xml:space="preserve"> </w:t>
      </w:r>
      <w:r w:rsidR="005D3BA7" w:rsidRPr="00FE4062">
        <w:rPr>
          <w:rFonts w:ascii="Times New Roman" w:hAnsi="Times New Roman" w:cs="Times New Roman"/>
          <w:sz w:val="24"/>
          <w:szCs w:val="24"/>
          <w:shd w:val="clear" w:color="auto" w:fill="FFFFFF"/>
        </w:rPr>
        <w:t xml:space="preserve">la asexualidad ha sido </w:t>
      </w:r>
      <w:r w:rsidR="00C343D4" w:rsidRPr="00FE4062">
        <w:rPr>
          <w:rFonts w:ascii="Times New Roman" w:hAnsi="Times New Roman" w:cs="Times New Roman"/>
          <w:sz w:val="24"/>
          <w:szCs w:val="24"/>
          <w:shd w:val="clear" w:color="auto" w:fill="FFFFFF"/>
        </w:rPr>
        <w:t>hecha</w:t>
      </w:r>
      <w:r w:rsidR="005D3BA7" w:rsidRPr="00FE4062">
        <w:rPr>
          <w:rFonts w:ascii="Times New Roman" w:hAnsi="Times New Roman" w:cs="Times New Roman"/>
          <w:sz w:val="24"/>
          <w:szCs w:val="24"/>
          <w:shd w:val="clear" w:color="auto" w:fill="FFFFFF"/>
        </w:rPr>
        <w:t xml:space="preserve"> a un lado</w:t>
      </w:r>
      <w:r w:rsidR="00727626" w:rsidRPr="00FE4062">
        <w:rPr>
          <w:rFonts w:ascii="Times New Roman" w:hAnsi="Times New Roman" w:cs="Times New Roman"/>
          <w:sz w:val="24"/>
          <w:szCs w:val="24"/>
          <w:shd w:val="clear" w:color="auto" w:fill="FFFFFF"/>
        </w:rPr>
        <w:t xml:space="preserve"> en tanto orientación sexual</w:t>
      </w:r>
      <w:r w:rsidR="005D3BA7" w:rsidRPr="00FE4062">
        <w:rPr>
          <w:rFonts w:ascii="Times New Roman" w:hAnsi="Times New Roman" w:cs="Times New Roman"/>
          <w:sz w:val="24"/>
          <w:szCs w:val="24"/>
          <w:shd w:val="clear" w:color="auto" w:fill="FFFFFF"/>
        </w:rPr>
        <w:t xml:space="preserve">, y para </w:t>
      </w:r>
      <w:r w:rsidR="00906108" w:rsidRPr="00FE4062">
        <w:rPr>
          <w:rFonts w:ascii="Times New Roman" w:hAnsi="Times New Roman" w:cs="Times New Roman"/>
          <w:sz w:val="24"/>
          <w:szCs w:val="24"/>
          <w:shd w:val="clear" w:color="auto" w:fill="FFFFFF"/>
        </w:rPr>
        <w:t>llamar la atención sobre</w:t>
      </w:r>
      <w:r w:rsidR="005D3BA7" w:rsidRPr="00FE4062">
        <w:rPr>
          <w:rFonts w:ascii="Times New Roman" w:hAnsi="Times New Roman" w:cs="Times New Roman"/>
          <w:sz w:val="24"/>
          <w:szCs w:val="24"/>
          <w:shd w:val="clear" w:color="auto" w:fill="FFFFFF"/>
        </w:rPr>
        <w:t xml:space="preserve"> cómo el estudio de </w:t>
      </w:r>
      <w:r w:rsidR="00FF2A4D" w:rsidRPr="00FE4062">
        <w:rPr>
          <w:rFonts w:ascii="Times New Roman" w:hAnsi="Times New Roman" w:cs="Times New Roman"/>
          <w:sz w:val="24"/>
          <w:szCs w:val="24"/>
          <w:shd w:val="clear" w:color="auto" w:fill="FFFFFF"/>
        </w:rPr>
        <w:t>ésta</w:t>
      </w:r>
      <w:r w:rsidR="005D3BA7" w:rsidRPr="00FE4062">
        <w:rPr>
          <w:rFonts w:ascii="Times New Roman" w:hAnsi="Times New Roman" w:cs="Times New Roman"/>
          <w:sz w:val="24"/>
          <w:szCs w:val="24"/>
          <w:shd w:val="clear" w:color="auto" w:fill="FFFFFF"/>
        </w:rPr>
        <w:t xml:space="preserve"> puede enriquecer el debate de este campo disciplinar, al echar luz sobre aspectos que los </w:t>
      </w:r>
      <w:r w:rsidR="005802D8" w:rsidRPr="00FE4062">
        <w:rPr>
          <w:rFonts w:ascii="Times New Roman" w:hAnsi="Times New Roman" w:cs="Times New Roman"/>
          <w:sz w:val="24"/>
          <w:szCs w:val="24"/>
          <w:shd w:val="clear" w:color="auto" w:fill="FFFFFF"/>
        </w:rPr>
        <w:t>trabajos</w:t>
      </w:r>
      <w:r w:rsidR="005D3BA7" w:rsidRPr="00FE4062">
        <w:rPr>
          <w:rFonts w:ascii="Times New Roman" w:hAnsi="Times New Roman" w:cs="Times New Roman"/>
          <w:sz w:val="24"/>
          <w:szCs w:val="24"/>
          <w:shd w:val="clear" w:color="auto" w:fill="FFFFFF"/>
        </w:rPr>
        <w:t xml:space="preserve"> centrados en la alosexualidad pasan por alto. </w:t>
      </w:r>
      <w:r w:rsidR="007C0AEA" w:rsidRPr="00FE4062">
        <w:rPr>
          <w:rFonts w:ascii="Times New Roman" w:hAnsi="Times New Roman" w:cs="Times New Roman"/>
          <w:sz w:val="24"/>
          <w:szCs w:val="24"/>
          <w:shd w:val="clear" w:color="auto" w:fill="FFFFFF"/>
        </w:rPr>
        <w:t>E</w:t>
      </w:r>
      <w:r w:rsidR="00727626" w:rsidRPr="00FE4062">
        <w:rPr>
          <w:rFonts w:ascii="Times New Roman" w:hAnsi="Times New Roman" w:cs="Times New Roman"/>
          <w:sz w:val="24"/>
          <w:szCs w:val="24"/>
          <w:shd w:val="clear" w:color="auto" w:fill="FFFFFF"/>
        </w:rPr>
        <w:t>stos temas son</w:t>
      </w:r>
      <w:r w:rsidR="00D00F01" w:rsidRPr="00FE4062">
        <w:rPr>
          <w:rFonts w:ascii="Times New Roman" w:hAnsi="Times New Roman" w:cs="Times New Roman"/>
          <w:sz w:val="24"/>
          <w:szCs w:val="24"/>
          <w:shd w:val="clear" w:color="auto" w:fill="FFFFFF"/>
        </w:rPr>
        <w:t>:</w:t>
      </w:r>
      <w:r w:rsidR="00FF2A4D" w:rsidRPr="00FE4062">
        <w:rPr>
          <w:rFonts w:ascii="Times New Roman" w:hAnsi="Times New Roman" w:cs="Times New Roman"/>
          <w:sz w:val="24"/>
          <w:szCs w:val="24"/>
          <w:shd w:val="clear" w:color="auto" w:fill="FFFFFF"/>
        </w:rPr>
        <w:t xml:space="preserve"> </w:t>
      </w:r>
      <w:r w:rsidR="002932BA" w:rsidRPr="00FE4062">
        <w:rPr>
          <w:rFonts w:ascii="Times New Roman" w:hAnsi="Times New Roman" w:cs="Times New Roman"/>
          <w:sz w:val="24"/>
          <w:szCs w:val="24"/>
          <w:shd w:val="clear" w:color="auto" w:fill="FFFFFF"/>
        </w:rPr>
        <w:t xml:space="preserve">la sexualnormatividad; </w:t>
      </w:r>
      <w:r w:rsidR="00727626" w:rsidRPr="00FE4062">
        <w:rPr>
          <w:rFonts w:ascii="Times New Roman" w:hAnsi="Times New Roman" w:cs="Times New Roman"/>
          <w:sz w:val="24"/>
          <w:szCs w:val="24"/>
          <w:shd w:val="clear" w:color="auto" w:fill="FFFFFF"/>
        </w:rPr>
        <w:t>la diferencia entre atracción romántica y sexual</w:t>
      </w:r>
      <w:r w:rsidR="00FF2A4D" w:rsidRPr="00FE4062">
        <w:rPr>
          <w:rFonts w:ascii="Times New Roman" w:hAnsi="Times New Roman" w:cs="Times New Roman"/>
          <w:sz w:val="24"/>
          <w:szCs w:val="24"/>
          <w:shd w:val="clear" w:color="auto" w:fill="FFFFFF"/>
        </w:rPr>
        <w:t xml:space="preserve">, </w:t>
      </w:r>
      <w:r w:rsidR="00A31C1D" w:rsidRPr="00FE4062">
        <w:rPr>
          <w:rFonts w:ascii="Times New Roman" w:hAnsi="Times New Roman" w:cs="Times New Roman"/>
          <w:sz w:val="24"/>
          <w:szCs w:val="24"/>
          <w:shd w:val="clear" w:color="auto" w:fill="FFFFFF"/>
        </w:rPr>
        <w:t>atracción sexual y deseo sexual</w:t>
      </w:r>
      <w:r w:rsidR="00FF2A4D" w:rsidRPr="00FE4062">
        <w:rPr>
          <w:rFonts w:ascii="Times New Roman" w:hAnsi="Times New Roman" w:cs="Times New Roman"/>
          <w:sz w:val="24"/>
          <w:szCs w:val="24"/>
          <w:shd w:val="clear" w:color="auto" w:fill="FFFFFF"/>
        </w:rPr>
        <w:t>,</w:t>
      </w:r>
      <w:r w:rsidR="00A31C1D" w:rsidRPr="00FE4062">
        <w:rPr>
          <w:rFonts w:ascii="Times New Roman" w:hAnsi="Times New Roman" w:cs="Times New Roman"/>
          <w:sz w:val="24"/>
          <w:szCs w:val="24"/>
          <w:shd w:val="clear" w:color="auto" w:fill="FFFFFF"/>
        </w:rPr>
        <w:t xml:space="preserve"> orientación sexual y comportamiento sexual; </w:t>
      </w:r>
      <w:r w:rsidR="00727626" w:rsidRPr="00FE4062">
        <w:rPr>
          <w:rFonts w:ascii="Times New Roman" w:hAnsi="Times New Roman" w:cs="Times New Roman"/>
          <w:sz w:val="24"/>
          <w:szCs w:val="24"/>
          <w:shd w:val="clear" w:color="auto" w:fill="FFFFFF"/>
        </w:rPr>
        <w:t xml:space="preserve">la concepción de la variable “sexualidad” como un </w:t>
      </w:r>
      <w:r w:rsidR="00727626" w:rsidRPr="00FE4062">
        <w:rPr>
          <w:rFonts w:ascii="Times New Roman" w:hAnsi="Times New Roman" w:cs="Times New Roman"/>
          <w:i/>
          <w:sz w:val="24"/>
          <w:szCs w:val="24"/>
          <w:shd w:val="clear" w:color="auto" w:fill="FFFFFF"/>
        </w:rPr>
        <w:t>continuum</w:t>
      </w:r>
      <w:r w:rsidR="00D00F01" w:rsidRPr="00FE4062">
        <w:rPr>
          <w:rFonts w:ascii="Times New Roman" w:hAnsi="Times New Roman" w:cs="Times New Roman"/>
          <w:sz w:val="24"/>
          <w:szCs w:val="24"/>
          <w:shd w:val="clear" w:color="auto" w:fill="FFFFFF"/>
        </w:rPr>
        <w:t>;</w:t>
      </w:r>
      <w:r w:rsidR="00FF2A4D" w:rsidRPr="00FE4062">
        <w:rPr>
          <w:rFonts w:ascii="Times New Roman" w:hAnsi="Times New Roman" w:cs="Times New Roman"/>
          <w:sz w:val="24"/>
          <w:szCs w:val="24"/>
          <w:shd w:val="clear" w:color="auto" w:fill="FFFFFF"/>
        </w:rPr>
        <w:t xml:space="preserve"> </w:t>
      </w:r>
      <w:r w:rsidR="00727626" w:rsidRPr="00FE4062">
        <w:rPr>
          <w:rFonts w:ascii="Times New Roman" w:hAnsi="Times New Roman" w:cs="Times New Roman"/>
          <w:sz w:val="24"/>
          <w:szCs w:val="24"/>
          <w:shd w:val="clear" w:color="auto" w:fill="FFFFFF"/>
        </w:rPr>
        <w:t>y la variedad de orientaciones románticas existentes, tanto en grado como en de</w:t>
      </w:r>
      <w:r w:rsidR="00FF2A4D" w:rsidRPr="00FE4062">
        <w:rPr>
          <w:rFonts w:ascii="Times New Roman" w:hAnsi="Times New Roman" w:cs="Times New Roman"/>
          <w:sz w:val="24"/>
          <w:szCs w:val="24"/>
          <w:shd w:val="clear" w:color="auto" w:fill="FFFFFF"/>
        </w:rPr>
        <w:t>stinatario/a</w:t>
      </w:r>
      <w:r w:rsidR="00727626" w:rsidRPr="00FE4062">
        <w:rPr>
          <w:rFonts w:ascii="Times New Roman" w:hAnsi="Times New Roman" w:cs="Times New Roman"/>
          <w:sz w:val="24"/>
          <w:szCs w:val="24"/>
          <w:shd w:val="clear" w:color="auto" w:fill="FFFFFF"/>
        </w:rPr>
        <w:t xml:space="preserve">. </w:t>
      </w:r>
      <w:r w:rsidR="00D00F01" w:rsidRPr="00FE4062">
        <w:rPr>
          <w:rFonts w:ascii="Times New Roman" w:hAnsi="Times New Roman" w:cs="Times New Roman"/>
          <w:sz w:val="24"/>
          <w:szCs w:val="24"/>
          <w:shd w:val="clear" w:color="auto" w:fill="FFFFFF"/>
        </w:rPr>
        <w:t>Por otro lado, se incorporaron trabajos específicos sobre asexualidad</w:t>
      </w:r>
      <w:r w:rsidR="00D12F74" w:rsidRPr="00FE4062">
        <w:rPr>
          <w:rFonts w:ascii="Times New Roman" w:hAnsi="Times New Roman" w:cs="Times New Roman"/>
          <w:sz w:val="24"/>
          <w:szCs w:val="24"/>
          <w:shd w:val="clear" w:color="auto" w:fill="FFFFFF"/>
        </w:rPr>
        <w:t>, de reciente producción</w:t>
      </w:r>
      <w:r w:rsidR="002932BA" w:rsidRPr="00FE4062">
        <w:rPr>
          <w:rFonts w:ascii="Times New Roman" w:hAnsi="Times New Roman" w:cs="Times New Roman"/>
          <w:sz w:val="24"/>
          <w:szCs w:val="24"/>
          <w:shd w:val="clear" w:color="auto" w:fill="FFFFFF"/>
        </w:rPr>
        <w:t xml:space="preserve"> (Bogaert</w:t>
      </w:r>
      <w:r w:rsidR="004C2F82" w:rsidRPr="00FE4062">
        <w:rPr>
          <w:rFonts w:ascii="Times New Roman" w:hAnsi="Times New Roman" w:cs="Times New Roman"/>
          <w:sz w:val="24"/>
          <w:szCs w:val="24"/>
          <w:shd w:val="clear" w:color="auto" w:fill="FFFFFF"/>
        </w:rPr>
        <w:t xml:space="preserve">, </w:t>
      </w:r>
      <w:r w:rsidR="002932BA" w:rsidRPr="00FE4062">
        <w:rPr>
          <w:rFonts w:ascii="Times New Roman" w:hAnsi="Times New Roman" w:cs="Times New Roman"/>
          <w:sz w:val="24"/>
          <w:szCs w:val="24"/>
          <w:shd w:val="clear" w:color="auto" w:fill="FFFFFF"/>
        </w:rPr>
        <w:t xml:space="preserve">2004; </w:t>
      </w:r>
      <w:r w:rsidR="00EF2A92" w:rsidRPr="00FE4062">
        <w:rPr>
          <w:rFonts w:ascii="Times New Roman" w:hAnsi="Times New Roman" w:cs="Times New Roman"/>
          <w:sz w:val="24"/>
          <w:szCs w:val="24"/>
          <w:shd w:val="clear" w:color="auto" w:fill="FFFFFF"/>
        </w:rPr>
        <w:t>Prause &amp; Graham, 2006;</w:t>
      </w:r>
      <w:r w:rsidR="00FF2A4D" w:rsidRPr="00FE4062">
        <w:rPr>
          <w:rFonts w:ascii="Times New Roman" w:hAnsi="Times New Roman" w:cs="Times New Roman"/>
          <w:sz w:val="24"/>
          <w:szCs w:val="24"/>
          <w:shd w:val="clear" w:color="auto" w:fill="FFFFFF"/>
        </w:rPr>
        <w:t xml:space="preserve"> </w:t>
      </w:r>
      <w:r w:rsidR="002932BA" w:rsidRPr="00FE4062">
        <w:rPr>
          <w:rFonts w:ascii="Times New Roman" w:hAnsi="Times New Roman" w:cs="Times New Roman"/>
          <w:sz w:val="24"/>
          <w:szCs w:val="24"/>
          <w:shd w:val="clear" w:color="auto" w:fill="FFFFFF"/>
        </w:rPr>
        <w:t>Kelemen</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2007; Chasin</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2011; Chasin</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2013; Gressgard</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2013; Hinderliter</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w:t>
      </w:r>
      <w:r w:rsidR="002932BA" w:rsidRPr="00FE4062">
        <w:rPr>
          <w:rFonts w:ascii="Times New Roman" w:hAnsi="Times New Roman" w:cs="Times New Roman"/>
          <w:sz w:val="24"/>
          <w:szCs w:val="24"/>
          <w:shd w:val="clear" w:color="auto" w:fill="FFFFFF"/>
        </w:rPr>
        <w:lastRenderedPageBreak/>
        <w:t>2013; Bogaert</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2015; Brotto</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2016</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Cranney</w:t>
      </w:r>
      <w:r w:rsidR="004C2F82" w:rsidRPr="00FE4062">
        <w:rPr>
          <w:rFonts w:ascii="Times New Roman" w:hAnsi="Times New Roman" w:cs="Times New Roman"/>
          <w:sz w:val="24"/>
          <w:szCs w:val="24"/>
          <w:shd w:val="clear" w:color="auto" w:fill="FFFFFF"/>
        </w:rPr>
        <w:t>,</w:t>
      </w:r>
      <w:r w:rsidR="002932BA" w:rsidRPr="00FE4062">
        <w:rPr>
          <w:rFonts w:ascii="Times New Roman" w:hAnsi="Times New Roman" w:cs="Times New Roman"/>
          <w:sz w:val="24"/>
          <w:szCs w:val="24"/>
          <w:shd w:val="clear" w:color="auto" w:fill="FFFFFF"/>
        </w:rPr>
        <w:t xml:space="preserve"> 2016)</w:t>
      </w:r>
      <w:r w:rsidR="002E4069" w:rsidRPr="00FE4062">
        <w:rPr>
          <w:rFonts w:ascii="Times New Roman" w:hAnsi="Times New Roman" w:cs="Times New Roman"/>
          <w:sz w:val="24"/>
          <w:szCs w:val="24"/>
          <w:shd w:val="clear" w:color="auto" w:fill="FFFFFF"/>
        </w:rPr>
        <w:t xml:space="preserve">. </w:t>
      </w:r>
      <w:r w:rsidR="007C0AEA" w:rsidRPr="00FE4062">
        <w:rPr>
          <w:rFonts w:ascii="Times New Roman" w:hAnsi="Times New Roman" w:cs="Times New Roman"/>
          <w:sz w:val="24"/>
          <w:szCs w:val="24"/>
          <w:shd w:val="clear" w:color="auto" w:fill="FFFFFF"/>
        </w:rPr>
        <w:t>É</w:t>
      </w:r>
      <w:r w:rsidR="00A31C1D" w:rsidRPr="00FE4062">
        <w:rPr>
          <w:rFonts w:ascii="Times New Roman" w:hAnsi="Times New Roman" w:cs="Times New Roman"/>
          <w:sz w:val="24"/>
          <w:szCs w:val="24"/>
          <w:shd w:val="clear" w:color="auto" w:fill="FFFFFF"/>
        </w:rPr>
        <w:t xml:space="preserve">stos se encargan de definir la asexualidad de manera no </w:t>
      </w:r>
      <w:r w:rsidR="00A31C1D" w:rsidRPr="00FE4062">
        <w:rPr>
          <w:rFonts w:ascii="Times New Roman" w:hAnsi="Times New Roman" w:cs="Times New Roman"/>
          <w:i/>
          <w:sz w:val="24"/>
          <w:szCs w:val="24"/>
          <w:shd w:val="clear" w:color="auto" w:fill="FFFFFF"/>
        </w:rPr>
        <w:t>behaviorista</w:t>
      </w:r>
      <w:r w:rsidR="00A31C1D" w:rsidRPr="00FE4062">
        <w:rPr>
          <w:rFonts w:ascii="Times New Roman" w:hAnsi="Times New Roman" w:cs="Times New Roman"/>
          <w:sz w:val="24"/>
          <w:szCs w:val="24"/>
          <w:shd w:val="clear" w:color="auto" w:fill="FFFFFF"/>
        </w:rPr>
        <w:t>, es decir, no basándose en el comportamiento sexual observable sino en las fantasías, los deseos, las representaciones y la auto</w:t>
      </w:r>
      <w:r w:rsidR="0040787C" w:rsidRPr="00FE4062">
        <w:rPr>
          <w:rFonts w:ascii="Times New Roman" w:hAnsi="Times New Roman" w:cs="Times New Roman"/>
          <w:sz w:val="24"/>
          <w:szCs w:val="24"/>
          <w:shd w:val="clear" w:color="auto" w:fill="FFFFFF"/>
        </w:rPr>
        <w:t xml:space="preserve">-identificación. </w:t>
      </w:r>
    </w:p>
    <w:p w:rsidR="00D00F01" w:rsidRPr="00FE4062" w:rsidRDefault="00A31C1D"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Asimismo</w:t>
      </w:r>
      <w:r w:rsidR="00AD3262" w:rsidRPr="00FE4062">
        <w:rPr>
          <w:rFonts w:ascii="Times New Roman" w:hAnsi="Times New Roman" w:cs="Times New Roman"/>
          <w:sz w:val="24"/>
          <w:szCs w:val="24"/>
        </w:rPr>
        <w:t>, se recurrió</w:t>
      </w:r>
      <w:r w:rsidRPr="00FE4062">
        <w:rPr>
          <w:rFonts w:ascii="Times New Roman" w:hAnsi="Times New Roman" w:cs="Times New Roman"/>
          <w:sz w:val="24"/>
          <w:szCs w:val="24"/>
        </w:rPr>
        <w:t xml:space="preserve"> a fuentes secundarias. En lo que a la prensa masiva </w:t>
      </w:r>
      <w:r w:rsidR="00A22DA9" w:rsidRPr="00FE4062">
        <w:rPr>
          <w:rFonts w:ascii="Times New Roman" w:hAnsi="Times New Roman" w:cs="Times New Roman"/>
          <w:sz w:val="24"/>
          <w:szCs w:val="24"/>
        </w:rPr>
        <w:t xml:space="preserve">argentina </w:t>
      </w:r>
      <w:r w:rsidRPr="00FE4062">
        <w:rPr>
          <w:rFonts w:ascii="Times New Roman" w:hAnsi="Times New Roman" w:cs="Times New Roman"/>
          <w:sz w:val="24"/>
          <w:szCs w:val="24"/>
        </w:rPr>
        <w:t>respecta, la asexualidad es raramente tratada. Cuando se habla de ella, comúnmente se lo hace de forma amarillista, superficial y comportamental -es decir, se asocia asexualidad a la ausencia de actividad sexual coital</w:t>
      </w:r>
      <w:r w:rsidR="00A22DA9" w:rsidRPr="00FE4062">
        <w:rPr>
          <w:rFonts w:ascii="Times New Roman" w:hAnsi="Times New Roman" w:cs="Times New Roman"/>
          <w:sz w:val="24"/>
          <w:szCs w:val="24"/>
        </w:rPr>
        <w:t>, cuando se trata de una baja o nula atracción sexual intersubjetiva, pero no necesariamente la falta de actividad</w:t>
      </w:r>
      <w:r w:rsidRPr="00FE4062">
        <w:rPr>
          <w:rFonts w:ascii="Times New Roman" w:hAnsi="Times New Roman" w:cs="Times New Roman"/>
          <w:sz w:val="24"/>
          <w:szCs w:val="24"/>
        </w:rPr>
        <w:t>-, llevando así a equívocos que la comunidad asexual pretende impugnar, especialmente la</w:t>
      </w:r>
      <w:r w:rsidR="00A22DA9" w:rsidRPr="00FE4062">
        <w:rPr>
          <w:rFonts w:ascii="Times New Roman" w:hAnsi="Times New Roman" w:cs="Times New Roman"/>
          <w:sz w:val="24"/>
          <w:szCs w:val="24"/>
        </w:rPr>
        <w:t>s</w:t>
      </w:r>
      <w:r w:rsidRPr="00FE4062">
        <w:rPr>
          <w:rFonts w:ascii="Times New Roman" w:hAnsi="Times New Roman" w:cs="Times New Roman"/>
          <w:sz w:val="24"/>
          <w:szCs w:val="24"/>
        </w:rPr>
        <w:t xml:space="preserve"> creencia</w:t>
      </w:r>
      <w:r w:rsidR="00A22DA9" w:rsidRPr="00FE4062">
        <w:rPr>
          <w:rFonts w:ascii="Times New Roman" w:hAnsi="Times New Roman" w:cs="Times New Roman"/>
          <w:sz w:val="24"/>
          <w:szCs w:val="24"/>
        </w:rPr>
        <w:t>s</w:t>
      </w:r>
      <w:r w:rsidRPr="00FE4062">
        <w:rPr>
          <w:rFonts w:ascii="Times New Roman" w:hAnsi="Times New Roman" w:cs="Times New Roman"/>
          <w:sz w:val="24"/>
          <w:szCs w:val="24"/>
        </w:rPr>
        <w:t xml:space="preserve"> de que la asexualidad consiste en la decisión de no mantener relaciones sexuales (abstinencia)</w:t>
      </w:r>
      <w:r w:rsidR="00AD3262" w:rsidRPr="00FE4062">
        <w:rPr>
          <w:rFonts w:ascii="Times New Roman" w:hAnsi="Times New Roman" w:cs="Times New Roman"/>
          <w:sz w:val="24"/>
          <w:szCs w:val="24"/>
        </w:rPr>
        <w:t xml:space="preserve">, </w:t>
      </w:r>
      <w:r w:rsidR="00A22DA9" w:rsidRPr="00FE4062">
        <w:rPr>
          <w:rFonts w:ascii="Times New Roman" w:hAnsi="Times New Roman" w:cs="Times New Roman"/>
          <w:sz w:val="24"/>
          <w:szCs w:val="24"/>
        </w:rPr>
        <w:t>de que es producto de una falta de deseo</w:t>
      </w:r>
      <w:r w:rsidRPr="00FE4062">
        <w:rPr>
          <w:rFonts w:ascii="Times New Roman" w:hAnsi="Times New Roman" w:cs="Times New Roman"/>
          <w:sz w:val="24"/>
          <w:szCs w:val="24"/>
        </w:rPr>
        <w:t xml:space="preserve">, y la catalogación de la comunidad asexual como una “tribu urbana”, reduciendo al carácter de una mera moda o </w:t>
      </w:r>
      <w:r w:rsidR="005D597B" w:rsidRPr="00FE4062">
        <w:rPr>
          <w:rFonts w:ascii="Times New Roman" w:hAnsi="Times New Roman" w:cs="Times New Roman"/>
          <w:sz w:val="24"/>
          <w:szCs w:val="24"/>
        </w:rPr>
        <w:t>postura estética</w:t>
      </w:r>
      <w:r w:rsidRPr="00FE4062">
        <w:rPr>
          <w:rFonts w:ascii="Times New Roman" w:hAnsi="Times New Roman" w:cs="Times New Roman"/>
          <w:sz w:val="24"/>
          <w:szCs w:val="24"/>
        </w:rPr>
        <w:t xml:space="preserve"> lo que para las personas </w:t>
      </w:r>
      <w:r w:rsidR="000858C4" w:rsidRPr="00FE4062">
        <w:rPr>
          <w:rFonts w:ascii="Times New Roman" w:hAnsi="Times New Roman" w:cs="Times New Roman"/>
          <w:sz w:val="24"/>
          <w:szCs w:val="24"/>
        </w:rPr>
        <w:t>A</w:t>
      </w:r>
      <w:r w:rsidRPr="00FE4062">
        <w:rPr>
          <w:rFonts w:ascii="Times New Roman" w:hAnsi="Times New Roman" w:cs="Times New Roman"/>
          <w:sz w:val="24"/>
          <w:szCs w:val="24"/>
        </w:rPr>
        <w:t xml:space="preserve"> es su orientación sexual y su identidad</w:t>
      </w:r>
      <w:r w:rsidRPr="00FE4062">
        <w:rPr>
          <w:rStyle w:val="Refdenotaalpie"/>
          <w:rFonts w:ascii="Times New Roman" w:hAnsi="Times New Roman" w:cs="Times New Roman"/>
          <w:sz w:val="24"/>
          <w:szCs w:val="24"/>
        </w:rPr>
        <w:footnoteReference w:id="4"/>
      </w:r>
      <w:r w:rsidR="00AD3262" w:rsidRPr="00FE4062">
        <w:rPr>
          <w:rFonts w:ascii="Times New Roman" w:hAnsi="Times New Roman" w:cs="Times New Roman"/>
          <w:sz w:val="24"/>
          <w:szCs w:val="24"/>
        </w:rPr>
        <w:t xml:space="preserve">. </w:t>
      </w:r>
      <w:r w:rsidR="00A22DA9" w:rsidRPr="00FE4062">
        <w:rPr>
          <w:rFonts w:ascii="Times New Roman" w:hAnsi="Times New Roman" w:cs="Times New Roman"/>
          <w:sz w:val="24"/>
          <w:szCs w:val="24"/>
        </w:rPr>
        <w:t>Otro equívoco que tienden a propagar los medios masivos es la asociación de la asexualidad como una “nueva tendencia” o como una característica que sólo presentan personas jóvenes</w:t>
      </w:r>
      <w:r w:rsidR="00A22DA9" w:rsidRPr="00FE4062">
        <w:rPr>
          <w:rStyle w:val="Refdenotaalpie"/>
          <w:rFonts w:ascii="Times New Roman" w:hAnsi="Times New Roman" w:cs="Times New Roman"/>
          <w:sz w:val="24"/>
          <w:szCs w:val="24"/>
        </w:rPr>
        <w:footnoteReference w:id="5"/>
      </w:r>
      <w:r w:rsidR="00AD3262" w:rsidRPr="00FE4062">
        <w:rPr>
          <w:rFonts w:ascii="Times New Roman" w:hAnsi="Times New Roman" w:cs="Times New Roman"/>
          <w:sz w:val="24"/>
          <w:szCs w:val="24"/>
        </w:rPr>
        <w:t>.</w:t>
      </w:r>
      <w:r w:rsidR="004759F8" w:rsidRPr="00FE4062">
        <w:rPr>
          <w:rFonts w:ascii="Times New Roman" w:hAnsi="Times New Roman" w:cs="Times New Roman"/>
          <w:sz w:val="24"/>
          <w:szCs w:val="24"/>
        </w:rPr>
        <w:t xml:space="preserve"> De modo que las fuentes secundarias que más aportaron a la presente investigación fueron publicaciones en revistas</w:t>
      </w:r>
      <w:r w:rsidR="00F96668" w:rsidRPr="00FE4062">
        <w:rPr>
          <w:rFonts w:ascii="Times New Roman" w:hAnsi="Times New Roman" w:cs="Times New Roman"/>
          <w:sz w:val="24"/>
          <w:szCs w:val="24"/>
        </w:rPr>
        <w:t xml:space="preserve"> o suplementos</w:t>
      </w:r>
      <w:r w:rsidR="00AD3262" w:rsidRPr="00FE4062">
        <w:rPr>
          <w:rFonts w:ascii="Times New Roman" w:hAnsi="Times New Roman" w:cs="Times New Roman"/>
          <w:sz w:val="24"/>
          <w:szCs w:val="24"/>
        </w:rPr>
        <w:t xml:space="preserve"> de menor circulación</w:t>
      </w:r>
      <w:r w:rsidR="007C0AEA" w:rsidRPr="00FE4062">
        <w:rPr>
          <w:rFonts w:ascii="Times New Roman" w:hAnsi="Times New Roman" w:cs="Times New Roman"/>
          <w:sz w:val="24"/>
          <w:szCs w:val="24"/>
        </w:rPr>
        <w:t xml:space="preserve"> sobre</w:t>
      </w:r>
      <w:r w:rsidR="004759F8" w:rsidRPr="00FE4062">
        <w:rPr>
          <w:rFonts w:ascii="Times New Roman" w:hAnsi="Times New Roman" w:cs="Times New Roman"/>
          <w:sz w:val="24"/>
          <w:szCs w:val="24"/>
        </w:rPr>
        <w:t xml:space="preserve"> temáticas de géneros y sexualidades</w:t>
      </w:r>
      <w:r w:rsidR="004759F8" w:rsidRPr="00FE4062">
        <w:rPr>
          <w:rStyle w:val="Refdenotaalpie"/>
          <w:rFonts w:ascii="Times New Roman" w:hAnsi="Times New Roman" w:cs="Times New Roman"/>
          <w:sz w:val="24"/>
          <w:szCs w:val="24"/>
        </w:rPr>
        <w:footnoteReference w:id="6"/>
      </w:r>
      <w:r w:rsidR="00AD3262" w:rsidRPr="00FE4062">
        <w:rPr>
          <w:rFonts w:ascii="Times New Roman" w:hAnsi="Times New Roman" w:cs="Times New Roman"/>
          <w:sz w:val="24"/>
          <w:szCs w:val="24"/>
        </w:rPr>
        <w:t>.</w:t>
      </w:r>
      <w:r w:rsidR="00D267D6" w:rsidRPr="00FE4062">
        <w:rPr>
          <w:rFonts w:ascii="Times New Roman" w:hAnsi="Times New Roman" w:cs="Times New Roman"/>
          <w:sz w:val="24"/>
          <w:szCs w:val="24"/>
        </w:rPr>
        <w:t xml:space="preserve"> </w:t>
      </w:r>
    </w:p>
    <w:p w:rsidR="00C60962" w:rsidRPr="00FE4062" w:rsidRDefault="00C60962"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 xml:space="preserve">Sin embargo, las principales fuentes que nutren </w:t>
      </w:r>
      <w:r w:rsidR="00AF3F95" w:rsidRPr="00FE4062">
        <w:rPr>
          <w:rFonts w:ascii="Times New Roman" w:hAnsi="Times New Roman" w:cs="Times New Roman"/>
          <w:sz w:val="24"/>
          <w:szCs w:val="24"/>
        </w:rPr>
        <w:t>e</w:t>
      </w:r>
      <w:r w:rsidRPr="00FE4062">
        <w:rPr>
          <w:rFonts w:ascii="Times New Roman" w:hAnsi="Times New Roman" w:cs="Times New Roman"/>
          <w:sz w:val="24"/>
          <w:szCs w:val="24"/>
        </w:rPr>
        <w:t>l presente trabajo son otras dos. Por un lado, una etnografía virtual l</w:t>
      </w:r>
      <w:r w:rsidR="002E5722" w:rsidRPr="00FE4062">
        <w:rPr>
          <w:rFonts w:ascii="Times New Roman" w:hAnsi="Times New Roman" w:cs="Times New Roman"/>
          <w:sz w:val="24"/>
          <w:szCs w:val="24"/>
        </w:rPr>
        <w:t>l</w:t>
      </w:r>
      <w:r w:rsidRPr="00FE4062">
        <w:rPr>
          <w:rFonts w:ascii="Times New Roman" w:hAnsi="Times New Roman" w:cs="Times New Roman"/>
          <w:sz w:val="24"/>
          <w:szCs w:val="24"/>
        </w:rPr>
        <w:t xml:space="preserve">evada a cabo </w:t>
      </w:r>
      <w:r w:rsidR="00706AFA" w:rsidRPr="00FE4062">
        <w:rPr>
          <w:rFonts w:ascii="Times New Roman" w:hAnsi="Times New Roman" w:cs="Times New Roman"/>
          <w:sz w:val="24"/>
          <w:szCs w:val="24"/>
        </w:rPr>
        <w:t>desde septiembre de 2016 hasta febrero de 2018</w:t>
      </w:r>
      <w:r w:rsidR="00653417" w:rsidRPr="00FE4062">
        <w:rPr>
          <w:rFonts w:ascii="Times New Roman" w:hAnsi="Times New Roman" w:cs="Times New Roman"/>
          <w:sz w:val="24"/>
          <w:szCs w:val="24"/>
        </w:rPr>
        <w:t>,</w:t>
      </w:r>
      <w:r w:rsidR="00706AFA" w:rsidRPr="00FE4062">
        <w:rPr>
          <w:rFonts w:ascii="Times New Roman" w:hAnsi="Times New Roman" w:cs="Times New Roman"/>
          <w:sz w:val="24"/>
          <w:szCs w:val="24"/>
        </w:rPr>
        <w:t xml:space="preserve"> inclusive</w:t>
      </w:r>
      <w:r w:rsidR="00653417" w:rsidRPr="00FE4062">
        <w:rPr>
          <w:rFonts w:ascii="Times New Roman" w:hAnsi="Times New Roman" w:cs="Times New Roman"/>
          <w:sz w:val="24"/>
          <w:szCs w:val="24"/>
        </w:rPr>
        <w:t>,</w:t>
      </w:r>
      <w:r w:rsidR="00706AFA" w:rsidRPr="00FE4062">
        <w:rPr>
          <w:rFonts w:ascii="Times New Roman" w:hAnsi="Times New Roman" w:cs="Times New Roman"/>
          <w:sz w:val="24"/>
          <w:szCs w:val="24"/>
        </w:rPr>
        <w:t xml:space="preserve"> </w:t>
      </w:r>
      <w:r w:rsidR="005D3F17" w:rsidRPr="00FE4062">
        <w:rPr>
          <w:rFonts w:ascii="Times New Roman" w:hAnsi="Times New Roman" w:cs="Times New Roman"/>
          <w:sz w:val="24"/>
          <w:szCs w:val="24"/>
        </w:rPr>
        <w:t>de</w:t>
      </w:r>
      <w:r w:rsidR="00706AFA" w:rsidRPr="00FE4062">
        <w:rPr>
          <w:rFonts w:ascii="Times New Roman" w:hAnsi="Times New Roman" w:cs="Times New Roman"/>
          <w:sz w:val="24"/>
          <w:szCs w:val="24"/>
        </w:rPr>
        <w:t xml:space="preserve"> </w:t>
      </w:r>
      <w:r w:rsidR="00AD3262" w:rsidRPr="00FE4062">
        <w:rPr>
          <w:rFonts w:ascii="Times New Roman" w:hAnsi="Times New Roman" w:cs="Times New Roman"/>
          <w:sz w:val="24"/>
          <w:szCs w:val="24"/>
        </w:rPr>
        <w:t>YTSAA.</w:t>
      </w:r>
      <w:r w:rsidR="00706AFA" w:rsidRPr="00FE4062">
        <w:rPr>
          <w:rFonts w:ascii="Times New Roman" w:hAnsi="Times New Roman" w:cs="Times New Roman"/>
          <w:sz w:val="24"/>
          <w:szCs w:val="24"/>
        </w:rPr>
        <w:t xml:space="preserve"> Por el otro, la realización de </w:t>
      </w:r>
      <w:r w:rsidR="004B65F6" w:rsidRPr="00FE4062">
        <w:rPr>
          <w:rFonts w:ascii="Times New Roman" w:hAnsi="Times New Roman" w:cs="Times New Roman"/>
          <w:sz w:val="24"/>
          <w:szCs w:val="24"/>
        </w:rPr>
        <w:t>nueve</w:t>
      </w:r>
      <w:r w:rsidR="00706AFA" w:rsidRPr="00FE4062">
        <w:rPr>
          <w:rFonts w:ascii="Times New Roman" w:hAnsi="Times New Roman" w:cs="Times New Roman"/>
          <w:sz w:val="24"/>
          <w:szCs w:val="24"/>
        </w:rPr>
        <w:t xml:space="preserve"> entrevistas presenciales semiestructuradas a personas auto-</w:t>
      </w:r>
      <w:r w:rsidR="0085607F" w:rsidRPr="00FE4062">
        <w:rPr>
          <w:rFonts w:ascii="Times New Roman" w:hAnsi="Times New Roman" w:cs="Times New Roman"/>
          <w:sz w:val="24"/>
          <w:szCs w:val="24"/>
        </w:rPr>
        <w:t>identificadas</w:t>
      </w:r>
      <w:r w:rsidR="00706AFA" w:rsidRPr="00FE4062">
        <w:rPr>
          <w:rFonts w:ascii="Times New Roman" w:hAnsi="Times New Roman" w:cs="Times New Roman"/>
          <w:sz w:val="24"/>
          <w:szCs w:val="24"/>
        </w:rPr>
        <w:t xml:space="preserve"> como </w:t>
      </w:r>
      <w:r w:rsidR="000858C4" w:rsidRPr="00FE4062">
        <w:rPr>
          <w:rFonts w:ascii="Times New Roman" w:hAnsi="Times New Roman" w:cs="Times New Roman"/>
          <w:sz w:val="24"/>
          <w:szCs w:val="24"/>
        </w:rPr>
        <w:t>A</w:t>
      </w:r>
      <w:r w:rsidR="00706AFA" w:rsidRPr="00FE4062">
        <w:rPr>
          <w:rFonts w:ascii="Times New Roman" w:hAnsi="Times New Roman" w:cs="Times New Roman"/>
          <w:sz w:val="24"/>
          <w:szCs w:val="24"/>
        </w:rPr>
        <w:t xml:space="preserve">, contactadas </w:t>
      </w:r>
      <w:r w:rsidR="00AD3262" w:rsidRPr="00FE4062">
        <w:rPr>
          <w:rFonts w:ascii="Times New Roman" w:hAnsi="Times New Roman" w:cs="Times New Roman"/>
          <w:sz w:val="24"/>
          <w:szCs w:val="24"/>
        </w:rPr>
        <w:t>virtualmente</w:t>
      </w:r>
      <w:r w:rsidR="00706AFA" w:rsidRPr="00FE4062">
        <w:rPr>
          <w:rFonts w:ascii="Times New Roman" w:hAnsi="Times New Roman" w:cs="Times New Roman"/>
          <w:sz w:val="24"/>
          <w:szCs w:val="24"/>
        </w:rPr>
        <w:t xml:space="preserve"> a partir del grupo de </w:t>
      </w:r>
      <w:r w:rsidR="00AD3262" w:rsidRPr="00FE4062">
        <w:rPr>
          <w:rFonts w:ascii="Times New Roman" w:hAnsi="Times New Roman" w:cs="Times New Roman"/>
          <w:sz w:val="24"/>
          <w:szCs w:val="24"/>
        </w:rPr>
        <w:t>FB</w:t>
      </w:r>
      <w:r w:rsidR="00F279B7" w:rsidRPr="00FE4062">
        <w:rPr>
          <w:rFonts w:ascii="Times New Roman" w:hAnsi="Times New Roman" w:cs="Times New Roman"/>
          <w:i/>
          <w:sz w:val="24"/>
          <w:szCs w:val="24"/>
        </w:rPr>
        <w:t>.</w:t>
      </w:r>
      <w:r w:rsidR="00706AFA" w:rsidRPr="00FE4062">
        <w:rPr>
          <w:rFonts w:ascii="Times New Roman" w:hAnsi="Times New Roman" w:cs="Times New Roman"/>
          <w:sz w:val="24"/>
          <w:szCs w:val="24"/>
        </w:rPr>
        <w:t xml:space="preserve"> </w:t>
      </w:r>
    </w:p>
    <w:p w:rsidR="000A0AA3" w:rsidRPr="00FE4062" w:rsidRDefault="00D91623" w:rsidP="00FE4062">
      <w:pPr>
        <w:spacing w:line="360" w:lineRule="auto"/>
        <w:jc w:val="both"/>
        <w:rPr>
          <w:rFonts w:ascii="Times New Roman" w:hAnsi="Times New Roman" w:cs="Times New Roman"/>
          <w:sz w:val="24"/>
          <w:szCs w:val="24"/>
        </w:rPr>
      </w:pPr>
      <w:r w:rsidRPr="00FE4062">
        <w:rPr>
          <w:rFonts w:ascii="Times New Roman" w:hAnsi="Times New Roman" w:cs="Times New Roman"/>
          <w:sz w:val="24"/>
          <w:szCs w:val="24"/>
        </w:rPr>
        <w:t>Siguiendo</w:t>
      </w:r>
      <w:r w:rsidR="000A0AA3" w:rsidRPr="00FE4062">
        <w:rPr>
          <w:rFonts w:ascii="Times New Roman" w:hAnsi="Times New Roman" w:cs="Times New Roman"/>
          <w:sz w:val="24"/>
          <w:szCs w:val="24"/>
        </w:rPr>
        <w:t xml:space="preserve"> a Linne (2014), una etnografía virtual “se refiere a la etnografía que trabaja a partir de Internet, cuyo campo de trabajo se basa fundamentalmente en la observación participante de webs”. La elección de esta estrategia resultó la más conveniente en la investigación del grupo analizado, ya que éste construye su identidad y establece vínculos de socia</w:t>
      </w:r>
      <w:r w:rsidR="00F279B7" w:rsidRPr="00FE4062">
        <w:rPr>
          <w:rFonts w:ascii="Times New Roman" w:hAnsi="Times New Roman" w:cs="Times New Roman"/>
          <w:sz w:val="24"/>
          <w:szCs w:val="24"/>
        </w:rPr>
        <w:t xml:space="preserve">bilidad principalmente en línea. </w:t>
      </w:r>
      <w:r w:rsidR="000A0AA3" w:rsidRPr="00FE4062">
        <w:rPr>
          <w:rFonts w:ascii="Times New Roman" w:hAnsi="Times New Roman" w:cs="Times New Roman"/>
          <w:sz w:val="24"/>
          <w:szCs w:val="24"/>
        </w:rPr>
        <w:t xml:space="preserve">Según este enfoque, se analizó el contenido virtual presente en los </w:t>
      </w:r>
      <w:r w:rsidR="000A0AA3" w:rsidRPr="00FE4062">
        <w:rPr>
          <w:rFonts w:ascii="Times New Roman" w:hAnsi="Times New Roman" w:cs="Times New Roman"/>
          <w:sz w:val="24"/>
          <w:szCs w:val="24"/>
        </w:rPr>
        <w:lastRenderedPageBreak/>
        <w:t>distintos sitios sobre asexualidad y se seleccionó el que mayor cantidad de usuarios y actualizaciones poseía para la creación de un perfil</w:t>
      </w:r>
      <w:r w:rsidR="00021A1A" w:rsidRPr="00FE4062">
        <w:rPr>
          <w:rFonts w:ascii="Times New Roman" w:hAnsi="Times New Roman" w:cs="Times New Roman"/>
          <w:sz w:val="24"/>
          <w:szCs w:val="24"/>
        </w:rPr>
        <w:t xml:space="preserve"> (que fue llamado Dana Geraldina)</w:t>
      </w:r>
      <w:r w:rsidR="000A0AA3" w:rsidRPr="00FE4062">
        <w:rPr>
          <w:rFonts w:ascii="Times New Roman" w:hAnsi="Times New Roman" w:cs="Times New Roman"/>
          <w:sz w:val="24"/>
          <w:szCs w:val="24"/>
        </w:rPr>
        <w:t xml:space="preserve">, procurando que </w:t>
      </w:r>
      <w:r w:rsidR="00021A1A" w:rsidRPr="00FE4062">
        <w:rPr>
          <w:rFonts w:ascii="Times New Roman" w:hAnsi="Times New Roman" w:cs="Times New Roman"/>
          <w:sz w:val="24"/>
          <w:szCs w:val="24"/>
        </w:rPr>
        <w:t>fuera</w:t>
      </w:r>
      <w:r w:rsidR="000A0AA3" w:rsidRPr="00FE4062">
        <w:rPr>
          <w:rFonts w:ascii="Times New Roman" w:hAnsi="Times New Roman" w:cs="Times New Roman"/>
          <w:sz w:val="24"/>
          <w:szCs w:val="24"/>
        </w:rPr>
        <w:t xml:space="preserve"> de habla hispana y que h</w:t>
      </w:r>
      <w:r w:rsidR="00021A1A" w:rsidRPr="00FE4062">
        <w:rPr>
          <w:rFonts w:ascii="Times New Roman" w:hAnsi="Times New Roman" w:cs="Times New Roman"/>
          <w:sz w:val="24"/>
          <w:szCs w:val="24"/>
        </w:rPr>
        <w:t>ubiera</w:t>
      </w:r>
      <w:r w:rsidR="000A0AA3" w:rsidRPr="00FE4062">
        <w:rPr>
          <w:rFonts w:ascii="Times New Roman" w:hAnsi="Times New Roman" w:cs="Times New Roman"/>
          <w:sz w:val="24"/>
          <w:szCs w:val="24"/>
        </w:rPr>
        <w:t xml:space="preserve"> habitantes del AMBA entre sus miembros. </w:t>
      </w:r>
      <w:r w:rsidR="00021A1A" w:rsidRPr="00FE4062">
        <w:rPr>
          <w:rFonts w:ascii="Times New Roman" w:hAnsi="Times New Roman" w:cs="Times New Roman"/>
          <w:sz w:val="24"/>
          <w:szCs w:val="24"/>
        </w:rPr>
        <w:t xml:space="preserve">Es por eso que el grupo elegido fue </w:t>
      </w:r>
      <w:r w:rsidR="00AD3262" w:rsidRPr="00FE4062">
        <w:rPr>
          <w:rFonts w:ascii="Times New Roman" w:hAnsi="Times New Roman" w:cs="Times New Roman"/>
          <w:sz w:val="24"/>
          <w:szCs w:val="24"/>
        </w:rPr>
        <w:t xml:space="preserve">YTSAA, </w:t>
      </w:r>
      <w:r w:rsidR="00021A1A" w:rsidRPr="00FE4062">
        <w:rPr>
          <w:rFonts w:ascii="Times New Roman" w:hAnsi="Times New Roman" w:cs="Times New Roman"/>
          <w:sz w:val="24"/>
          <w:szCs w:val="24"/>
        </w:rPr>
        <w:t>a cuyos administradores se le</w:t>
      </w:r>
      <w:r w:rsidR="00AD3262" w:rsidRPr="00FE4062">
        <w:rPr>
          <w:rFonts w:ascii="Times New Roman" w:hAnsi="Times New Roman" w:cs="Times New Roman"/>
          <w:sz w:val="24"/>
          <w:szCs w:val="24"/>
        </w:rPr>
        <w:t xml:space="preserve">s solicitó acceso aclarando </w:t>
      </w:r>
      <w:r w:rsidR="00021A1A" w:rsidRPr="00FE4062">
        <w:rPr>
          <w:rFonts w:ascii="Times New Roman" w:hAnsi="Times New Roman" w:cs="Times New Roman"/>
          <w:sz w:val="24"/>
          <w:szCs w:val="24"/>
        </w:rPr>
        <w:t>el objetivo de la participación en el grupo. Se</w:t>
      </w:r>
      <w:r w:rsidR="00AD3262" w:rsidRPr="00FE4062">
        <w:rPr>
          <w:rFonts w:ascii="Times New Roman" w:hAnsi="Times New Roman" w:cs="Times New Roman"/>
          <w:sz w:val="24"/>
          <w:szCs w:val="24"/>
        </w:rPr>
        <w:t xml:space="preserve"> garantizó el </w:t>
      </w:r>
      <w:r w:rsidR="00021A1A" w:rsidRPr="00FE4062">
        <w:rPr>
          <w:rFonts w:ascii="Times New Roman" w:hAnsi="Times New Roman" w:cs="Times New Roman"/>
          <w:sz w:val="24"/>
          <w:szCs w:val="24"/>
        </w:rPr>
        <w:t>anonimato de las personas que integran grupo</w:t>
      </w:r>
      <w:r w:rsidR="00AD3262" w:rsidRPr="00FE4062">
        <w:rPr>
          <w:rFonts w:ascii="Times New Roman" w:hAnsi="Times New Roman" w:cs="Times New Roman"/>
          <w:sz w:val="24"/>
          <w:szCs w:val="24"/>
        </w:rPr>
        <w:t xml:space="preserve">. </w:t>
      </w:r>
    </w:p>
    <w:p w:rsidR="00C722AB" w:rsidRPr="00FE4062" w:rsidRDefault="00021A1A" w:rsidP="00FE4062">
      <w:pPr>
        <w:spacing w:line="360" w:lineRule="auto"/>
        <w:jc w:val="both"/>
        <w:rPr>
          <w:rFonts w:ascii="Times New Roman" w:hAnsi="Times New Roman" w:cs="Times New Roman"/>
          <w:sz w:val="24"/>
          <w:szCs w:val="24"/>
          <w:shd w:val="clear" w:color="auto" w:fill="FFFFFF"/>
        </w:rPr>
      </w:pPr>
      <w:r w:rsidRPr="00FE4062">
        <w:rPr>
          <w:rFonts w:ascii="Times New Roman" w:hAnsi="Times New Roman" w:cs="Times New Roman"/>
          <w:sz w:val="24"/>
          <w:szCs w:val="24"/>
          <w:shd w:val="clear" w:color="auto" w:fill="FFFFFF"/>
        </w:rPr>
        <w:t>Fue también a través</w:t>
      </w:r>
      <w:r w:rsidR="005D3F17" w:rsidRPr="00FE4062">
        <w:rPr>
          <w:rFonts w:ascii="Times New Roman" w:hAnsi="Times New Roman" w:cs="Times New Roman"/>
          <w:sz w:val="24"/>
          <w:szCs w:val="24"/>
          <w:shd w:val="clear" w:color="auto" w:fill="FFFFFF"/>
        </w:rPr>
        <w:t xml:space="preserve"> de YTSAA</w:t>
      </w:r>
      <w:r w:rsidRPr="00FE4062">
        <w:rPr>
          <w:rFonts w:ascii="Times New Roman" w:hAnsi="Times New Roman" w:cs="Times New Roman"/>
          <w:i/>
          <w:sz w:val="24"/>
          <w:szCs w:val="24"/>
          <w:shd w:val="clear" w:color="auto" w:fill="FFFFFF"/>
        </w:rPr>
        <w:t xml:space="preserve"> </w:t>
      </w:r>
      <w:r w:rsidRPr="00FE4062">
        <w:rPr>
          <w:rFonts w:ascii="Times New Roman" w:hAnsi="Times New Roman" w:cs="Times New Roman"/>
          <w:sz w:val="24"/>
          <w:szCs w:val="24"/>
          <w:shd w:val="clear" w:color="auto" w:fill="FFFFFF"/>
        </w:rPr>
        <w:t xml:space="preserve">que se contactaron las personas a entrevistar personalmente. </w:t>
      </w:r>
      <w:r w:rsidR="00CA6710" w:rsidRPr="00FE4062">
        <w:rPr>
          <w:rFonts w:ascii="Times New Roman" w:hAnsi="Times New Roman" w:cs="Times New Roman"/>
          <w:sz w:val="24"/>
          <w:szCs w:val="24"/>
        </w:rPr>
        <w:t>Siguiendo a Cranney (2016), en este</w:t>
      </w:r>
      <w:r w:rsidR="00FF3970" w:rsidRPr="00FE4062">
        <w:rPr>
          <w:rFonts w:ascii="Times New Roman" w:hAnsi="Times New Roman" w:cs="Times New Roman"/>
          <w:sz w:val="24"/>
          <w:szCs w:val="24"/>
        </w:rPr>
        <w:t xml:space="preserve"> trabajo han sido entrevistadas personas que se auto-identificaron como </w:t>
      </w:r>
      <w:r w:rsidR="000858C4" w:rsidRPr="00FE4062">
        <w:rPr>
          <w:rFonts w:ascii="Times New Roman" w:hAnsi="Times New Roman" w:cs="Times New Roman"/>
          <w:sz w:val="24"/>
          <w:szCs w:val="24"/>
        </w:rPr>
        <w:t>A</w:t>
      </w:r>
      <w:r w:rsidR="00F279B7" w:rsidRPr="00FE4062">
        <w:rPr>
          <w:rFonts w:ascii="Times New Roman" w:hAnsi="Times New Roman" w:cs="Times New Roman"/>
          <w:sz w:val="24"/>
          <w:szCs w:val="24"/>
        </w:rPr>
        <w:t xml:space="preserve">, con quienes se </w:t>
      </w:r>
      <w:r w:rsidR="00FF7FA8" w:rsidRPr="00FE4062">
        <w:rPr>
          <w:rFonts w:ascii="Times New Roman" w:hAnsi="Times New Roman" w:cs="Times New Roman"/>
          <w:sz w:val="24"/>
          <w:szCs w:val="24"/>
          <w:shd w:val="clear" w:color="auto" w:fill="FFFFFF"/>
        </w:rPr>
        <w:t xml:space="preserve">pactaron encuentros en </w:t>
      </w:r>
      <w:r w:rsidR="00E7629A" w:rsidRPr="00FE4062">
        <w:rPr>
          <w:rFonts w:ascii="Times New Roman" w:hAnsi="Times New Roman" w:cs="Times New Roman"/>
          <w:sz w:val="24"/>
          <w:szCs w:val="24"/>
          <w:shd w:val="clear" w:color="auto" w:fill="FFFFFF"/>
        </w:rPr>
        <w:t xml:space="preserve">cafés de la Ciudad Autónoma de Buenos Aires (CABA) </w:t>
      </w:r>
      <w:r w:rsidR="00F279B7" w:rsidRPr="00FE4062">
        <w:rPr>
          <w:rFonts w:ascii="Times New Roman" w:hAnsi="Times New Roman" w:cs="Times New Roman"/>
          <w:sz w:val="24"/>
          <w:szCs w:val="24"/>
          <w:shd w:val="clear" w:color="auto" w:fill="FFFFFF"/>
        </w:rPr>
        <w:t>entre</w:t>
      </w:r>
      <w:r w:rsidR="00E7629A" w:rsidRPr="00FE4062">
        <w:rPr>
          <w:rFonts w:ascii="Times New Roman" w:hAnsi="Times New Roman" w:cs="Times New Roman"/>
          <w:sz w:val="24"/>
          <w:szCs w:val="24"/>
          <w:shd w:val="clear" w:color="auto" w:fill="FFFFFF"/>
        </w:rPr>
        <w:t xml:space="preserve"> noviembre de 2016 </w:t>
      </w:r>
      <w:r w:rsidR="00F279B7" w:rsidRPr="00FE4062">
        <w:rPr>
          <w:rFonts w:ascii="Times New Roman" w:hAnsi="Times New Roman" w:cs="Times New Roman"/>
          <w:sz w:val="24"/>
          <w:szCs w:val="24"/>
          <w:shd w:val="clear" w:color="auto" w:fill="FFFFFF"/>
        </w:rPr>
        <w:t>y</w:t>
      </w:r>
      <w:r w:rsidR="00E7629A" w:rsidRPr="00FE4062">
        <w:rPr>
          <w:rFonts w:ascii="Times New Roman" w:hAnsi="Times New Roman" w:cs="Times New Roman"/>
          <w:sz w:val="24"/>
          <w:szCs w:val="24"/>
          <w:shd w:val="clear" w:color="auto" w:fill="FFFFFF"/>
        </w:rPr>
        <w:t xml:space="preserve"> noviembre d</w:t>
      </w:r>
      <w:r w:rsidR="00F279B7" w:rsidRPr="00FE4062">
        <w:rPr>
          <w:rFonts w:ascii="Times New Roman" w:hAnsi="Times New Roman" w:cs="Times New Roman"/>
          <w:sz w:val="24"/>
          <w:szCs w:val="24"/>
          <w:shd w:val="clear" w:color="auto" w:fill="FFFFFF"/>
        </w:rPr>
        <w:t xml:space="preserve">e 2017. Antes </w:t>
      </w:r>
      <w:r w:rsidR="00E7629A" w:rsidRPr="00FE4062">
        <w:rPr>
          <w:rFonts w:ascii="Times New Roman" w:hAnsi="Times New Roman" w:cs="Times New Roman"/>
          <w:sz w:val="24"/>
          <w:szCs w:val="24"/>
          <w:shd w:val="clear" w:color="auto" w:fill="FFFFFF"/>
        </w:rPr>
        <w:t xml:space="preserve">de cada entrevista presencial, se </w:t>
      </w:r>
      <w:r w:rsidR="0086462C" w:rsidRPr="00FE4062">
        <w:rPr>
          <w:rFonts w:ascii="Times New Roman" w:hAnsi="Times New Roman" w:cs="Times New Roman"/>
          <w:sz w:val="24"/>
          <w:szCs w:val="24"/>
          <w:shd w:val="clear" w:color="auto" w:fill="FFFFFF"/>
        </w:rPr>
        <w:t>le leyó al/a la entrevistado/a</w:t>
      </w:r>
      <w:r w:rsidR="00E7629A" w:rsidRPr="00FE4062">
        <w:rPr>
          <w:rFonts w:ascii="Times New Roman" w:hAnsi="Times New Roman" w:cs="Times New Roman"/>
          <w:sz w:val="24"/>
          <w:szCs w:val="24"/>
          <w:shd w:val="clear" w:color="auto" w:fill="FFFFFF"/>
        </w:rPr>
        <w:t xml:space="preserve"> un texto aclarando los fines de la investigación, los datos de la entrevist</w:t>
      </w:r>
      <w:r w:rsidR="0086462C" w:rsidRPr="00FE4062">
        <w:rPr>
          <w:rFonts w:ascii="Times New Roman" w:hAnsi="Times New Roman" w:cs="Times New Roman"/>
          <w:sz w:val="24"/>
          <w:szCs w:val="24"/>
          <w:shd w:val="clear" w:color="auto" w:fill="FFFFFF"/>
        </w:rPr>
        <w:t>adora y del Director</w:t>
      </w:r>
      <w:r w:rsidR="00E7629A" w:rsidRPr="00FE4062">
        <w:rPr>
          <w:rFonts w:ascii="Times New Roman" w:hAnsi="Times New Roman" w:cs="Times New Roman"/>
          <w:sz w:val="24"/>
          <w:szCs w:val="24"/>
          <w:shd w:val="clear" w:color="auto" w:fill="FFFFFF"/>
        </w:rPr>
        <w:t>, la institución y e</w:t>
      </w:r>
      <w:r w:rsidR="0086462C" w:rsidRPr="00FE4062">
        <w:rPr>
          <w:rFonts w:ascii="Times New Roman" w:hAnsi="Times New Roman" w:cs="Times New Roman"/>
          <w:sz w:val="24"/>
          <w:szCs w:val="24"/>
          <w:shd w:val="clear" w:color="auto" w:fill="FFFFFF"/>
        </w:rPr>
        <w:t>l proyecto marco</w:t>
      </w:r>
      <w:r w:rsidR="00E7629A" w:rsidRPr="00FE4062">
        <w:rPr>
          <w:rFonts w:ascii="Times New Roman" w:hAnsi="Times New Roman" w:cs="Times New Roman"/>
          <w:sz w:val="24"/>
          <w:szCs w:val="24"/>
          <w:shd w:val="clear" w:color="auto" w:fill="FFFFFF"/>
        </w:rPr>
        <w:t>, el anonimato de la entrevista, la posibilidad de interrumpir</w:t>
      </w:r>
      <w:r w:rsidR="0086462C" w:rsidRPr="00FE4062">
        <w:rPr>
          <w:rFonts w:ascii="Times New Roman" w:hAnsi="Times New Roman" w:cs="Times New Roman"/>
          <w:sz w:val="24"/>
          <w:szCs w:val="24"/>
          <w:shd w:val="clear" w:color="auto" w:fill="FFFFFF"/>
        </w:rPr>
        <w:t>la cuando el/la entrevistado/a</w:t>
      </w:r>
      <w:r w:rsidR="00E7629A" w:rsidRPr="00FE4062">
        <w:rPr>
          <w:rFonts w:ascii="Times New Roman" w:hAnsi="Times New Roman" w:cs="Times New Roman"/>
          <w:sz w:val="24"/>
          <w:szCs w:val="24"/>
          <w:shd w:val="clear" w:color="auto" w:fill="FFFFFF"/>
        </w:rPr>
        <w:t xml:space="preserve"> lo deseara, y que la entrevista estaba siendo grabada y sería desgrabada por la misma entrevistadora. Asimismo, se les entregó un formulario de consentimiento informado </w:t>
      </w:r>
      <w:r w:rsidR="0086462C" w:rsidRPr="00FE4062">
        <w:rPr>
          <w:rFonts w:ascii="Times New Roman" w:hAnsi="Times New Roman" w:cs="Times New Roman"/>
          <w:sz w:val="24"/>
          <w:szCs w:val="24"/>
          <w:shd w:val="clear" w:color="auto" w:fill="FFFFFF"/>
        </w:rPr>
        <w:t xml:space="preserve">fechado </w:t>
      </w:r>
      <w:r w:rsidR="00F279B7" w:rsidRPr="00FE4062">
        <w:rPr>
          <w:rFonts w:ascii="Times New Roman" w:hAnsi="Times New Roman" w:cs="Times New Roman"/>
          <w:sz w:val="24"/>
          <w:szCs w:val="24"/>
          <w:shd w:val="clear" w:color="auto" w:fill="FFFFFF"/>
        </w:rPr>
        <w:t>y firmado</w:t>
      </w:r>
      <w:r w:rsidR="0086462C" w:rsidRPr="00FE4062">
        <w:rPr>
          <w:rFonts w:ascii="Times New Roman" w:hAnsi="Times New Roman" w:cs="Times New Roman"/>
          <w:sz w:val="24"/>
          <w:szCs w:val="24"/>
          <w:shd w:val="clear" w:color="auto" w:fill="FFFFFF"/>
        </w:rPr>
        <w:t>. Ningún/a entrevistado/a</w:t>
      </w:r>
      <w:r w:rsidR="00E7629A" w:rsidRPr="00FE4062">
        <w:rPr>
          <w:rFonts w:ascii="Times New Roman" w:hAnsi="Times New Roman" w:cs="Times New Roman"/>
          <w:sz w:val="24"/>
          <w:szCs w:val="24"/>
          <w:shd w:val="clear" w:color="auto" w:fill="FFFFFF"/>
        </w:rPr>
        <w:t xml:space="preserve"> manifestó disconformidad co</w:t>
      </w:r>
      <w:r w:rsidR="0086462C" w:rsidRPr="00FE4062">
        <w:rPr>
          <w:rFonts w:ascii="Times New Roman" w:hAnsi="Times New Roman" w:cs="Times New Roman"/>
          <w:sz w:val="24"/>
          <w:szCs w:val="24"/>
          <w:shd w:val="clear" w:color="auto" w:fill="FFFFFF"/>
        </w:rPr>
        <w:t>n ninguna de las condiciones. L</w:t>
      </w:r>
      <w:r w:rsidR="00E7629A" w:rsidRPr="00FE4062">
        <w:rPr>
          <w:rFonts w:ascii="Times New Roman" w:hAnsi="Times New Roman" w:cs="Times New Roman"/>
          <w:sz w:val="24"/>
          <w:szCs w:val="24"/>
          <w:shd w:val="clear" w:color="auto" w:fill="FFFFFF"/>
        </w:rPr>
        <w:t xml:space="preserve">as entrevistas pudieron ser grabadas </w:t>
      </w:r>
      <w:r w:rsidR="00F279B7" w:rsidRPr="00FE4062">
        <w:rPr>
          <w:rFonts w:ascii="Times New Roman" w:hAnsi="Times New Roman" w:cs="Times New Roman"/>
          <w:sz w:val="24"/>
          <w:szCs w:val="24"/>
          <w:shd w:val="clear" w:color="auto" w:fill="FFFFFF"/>
        </w:rPr>
        <w:t>de principio a fin, y nunca</w:t>
      </w:r>
      <w:r w:rsidR="00E7629A" w:rsidRPr="00FE4062">
        <w:rPr>
          <w:rFonts w:ascii="Times New Roman" w:hAnsi="Times New Roman" w:cs="Times New Roman"/>
          <w:sz w:val="24"/>
          <w:szCs w:val="24"/>
          <w:shd w:val="clear" w:color="auto" w:fill="FFFFFF"/>
        </w:rPr>
        <w:t xml:space="preserve"> fueron interrumpidas antes de su finalización.</w:t>
      </w:r>
      <w:r w:rsidR="00F279B7" w:rsidRPr="00FE4062">
        <w:rPr>
          <w:rFonts w:ascii="Times New Roman" w:hAnsi="Times New Roman" w:cs="Times New Roman"/>
          <w:sz w:val="24"/>
          <w:szCs w:val="24"/>
          <w:shd w:val="clear" w:color="auto" w:fill="FFFFFF"/>
        </w:rPr>
        <w:t xml:space="preserve"> </w:t>
      </w:r>
      <w:r w:rsidR="00F01CE8" w:rsidRPr="00FE4062">
        <w:rPr>
          <w:rFonts w:ascii="Times New Roman" w:hAnsi="Times New Roman" w:cs="Times New Roman"/>
          <w:sz w:val="24"/>
          <w:szCs w:val="24"/>
          <w:shd w:val="clear" w:color="auto" w:fill="FFFFFF"/>
        </w:rPr>
        <w:t>Duraron</w:t>
      </w:r>
      <w:r w:rsidR="00F279B7" w:rsidRPr="00FE4062">
        <w:rPr>
          <w:rFonts w:ascii="Times New Roman" w:hAnsi="Times New Roman" w:cs="Times New Roman"/>
          <w:sz w:val="24"/>
          <w:szCs w:val="24"/>
          <w:shd w:val="clear" w:color="auto" w:fill="FFFFFF"/>
        </w:rPr>
        <w:t xml:space="preserve"> entre veinte y cincuenta minutos.</w:t>
      </w:r>
      <w:r w:rsidR="00E7629A" w:rsidRPr="00FE4062">
        <w:rPr>
          <w:rFonts w:ascii="Times New Roman" w:hAnsi="Times New Roman" w:cs="Times New Roman"/>
          <w:sz w:val="24"/>
          <w:szCs w:val="24"/>
          <w:shd w:val="clear" w:color="auto" w:fill="FFFFFF"/>
        </w:rPr>
        <w:t xml:space="preserve"> </w:t>
      </w:r>
      <w:r w:rsidR="00591DDB" w:rsidRPr="00FE4062">
        <w:rPr>
          <w:rFonts w:ascii="Times New Roman" w:hAnsi="Times New Roman" w:cs="Times New Roman"/>
          <w:sz w:val="24"/>
          <w:szCs w:val="24"/>
          <w:shd w:val="clear" w:color="auto" w:fill="FFFFFF"/>
        </w:rPr>
        <w:t>Se llevaron adelante a través de una guía de pautas que cubría, además de los datos sociodemográficos (</w:t>
      </w:r>
      <w:r w:rsidR="00B30B82" w:rsidRPr="00FE4062">
        <w:rPr>
          <w:rFonts w:ascii="Times New Roman" w:hAnsi="Times New Roman" w:cs="Times New Roman"/>
          <w:sz w:val="24"/>
          <w:szCs w:val="24"/>
          <w:shd w:val="clear" w:color="auto" w:fill="FFFFFF"/>
        </w:rPr>
        <w:t>género, edad, nivel educativo y</w:t>
      </w:r>
      <w:r w:rsidR="00591DDB" w:rsidRPr="00FE4062">
        <w:rPr>
          <w:rFonts w:ascii="Times New Roman" w:hAnsi="Times New Roman" w:cs="Times New Roman"/>
          <w:sz w:val="24"/>
          <w:szCs w:val="24"/>
          <w:shd w:val="clear" w:color="auto" w:fill="FFFFFF"/>
        </w:rPr>
        <w:t xml:space="preserve"> lugar de residencia), los siguientes cinco ejes: las prácticas comunitarias virtuales de las personas </w:t>
      </w:r>
      <w:r w:rsidR="000858C4" w:rsidRPr="00FE4062">
        <w:rPr>
          <w:rFonts w:ascii="Times New Roman" w:hAnsi="Times New Roman" w:cs="Times New Roman"/>
          <w:sz w:val="24"/>
          <w:szCs w:val="24"/>
          <w:shd w:val="clear" w:color="auto" w:fill="FFFFFF"/>
        </w:rPr>
        <w:t>A</w:t>
      </w:r>
      <w:r w:rsidR="00591DDB" w:rsidRPr="00FE4062">
        <w:rPr>
          <w:rFonts w:ascii="Times New Roman" w:hAnsi="Times New Roman" w:cs="Times New Roman"/>
          <w:sz w:val="24"/>
          <w:szCs w:val="24"/>
          <w:shd w:val="clear" w:color="auto" w:fill="FFFFFF"/>
        </w:rPr>
        <w:t xml:space="preserve">, sus prácticas comunitarias cara a cara, la continuidad entre sus relaciones </w:t>
      </w:r>
      <w:r w:rsidR="00591DDB" w:rsidRPr="00FE4062">
        <w:rPr>
          <w:rFonts w:ascii="Times New Roman" w:hAnsi="Times New Roman" w:cs="Times New Roman"/>
          <w:i/>
          <w:sz w:val="24"/>
          <w:szCs w:val="24"/>
          <w:shd w:val="clear" w:color="auto" w:fill="FFFFFF"/>
        </w:rPr>
        <w:t xml:space="preserve">on </w:t>
      </w:r>
      <w:r w:rsidR="00591DDB" w:rsidRPr="00FE4062">
        <w:rPr>
          <w:rFonts w:ascii="Times New Roman" w:hAnsi="Times New Roman" w:cs="Times New Roman"/>
          <w:sz w:val="24"/>
          <w:szCs w:val="24"/>
          <w:shd w:val="clear" w:color="auto" w:fill="FFFFFF"/>
        </w:rPr>
        <w:t xml:space="preserve">y </w:t>
      </w:r>
      <w:r w:rsidR="00591DDB" w:rsidRPr="00FE4062">
        <w:rPr>
          <w:rFonts w:ascii="Times New Roman" w:hAnsi="Times New Roman" w:cs="Times New Roman"/>
          <w:i/>
          <w:sz w:val="24"/>
          <w:szCs w:val="24"/>
          <w:shd w:val="clear" w:color="auto" w:fill="FFFFFF"/>
        </w:rPr>
        <w:t>offline</w:t>
      </w:r>
      <w:r w:rsidR="00591DDB" w:rsidRPr="00FE4062">
        <w:rPr>
          <w:rFonts w:ascii="Times New Roman" w:hAnsi="Times New Roman" w:cs="Times New Roman"/>
          <w:sz w:val="24"/>
          <w:szCs w:val="24"/>
          <w:shd w:val="clear" w:color="auto" w:fill="FFFFFF"/>
        </w:rPr>
        <w:t xml:space="preserve">, </w:t>
      </w:r>
      <w:r w:rsidR="009D6840" w:rsidRPr="00FE4062">
        <w:rPr>
          <w:rFonts w:ascii="Times New Roman" w:hAnsi="Times New Roman" w:cs="Times New Roman"/>
          <w:sz w:val="24"/>
          <w:szCs w:val="24"/>
          <w:shd w:val="clear" w:color="auto" w:fill="FFFFFF"/>
        </w:rPr>
        <w:t xml:space="preserve">su pertenencia religiosa y su participación política. </w:t>
      </w:r>
    </w:p>
    <w:p w:rsidR="00021A1A" w:rsidRPr="00FE4062" w:rsidRDefault="00F01CE8" w:rsidP="00FE4062">
      <w:pPr>
        <w:spacing w:line="360" w:lineRule="auto"/>
        <w:jc w:val="both"/>
        <w:rPr>
          <w:rFonts w:ascii="Times New Roman" w:hAnsi="Times New Roman" w:cs="Times New Roman"/>
          <w:sz w:val="24"/>
          <w:szCs w:val="24"/>
          <w:shd w:val="clear" w:color="auto" w:fill="FFFFFF"/>
        </w:rPr>
      </w:pPr>
      <w:r w:rsidRPr="00FE4062">
        <w:rPr>
          <w:rFonts w:ascii="Times New Roman" w:hAnsi="Times New Roman" w:cs="Times New Roman"/>
          <w:sz w:val="24"/>
          <w:szCs w:val="24"/>
          <w:shd w:val="clear" w:color="auto" w:fill="FFFFFF"/>
        </w:rPr>
        <w:t>La Tabla 01</w:t>
      </w:r>
      <w:r w:rsidR="00C722AB" w:rsidRPr="00FE4062">
        <w:rPr>
          <w:rFonts w:ascii="Times New Roman" w:hAnsi="Times New Roman" w:cs="Times New Roman"/>
          <w:sz w:val="24"/>
          <w:szCs w:val="24"/>
          <w:shd w:val="clear" w:color="auto" w:fill="FFFFFF"/>
        </w:rPr>
        <w:t xml:space="preserve"> desagrega la muestra no probabilística conformada a partir de las entrevistas.</w:t>
      </w:r>
      <w:r w:rsidR="00F279B7" w:rsidRPr="00FE4062">
        <w:rPr>
          <w:rFonts w:ascii="Times New Roman" w:hAnsi="Times New Roman" w:cs="Times New Roman"/>
          <w:sz w:val="24"/>
          <w:szCs w:val="24"/>
          <w:shd w:val="clear" w:color="auto" w:fill="FFFFFF"/>
        </w:rPr>
        <w:t xml:space="preserve"> L</w:t>
      </w:r>
      <w:r w:rsidR="00B30B82" w:rsidRPr="00FE4062">
        <w:rPr>
          <w:rFonts w:ascii="Times New Roman" w:hAnsi="Times New Roman" w:cs="Times New Roman"/>
          <w:sz w:val="24"/>
          <w:szCs w:val="24"/>
          <w:shd w:val="clear" w:color="auto" w:fill="FFFFFF"/>
        </w:rPr>
        <w:t>as personas entrevistadas han sido nombradas con un pseudónimo</w:t>
      </w:r>
      <w:r w:rsidRPr="00FE4062">
        <w:rPr>
          <w:rFonts w:ascii="Times New Roman" w:hAnsi="Times New Roman" w:cs="Times New Roman"/>
          <w:sz w:val="24"/>
          <w:szCs w:val="24"/>
          <w:shd w:val="clear" w:color="auto" w:fill="FFFFFF"/>
        </w:rPr>
        <w:t xml:space="preserve">. </w:t>
      </w:r>
    </w:p>
    <w:p w:rsidR="0086462C" w:rsidRPr="00FE4062" w:rsidRDefault="0086462C" w:rsidP="00BD71EF">
      <w:pPr>
        <w:spacing w:line="360" w:lineRule="auto"/>
        <w:rPr>
          <w:rFonts w:ascii="Times New Roman" w:hAnsi="Times New Roman" w:cs="Times New Roman"/>
          <w:sz w:val="24"/>
          <w:szCs w:val="24"/>
          <w:u w:val="single"/>
          <w:shd w:val="clear" w:color="auto" w:fill="FFFFFF"/>
        </w:rPr>
      </w:pPr>
      <w:r w:rsidRPr="00FE4062">
        <w:rPr>
          <w:rFonts w:ascii="Times New Roman" w:hAnsi="Times New Roman" w:cs="Times New Roman"/>
          <w:sz w:val="24"/>
          <w:szCs w:val="24"/>
          <w:u w:val="single"/>
          <w:shd w:val="clear" w:color="auto" w:fill="FFFFFF"/>
        </w:rPr>
        <w:lastRenderedPageBreak/>
        <w:t xml:space="preserve">Tabla </w:t>
      </w:r>
      <w:r w:rsidR="00F01CE8" w:rsidRPr="00FE4062">
        <w:rPr>
          <w:rFonts w:ascii="Times New Roman" w:hAnsi="Times New Roman" w:cs="Times New Roman"/>
          <w:sz w:val="24"/>
          <w:szCs w:val="24"/>
          <w:u w:val="single"/>
          <w:shd w:val="clear" w:color="auto" w:fill="FFFFFF"/>
        </w:rPr>
        <w:t>0</w:t>
      </w:r>
      <w:r w:rsidRPr="00FE4062">
        <w:rPr>
          <w:rFonts w:ascii="Times New Roman" w:hAnsi="Times New Roman" w:cs="Times New Roman"/>
          <w:sz w:val="24"/>
          <w:szCs w:val="24"/>
          <w:u w:val="single"/>
          <w:shd w:val="clear" w:color="auto" w:fill="FFFFFF"/>
        </w:rPr>
        <w:t>1. Perfiles de las personas entrevistadas</w:t>
      </w:r>
      <w:r w:rsidR="00BD71EF">
        <w:rPr>
          <w:rFonts w:ascii="Times New Roman" w:hAnsi="Times New Roman" w:cs="Times New Roman"/>
          <w:noProof/>
          <w:sz w:val="24"/>
          <w:szCs w:val="24"/>
          <w:u w:val="single"/>
          <w:lang w:val="es-ES" w:eastAsia="es-ES"/>
        </w:rPr>
        <w:drawing>
          <wp:inline distT="0" distB="0" distL="0" distR="0">
            <wp:extent cx="4476750" cy="2364740"/>
            <wp:effectExtent l="95250" t="95250" r="95250" b="9271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76750" cy="23647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175E6" w:rsidRPr="00FE4062" w:rsidRDefault="00B30B82" w:rsidP="00FE4062">
      <w:pPr>
        <w:spacing w:line="360" w:lineRule="auto"/>
        <w:jc w:val="both"/>
        <w:rPr>
          <w:rFonts w:ascii="Times New Roman" w:hAnsi="Times New Roman" w:cs="Times New Roman"/>
          <w:sz w:val="24"/>
          <w:szCs w:val="24"/>
          <w:shd w:val="clear" w:color="auto" w:fill="FFFFFF"/>
        </w:rPr>
      </w:pPr>
      <w:r w:rsidRPr="00FE4062">
        <w:rPr>
          <w:rFonts w:ascii="Times New Roman" w:hAnsi="Times New Roman" w:cs="Times New Roman"/>
          <w:sz w:val="24"/>
          <w:szCs w:val="24"/>
          <w:shd w:val="clear" w:color="auto" w:fill="FFFFFF"/>
        </w:rPr>
        <w:t>Como</w:t>
      </w:r>
      <w:r w:rsidR="0086462C" w:rsidRPr="00FE4062">
        <w:rPr>
          <w:rFonts w:ascii="Times New Roman" w:hAnsi="Times New Roman" w:cs="Times New Roman"/>
          <w:sz w:val="24"/>
          <w:szCs w:val="24"/>
          <w:shd w:val="clear" w:color="auto" w:fill="FFFFFF"/>
        </w:rPr>
        <w:t xml:space="preserve"> se puede observa</w:t>
      </w:r>
      <w:r w:rsidR="00F01CE8" w:rsidRPr="00FE4062">
        <w:rPr>
          <w:rFonts w:ascii="Times New Roman" w:hAnsi="Times New Roman" w:cs="Times New Roman"/>
          <w:sz w:val="24"/>
          <w:szCs w:val="24"/>
          <w:shd w:val="clear" w:color="auto" w:fill="FFFFFF"/>
        </w:rPr>
        <w:t>r</w:t>
      </w:r>
      <w:r w:rsidRPr="00FE4062">
        <w:rPr>
          <w:rFonts w:ascii="Times New Roman" w:hAnsi="Times New Roman" w:cs="Times New Roman"/>
          <w:sz w:val="24"/>
          <w:szCs w:val="24"/>
          <w:shd w:val="clear" w:color="auto" w:fill="FFFFFF"/>
        </w:rPr>
        <w:t xml:space="preserve">, los perfiles de género de las personas </w:t>
      </w:r>
      <w:r w:rsidR="000858C4" w:rsidRPr="00FE4062">
        <w:rPr>
          <w:rFonts w:ascii="Times New Roman" w:hAnsi="Times New Roman" w:cs="Times New Roman"/>
          <w:sz w:val="24"/>
          <w:szCs w:val="24"/>
          <w:shd w:val="clear" w:color="auto" w:fill="FFFFFF"/>
        </w:rPr>
        <w:t>A</w:t>
      </w:r>
      <w:r w:rsidRPr="00FE4062">
        <w:rPr>
          <w:rFonts w:ascii="Times New Roman" w:hAnsi="Times New Roman" w:cs="Times New Roman"/>
          <w:sz w:val="24"/>
          <w:szCs w:val="24"/>
          <w:shd w:val="clear" w:color="auto" w:fill="FFFFFF"/>
        </w:rPr>
        <w:t xml:space="preserve"> entrevistadas no son todos binarios. </w:t>
      </w:r>
      <w:r w:rsidR="00A175E6" w:rsidRPr="00FE4062">
        <w:rPr>
          <w:rFonts w:ascii="Times New Roman" w:hAnsi="Times New Roman" w:cs="Times New Roman"/>
          <w:sz w:val="24"/>
          <w:szCs w:val="24"/>
          <w:shd w:val="clear" w:color="auto" w:fill="FFFFFF"/>
        </w:rPr>
        <w:t xml:space="preserve">Así también lo mencionó un entrevistado: </w:t>
      </w:r>
    </w:p>
    <w:p w:rsidR="00A175E6" w:rsidRPr="003628AC" w:rsidRDefault="00A175E6" w:rsidP="00060F9A">
      <w:pPr>
        <w:ind w:firstLine="709"/>
        <w:jc w:val="both"/>
        <w:rPr>
          <w:rFonts w:ascii="Times New Roman" w:hAnsi="Times New Roman" w:cs="Times New Roman"/>
          <w:sz w:val="20"/>
          <w:szCs w:val="20"/>
          <w:shd w:val="clear" w:color="auto" w:fill="FFFFFF"/>
        </w:rPr>
      </w:pPr>
      <w:r w:rsidRPr="003628AC">
        <w:rPr>
          <w:rFonts w:ascii="Times New Roman" w:hAnsi="Times New Roman" w:cs="Times New Roman"/>
          <w:sz w:val="20"/>
          <w:szCs w:val="20"/>
          <w:shd w:val="clear" w:color="auto" w:fill="FFFFFF"/>
        </w:rPr>
        <w:t>Hay mucha interseccionalidad en la asexualidad (Entrevista presencial a Julián, 19/08/2017)</w:t>
      </w:r>
    </w:p>
    <w:p w:rsidR="000A0AA3" w:rsidRPr="00B30687" w:rsidRDefault="00B30B82" w:rsidP="00B30687">
      <w:pPr>
        <w:spacing w:line="360" w:lineRule="auto"/>
        <w:jc w:val="both"/>
        <w:rPr>
          <w:rFonts w:ascii="Times New Roman" w:hAnsi="Times New Roman" w:cs="Times New Roman"/>
          <w:sz w:val="24"/>
          <w:szCs w:val="24"/>
        </w:rPr>
      </w:pPr>
      <w:r w:rsidRPr="00B30687">
        <w:rPr>
          <w:rFonts w:ascii="Times New Roman" w:hAnsi="Times New Roman" w:cs="Times New Roman"/>
          <w:sz w:val="24"/>
          <w:szCs w:val="24"/>
          <w:shd w:val="clear" w:color="auto" w:fill="FFFFFF"/>
        </w:rPr>
        <w:t xml:space="preserve">En cuanto </w:t>
      </w:r>
      <w:r w:rsidR="00686012" w:rsidRPr="00B30687">
        <w:rPr>
          <w:rFonts w:ascii="Times New Roman" w:hAnsi="Times New Roman" w:cs="Times New Roman"/>
          <w:sz w:val="24"/>
          <w:szCs w:val="24"/>
          <w:shd w:val="clear" w:color="auto" w:fill="FFFFFF"/>
        </w:rPr>
        <w:t xml:space="preserve">a las edades de </w:t>
      </w:r>
      <w:r w:rsidR="00F7081D" w:rsidRPr="00B30687">
        <w:rPr>
          <w:rFonts w:ascii="Times New Roman" w:hAnsi="Times New Roman" w:cs="Times New Roman"/>
          <w:sz w:val="24"/>
          <w:szCs w:val="24"/>
          <w:shd w:val="clear" w:color="auto" w:fill="FFFFFF"/>
        </w:rPr>
        <w:t>los entrevistados/as</w:t>
      </w:r>
      <w:r w:rsidR="00686012" w:rsidRPr="00B30687">
        <w:rPr>
          <w:rFonts w:ascii="Times New Roman" w:hAnsi="Times New Roman" w:cs="Times New Roman"/>
          <w:sz w:val="24"/>
          <w:szCs w:val="24"/>
          <w:shd w:val="clear" w:color="auto" w:fill="FFFFFF"/>
        </w:rPr>
        <w:t xml:space="preserve">, la muestra, a pesar de ser una no probabilística, ayuda a desterrar el mito difundido por algunos medios de comunicación de que los </w:t>
      </w:r>
      <w:r w:rsidR="000858C4" w:rsidRPr="00B30687">
        <w:rPr>
          <w:rFonts w:ascii="Times New Roman" w:hAnsi="Times New Roman" w:cs="Times New Roman"/>
          <w:sz w:val="24"/>
          <w:szCs w:val="24"/>
          <w:shd w:val="clear" w:color="auto" w:fill="FFFFFF"/>
        </w:rPr>
        <w:t>A</w:t>
      </w:r>
      <w:r w:rsidR="00686012" w:rsidRPr="00B30687">
        <w:rPr>
          <w:rFonts w:ascii="Times New Roman" w:hAnsi="Times New Roman" w:cs="Times New Roman"/>
          <w:sz w:val="24"/>
          <w:szCs w:val="24"/>
          <w:shd w:val="clear" w:color="auto" w:fill="FFFFFF"/>
        </w:rPr>
        <w:t xml:space="preserve"> son exclusivamente adolescentes o jóvenes.</w:t>
      </w:r>
      <w:r w:rsidR="00746749" w:rsidRPr="00B30687">
        <w:rPr>
          <w:rFonts w:ascii="Times New Roman" w:hAnsi="Times New Roman" w:cs="Times New Roman"/>
          <w:sz w:val="24"/>
          <w:szCs w:val="24"/>
          <w:shd w:val="clear" w:color="auto" w:fill="FFFFFF"/>
        </w:rPr>
        <w:t xml:space="preserve"> </w:t>
      </w:r>
      <w:r w:rsidR="00CB3A8C" w:rsidRPr="00B30687">
        <w:rPr>
          <w:rFonts w:ascii="Times New Roman" w:hAnsi="Times New Roman" w:cs="Times New Roman"/>
          <w:sz w:val="24"/>
          <w:szCs w:val="24"/>
        </w:rPr>
        <w:t xml:space="preserve">En lo que a la participación política respecta, es notorio que </w:t>
      </w:r>
      <w:r w:rsidR="00D31EC8">
        <w:rPr>
          <w:rFonts w:ascii="Times New Roman" w:hAnsi="Times New Roman" w:cs="Times New Roman"/>
          <w:sz w:val="24"/>
          <w:szCs w:val="24"/>
        </w:rPr>
        <w:t>varios de los entrevistados</w:t>
      </w:r>
      <w:r w:rsidR="00CB3A8C" w:rsidRPr="00B30687">
        <w:rPr>
          <w:rFonts w:ascii="Times New Roman" w:hAnsi="Times New Roman" w:cs="Times New Roman"/>
          <w:sz w:val="24"/>
          <w:szCs w:val="24"/>
        </w:rPr>
        <w:t xml:space="preserve"> son activistas por las cuestiones de géner</w:t>
      </w:r>
      <w:r w:rsidR="00A17ABC" w:rsidRPr="00B30687">
        <w:rPr>
          <w:rFonts w:ascii="Times New Roman" w:hAnsi="Times New Roman" w:cs="Times New Roman"/>
          <w:sz w:val="24"/>
          <w:szCs w:val="24"/>
        </w:rPr>
        <w:t xml:space="preserve">o y sexualidad. </w:t>
      </w:r>
    </w:p>
    <w:p w:rsidR="0008763D" w:rsidRPr="00B30687" w:rsidRDefault="0008763D" w:rsidP="00B30687">
      <w:pPr>
        <w:spacing w:line="360" w:lineRule="auto"/>
        <w:jc w:val="both"/>
        <w:rPr>
          <w:rFonts w:ascii="Times New Roman" w:hAnsi="Times New Roman" w:cs="Times New Roman"/>
          <w:sz w:val="24"/>
          <w:szCs w:val="24"/>
        </w:rPr>
      </w:pPr>
      <w:r w:rsidRPr="00B30687">
        <w:rPr>
          <w:rFonts w:ascii="Times New Roman" w:hAnsi="Times New Roman" w:cs="Times New Roman"/>
          <w:sz w:val="24"/>
          <w:szCs w:val="24"/>
        </w:rPr>
        <w:t>La</w:t>
      </w:r>
      <w:r w:rsidR="002A00E9" w:rsidRPr="00B30687">
        <w:rPr>
          <w:rFonts w:ascii="Times New Roman" w:hAnsi="Times New Roman" w:cs="Times New Roman"/>
          <w:sz w:val="24"/>
          <w:szCs w:val="24"/>
        </w:rPr>
        <w:t>s últimas tres columnas muestran</w:t>
      </w:r>
      <w:r w:rsidRPr="00B30687">
        <w:rPr>
          <w:rFonts w:ascii="Times New Roman" w:hAnsi="Times New Roman" w:cs="Times New Roman"/>
          <w:sz w:val="24"/>
          <w:szCs w:val="24"/>
        </w:rPr>
        <w:t xml:space="preserve"> la </w:t>
      </w:r>
      <w:r w:rsidR="00D91623" w:rsidRPr="00B30687">
        <w:rPr>
          <w:rFonts w:ascii="Times New Roman" w:hAnsi="Times New Roman" w:cs="Times New Roman"/>
          <w:sz w:val="24"/>
          <w:szCs w:val="24"/>
        </w:rPr>
        <w:t>heterogeneidad</w:t>
      </w:r>
      <w:r w:rsidRPr="00B30687">
        <w:rPr>
          <w:rFonts w:ascii="Times New Roman" w:hAnsi="Times New Roman" w:cs="Times New Roman"/>
          <w:sz w:val="24"/>
          <w:szCs w:val="24"/>
        </w:rPr>
        <w:t xml:space="preserve"> de la comunidad asexual en su interio</w:t>
      </w:r>
      <w:r w:rsidR="005D3F17" w:rsidRPr="00B30687">
        <w:rPr>
          <w:rFonts w:ascii="Times New Roman" w:hAnsi="Times New Roman" w:cs="Times New Roman"/>
          <w:sz w:val="24"/>
          <w:szCs w:val="24"/>
        </w:rPr>
        <w:t xml:space="preserve">r, aspecto que se destaca en </w:t>
      </w:r>
      <w:r w:rsidRPr="00B30687">
        <w:rPr>
          <w:rFonts w:ascii="Times New Roman" w:hAnsi="Times New Roman" w:cs="Times New Roman"/>
          <w:sz w:val="24"/>
          <w:szCs w:val="24"/>
        </w:rPr>
        <w:t xml:space="preserve">YTSAA y que todas las personas </w:t>
      </w:r>
      <w:r w:rsidR="000858C4" w:rsidRPr="00B30687">
        <w:rPr>
          <w:rFonts w:ascii="Times New Roman" w:hAnsi="Times New Roman" w:cs="Times New Roman"/>
          <w:sz w:val="24"/>
          <w:szCs w:val="24"/>
        </w:rPr>
        <w:t>A</w:t>
      </w:r>
      <w:r w:rsidRPr="00B30687">
        <w:rPr>
          <w:rFonts w:ascii="Times New Roman" w:hAnsi="Times New Roman" w:cs="Times New Roman"/>
          <w:sz w:val="24"/>
          <w:szCs w:val="24"/>
        </w:rPr>
        <w:t xml:space="preserve"> mencionaron en las entrevistas, pero que suele ser hecho a un lado en los medios masivos de comunicación. </w:t>
      </w:r>
    </w:p>
    <w:p w:rsidR="000A5EDA" w:rsidRPr="00B30687" w:rsidRDefault="002A00E9" w:rsidP="00B30687">
      <w:pPr>
        <w:spacing w:line="360" w:lineRule="auto"/>
        <w:jc w:val="both"/>
        <w:rPr>
          <w:rFonts w:ascii="Times New Roman" w:hAnsi="Times New Roman" w:cs="Times New Roman"/>
          <w:sz w:val="24"/>
          <w:szCs w:val="24"/>
        </w:rPr>
      </w:pPr>
      <w:r w:rsidRPr="00B30687">
        <w:rPr>
          <w:rFonts w:ascii="Times New Roman" w:hAnsi="Times New Roman" w:cs="Times New Roman"/>
          <w:sz w:val="24"/>
          <w:szCs w:val="24"/>
        </w:rPr>
        <w:t>E</w:t>
      </w:r>
      <w:r w:rsidR="00D52C54" w:rsidRPr="00B30687">
        <w:rPr>
          <w:rFonts w:ascii="Times New Roman" w:hAnsi="Times New Roman" w:cs="Times New Roman"/>
          <w:sz w:val="24"/>
          <w:szCs w:val="24"/>
        </w:rPr>
        <w:t>n esta investigación no se ha tratado la variable de la clase social</w:t>
      </w:r>
      <w:r w:rsidR="00C769FF">
        <w:rPr>
          <w:rFonts w:ascii="Times New Roman" w:hAnsi="Times New Roman" w:cs="Times New Roman"/>
          <w:sz w:val="24"/>
          <w:szCs w:val="24"/>
        </w:rPr>
        <w:t xml:space="preserve">. </w:t>
      </w:r>
      <w:r w:rsidR="00E02F78" w:rsidRPr="00B30687">
        <w:rPr>
          <w:rFonts w:ascii="Times New Roman" w:hAnsi="Times New Roman" w:cs="Times New Roman"/>
          <w:sz w:val="24"/>
          <w:szCs w:val="24"/>
        </w:rPr>
        <w:t>Esto se debió</w:t>
      </w:r>
      <w:r w:rsidR="008441D3" w:rsidRPr="00B30687">
        <w:rPr>
          <w:rFonts w:ascii="Times New Roman" w:hAnsi="Times New Roman" w:cs="Times New Roman"/>
          <w:sz w:val="24"/>
          <w:szCs w:val="24"/>
        </w:rPr>
        <w:t xml:space="preserve"> a no querer incomodar a las personas entrevistadas preguntándolo, y a </w:t>
      </w:r>
      <w:r w:rsidR="00536BF4" w:rsidRPr="00B30687">
        <w:rPr>
          <w:rFonts w:ascii="Times New Roman" w:hAnsi="Times New Roman" w:cs="Times New Roman"/>
          <w:sz w:val="24"/>
          <w:szCs w:val="24"/>
        </w:rPr>
        <w:t>decidir no presuponerlo para</w:t>
      </w:r>
      <w:r w:rsidR="00E02F78" w:rsidRPr="00B30687">
        <w:rPr>
          <w:rFonts w:ascii="Times New Roman" w:hAnsi="Times New Roman" w:cs="Times New Roman"/>
          <w:sz w:val="24"/>
          <w:szCs w:val="24"/>
        </w:rPr>
        <w:t xml:space="preserve"> evitar caer en el prejuicio</w:t>
      </w:r>
      <w:r w:rsidR="00536BF4" w:rsidRPr="00B30687">
        <w:rPr>
          <w:rFonts w:ascii="Times New Roman" w:hAnsi="Times New Roman" w:cs="Times New Roman"/>
          <w:sz w:val="24"/>
          <w:szCs w:val="24"/>
        </w:rPr>
        <w:t xml:space="preserve">. </w:t>
      </w:r>
    </w:p>
    <w:p w:rsidR="000A5EDA" w:rsidRPr="00B30687" w:rsidRDefault="000A5EDA" w:rsidP="00B30687">
      <w:pPr>
        <w:spacing w:line="360" w:lineRule="auto"/>
        <w:jc w:val="both"/>
        <w:rPr>
          <w:rFonts w:ascii="Times New Roman" w:hAnsi="Times New Roman" w:cs="Times New Roman"/>
          <w:b/>
          <w:sz w:val="24"/>
          <w:szCs w:val="24"/>
        </w:rPr>
      </w:pPr>
      <w:r w:rsidRPr="00B30687">
        <w:rPr>
          <w:rFonts w:ascii="Times New Roman" w:hAnsi="Times New Roman" w:cs="Times New Roman"/>
          <w:b/>
          <w:sz w:val="24"/>
          <w:szCs w:val="24"/>
        </w:rPr>
        <w:t>La trayectoria del concepto de “asexualidad”</w:t>
      </w:r>
    </w:p>
    <w:p w:rsidR="005B425E" w:rsidRPr="007102B8" w:rsidRDefault="00E02F78" w:rsidP="007102B8">
      <w:pPr>
        <w:spacing w:line="360" w:lineRule="auto"/>
        <w:jc w:val="both"/>
        <w:rPr>
          <w:rFonts w:ascii="Times New Roman" w:hAnsi="Times New Roman" w:cs="Times New Roman"/>
          <w:sz w:val="24"/>
          <w:szCs w:val="24"/>
        </w:rPr>
      </w:pPr>
      <w:r w:rsidRPr="00B30687">
        <w:rPr>
          <w:rFonts w:ascii="Times New Roman" w:hAnsi="Times New Roman" w:cs="Times New Roman"/>
          <w:sz w:val="24"/>
          <w:szCs w:val="24"/>
        </w:rPr>
        <w:t>El término “asexualidad” apareció</w:t>
      </w:r>
      <w:r w:rsidR="000A5EDA" w:rsidRPr="00B30687">
        <w:rPr>
          <w:rFonts w:ascii="Times New Roman" w:hAnsi="Times New Roman" w:cs="Times New Roman"/>
          <w:sz w:val="24"/>
          <w:szCs w:val="24"/>
        </w:rPr>
        <w:t xml:space="preserve"> por primera vez en los estudios sobre sexualidad en </w:t>
      </w:r>
      <w:r w:rsidRPr="00B30687">
        <w:rPr>
          <w:rFonts w:ascii="Times New Roman" w:hAnsi="Times New Roman" w:cs="Times New Roman"/>
          <w:sz w:val="24"/>
          <w:szCs w:val="24"/>
        </w:rPr>
        <w:t>los trabajos</w:t>
      </w:r>
      <w:r w:rsidR="000A5EDA" w:rsidRPr="00B30687">
        <w:rPr>
          <w:rFonts w:ascii="Times New Roman" w:hAnsi="Times New Roman" w:cs="Times New Roman"/>
          <w:sz w:val="24"/>
          <w:szCs w:val="24"/>
        </w:rPr>
        <w:t xml:space="preserve"> de</w:t>
      </w:r>
      <w:r w:rsidR="00BE4033" w:rsidRPr="00B30687">
        <w:rPr>
          <w:rFonts w:ascii="Times New Roman" w:hAnsi="Times New Roman" w:cs="Times New Roman"/>
          <w:sz w:val="24"/>
          <w:szCs w:val="24"/>
        </w:rPr>
        <w:t>l biólogo</w:t>
      </w:r>
      <w:r w:rsidR="000A5EDA" w:rsidRPr="00B30687">
        <w:rPr>
          <w:rFonts w:ascii="Times New Roman" w:hAnsi="Times New Roman" w:cs="Times New Roman"/>
          <w:sz w:val="24"/>
          <w:szCs w:val="24"/>
        </w:rPr>
        <w:t xml:space="preserve"> Alfred Kinsey, en los años cincuenta. Dad</w:t>
      </w:r>
      <w:r w:rsidRPr="00B30687">
        <w:rPr>
          <w:rFonts w:ascii="Times New Roman" w:hAnsi="Times New Roman" w:cs="Times New Roman"/>
          <w:sz w:val="24"/>
          <w:szCs w:val="24"/>
        </w:rPr>
        <w:t xml:space="preserve">a su orientación </w:t>
      </w:r>
      <w:r w:rsidR="00D91623" w:rsidRPr="00B30687">
        <w:rPr>
          <w:rFonts w:ascii="Times New Roman" w:hAnsi="Times New Roman" w:cs="Times New Roman"/>
          <w:i/>
          <w:sz w:val="24"/>
          <w:szCs w:val="24"/>
        </w:rPr>
        <w:t>behavioris</w:t>
      </w:r>
      <w:r w:rsidR="00C769FF">
        <w:rPr>
          <w:rFonts w:ascii="Times New Roman" w:hAnsi="Times New Roman" w:cs="Times New Roman"/>
          <w:i/>
          <w:sz w:val="24"/>
          <w:szCs w:val="24"/>
        </w:rPr>
        <w:t>ta</w:t>
      </w:r>
      <w:r w:rsidR="00C769FF">
        <w:rPr>
          <w:rFonts w:ascii="Times New Roman" w:hAnsi="Times New Roman" w:cs="Times New Roman"/>
          <w:sz w:val="24"/>
          <w:szCs w:val="24"/>
        </w:rPr>
        <w:t>,</w:t>
      </w:r>
      <w:r w:rsidR="000A5EDA" w:rsidRPr="00B30687">
        <w:rPr>
          <w:rFonts w:ascii="Times New Roman" w:hAnsi="Times New Roman" w:cs="Times New Roman"/>
          <w:sz w:val="24"/>
          <w:szCs w:val="24"/>
        </w:rPr>
        <w:t xml:space="preserve"> Kinsey llamó “Xs” a aquellos individuos que no reportaron actividad sexual. En consecuencia, no los incluyó dentro de su escala, ya que ésta evaluaba en un </w:t>
      </w:r>
      <w:r w:rsidR="000A5EDA" w:rsidRPr="00B30687">
        <w:rPr>
          <w:rFonts w:ascii="Times New Roman" w:hAnsi="Times New Roman" w:cs="Times New Roman"/>
          <w:i/>
          <w:sz w:val="24"/>
          <w:szCs w:val="24"/>
        </w:rPr>
        <w:t xml:space="preserve">continuum </w:t>
      </w:r>
      <w:r w:rsidR="000A5EDA" w:rsidRPr="00B30687">
        <w:rPr>
          <w:rFonts w:ascii="Times New Roman" w:hAnsi="Times New Roman" w:cs="Times New Roman"/>
          <w:sz w:val="24"/>
          <w:szCs w:val="24"/>
        </w:rPr>
        <w:t>de h</w:t>
      </w:r>
      <w:r w:rsidR="00560F4A" w:rsidRPr="00B30687">
        <w:rPr>
          <w:rFonts w:ascii="Times New Roman" w:hAnsi="Times New Roman" w:cs="Times New Roman"/>
          <w:sz w:val="24"/>
          <w:szCs w:val="24"/>
        </w:rPr>
        <w:t>etero</w:t>
      </w:r>
      <w:r w:rsidR="000A5EDA" w:rsidRPr="00B30687">
        <w:rPr>
          <w:rFonts w:ascii="Times New Roman" w:hAnsi="Times New Roman" w:cs="Times New Roman"/>
          <w:sz w:val="24"/>
          <w:szCs w:val="24"/>
        </w:rPr>
        <w:t>sexualidad/h</w:t>
      </w:r>
      <w:r w:rsidR="00560F4A" w:rsidRPr="00B30687">
        <w:rPr>
          <w:rFonts w:ascii="Times New Roman" w:hAnsi="Times New Roman" w:cs="Times New Roman"/>
          <w:sz w:val="24"/>
          <w:szCs w:val="24"/>
        </w:rPr>
        <w:t>omo</w:t>
      </w:r>
      <w:r w:rsidR="000A5EDA" w:rsidRPr="00B30687">
        <w:rPr>
          <w:rFonts w:ascii="Times New Roman" w:hAnsi="Times New Roman" w:cs="Times New Roman"/>
          <w:sz w:val="24"/>
          <w:szCs w:val="24"/>
        </w:rPr>
        <w:t xml:space="preserve">sexualidad las prácticas individuales, sino que los mencionó como una </w:t>
      </w:r>
      <w:r w:rsidR="000A5EDA" w:rsidRPr="00B30687">
        <w:rPr>
          <w:rFonts w:ascii="Times New Roman" w:hAnsi="Times New Roman" w:cs="Times New Roman"/>
          <w:sz w:val="24"/>
          <w:szCs w:val="24"/>
        </w:rPr>
        <w:lastRenderedPageBreak/>
        <w:t xml:space="preserve">categoría residual. </w:t>
      </w:r>
      <w:r w:rsidR="007842BD" w:rsidRPr="00B30687">
        <w:rPr>
          <w:rFonts w:ascii="Times New Roman" w:hAnsi="Times New Roman" w:cs="Times New Roman"/>
          <w:sz w:val="24"/>
          <w:szCs w:val="24"/>
        </w:rPr>
        <w:t>Según conceptualizaciones posteriores, la orientación sexual (la atracción sexual subjetiva al sexo de otras personas), no puede ser correctamente definida sin contemplar los deseos y las fantasías subjetivas</w:t>
      </w:r>
      <w:r w:rsidR="00727C63" w:rsidRPr="00B30687">
        <w:rPr>
          <w:rFonts w:ascii="Times New Roman" w:hAnsi="Times New Roman" w:cs="Times New Roman"/>
          <w:sz w:val="24"/>
          <w:szCs w:val="24"/>
        </w:rPr>
        <w:t xml:space="preserve"> (Bogaert, 2012). En esa línea, </w:t>
      </w:r>
      <w:r w:rsidR="007842BD" w:rsidRPr="00B30687">
        <w:rPr>
          <w:rFonts w:ascii="Times New Roman" w:hAnsi="Times New Roman" w:cs="Times New Roman"/>
          <w:sz w:val="24"/>
          <w:szCs w:val="24"/>
        </w:rPr>
        <w:t xml:space="preserve">Storms (1980) propuso un modelo bidimensional para clasificar las orientaciones sexuales. Éste no tenía en cuenta aspectos conductuales, sino que se basaba exclusivamente en las fantasías y el erotismo. Representó la sexualidad en dos rectas perpendiculares: la horizontal, correspondiente al </w:t>
      </w:r>
      <w:r w:rsidR="007842BD" w:rsidRPr="00B30687">
        <w:rPr>
          <w:rFonts w:ascii="Times New Roman" w:hAnsi="Times New Roman" w:cs="Times New Roman"/>
          <w:i/>
          <w:sz w:val="24"/>
          <w:szCs w:val="24"/>
        </w:rPr>
        <w:t xml:space="preserve">homoerotismo, </w:t>
      </w:r>
      <w:r w:rsidR="007842BD" w:rsidRPr="00B30687">
        <w:rPr>
          <w:rFonts w:ascii="Times New Roman" w:hAnsi="Times New Roman" w:cs="Times New Roman"/>
          <w:sz w:val="24"/>
          <w:szCs w:val="24"/>
        </w:rPr>
        <w:t xml:space="preserve">creciente hacia la derecha, y la vertical, representando el </w:t>
      </w:r>
      <w:r w:rsidR="007842BD" w:rsidRPr="00B30687">
        <w:rPr>
          <w:rFonts w:ascii="Times New Roman" w:hAnsi="Times New Roman" w:cs="Times New Roman"/>
          <w:i/>
          <w:sz w:val="24"/>
          <w:szCs w:val="24"/>
        </w:rPr>
        <w:t xml:space="preserve">heteroerotismo, </w:t>
      </w:r>
      <w:r w:rsidR="007842BD" w:rsidRPr="00B30687">
        <w:rPr>
          <w:rFonts w:ascii="Times New Roman" w:hAnsi="Times New Roman" w:cs="Times New Roman"/>
          <w:sz w:val="24"/>
          <w:szCs w:val="24"/>
        </w:rPr>
        <w:t xml:space="preserve">creciente hacia arriba. Los datos obtenidos pueden sintetizarse en cuatro categorías, correspondiente cada a una a un cuadrante en particular. Así, aquellos individuos que reporten un alto grado de ambos tipos de erotismo, son categorizados como bisexuales, aquellos que presenten una particular preferencia por uno de los dos tipos, son clasificados como heterosexuales u homosexuales, respectivamente, y, finalmente, aquellos que no se sientan erotizados por ninguna de las dos alternativas, son clasificados como </w:t>
      </w:r>
      <w:r w:rsidR="000858C4" w:rsidRPr="00B30687">
        <w:rPr>
          <w:rFonts w:ascii="Times New Roman" w:hAnsi="Times New Roman" w:cs="Times New Roman"/>
          <w:sz w:val="24"/>
          <w:szCs w:val="24"/>
        </w:rPr>
        <w:t>A</w:t>
      </w:r>
      <w:r w:rsidR="007842BD" w:rsidRPr="00B30687">
        <w:rPr>
          <w:rFonts w:ascii="Times New Roman" w:hAnsi="Times New Roman" w:cs="Times New Roman"/>
          <w:sz w:val="24"/>
          <w:szCs w:val="24"/>
        </w:rPr>
        <w:t>. Esta</w:t>
      </w:r>
      <w:r w:rsidR="007842BD" w:rsidRPr="007842BD">
        <w:rPr>
          <w:rFonts w:ascii="Arial" w:hAnsi="Arial" w:cs="Arial"/>
          <w:sz w:val="24"/>
          <w:szCs w:val="24"/>
        </w:rPr>
        <w:t xml:space="preserve"> </w:t>
      </w:r>
      <w:r w:rsidR="007842BD" w:rsidRPr="007102B8">
        <w:rPr>
          <w:rFonts w:ascii="Times New Roman" w:hAnsi="Times New Roman" w:cs="Times New Roman"/>
          <w:sz w:val="24"/>
          <w:szCs w:val="24"/>
        </w:rPr>
        <w:t xml:space="preserve">categorización fue novedosa al no presentar a los </w:t>
      </w:r>
      <w:r w:rsidR="000858C4" w:rsidRPr="007102B8">
        <w:rPr>
          <w:rFonts w:ascii="Times New Roman" w:hAnsi="Times New Roman" w:cs="Times New Roman"/>
          <w:sz w:val="24"/>
          <w:szCs w:val="24"/>
        </w:rPr>
        <w:t>A</w:t>
      </w:r>
      <w:r w:rsidR="007842BD" w:rsidRPr="007102B8">
        <w:rPr>
          <w:rFonts w:ascii="Times New Roman" w:hAnsi="Times New Roman" w:cs="Times New Roman"/>
          <w:sz w:val="24"/>
          <w:szCs w:val="24"/>
        </w:rPr>
        <w:t xml:space="preserve"> como una anormalidad</w:t>
      </w:r>
      <w:r w:rsidR="005256E6" w:rsidRPr="007102B8">
        <w:rPr>
          <w:rFonts w:ascii="Times New Roman" w:hAnsi="Times New Roman" w:cs="Times New Roman"/>
          <w:sz w:val="24"/>
          <w:szCs w:val="24"/>
        </w:rPr>
        <w:t>, o como una no-orientación sexual, como lo había hecho la escala de Kinsey</w:t>
      </w:r>
      <w:r w:rsidR="005B425E" w:rsidRPr="007102B8">
        <w:rPr>
          <w:rFonts w:ascii="Times New Roman" w:hAnsi="Times New Roman" w:cs="Times New Roman"/>
          <w:sz w:val="24"/>
          <w:szCs w:val="24"/>
        </w:rPr>
        <w:t xml:space="preserve">. </w:t>
      </w:r>
    </w:p>
    <w:p w:rsidR="004E087E" w:rsidRPr="007102B8" w:rsidRDefault="007A7DE3" w:rsidP="007102B8">
      <w:pPr>
        <w:spacing w:line="360" w:lineRule="auto"/>
        <w:jc w:val="both"/>
        <w:rPr>
          <w:rFonts w:ascii="Times New Roman" w:hAnsi="Times New Roman" w:cs="Times New Roman"/>
          <w:sz w:val="24"/>
          <w:szCs w:val="24"/>
        </w:rPr>
      </w:pPr>
      <w:r w:rsidRPr="007102B8">
        <w:rPr>
          <w:rFonts w:ascii="Times New Roman" w:hAnsi="Times New Roman" w:cs="Times New Roman"/>
          <w:sz w:val="24"/>
          <w:szCs w:val="24"/>
        </w:rPr>
        <w:t>Sin embargo, fueron</w:t>
      </w:r>
      <w:r w:rsidR="002E5CC7" w:rsidRPr="007102B8">
        <w:rPr>
          <w:rFonts w:ascii="Times New Roman" w:hAnsi="Times New Roman" w:cs="Times New Roman"/>
          <w:sz w:val="24"/>
          <w:szCs w:val="24"/>
        </w:rPr>
        <w:t xml:space="preserve"> los estudios de fines del siglo </w:t>
      </w:r>
      <w:r w:rsidR="000858C4" w:rsidRPr="007102B8">
        <w:rPr>
          <w:rFonts w:ascii="Times New Roman" w:hAnsi="Times New Roman" w:cs="Times New Roman"/>
          <w:sz w:val="24"/>
          <w:szCs w:val="24"/>
        </w:rPr>
        <w:t>XX</w:t>
      </w:r>
      <w:r w:rsidR="002E5CC7" w:rsidRPr="007102B8">
        <w:rPr>
          <w:rFonts w:ascii="Times New Roman" w:hAnsi="Times New Roman" w:cs="Times New Roman"/>
          <w:sz w:val="24"/>
          <w:szCs w:val="24"/>
        </w:rPr>
        <w:t xml:space="preserve"> y principi</w:t>
      </w:r>
      <w:r w:rsidRPr="007102B8">
        <w:rPr>
          <w:rFonts w:ascii="Times New Roman" w:hAnsi="Times New Roman" w:cs="Times New Roman"/>
          <w:sz w:val="24"/>
          <w:szCs w:val="24"/>
        </w:rPr>
        <w:t xml:space="preserve">os del </w:t>
      </w:r>
      <w:r w:rsidR="000858C4" w:rsidRPr="007102B8">
        <w:rPr>
          <w:rFonts w:ascii="Times New Roman" w:hAnsi="Times New Roman" w:cs="Times New Roman"/>
          <w:sz w:val="24"/>
          <w:szCs w:val="24"/>
        </w:rPr>
        <w:t>XXI</w:t>
      </w:r>
      <w:r w:rsidRPr="007102B8">
        <w:rPr>
          <w:rFonts w:ascii="Times New Roman" w:hAnsi="Times New Roman" w:cs="Times New Roman"/>
          <w:sz w:val="24"/>
          <w:szCs w:val="24"/>
        </w:rPr>
        <w:t xml:space="preserve"> los que aportaron</w:t>
      </w:r>
      <w:r w:rsidR="002E5CC7" w:rsidRPr="007102B8">
        <w:rPr>
          <w:rFonts w:ascii="Times New Roman" w:hAnsi="Times New Roman" w:cs="Times New Roman"/>
          <w:sz w:val="24"/>
          <w:szCs w:val="24"/>
        </w:rPr>
        <w:t xml:space="preserve"> las definiciones conceptuales que toman en cuenta la perspectiva de los actores, y, en consecuencia, mejor los describen. Anthony Bogaert (2004; 2012; 2015), por su parte, alerta sobre la definición de la asexualidad como “falta de deseo”, a la cual podría llevar el modelo de Storms, dado que l</w:t>
      </w:r>
      <w:r w:rsidR="00A12609" w:rsidRPr="007102B8">
        <w:rPr>
          <w:rFonts w:ascii="Times New Roman" w:hAnsi="Times New Roman" w:cs="Times New Roman"/>
          <w:sz w:val="24"/>
          <w:szCs w:val="24"/>
        </w:rPr>
        <w:t>a</w:t>
      </w:r>
      <w:r w:rsidR="002E5CC7" w:rsidRPr="007102B8">
        <w:rPr>
          <w:rFonts w:ascii="Times New Roman" w:hAnsi="Times New Roman" w:cs="Times New Roman"/>
          <w:sz w:val="24"/>
          <w:szCs w:val="24"/>
        </w:rPr>
        <w:t xml:space="preserve">s </w:t>
      </w:r>
      <w:r w:rsidR="00A12609" w:rsidRPr="007102B8">
        <w:rPr>
          <w:rFonts w:ascii="Times New Roman" w:hAnsi="Times New Roman" w:cs="Times New Roman"/>
          <w:sz w:val="24"/>
          <w:szCs w:val="24"/>
        </w:rPr>
        <w:t xml:space="preserve">personas </w:t>
      </w:r>
      <w:r w:rsidR="000858C4" w:rsidRPr="007102B8">
        <w:rPr>
          <w:rFonts w:ascii="Times New Roman" w:hAnsi="Times New Roman" w:cs="Times New Roman"/>
          <w:sz w:val="24"/>
          <w:szCs w:val="24"/>
        </w:rPr>
        <w:t>A</w:t>
      </w:r>
      <w:r w:rsidR="002E5CC7" w:rsidRPr="007102B8">
        <w:rPr>
          <w:rFonts w:ascii="Times New Roman" w:hAnsi="Times New Roman" w:cs="Times New Roman"/>
          <w:sz w:val="24"/>
          <w:szCs w:val="24"/>
        </w:rPr>
        <w:t xml:space="preserve"> no necesariamente carecen de él. Ilustra su punto argumentando que l</w:t>
      </w:r>
      <w:r w:rsidR="00A12609" w:rsidRPr="007102B8">
        <w:rPr>
          <w:rFonts w:ascii="Times New Roman" w:hAnsi="Times New Roman" w:cs="Times New Roman"/>
          <w:sz w:val="24"/>
          <w:szCs w:val="24"/>
        </w:rPr>
        <w:t>a</w:t>
      </w:r>
      <w:r w:rsidR="002E5CC7" w:rsidRPr="007102B8">
        <w:rPr>
          <w:rFonts w:ascii="Times New Roman" w:hAnsi="Times New Roman" w:cs="Times New Roman"/>
          <w:sz w:val="24"/>
          <w:szCs w:val="24"/>
        </w:rPr>
        <w:t xml:space="preserve">s </w:t>
      </w:r>
      <w:r w:rsidR="00A12609" w:rsidRPr="007102B8">
        <w:rPr>
          <w:rFonts w:ascii="Times New Roman" w:hAnsi="Times New Roman" w:cs="Times New Roman"/>
          <w:sz w:val="24"/>
          <w:szCs w:val="24"/>
        </w:rPr>
        <w:t xml:space="preserve">personas </w:t>
      </w:r>
      <w:r w:rsidR="000858C4" w:rsidRPr="007102B8">
        <w:rPr>
          <w:rFonts w:ascii="Times New Roman" w:hAnsi="Times New Roman" w:cs="Times New Roman"/>
          <w:sz w:val="24"/>
          <w:szCs w:val="24"/>
        </w:rPr>
        <w:t>A</w:t>
      </w:r>
      <w:r w:rsidR="002E5CC7" w:rsidRPr="007102B8">
        <w:rPr>
          <w:rFonts w:ascii="Times New Roman" w:hAnsi="Times New Roman" w:cs="Times New Roman"/>
          <w:sz w:val="24"/>
          <w:szCs w:val="24"/>
        </w:rPr>
        <w:t xml:space="preserve"> pueden tener un deseo auto-referido, o bien uno fetichista, y que en muchos casos tienen prácticas masturbatorias basadas en esos deseos. </w:t>
      </w:r>
      <w:r w:rsidR="007E0812" w:rsidRPr="007102B8">
        <w:rPr>
          <w:rFonts w:ascii="Times New Roman" w:hAnsi="Times New Roman" w:cs="Times New Roman"/>
          <w:sz w:val="24"/>
          <w:szCs w:val="24"/>
        </w:rPr>
        <w:t xml:space="preserve">Como dice Julián en una entrevista televisiva: </w:t>
      </w:r>
    </w:p>
    <w:p w:rsidR="007E0812" w:rsidRPr="00966CB7" w:rsidRDefault="00661900" w:rsidP="00661900">
      <w:pPr>
        <w:ind w:left="705"/>
        <w:jc w:val="both"/>
        <w:rPr>
          <w:rFonts w:ascii="Times New Roman" w:hAnsi="Times New Roman" w:cs="Times New Roman"/>
          <w:sz w:val="20"/>
          <w:szCs w:val="20"/>
        </w:rPr>
      </w:pPr>
      <w:r w:rsidRPr="00966CB7">
        <w:rPr>
          <w:rFonts w:ascii="Times New Roman" w:hAnsi="Times New Roman" w:cs="Times New Roman"/>
          <w:sz w:val="20"/>
          <w:szCs w:val="20"/>
        </w:rPr>
        <w:t xml:space="preserve">El deseo es en realidad lo físico, esa energía que todo el mundo dice tener. Eso lo podemos tener o no, no depende de nuestra orientación. Y la atracción es ver una persona y decir “quiero tener relaciones con </w:t>
      </w:r>
      <w:r w:rsidRPr="00966CB7">
        <w:rPr>
          <w:rFonts w:ascii="Times New Roman" w:hAnsi="Times New Roman" w:cs="Times New Roman"/>
          <w:i/>
          <w:sz w:val="20"/>
          <w:szCs w:val="20"/>
        </w:rPr>
        <w:t xml:space="preserve">esta </w:t>
      </w:r>
      <w:r w:rsidRPr="00966CB7">
        <w:rPr>
          <w:rFonts w:ascii="Times New Roman" w:hAnsi="Times New Roman" w:cs="Times New Roman"/>
          <w:sz w:val="20"/>
          <w:szCs w:val="20"/>
        </w:rPr>
        <w:t>persona”. Son dos cosas totalmente diferentes. (Entrevista para el programa “Ser Urbano”, canal C5N, 10/02/2018</w:t>
      </w:r>
      <w:r w:rsidR="005F170A" w:rsidRPr="00966CB7">
        <w:rPr>
          <w:rFonts w:ascii="Times New Roman" w:hAnsi="Times New Roman" w:cs="Times New Roman"/>
          <w:sz w:val="20"/>
          <w:szCs w:val="20"/>
        </w:rPr>
        <w:t>, destacado propio</w:t>
      </w:r>
      <w:r w:rsidRPr="00966CB7">
        <w:rPr>
          <w:rFonts w:ascii="Times New Roman" w:hAnsi="Times New Roman" w:cs="Times New Roman"/>
          <w:sz w:val="20"/>
          <w:szCs w:val="20"/>
        </w:rPr>
        <w:t>)</w:t>
      </w:r>
    </w:p>
    <w:p w:rsidR="005A2C76" w:rsidRPr="00584862" w:rsidRDefault="00661900" w:rsidP="00EB791D">
      <w:pPr>
        <w:spacing w:line="360" w:lineRule="auto"/>
        <w:jc w:val="both"/>
        <w:rPr>
          <w:rFonts w:ascii="Times New Roman" w:hAnsi="Times New Roman" w:cs="Times New Roman"/>
          <w:sz w:val="24"/>
          <w:szCs w:val="24"/>
        </w:rPr>
      </w:pPr>
      <w:r w:rsidRPr="00584862">
        <w:rPr>
          <w:rFonts w:ascii="Times New Roman" w:hAnsi="Times New Roman" w:cs="Times New Roman"/>
          <w:sz w:val="24"/>
          <w:szCs w:val="24"/>
        </w:rPr>
        <w:t>L</w:t>
      </w:r>
      <w:r w:rsidR="002E5CC7" w:rsidRPr="00584862">
        <w:rPr>
          <w:rFonts w:ascii="Times New Roman" w:hAnsi="Times New Roman" w:cs="Times New Roman"/>
          <w:sz w:val="24"/>
          <w:szCs w:val="24"/>
        </w:rPr>
        <w:t>a difer</w:t>
      </w:r>
      <w:r w:rsidR="007A7DE3" w:rsidRPr="00584862">
        <w:rPr>
          <w:rFonts w:ascii="Times New Roman" w:hAnsi="Times New Roman" w:cs="Times New Roman"/>
          <w:sz w:val="24"/>
          <w:szCs w:val="24"/>
        </w:rPr>
        <w:t xml:space="preserve">encia entre </w:t>
      </w:r>
      <w:r w:rsidR="000858C4" w:rsidRPr="00584862">
        <w:rPr>
          <w:rFonts w:ascii="Times New Roman" w:hAnsi="Times New Roman" w:cs="Times New Roman"/>
          <w:sz w:val="24"/>
          <w:szCs w:val="24"/>
        </w:rPr>
        <w:t>asexuales</w:t>
      </w:r>
      <w:r w:rsidR="007A7DE3" w:rsidRPr="00584862">
        <w:rPr>
          <w:rFonts w:ascii="Times New Roman" w:hAnsi="Times New Roman" w:cs="Times New Roman"/>
          <w:sz w:val="24"/>
          <w:szCs w:val="24"/>
        </w:rPr>
        <w:t xml:space="preserve"> y </w:t>
      </w:r>
      <w:r w:rsidR="002E5CC7" w:rsidRPr="00584862">
        <w:rPr>
          <w:rFonts w:ascii="Times New Roman" w:hAnsi="Times New Roman" w:cs="Times New Roman"/>
          <w:sz w:val="24"/>
          <w:szCs w:val="24"/>
        </w:rPr>
        <w:t xml:space="preserve">alosexuales es que los primeros no sienten atracción sexual </w:t>
      </w:r>
      <w:r w:rsidR="002E5CC7" w:rsidRPr="00584862">
        <w:rPr>
          <w:rFonts w:ascii="Times New Roman" w:hAnsi="Times New Roman" w:cs="Times New Roman"/>
          <w:i/>
          <w:sz w:val="24"/>
          <w:szCs w:val="24"/>
        </w:rPr>
        <w:t xml:space="preserve">intersubjetiva. </w:t>
      </w:r>
      <w:r w:rsidR="002E5CC7" w:rsidRPr="00584862">
        <w:rPr>
          <w:rFonts w:ascii="Times New Roman" w:hAnsi="Times New Roman" w:cs="Times New Roman"/>
          <w:sz w:val="24"/>
          <w:szCs w:val="24"/>
        </w:rPr>
        <w:t xml:space="preserve">Su deseo es uno </w:t>
      </w:r>
      <w:r w:rsidR="002E5CC7" w:rsidRPr="00584862">
        <w:rPr>
          <w:rFonts w:ascii="Times New Roman" w:hAnsi="Times New Roman" w:cs="Times New Roman"/>
          <w:i/>
          <w:sz w:val="24"/>
          <w:szCs w:val="24"/>
        </w:rPr>
        <w:t xml:space="preserve">non-targeted, </w:t>
      </w:r>
      <w:r w:rsidR="002E5CC7" w:rsidRPr="00584862">
        <w:rPr>
          <w:rFonts w:ascii="Times New Roman" w:hAnsi="Times New Roman" w:cs="Times New Roman"/>
          <w:sz w:val="24"/>
          <w:szCs w:val="24"/>
        </w:rPr>
        <w:t xml:space="preserve">sin otra persona como referente concreto. </w:t>
      </w:r>
    </w:p>
    <w:p w:rsidR="002E5CC7" w:rsidRPr="00584862" w:rsidRDefault="005A2C76" w:rsidP="00EB791D">
      <w:pPr>
        <w:spacing w:line="360" w:lineRule="auto"/>
        <w:jc w:val="both"/>
        <w:rPr>
          <w:rFonts w:ascii="Times New Roman" w:hAnsi="Times New Roman" w:cs="Times New Roman"/>
          <w:sz w:val="24"/>
          <w:szCs w:val="24"/>
          <w:shd w:val="clear" w:color="auto" w:fill="FFFFFF"/>
        </w:rPr>
      </w:pPr>
      <w:r w:rsidRPr="00584862">
        <w:rPr>
          <w:rFonts w:ascii="Times New Roman" w:hAnsi="Times New Roman" w:cs="Times New Roman"/>
          <w:sz w:val="24"/>
          <w:szCs w:val="24"/>
        </w:rPr>
        <w:t xml:space="preserve">Además, las personas </w:t>
      </w:r>
      <w:r w:rsidR="000858C4" w:rsidRPr="00584862">
        <w:rPr>
          <w:rFonts w:ascii="Times New Roman" w:hAnsi="Times New Roman" w:cs="Times New Roman"/>
          <w:sz w:val="24"/>
          <w:szCs w:val="24"/>
        </w:rPr>
        <w:t>A</w:t>
      </w:r>
      <w:r w:rsidRPr="00584862">
        <w:rPr>
          <w:rFonts w:ascii="Times New Roman" w:hAnsi="Times New Roman" w:cs="Times New Roman"/>
          <w:sz w:val="24"/>
          <w:szCs w:val="24"/>
        </w:rPr>
        <w:t xml:space="preserve"> se refieren a sí mismas de ese modo, y no como “asexuados”, puesto que este último término se refiere a los seres vivos </w:t>
      </w:r>
      <w:r w:rsidRPr="00584862">
        <w:rPr>
          <w:rFonts w:ascii="Times New Roman" w:hAnsi="Times New Roman" w:cs="Times New Roman"/>
          <w:sz w:val="24"/>
          <w:szCs w:val="24"/>
          <w:shd w:val="clear" w:color="auto" w:fill="FFFFFF"/>
        </w:rPr>
        <w:t>que n</w:t>
      </w:r>
      <w:r w:rsidR="000858C4" w:rsidRPr="00584862">
        <w:rPr>
          <w:rFonts w:ascii="Times New Roman" w:hAnsi="Times New Roman" w:cs="Times New Roman"/>
          <w:sz w:val="24"/>
          <w:szCs w:val="24"/>
          <w:shd w:val="clear" w:color="auto" w:fill="FFFFFF"/>
        </w:rPr>
        <w:t xml:space="preserve">o poseen diferenciación sexual </w:t>
      </w:r>
      <w:r w:rsidRPr="00584862">
        <w:rPr>
          <w:rFonts w:ascii="Times New Roman" w:hAnsi="Times New Roman" w:cs="Times New Roman"/>
          <w:sz w:val="24"/>
          <w:szCs w:val="24"/>
          <w:shd w:val="clear" w:color="auto" w:fill="FFFFFF"/>
        </w:rPr>
        <w:t>y que se reproduce</w:t>
      </w:r>
      <w:r w:rsidR="007A7DE3" w:rsidRPr="00584862">
        <w:rPr>
          <w:rFonts w:ascii="Times New Roman" w:hAnsi="Times New Roman" w:cs="Times New Roman"/>
          <w:sz w:val="24"/>
          <w:szCs w:val="24"/>
          <w:shd w:val="clear" w:color="auto" w:fill="FFFFFF"/>
        </w:rPr>
        <w:t>n</w:t>
      </w:r>
      <w:r w:rsidRPr="00584862">
        <w:rPr>
          <w:rFonts w:ascii="Times New Roman" w:hAnsi="Times New Roman" w:cs="Times New Roman"/>
          <w:sz w:val="24"/>
          <w:szCs w:val="24"/>
          <w:shd w:val="clear" w:color="auto" w:fill="FFFFFF"/>
        </w:rPr>
        <w:t xml:space="preserve"> a partir de un solo progenitor. Por el contrario, los seres humanos somos una especie sexuada</w:t>
      </w:r>
      <w:r w:rsidR="007A7DE3" w:rsidRPr="00584862">
        <w:rPr>
          <w:rFonts w:ascii="Times New Roman" w:hAnsi="Times New Roman" w:cs="Times New Roman"/>
          <w:sz w:val="24"/>
          <w:szCs w:val="24"/>
          <w:shd w:val="clear" w:color="auto" w:fill="FFFFFF"/>
        </w:rPr>
        <w:t xml:space="preserve">. </w:t>
      </w:r>
      <w:r w:rsidR="00A12609" w:rsidRPr="00584862">
        <w:rPr>
          <w:rFonts w:ascii="Times New Roman" w:hAnsi="Times New Roman" w:cs="Times New Roman"/>
          <w:sz w:val="24"/>
          <w:szCs w:val="24"/>
        </w:rPr>
        <w:t xml:space="preserve">Otra diferenciación importante es aquella entre atracción sexual y </w:t>
      </w:r>
      <w:r w:rsidR="00A12609" w:rsidRPr="00584862">
        <w:rPr>
          <w:rFonts w:ascii="Times New Roman" w:hAnsi="Times New Roman" w:cs="Times New Roman"/>
          <w:sz w:val="24"/>
          <w:szCs w:val="24"/>
        </w:rPr>
        <w:lastRenderedPageBreak/>
        <w:t>comportamiento sexual, ya que la primera puede no existir, pero el segundo sí, por ejemplo, para conformar a una pareja alosexual. Como dice Ignacio</w:t>
      </w:r>
      <w:r w:rsidR="004E087E" w:rsidRPr="00584862">
        <w:rPr>
          <w:rFonts w:ascii="Times New Roman" w:hAnsi="Times New Roman" w:cs="Times New Roman"/>
          <w:sz w:val="24"/>
          <w:szCs w:val="24"/>
        </w:rPr>
        <w:t xml:space="preserve">: </w:t>
      </w:r>
    </w:p>
    <w:p w:rsidR="00BD71EF" w:rsidRDefault="004E087E" w:rsidP="00BD71EF">
      <w:pPr>
        <w:ind w:left="708"/>
        <w:jc w:val="both"/>
        <w:rPr>
          <w:rFonts w:ascii="Times New Roman" w:hAnsi="Times New Roman" w:cs="Times New Roman"/>
          <w:sz w:val="20"/>
          <w:szCs w:val="20"/>
          <w:shd w:val="clear" w:color="auto" w:fill="FFFFFF"/>
        </w:rPr>
      </w:pPr>
      <w:r w:rsidRPr="00584862">
        <w:rPr>
          <w:rFonts w:ascii="Times New Roman" w:hAnsi="Times New Roman" w:cs="Times New Roman"/>
          <w:sz w:val="20"/>
          <w:szCs w:val="20"/>
        </w:rPr>
        <w:t xml:space="preserve">Tuve pareja. La verdad es que </w:t>
      </w:r>
      <w:r w:rsidRPr="00584862">
        <w:rPr>
          <w:rFonts w:ascii="Times New Roman" w:hAnsi="Times New Roman" w:cs="Times New Roman"/>
          <w:sz w:val="20"/>
          <w:szCs w:val="20"/>
          <w:shd w:val="clear" w:color="auto" w:fill="FFFFFF"/>
        </w:rPr>
        <w:t>[el sexo] no era un momento agradable, por lo general, bueno, te lo cuento a vos, tomaba alcohol antes de tener relaciones porque la verdad era algo que no disfrutaba.  (Entrevista presencial a Ignacio, 14/09/2017)</w:t>
      </w:r>
    </w:p>
    <w:p w:rsidR="00C56A8D" w:rsidRPr="00BD71EF" w:rsidRDefault="007A7DE3" w:rsidP="00237BCB">
      <w:pPr>
        <w:rPr>
          <w:rFonts w:ascii="Times New Roman" w:hAnsi="Times New Roman" w:cs="Times New Roman"/>
          <w:sz w:val="20"/>
          <w:szCs w:val="20"/>
          <w:shd w:val="clear" w:color="auto" w:fill="FFFFFF"/>
        </w:rPr>
      </w:pPr>
      <w:r w:rsidRPr="00A47B98">
        <w:rPr>
          <w:rFonts w:ascii="Times New Roman" w:hAnsi="Times New Roman" w:cs="Times New Roman"/>
          <w:sz w:val="24"/>
          <w:szCs w:val="24"/>
          <w:u w:val="single"/>
        </w:rPr>
        <w:t xml:space="preserve">Imagen </w:t>
      </w:r>
      <w:r w:rsidR="00A47B98">
        <w:rPr>
          <w:rFonts w:ascii="Times New Roman" w:hAnsi="Times New Roman" w:cs="Times New Roman"/>
          <w:sz w:val="24"/>
          <w:szCs w:val="24"/>
          <w:u w:val="single"/>
        </w:rPr>
        <w:t>0</w:t>
      </w:r>
      <w:r w:rsidR="00BD71EF">
        <w:rPr>
          <w:rFonts w:ascii="Times New Roman" w:hAnsi="Times New Roman" w:cs="Times New Roman"/>
          <w:sz w:val="24"/>
          <w:szCs w:val="24"/>
          <w:u w:val="single"/>
        </w:rPr>
        <w:t>1. Definición de a</w:t>
      </w:r>
      <w:r w:rsidRPr="00A47B98">
        <w:rPr>
          <w:rFonts w:ascii="Times New Roman" w:hAnsi="Times New Roman" w:cs="Times New Roman"/>
          <w:sz w:val="24"/>
          <w:szCs w:val="24"/>
          <w:u w:val="single"/>
        </w:rPr>
        <w:t>sexualidad</w:t>
      </w:r>
      <w:r w:rsidR="00BD71EF">
        <w:rPr>
          <w:rFonts w:ascii="Times New Roman" w:hAnsi="Times New Roman" w:cs="Times New Roman"/>
          <w:sz w:val="24"/>
          <w:szCs w:val="24"/>
          <w:u w:val="single"/>
        </w:rPr>
        <w:t xml:space="preserve"> publicada el </w:t>
      </w:r>
      <w:r w:rsidR="00BD71EF" w:rsidRPr="00BD71EF">
        <w:rPr>
          <w:rFonts w:ascii="Times New Roman" w:hAnsi="Times New Roman" w:cs="Times New Roman"/>
          <w:sz w:val="24"/>
          <w:szCs w:val="24"/>
          <w:u w:val="single"/>
        </w:rPr>
        <w:t>07/07/15</w:t>
      </w:r>
      <w:r w:rsidR="00BD71EF" w:rsidRPr="00237BCB">
        <w:rPr>
          <w:rFonts w:ascii="Arial" w:hAnsi="Arial" w:cs="Arial"/>
          <w:sz w:val="24"/>
          <w:szCs w:val="24"/>
        </w:rPr>
        <w:drawing>
          <wp:inline distT="0" distB="0" distL="0" distR="0">
            <wp:extent cx="3000375" cy="1800226"/>
            <wp:effectExtent l="1905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portamiento sexual vs atraccion sexual 7jul2015.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007831" cy="1804700"/>
                    </a:xfrm>
                    <a:prstGeom prst="rect">
                      <a:avLst/>
                    </a:prstGeom>
                  </pic:spPr>
                </pic:pic>
              </a:graphicData>
            </a:graphic>
          </wp:inline>
        </w:drawing>
      </w:r>
    </w:p>
    <w:p w:rsidR="00CC520A" w:rsidRPr="00A47B98" w:rsidRDefault="00CC520A" w:rsidP="00A47B98">
      <w:pPr>
        <w:spacing w:line="360" w:lineRule="auto"/>
        <w:jc w:val="both"/>
        <w:rPr>
          <w:rFonts w:ascii="Times New Roman" w:hAnsi="Times New Roman" w:cs="Times New Roman"/>
          <w:i/>
          <w:sz w:val="24"/>
          <w:szCs w:val="24"/>
        </w:rPr>
      </w:pPr>
      <w:r w:rsidRPr="00A47B98">
        <w:rPr>
          <w:rFonts w:ascii="Times New Roman" w:hAnsi="Times New Roman" w:cs="Times New Roman"/>
          <w:sz w:val="24"/>
          <w:szCs w:val="24"/>
        </w:rPr>
        <w:t xml:space="preserve">La descripción de asexualidad como “falta de atracción sexual” es la que la mayoría de las personas entrevistadas en este trabajo brindaron en una pregunta abierta cuando se les inquirió cómo definirían la asexualidad. Asimismo, es la que aparece en el grupo </w:t>
      </w:r>
      <w:r w:rsidR="007A7DE3" w:rsidRPr="00A47B98">
        <w:rPr>
          <w:rFonts w:ascii="Times New Roman" w:hAnsi="Times New Roman" w:cs="Times New Roman"/>
          <w:sz w:val="24"/>
          <w:szCs w:val="24"/>
        </w:rPr>
        <w:t xml:space="preserve">FB analizado </w:t>
      </w:r>
      <w:r w:rsidRPr="00A47B98">
        <w:rPr>
          <w:rFonts w:ascii="Times New Roman" w:hAnsi="Times New Roman" w:cs="Times New Roman"/>
          <w:sz w:val="24"/>
          <w:szCs w:val="24"/>
        </w:rPr>
        <w:t xml:space="preserve">y en otros foros </w:t>
      </w:r>
      <w:r w:rsidR="00D91623" w:rsidRPr="00A47B98">
        <w:rPr>
          <w:rFonts w:ascii="Times New Roman" w:hAnsi="Times New Roman" w:cs="Times New Roman"/>
          <w:sz w:val="24"/>
          <w:szCs w:val="24"/>
        </w:rPr>
        <w:t>virtuales</w:t>
      </w:r>
      <w:r w:rsidRPr="00A47B98">
        <w:rPr>
          <w:rFonts w:ascii="Times New Roman" w:hAnsi="Times New Roman" w:cs="Times New Roman"/>
          <w:sz w:val="24"/>
          <w:szCs w:val="24"/>
        </w:rPr>
        <w:t xml:space="preserve"> como “</w:t>
      </w:r>
      <w:r w:rsidR="000858C4" w:rsidRPr="00A47B98">
        <w:rPr>
          <w:rFonts w:ascii="Times New Roman" w:hAnsi="Times New Roman" w:cs="Times New Roman"/>
          <w:sz w:val="24"/>
          <w:szCs w:val="24"/>
        </w:rPr>
        <w:t>A</w:t>
      </w:r>
      <w:r w:rsidRPr="00A47B98">
        <w:rPr>
          <w:rFonts w:ascii="Times New Roman" w:hAnsi="Times New Roman" w:cs="Times New Roman"/>
          <w:sz w:val="24"/>
          <w:szCs w:val="24"/>
        </w:rPr>
        <w:t xml:space="preserve"> Argentina” o la red internacional</w:t>
      </w:r>
      <w:r w:rsidR="005D3F17" w:rsidRPr="00A47B98">
        <w:rPr>
          <w:rFonts w:ascii="Times New Roman" w:hAnsi="Times New Roman" w:cs="Times New Roman"/>
          <w:sz w:val="24"/>
          <w:szCs w:val="24"/>
        </w:rPr>
        <w:t xml:space="preserve"> AVEN</w:t>
      </w:r>
      <w:r w:rsidRPr="00A47B98">
        <w:rPr>
          <w:rFonts w:ascii="Times New Roman" w:hAnsi="Times New Roman" w:cs="Times New Roman"/>
          <w:sz w:val="24"/>
          <w:szCs w:val="24"/>
        </w:rPr>
        <w:t xml:space="preserve">. </w:t>
      </w:r>
    </w:p>
    <w:p w:rsidR="008123CC" w:rsidRPr="00A47B98" w:rsidRDefault="008123CC" w:rsidP="00A47B98">
      <w:pPr>
        <w:spacing w:line="360" w:lineRule="auto"/>
        <w:jc w:val="both"/>
        <w:rPr>
          <w:rFonts w:ascii="Times New Roman" w:hAnsi="Times New Roman" w:cs="Times New Roman"/>
          <w:sz w:val="24"/>
          <w:szCs w:val="24"/>
        </w:rPr>
      </w:pPr>
      <w:r w:rsidRPr="00A47B98">
        <w:rPr>
          <w:rFonts w:ascii="Times New Roman" w:hAnsi="Times New Roman" w:cs="Times New Roman"/>
          <w:sz w:val="24"/>
          <w:szCs w:val="24"/>
        </w:rPr>
        <w:t>Sin embargo, la definición de la asexualidad como una “falta de” se enfrenta al problema de definir a la asexualidad desde la alosexualidad, y, en este sentido, desde una mirada sexualnormativa</w:t>
      </w:r>
      <w:r w:rsidR="00727C63" w:rsidRPr="00A47B98">
        <w:rPr>
          <w:rFonts w:ascii="Times New Roman" w:hAnsi="Times New Roman" w:cs="Times New Roman"/>
          <w:sz w:val="24"/>
          <w:szCs w:val="24"/>
        </w:rPr>
        <w:t xml:space="preserve">. La académica asexual </w:t>
      </w:r>
      <w:r w:rsidRPr="00A47B98">
        <w:rPr>
          <w:rFonts w:ascii="Times New Roman" w:hAnsi="Times New Roman" w:cs="Times New Roman"/>
          <w:sz w:val="24"/>
          <w:szCs w:val="24"/>
        </w:rPr>
        <w:t xml:space="preserve">DeLuzio Chasin (2011) define a la sexualnormatividad de la siguiente forma: </w:t>
      </w:r>
    </w:p>
    <w:p w:rsidR="008123CC" w:rsidRPr="00640401" w:rsidRDefault="008123CC" w:rsidP="008123CC">
      <w:pPr>
        <w:ind w:left="737" w:right="737"/>
        <w:jc w:val="both"/>
        <w:rPr>
          <w:rFonts w:ascii="Times New Roman" w:hAnsi="Times New Roman" w:cs="Times New Roman"/>
          <w:i/>
          <w:sz w:val="24"/>
          <w:szCs w:val="24"/>
        </w:rPr>
      </w:pPr>
      <w:r w:rsidRPr="00640401">
        <w:rPr>
          <w:rFonts w:ascii="Times New Roman" w:hAnsi="Times New Roman" w:cs="Times New Roman"/>
          <w:sz w:val="24"/>
          <w:szCs w:val="24"/>
        </w:rPr>
        <w:t xml:space="preserve">Análogamente a la heteronormatividad, que posiciona a la heterosexualidad como el modo privilegiado y universal de ser, normalizado y socialmente aceptado, la sexualnormatividad posiciona a la sexualidad como el modo privilegiado y universal de ser, que es a la vez normalizado y socialmente aceptado. La sexualnormatividad incluye la asunción de que las personas son sexuales a menos que se lo especifique de otro modo, en adición al paradigma ideológico en donde la asexualidad necesita ser explicada y posiblemente tratada clínicamente, mientras que la sexualidad es invisiblemente presumida como normal </w:t>
      </w:r>
      <w:r w:rsidRPr="00640401">
        <w:rPr>
          <w:rFonts w:ascii="Times New Roman" w:hAnsi="Times New Roman" w:cs="Times New Roman"/>
          <w:i/>
          <w:sz w:val="24"/>
          <w:szCs w:val="24"/>
        </w:rPr>
        <w:t>(traducción propia).</w:t>
      </w:r>
    </w:p>
    <w:p w:rsidR="008123CC" w:rsidRPr="00495EA3" w:rsidRDefault="009C70E1" w:rsidP="00D443FE">
      <w:pPr>
        <w:spacing w:line="360" w:lineRule="auto"/>
        <w:jc w:val="both"/>
        <w:rPr>
          <w:rFonts w:ascii="Times New Roman" w:hAnsi="Times New Roman" w:cs="Times New Roman"/>
          <w:sz w:val="24"/>
          <w:szCs w:val="24"/>
        </w:rPr>
      </w:pPr>
      <w:r w:rsidRPr="00495EA3">
        <w:rPr>
          <w:rFonts w:ascii="Times New Roman" w:hAnsi="Times New Roman" w:cs="Times New Roman"/>
          <w:sz w:val="24"/>
          <w:szCs w:val="24"/>
        </w:rPr>
        <w:t>La definición de sexualnormatividad puede ser completada con el aporte de Bozon (2004)</w:t>
      </w:r>
      <w:r w:rsidR="007A7DE3" w:rsidRPr="00495EA3">
        <w:rPr>
          <w:rFonts w:ascii="Times New Roman" w:hAnsi="Times New Roman" w:cs="Times New Roman"/>
          <w:sz w:val="24"/>
          <w:szCs w:val="24"/>
        </w:rPr>
        <w:t>,</w:t>
      </w:r>
      <w:r w:rsidRPr="00495EA3">
        <w:rPr>
          <w:rFonts w:ascii="Times New Roman" w:hAnsi="Times New Roman" w:cs="Times New Roman"/>
          <w:sz w:val="24"/>
          <w:szCs w:val="24"/>
        </w:rPr>
        <w:t xml:space="preserve"> quien resume el mandato moderno y occidental en torno a la sexualidad como uno donde es obligatorio mantener relaciones sexuales regulares desde la adolescencia hasta la tercera edad, y que esto es considerado como </w:t>
      </w:r>
      <w:r w:rsidR="00946C0D" w:rsidRPr="00495EA3">
        <w:rPr>
          <w:rFonts w:ascii="Times New Roman" w:hAnsi="Times New Roman" w:cs="Times New Roman"/>
          <w:sz w:val="24"/>
          <w:szCs w:val="24"/>
        </w:rPr>
        <w:t xml:space="preserve">placentero, </w:t>
      </w:r>
      <w:r w:rsidR="007A7DE3" w:rsidRPr="00495EA3">
        <w:rPr>
          <w:rFonts w:ascii="Times New Roman" w:hAnsi="Times New Roman" w:cs="Times New Roman"/>
          <w:sz w:val="24"/>
          <w:szCs w:val="24"/>
        </w:rPr>
        <w:t>sano y deseable. E</w:t>
      </w:r>
      <w:r w:rsidRPr="00495EA3">
        <w:rPr>
          <w:rFonts w:ascii="Times New Roman" w:hAnsi="Times New Roman" w:cs="Times New Roman"/>
          <w:sz w:val="24"/>
          <w:szCs w:val="24"/>
        </w:rPr>
        <w:t xml:space="preserve">sta mirada patologiza a la asexualidad. </w:t>
      </w:r>
      <w:r w:rsidR="0017080B" w:rsidRPr="00495EA3">
        <w:rPr>
          <w:rFonts w:ascii="Times New Roman" w:hAnsi="Times New Roman" w:cs="Times New Roman"/>
          <w:sz w:val="24"/>
          <w:szCs w:val="24"/>
        </w:rPr>
        <w:t xml:space="preserve">Esta sexualnormatividad no es, como se ve, igual a la heteronormatividad. El </w:t>
      </w:r>
      <w:r w:rsidR="0017080B" w:rsidRPr="00495EA3">
        <w:rPr>
          <w:rFonts w:ascii="Times New Roman" w:hAnsi="Times New Roman" w:cs="Times New Roman"/>
          <w:sz w:val="24"/>
          <w:szCs w:val="24"/>
        </w:rPr>
        <w:lastRenderedPageBreak/>
        <w:t xml:space="preserve">concepto de la sexualnormatividad incluye una crítica al colectivo de la diversidad sexual, del que muchas personas </w:t>
      </w:r>
      <w:r w:rsidR="000858C4" w:rsidRPr="00495EA3">
        <w:rPr>
          <w:rFonts w:ascii="Times New Roman" w:hAnsi="Times New Roman" w:cs="Times New Roman"/>
          <w:sz w:val="24"/>
          <w:szCs w:val="24"/>
        </w:rPr>
        <w:t>A</w:t>
      </w:r>
      <w:r w:rsidR="0017080B" w:rsidRPr="00495EA3">
        <w:rPr>
          <w:rFonts w:ascii="Times New Roman" w:hAnsi="Times New Roman" w:cs="Times New Roman"/>
          <w:sz w:val="24"/>
          <w:szCs w:val="24"/>
        </w:rPr>
        <w:t xml:space="preserve"> querrían </w:t>
      </w:r>
      <w:r w:rsidR="00ED1E72" w:rsidRPr="00495EA3">
        <w:rPr>
          <w:rFonts w:ascii="Times New Roman" w:hAnsi="Times New Roman" w:cs="Times New Roman"/>
          <w:sz w:val="24"/>
          <w:szCs w:val="24"/>
        </w:rPr>
        <w:t>participar,</w:t>
      </w:r>
      <w:r w:rsidR="00D83F0E" w:rsidRPr="00495EA3">
        <w:rPr>
          <w:rFonts w:ascii="Times New Roman" w:hAnsi="Times New Roman" w:cs="Times New Roman"/>
          <w:sz w:val="24"/>
          <w:szCs w:val="24"/>
        </w:rPr>
        <w:t xml:space="preserve"> pero no se sienten incluida</w:t>
      </w:r>
      <w:r w:rsidR="0017080B" w:rsidRPr="00495EA3">
        <w:rPr>
          <w:rFonts w:ascii="Times New Roman" w:hAnsi="Times New Roman" w:cs="Times New Roman"/>
          <w:sz w:val="24"/>
          <w:szCs w:val="24"/>
        </w:rPr>
        <w:t xml:space="preserve">s por tener éste una </w:t>
      </w:r>
      <w:r w:rsidR="00D83F0E" w:rsidRPr="00495EA3">
        <w:rPr>
          <w:rFonts w:ascii="Times New Roman" w:hAnsi="Times New Roman" w:cs="Times New Roman"/>
          <w:sz w:val="24"/>
          <w:szCs w:val="24"/>
        </w:rPr>
        <w:t>mirada también sexualnormativa</w:t>
      </w:r>
      <w:r w:rsidR="0017080B" w:rsidRPr="00495EA3">
        <w:rPr>
          <w:rFonts w:ascii="Times New Roman" w:hAnsi="Times New Roman" w:cs="Times New Roman"/>
          <w:sz w:val="24"/>
          <w:szCs w:val="24"/>
        </w:rPr>
        <w:t>:</w:t>
      </w:r>
    </w:p>
    <w:p w:rsidR="0017080B" w:rsidRPr="00C359A1" w:rsidRDefault="0017080B" w:rsidP="0017080B">
      <w:pPr>
        <w:ind w:left="708"/>
        <w:jc w:val="both"/>
        <w:rPr>
          <w:rFonts w:ascii="Times New Roman" w:hAnsi="Times New Roman" w:cs="Times New Roman"/>
          <w:sz w:val="20"/>
          <w:szCs w:val="20"/>
        </w:rPr>
      </w:pPr>
      <w:r w:rsidRPr="00C359A1">
        <w:rPr>
          <w:rFonts w:ascii="Times New Roman" w:hAnsi="Times New Roman" w:cs="Times New Roman"/>
          <w:sz w:val="20"/>
          <w:szCs w:val="20"/>
        </w:rPr>
        <w:t>Lo que sentimos se escapa por afuera de lo que es incluso anormal (Entrevista presencial a Juliana, 02/08/2017)</w:t>
      </w:r>
    </w:p>
    <w:p w:rsidR="00D9020E" w:rsidRPr="00C359A1" w:rsidRDefault="00FF3970" w:rsidP="00C359A1">
      <w:pPr>
        <w:spacing w:line="360" w:lineRule="auto"/>
        <w:jc w:val="both"/>
        <w:rPr>
          <w:rFonts w:ascii="Times New Roman" w:hAnsi="Times New Roman" w:cs="Times New Roman"/>
          <w:sz w:val="24"/>
          <w:szCs w:val="24"/>
        </w:rPr>
      </w:pPr>
      <w:r w:rsidRPr="00C359A1">
        <w:rPr>
          <w:rFonts w:ascii="Times New Roman" w:hAnsi="Times New Roman" w:cs="Times New Roman"/>
          <w:sz w:val="24"/>
          <w:szCs w:val="24"/>
        </w:rPr>
        <w:t xml:space="preserve">Es por eso que una definición alternativa de asexualidad es la de “baja o nula atracción sexual intersubjetiva”, donde se ve captada la particularidad de la asexualidad sin por eso definirla como una carencia. </w:t>
      </w:r>
    </w:p>
    <w:p w:rsidR="00F67F83" w:rsidRPr="00C359A1" w:rsidRDefault="00FF3970" w:rsidP="00C359A1">
      <w:pPr>
        <w:spacing w:line="360" w:lineRule="auto"/>
        <w:jc w:val="both"/>
        <w:rPr>
          <w:rFonts w:ascii="Times New Roman" w:hAnsi="Times New Roman" w:cs="Times New Roman"/>
          <w:sz w:val="24"/>
          <w:szCs w:val="24"/>
        </w:rPr>
      </w:pPr>
      <w:r w:rsidRPr="00C359A1">
        <w:rPr>
          <w:rFonts w:ascii="Times New Roman" w:hAnsi="Times New Roman" w:cs="Times New Roman"/>
          <w:sz w:val="24"/>
          <w:szCs w:val="24"/>
        </w:rPr>
        <w:t>Asimismo, en línea con las personas entrevistadas, DeLuzio Chasin (2011; 2013) y Gressgard (2013),</w:t>
      </w:r>
      <w:r w:rsidR="00095A5F" w:rsidRPr="00C359A1">
        <w:rPr>
          <w:rFonts w:ascii="Times New Roman" w:hAnsi="Times New Roman" w:cs="Times New Roman"/>
          <w:sz w:val="24"/>
          <w:szCs w:val="24"/>
        </w:rPr>
        <w:t xml:space="preserve"> afirman que</w:t>
      </w:r>
      <w:r w:rsidRPr="00C359A1">
        <w:rPr>
          <w:rFonts w:ascii="Times New Roman" w:hAnsi="Times New Roman" w:cs="Times New Roman"/>
          <w:sz w:val="24"/>
          <w:szCs w:val="24"/>
        </w:rPr>
        <w:t xml:space="preserve"> la asexualidad es</w:t>
      </w:r>
      <w:r w:rsidR="00095A5F" w:rsidRPr="00C359A1">
        <w:rPr>
          <w:rFonts w:ascii="Times New Roman" w:hAnsi="Times New Roman" w:cs="Times New Roman"/>
          <w:sz w:val="24"/>
          <w:szCs w:val="24"/>
        </w:rPr>
        <w:t xml:space="preserve"> </w:t>
      </w:r>
      <w:r w:rsidRPr="00C359A1">
        <w:rPr>
          <w:rFonts w:ascii="Times New Roman" w:hAnsi="Times New Roman" w:cs="Times New Roman"/>
          <w:sz w:val="24"/>
          <w:szCs w:val="24"/>
        </w:rPr>
        <w:t>una orientación sexual que se ha constituido como una identidad</w:t>
      </w:r>
      <w:r w:rsidR="00F67F83" w:rsidRPr="00C359A1">
        <w:rPr>
          <w:rFonts w:ascii="Times New Roman" w:hAnsi="Times New Roman" w:cs="Times New Roman"/>
          <w:sz w:val="24"/>
          <w:szCs w:val="24"/>
        </w:rPr>
        <w:t>: “La asexualidad no es una condición a ser curada, ni una fase a superar. Es una orientación sexual legítima” (</w:t>
      </w:r>
      <w:r w:rsidR="00317492" w:rsidRPr="00C359A1">
        <w:rPr>
          <w:rFonts w:ascii="Times New Roman" w:hAnsi="Times New Roman" w:cs="Times New Roman"/>
          <w:i/>
          <w:sz w:val="24"/>
          <w:szCs w:val="24"/>
        </w:rPr>
        <w:t xml:space="preserve">McGillDaily, </w:t>
      </w:r>
      <w:r w:rsidR="00317492" w:rsidRPr="00C359A1">
        <w:rPr>
          <w:rFonts w:ascii="Times New Roman" w:hAnsi="Times New Roman" w:cs="Times New Roman"/>
          <w:sz w:val="24"/>
          <w:szCs w:val="24"/>
        </w:rPr>
        <w:t>12/11/2017</w:t>
      </w:r>
      <w:r w:rsidR="00F67F83" w:rsidRPr="00C359A1">
        <w:rPr>
          <w:rFonts w:ascii="Times New Roman" w:hAnsi="Times New Roman" w:cs="Times New Roman"/>
          <w:sz w:val="24"/>
          <w:szCs w:val="24"/>
        </w:rPr>
        <w:t>)</w:t>
      </w:r>
      <w:r w:rsidR="00317492" w:rsidRPr="00C359A1">
        <w:rPr>
          <w:rFonts w:ascii="Times New Roman" w:hAnsi="Times New Roman" w:cs="Times New Roman"/>
          <w:sz w:val="24"/>
          <w:szCs w:val="24"/>
        </w:rPr>
        <w:t>.</w:t>
      </w:r>
    </w:p>
    <w:p w:rsidR="00317492" w:rsidRPr="00C359A1" w:rsidRDefault="00095A5F" w:rsidP="00C359A1">
      <w:pPr>
        <w:spacing w:line="360" w:lineRule="auto"/>
        <w:jc w:val="both"/>
        <w:rPr>
          <w:rFonts w:ascii="Times New Roman" w:hAnsi="Times New Roman" w:cs="Times New Roman"/>
          <w:sz w:val="24"/>
          <w:szCs w:val="24"/>
        </w:rPr>
      </w:pPr>
      <w:r w:rsidRPr="00C359A1">
        <w:rPr>
          <w:rFonts w:ascii="Times New Roman" w:hAnsi="Times New Roman" w:cs="Times New Roman"/>
          <w:sz w:val="24"/>
          <w:szCs w:val="24"/>
        </w:rPr>
        <w:t>T</w:t>
      </w:r>
      <w:r w:rsidR="00317492" w:rsidRPr="00C359A1">
        <w:rPr>
          <w:rFonts w:ascii="Times New Roman" w:hAnsi="Times New Roman" w:cs="Times New Roman"/>
          <w:sz w:val="24"/>
          <w:szCs w:val="24"/>
        </w:rPr>
        <w:t xml:space="preserve">anto en los estudios sobre asexualidad (Bogaert, 2004; Kelemen, 2007) como en los foros virtuales, las personas </w:t>
      </w:r>
      <w:r w:rsidR="000858C4" w:rsidRPr="00C359A1">
        <w:rPr>
          <w:rFonts w:ascii="Times New Roman" w:hAnsi="Times New Roman" w:cs="Times New Roman"/>
          <w:sz w:val="24"/>
          <w:szCs w:val="24"/>
        </w:rPr>
        <w:t>A</w:t>
      </w:r>
      <w:r w:rsidRPr="00C359A1">
        <w:rPr>
          <w:rFonts w:ascii="Times New Roman" w:hAnsi="Times New Roman" w:cs="Times New Roman"/>
          <w:sz w:val="24"/>
          <w:szCs w:val="24"/>
        </w:rPr>
        <w:t xml:space="preserve"> </w:t>
      </w:r>
      <w:r w:rsidR="00317492" w:rsidRPr="00C359A1">
        <w:rPr>
          <w:rFonts w:ascii="Times New Roman" w:hAnsi="Times New Roman" w:cs="Times New Roman"/>
          <w:sz w:val="24"/>
          <w:szCs w:val="24"/>
        </w:rPr>
        <w:t>son diferenciadas de la abstinencia, la castidad y el celibato, siendo que estas actitudes frente a la sexualidad implican una decisión consciente de no llevar adelante ciertas prácticas sexuales. No obstante, las personas abstinentes, castas</w:t>
      </w:r>
      <w:r w:rsidR="001F1D1A" w:rsidRPr="00C359A1">
        <w:rPr>
          <w:rFonts w:ascii="Times New Roman" w:hAnsi="Times New Roman" w:cs="Times New Roman"/>
          <w:sz w:val="24"/>
          <w:szCs w:val="24"/>
        </w:rPr>
        <w:t xml:space="preserve"> o </w:t>
      </w:r>
      <w:r w:rsidR="00317492" w:rsidRPr="00C359A1">
        <w:rPr>
          <w:rFonts w:ascii="Times New Roman" w:hAnsi="Times New Roman" w:cs="Times New Roman"/>
          <w:sz w:val="24"/>
          <w:szCs w:val="24"/>
        </w:rPr>
        <w:t xml:space="preserve">célibes pueden sentir atracción sexual intersubjetiva, y seguir siéndolo mediante la decisión de no llevar adelante prácticas sexuales coitales nunca -en el caso de las personas célibes-, o salvo en ciertas circunstancias como el matrimonio o la procreación -como en el caso de las personas abstinentes y castas-. Por el contrario, las personas identificadas como </w:t>
      </w:r>
      <w:r w:rsidR="000858C4" w:rsidRPr="00C359A1">
        <w:rPr>
          <w:rFonts w:ascii="Times New Roman" w:hAnsi="Times New Roman" w:cs="Times New Roman"/>
          <w:sz w:val="24"/>
          <w:szCs w:val="24"/>
        </w:rPr>
        <w:t>A</w:t>
      </w:r>
      <w:r w:rsidR="00317492" w:rsidRPr="00C359A1">
        <w:rPr>
          <w:rFonts w:ascii="Times New Roman" w:hAnsi="Times New Roman" w:cs="Times New Roman"/>
          <w:sz w:val="24"/>
          <w:szCs w:val="24"/>
        </w:rPr>
        <w:t xml:space="preserve"> afirman no tener que reprimir ninguna atracción, ya que no la presentan. Mientras que el celibato, la abstinencia o la castidad son elecciones -generalmente fundamentadas en motivos religiosos o morales-, la asexualidad es una orientación. La comunidad asexual local e internacional realiza un gran esfuerzo para diferenciarse de estas elecciones, y en YTSAA pueden verse </w:t>
      </w:r>
      <w:r w:rsidR="003A1BED" w:rsidRPr="00C359A1">
        <w:rPr>
          <w:rFonts w:ascii="Times New Roman" w:hAnsi="Times New Roman" w:cs="Times New Roman"/>
          <w:sz w:val="24"/>
          <w:szCs w:val="24"/>
        </w:rPr>
        <w:t>entradas</w:t>
      </w:r>
      <w:r w:rsidR="00317492" w:rsidRPr="00C359A1">
        <w:rPr>
          <w:rFonts w:ascii="Times New Roman" w:hAnsi="Times New Roman" w:cs="Times New Roman"/>
          <w:sz w:val="24"/>
          <w:szCs w:val="24"/>
        </w:rPr>
        <w:t xml:space="preserve"> explicativas de esta diferencia. Además, el grupo posee un reglamento de participación donde se puede leer: </w:t>
      </w:r>
    </w:p>
    <w:p w:rsidR="00317492" w:rsidRPr="007853D1" w:rsidRDefault="00317492" w:rsidP="0055583F">
      <w:pPr>
        <w:ind w:left="708"/>
        <w:rPr>
          <w:rFonts w:ascii="Times New Roman" w:hAnsi="Times New Roman" w:cs="Times New Roman"/>
          <w:sz w:val="20"/>
          <w:szCs w:val="20"/>
        </w:rPr>
      </w:pPr>
      <w:r w:rsidRPr="007853D1">
        <w:rPr>
          <w:rFonts w:ascii="Times New Roman" w:hAnsi="Times New Roman" w:cs="Times New Roman"/>
          <w:sz w:val="20"/>
          <w:szCs w:val="20"/>
          <w:shd w:val="clear" w:color="auto" w:fill="FFFFFF"/>
        </w:rPr>
        <w:t>g. Contenido sobre religión </w:t>
      </w:r>
      <w:r w:rsidRPr="007853D1">
        <w:rPr>
          <w:rFonts w:ascii="Times New Roman" w:hAnsi="Times New Roman" w:cs="Times New Roman"/>
          <w:sz w:val="20"/>
          <w:szCs w:val="20"/>
        </w:rPr>
        <w:br/>
      </w:r>
      <w:r w:rsidRPr="007853D1">
        <w:rPr>
          <w:rFonts w:ascii="Times New Roman" w:hAnsi="Times New Roman" w:cs="Times New Roman"/>
          <w:sz w:val="20"/>
          <w:szCs w:val="20"/>
          <w:shd w:val="clear" w:color="auto" w:fill="FFFFFF"/>
        </w:rPr>
        <w:t>Es un espacio laico, por lo que se desaconseja tratar temas de religión en el foro y la comunidad. Además</w:t>
      </w:r>
      <w:r w:rsidR="0055583F" w:rsidRPr="007853D1">
        <w:rPr>
          <w:rFonts w:ascii="Times New Roman" w:hAnsi="Times New Roman" w:cs="Times New Roman"/>
          <w:sz w:val="20"/>
          <w:szCs w:val="20"/>
          <w:shd w:val="clear" w:color="auto" w:fill="FFFFFF"/>
        </w:rPr>
        <w:t>,</w:t>
      </w:r>
      <w:r w:rsidRPr="007853D1">
        <w:rPr>
          <w:rFonts w:ascii="Times New Roman" w:hAnsi="Times New Roman" w:cs="Times New Roman"/>
          <w:sz w:val="20"/>
          <w:szCs w:val="20"/>
          <w:shd w:val="clear" w:color="auto" w:fill="FFFFFF"/>
        </w:rPr>
        <w:t xml:space="preserve"> cualquier vinculación entre asexualidad y religión que genere un concepto erróneo sobre asexualidad será eliminado. </w:t>
      </w:r>
      <w:r w:rsidR="0055583F" w:rsidRPr="007853D1">
        <w:rPr>
          <w:rFonts w:ascii="Times New Roman" w:hAnsi="Times New Roman" w:cs="Times New Roman"/>
          <w:sz w:val="20"/>
          <w:szCs w:val="20"/>
          <w:shd w:val="clear" w:color="auto" w:fill="FFFFFF"/>
        </w:rPr>
        <w:t>(Reglamento publicado por un administrador de YTSAA,</w:t>
      </w:r>
      <w:r w:rsidR="003A1BED" w:rsidRPr="007853D1">
        <w:rPr>
          <w:rFonts w:ascii="Times New Roman" w:hAnsi="Times New Roman" w:cs="Times New Roman"/>
          <w:sz w:val="20"/>
          <w:szCs w:val="20"/>
          <w:shd w:val="clear" w:color="auto" w:fill="FFFFFF"/>
        </w:rPr>
        <w:t xml:space="preserve"> </w:t>
      </w:r>
      <w:r w:rsidR="0055583F" w:rsidRPr="007853D1">
        <w:rPr>
          <w:rFonts w:ascii="Times New Roman" w:hAnsi="Times New Roman" w:cs="Times New Roman"/>
          <w:sz w:val="20"/>
          <w:szCs w:val="20"/>
          <w:shd w:val="clear" w:color="auto" w:fill="FFFFFF"/>
        </w:rPr>
        <w:t>10/04/2017)</w:t>
      </w:r>
    </w:p>
    <w:p w:rsidR="00FF3970" w:rsidRPr="007D4074" w:rsidRDefault="0055583F" w:rsidP="00DC6903">
      <w:pPr>
        <w:spacing w:line="360" w:lineRule="auto"/>
        <w:jc w:val="both"/>
        <w:rPr>
          <w:rFonts w:ascii="Times New Roman" w:hAnsi="Times New Roman" w:cs="Times New Roman"/>
          <w:sz w:val="24"/>
          <w:szCs w:val="24"/>
        </w:rPr>
      </w:pPr>
      <w:r w:rsidRPr="007D4074">
        <w:rPr>
          <w:rFonts w:ascii="Times New Roman" w:hAnsi="Times New Roman" w:cs="Times New Roman"/>
          <w:sz w:val="24"/>
          <w:szCs w:val="24"/>
        </w:rPr>
        <w:t xml:space="preserve">En la misma línea, una nota publicada en el </w:t>
      </w:r>
      <w:r w:rsidRPr="007D4074">
        <w:rPr>
          <w:rFonts w:ascii="Times New Roman" w:hAnsi="Times New Roman" w:cs="Times New Roman"/>
          <w:i/>
          <w:sz w:val="24"/>
          <w:szCs w:val="24"/>
        </w:rPr>
        <w:t xml:space="preserve">McGillDaily </w:t>
      </w:r>
      <w:r w:rsidRPr="007D4074">
        <w:rPr>
          <w:rFonts w:ascii="Times New Roman" w:hAnsi="Times New Roman" w:cs="Times New Roman"/>
          <w:sz w:val="24"/>
          <w:szCs w:val="24"/>
        </w:rPr>
        <w:t>afirma “No sentir atracción sexual no significa ser reprimidx o conservadorx. No está asociado a filiaciones políticas, sentimientos religiosos, o una negación de los deseos naturales.” (21/11/2017).</w:t>
      </w:r>
    </w:p>
    <w:p w:rsidR="0055583F" w:rsidRPr="007D4074" w:rsidRDefault="0055583F" w:rsidP="00DC6903">
      <w:pPr>
        <w:spacing w:line="360" w:lineRule="auto"/>
        <w:jc w:val="both"/>
        <w:rPr>
          <w:rFonts w:ascii="Times New Roman" w:hAnsi="Times New Roman" w:cs="Times New Roman"/>
          <w:sz w:val="24"/>
          <w:szCs w:val="24"/>
        </w:rPr>
      </w:pPr>
      <w:r w:rsidRPr="007D4074">
        <w:rPr>
          <w:rFonts w:ascii="Times New Roman" w:hAnsi="Times New Roman" w:cs="Times New Roman"/>
          <w:sz w:val="24"/>
          <w:szCs w:val="24"/>
        </w:rPr>
        <w:lastRenderedPageBreak/>
        <w:t xml:space="preserve">Por último, las personas </w:t>
      </w:r>
      <w:r w:rsidR="000858C4" w:rsidRPr="007D4074">
        <w:rPr>
          <w:rFonts w:ascii="Times New Roman" w:hAnsi="Times New Roman" w:cs="Times New Roman"/>
          <w:sz w:val="24"/>
          <w:szCs w:val="24"/>
        </w:rPr>
        <w:t>A</w:t>
      </w:r>
      <w:r w:rsidRPr="007D4074">
        <w:rPr>
          <w:rFonts w:ascii="Times New Roman" w:hAnsi="Times New Roman" w:cs="Times New Roman"/>
          <w:sz w:val="24"/>
          <w:szCs w:val="24"/>
        </w:rPr>
        <w:t xml:space="preserve"> se diferen</w:t>
      </w:r>
      <w:r w:rsidR="00DC2E63" w:rsidRPr="007D4074">
        <w:rPr>
          <w:rFonts w:ascii="Times New Roman" w:hAnsi="Times New Roman" w:cs="Times New Roman"/>
          <w:sz w:val="24"/>
          <w:szCs w:val="24"/>
        </w:rPr>
        <w:t>cian de la antisexualidad, siend</w:t>
      </w:r>
      <w:r w:rsidRPr="007D4074">
        <w:rPr>
          <w:rFonts w:ascii="Times New Roman" w:hAnsi="Times New Roman" w:cs="Times New Roman"/>
          <w:sz w:val="24"/>
          <w:szCs w:val="24"/>
        </w:rPr>
        <w:t>o ésta una actitud activamente contraria a todo discurso o práctica sexual. De hecho, en otra parte de las normas de</w:t>
      </w:r>
      <w:r w:rsidR="005D3F17" w:rsidRPr="007D4074">
        <w:rPr>
          <w:rFonts w:ascii="Times New Roman" w:hAnsi="Times New Roman" w:cs="Times New Roman"/>
          <w:sz w:val="24"/>
          <w:szCs w:val="24"/>
        </w:rPr>
        <w:t xml:space="preserve"> participación en </w:t>
      </w:r>
      <w:r w:rsidRPr="007D4074">
        <w:rPr>
          <w:rFonts w:ascii="Times New Roman" w:hAnsi="Times New Roman" w:cs="Times New Roman"/>
          <w:sz w:val="24"/>
          <w:szCs w:val="24"/>
        </w:rPr>
        <w:t>YTSAA se prohíbe la antisexualidad (</w:t>
      </w:r>
      <w:r w:rsidRPr="007D4074">
        <w:rPr>
          <w:rFonts w:ascii="Times New Roman" w:hAnsi="Times New Roman" w:cs="Times New Roman"/>
          <w:sz w:val="24"/>
          <w:szCs w:val="24"/>
          <w:shd w:val="clear" w:color="auto" w:fill="FFFFFF"/>
        </w:rPr>
        <w:t>Reglamento publicado por un administrador de YTSAA,</w:t>
      </w:r>
      <w:r w:rsidR="00DC2E63" w:rsidRPr="007D4074">
        <w:rPr>
          <w:rFonts w:ascii="Times New Roman" w:hAnsi="Times New Roman" w:cs="Times New Roman"/>
          <w:sz w:val="24"/>
          <w:szCs w:val="24"/>
          <w:shd w:val="clear" w:color="auto" w:fill="FFFFFF"/>
        </w:rPr>
        <w:t xml:space="preserve"> </w:t>
      </w:r>
      <w:r w:rsidRPr="007D4074">
        <w:rPr>
          <w:rFonts w:ascii="Times New Roman" w:hAnsi="Times New Roman" w:cs="Times New Roman"/>
          <w:sz w:val="24"/>
          <w:szCs w:val="24"/>
          <w:shd w:val="clear" w:color="auto" w:fill="FFFFFF"/>
        </w:rPr>
        <w:t>16/11/2017</w:t>
      </w:r>
      <w:r w:rsidRPr="007D4074">
        <w:rPr>
          <w:rFonts w:ascii="Times New Roman" w:hAnsi="Times New Roman" w:cs="Times New Roman"/>
          <w:sz w:val="24"/>
          <w:szCs w:val="24"/>
        </w:rPr>
        <w:t>)</w:t>
      </w:r>
      <w:r w:rsidR="00DC2E63" w:rsidRPr="007D4074">
        <w:rPr>
          <w:rFonts w:ascii="Times New Roman" w:hAnsi="Times New Roman" w:cs="Times New Roman"/>
          <w:sz w:val="24"/>
          <w:szCs w:val="24"/>
        </w:rPr>
        <w:t xml:space="preserve">. </w:t>
      </w:r>
      <w:r w:rsidRPr="007D4074">
        <w:rPr>
          <w:rFonts w:ascii="Times New Roman" w:hAnsi="Times New Roman" w:cs="Times New Roman"/>
          <w:sz w:val="24"/>
          <w:szCs w:val="24"/>
        </w:rPr>
        <w:t xml:space="preserve">La actitud de las personas </w:t>
      </w:r>
      <w:r w:rsidR="000858C4" w:rsidRPr="007D4074">
        <w:rPr>
          <w:rFonts w:ascii="Times New Roman" w:hAnsi="Times New Roman" w:cs="Times New Roman"/>
          <w:sz w:val="24"/>
          <w:szCs w:val="24"/>
        </w:rPr>
        <w:t>A</w:t>
      </w:r>
      <w:r w:rsidRPr="007D4074">
        <w:rPr>
          <w:rFonts w:ascii="Times New Roman" w:hAnsi="Times New Roman" w:cs="Times New Roman"/>
          <w:sz w:val="24"/>
          <w:szCs w:val="24"/>
        </w:rPr>
        <w:t xml:space="preserve"> frente a la alosexualidad o al coito no es beligerante, sino indiferente. Así se desprende también de las entrevistas: </w:t>
      </w:r>
    </w:p>
    <w:p w:rsidR="0055583F" w:rsidRPr="002922AE" w:rsidRDefault="00BD1684" w:rsidP="00DF03F0">
      <w:pPr>
        <w:ind w:left="705"/>
        <w:jc w:val="both"/>
        <w:rPr>
          <w:rFonts w:ascii="Times New Roman" w:hAnsi="Times New Roman" w:cs="Times New Roman"/>
          <w:sz w:val="20"/>
          <w:szCs w:val="20"/>
        </w:rPr>
      </w:pPr>
      <w:r w:rsidRPr="002922AE">
        <w:rPr>
          <w:rFonts w:ascii="Times New Roman" w:hAnsi="Times New Roman" w:cs="Times New Roman"/>
          <w:sz w:val="20"/>
          <w:szCs w:val="20"/>
        </w:rPr>
        <w:t>Vi que el sexo en realidad no me era tan importante</w:t>
      </w:r>
      <w:r w:rsidR="00DF03F0" w:rsidRPr="002922AE">
        <w:rPr>
          <w:rFonts w:ascii="Times New Roman" w:hAnsi="Times New Roman" w:cs="Times New Roman"/>
          <w:sz w:val="20"/>
          <w:szCs w:val="20"/>
        </w:rPr>
        <w:t xml:space="preserve"> (Entrevista presencial a Francisco, 01/11/2016)</w:t>
      </w:r>
    </w:p>
    <w:p w:rsidR="00415252" w:rsidRPr="002922AE" w:rsidRDefault="00DF03F0" w:rsidP="005D3F17">
      <w:pPr>
        <w:ind w:left="705"/>
        <w:jc w:val="both"/>
        <w:rPr>
          <w:rFonts w:ascii="Times New Roman" w:hAnsi="Times New Roman" w:cs="Times New Roman"/>
          <w:sz w:val="20"/>
          <w:szCs w:val="20"/>
          <w:shd w:val="clear" w:color="auto" w:fill="FFFFFF"/>
        </w:rPr>
      </w:pPr>
      <w:r w:rsidRPr="002922AE">
        <w:rPr>
          <w:rFonts w:ascii="Times New Roman" w:hAnsi="Times New Roman" w:cs="Times New Roman"/>
          <w:sz w:val="20"/>
          <w:szCs w:val="20"/>
        </w:rPr>
        <w:t>De hecho</w:t>
      </w:r>
      <w:r w:rsidR="0017080B" w:rsidRPr="002922AE">
        <w:rPr>
          <w:rFonts w:ascii="Times New Roman" w:hAnsi="Times New Roman" w:cs="Times New Roman"/>
          <w:sz w:val="20"/>
          <w:szCs w:val="20"/>
        </w:rPr>
        <w:t>,</w:t>
      </w:r>
      <w:r w:rsidRPr="002922AE">
        <w:rPr>
          <w:rFonts w:ascii="Times New Roman" w:hAnsi="Times New Roman" w:cs="Times New Roman"/>
          <w:sz w:val="20"/>
          <w:szCs w:val="20"/>
        </w:rPr>
        <w:t xml:space="preserve"> estás, </w:t>
      </w:r>
      <w:r w:rsidRPr="002922AE">
        <w:rPr>
          <w:rFonts w:ascii="Times New Roman" w:hAnsi="Times New Roman" w:cs="Times New Roman"/>
          <w:sz w:val="20"/>
          <w:szCs w:val="20"/>
          <w:shd w:val="clear" w:color="auto" w:fill="FFFFFF"/>
        </w:rPr>
        <w:t>[teniendo relaciones sexuales] y no sentís nada… No tiene sentido (Entrevista presencial a Paula, 08/05/2017)</w:t>
      </w:r>
    </w:p>
    <w:p w:rsidR="00491AD6" w:rsidRPr="00BA311D" w:rsidRDefault="00491AD6" w:rsidP="00BA311D">
      <w:pPr>
        <w:spacing w:line="360" w:lineRule="auto"/>
        <w:jc w:val="both"/>
        <w:rPr>
          <w:rFonts w:ascii="Times New Roman" w:hAnsi="Times New Roman" w:cs="Times New Roman"/>
          <w:b/>
          <w:sz w:val="24"/>
          <w:szCs w:val="24"/>
        </w:rPr>
      </w:pPr>
      <w:r w:rsidRPr="00BA311D">
        <w:rPr>
          <w:rFonts w:ascii="Times New Roman" w:hAnsi="Times New Roman" w:cs="Times New Roman"/>
          <w:b/>
          <w:sz w:val="24"/>
          <w:szCs w:val="24"/>
        </w:rPr>
        <w:t>La sexualidad como variable</w:t>
      </w:r>
    </w:p>
    <w:p w:rsidR="00491AD6" w:rsidRPr="00BA311D" w:rsidRDefault="005D3F17" w:rsidP="00BA311D">
      <w:pPr>
        <w:spacing w:line="360" w:lineRule="auto"/>
        <w:jc w:val="both"/>
        <w:rPr>
          <w:rFonts w:ascii="Times New Roman" w:hAnsi="Times New Roman" w:cs="Times New Roman"/>
          <w:sz w:val="24"/>
          <w:szCs w:val="24"/>
        </w:rPr>
      </w:pPr>
      <w:r w:rsidRPr="00BA311D">
        <w:rPr>
          <w:rFonts w:ascii="Times New Roman" w:hAnsi="Times New Roman" w:cs="Times New Roman"/>
          <w:sz w:val="24"/>
          <w:szCs w:val="24"/>
        </w:rPr>
        <w:t>L</w:t>
      </w:r>
      <w:r w:rsidR="00491AD6" w:rsidRPr="00BA311D">
        <w:rPr>
          <w:rFonts w:ascii="Times New Roman" w:hAnsi="Times New Roman" w:cs="Times New Roman"/>
          <w:sz w:val="24"/>
          <w:szCs w:val="24"/>
        </w:rPr>
        <w:t>a sexualidad ha sido estudiad</w:t>
      </w:r>
      <w:r w:rsidRPr="00BA311D">
        <w:rPr>
          <w:rFonts w:ascii="Times New Roman" w:hAnsi="Times New Roman" w:cs="Times New Roman"/>
          <w:sz w:val="24"/>
          <w:szCs w:val="24"/>
        </w:rPr>
        <w:t xml:space="preserve">a como una variable categórica: </w:t>
      </w:r>
      <w:r w:rsidR="00491AD6" w:rsidRPr="00BA311D">
        <w:rPr>
          <w:rFonts w:ascii="Times New Roman" w:hAnsi="Times New Roman" w:cs="Times New Roman"/>
          <w:sz w:val="24"/>
          <w:szCs w:val="24"/>
        </w:rPr>
        <w:t xml:space="preserve">los modelos de Kinsey y Storms establecen categorías discretas en torno a una </w:t>
      </w:r>
      <w:r w:rsidR="008076D2" w:rsidRPr="00BA311D">
        <w:rPr>
          <w:rFonts w:ascii="Times New Roman" w:hAnsi="Times New Roman" w:cs="Times New Roman"/>
          <w:sz w:val="24"/>
          <w:szCs w:val="24"/>
        </w:rPr>
        <w:t xml:space="preserve">-comportamiento- </w:t>
      </w:r>
      <w:r w:rsidR="00491AD6" w:rsidRPr="00BA311D">
        <w:rPr>
          <w:rFonts w:ascii="Times New Roman" w:hAnsi="Times New Roman" w:cs="Times New Roman"/>
          <w:sz w:val="24"/>
          <w:szCs w:val="24"/>
        </w:rPr>
        <w:t xml:space="preserve">o dos </w:t>
      </w:r>
      <w:r w:rsidR="008076D2" w:rsidRPr="00BA311D">
        <w:rPr>
          <w:rFonts w:ascii="Times New Roman" w:hAnsi="Times New Roman" w:cs="Times New Roman"/>
          <w:sz w:val="24"/>
          <w:szCs w:val="24"/>
        </w:rPr>
        <w:t xml:space="preserve">-fantasías y erotismo- </w:t>
      </w:r>
      <w:r w:rsidR="00491AD6" w:rsidRPr="00BA311D">
        <w:rPr>
          <w:rFonts w:ascii="Times New Roman" w:hAnsi="Times New Roman" w:cs="Times New Roman"/>
          <w:sz w:val="24"/>
          <w:szCs w:val="24"/>
        </w:rPr>
        <w:t xml:space="preserve">dimensiones de la sexualidad, respectivamente. En consecuencia, no habría </w:t>
      </w:r>
      <w:r w:rsidR="008076D2" w:rsidRPr="00BA311D">
        <w:rPr>
          <w:rFonts w:ascii="Times New Roman" w:hAnsi="Times New Roman" w:cs="Times New Roman"/>
          <w:sz w:val="24"/>
          <w:szCs w:val="24"/>
        </w:rPr>
        <w:t xml:space="preserve">según estos modelos </w:t>
      </w:r>
      <w:r w:rsidR="00491AD6" w:rsidRPr="00BA311D">
        <w:rPr>
          <w:rFonts w:ascii="Times New Roman" w:hAnsi="Times New Roman" w:cs="Times New Roman"/>
          <w:sz w:val="24"/>
          <w:szCs w:val="24"/>
        </w:rPr>
        <w:t xml:space="preserve">una permeabilidad entre las distintas identidades sexuales. </w:t>
      </w:r>
    </w:p>
    <w:p w:rsidR="00491AD6" w:rsidRPr="00BA311D" w:rsidRDefault="008076D2" w:rsidP="00BA311D">
      <w:pPr>
        <w:spacing w:line="360" w:lineRule="auto"/>
        <w:jc w:val="both"/>
        <w:rPr>
          <w:rFonts w:ascii="Times New Roman" w:hAnsi="Times New Roman" w:cs="Times New Roman"/>
          <w:sz w:val="24"/>
          <w:szCs w:val="24"/>
        </w:rPr>
      </w:pPr>
      <w:r w:rsidRPr="00BA311D">
        <w:rPr>
          <w:rFonts w:ascii="Times New Roman" w:hAnsi="Times New Roman" w:cs="Times New Roman"/>
          <w:sz w:val="24"/>
          <w:szCs w:val="24"/>
        </w:rPr>
        <w:t xml:space="preserve">Sin embargo, en </w:t>
      </w:r>
      <w:r w:rsidR="00D756A5" w:rsidRPr="00BA311D">
        <w:rPr>
          <w:rFonts w:ascii="Times New Roman" w:hAnsi="Times New Roman" w:cs="Times New Roman"/>
          <w:sz w:val="24"/>
          <w:szCs w:val="24"/>
        </w:rPr>
        <w:t xml:space="preserve">YTSAA </w:t>
      </w:r>
      <w:r w:rsidRPr="00BA311D">
        <w:rPr>
          <w:rFonts w:ascii="Times New Roman" w:hAnsi="Times New Roman" w:cs="Times New Roman"/>
          <w:sz w:val="24"/>
          <w:szCs w:val="24"/>
        </w:rPr>
        <w:t>aparecen gráficos que ilustran cómo l</w:t>
      </w:r>
      <w:r w:rsidR="00D756A5" w:rsidRPr="00BA311D">
        <w:rPr>
          <w:rFonts w:ascii="Times New Roman" w:hAnsi="Times New Roman" w:cs="Times New Roman"/>
          <w:sz w:val="24"/>
          <w:szCs w:val="24"/>
        </w:rPr>
        <w:t>a</w:t>
      </w:r>
      <w:r w:rsidRPr="00BA311D">
        <w:rPr>
          <w:rFonts w:ascii="Times New Roman" w:hAnsi="Times New Roman" w:cs="Times New Roman"/>
          <w:sz w:val="24"/>
          <w:szCs w:val="24"/>
        </w:rPr>
        <w:t xml:space="preserve">s </w:t>
      </w:r>
      <w:r w:rsidR="00D756A5" w:rsidRPr="00BA311D">
        <w:rPr>
          <w:rFonts w:ascii="Times New Roman" w:hAnsi="Times New Roman" w:cs="Times New Roman"/>
          <w:sz w:val="24"/>
          <w:szCs w:val="24"/>
        </w:rPr>
        <w:t xml:space="preserve">personas </w:t>
      </w:r>
      <w:r w:rsidR="000858C4" w:rsidRPr="00BA311D">
        <w:rPr>
          <w:rFonts w:ascii="Times New Roman" w:hAnsi="Times New Roman" w:cs="Times New Roman"/>
          <w:sz w:val="24"/>
          <w:szCs w:val="24"/>
        </w:rPr>
        <w:t>A</w:t>
      </w:r>
      <w:r w:rsidRPr="00BA311D">
        <w:rPr>
          <w:rFonts w:ascii="Times New Roman" w:hAnsi="Times New Roman" w:cs="Times New Roman"/>
          <w:sz w:val="24"/>
          <w:szCs w:val="24"/>
        </w:rPr>
        <w:t xml:space="preserve"> se ubican en relación a otras orientaciones y grupos sexuales.</w:t>
      </w:r>
    </w:p>
    <w:p w:rsidR="00D756A5" w:rsidRPr="00BA311D" w:rsidRDefault="00D756A5" w:rsidP="00BA311D">
      <w:pPr>
        <w:spacing w:line="360" w:lineRule="auto"/>
        <w:jc w:val="both"/>
        <w:rPr>
          <w:rFonts w:ascii="Times New Roman" w:hAnsi="Times New Roman" w:cs="Times New Roman"/>
          <w:sz w:val="24"/>
          <w:szCs w:val="24"/>
        </w:rPr>
      </w:pPr>
      <w:r w:rsidRPr="00BA311D">
        <w:rPr>
          <w:rFonts w:ascii="Times New Roman" w:hAnsi="Times New Roman" w:cs="Times New Roman"/>
          <w:sz w:val="24"/>
          <w:szCs w:val="24"/>
        </w:rPr>
        <w:t xml:space="preserve">Desde la perspectiva de los actores, dos distinciones resultan claves para pensar a los </w:t>
      </w:r>
      <w:r w:rsidR="000858C4" w:rsidRPr="00BA311D">
        <w:rPr>
          <w:rFonts w:ascii="Times New Roman" w:hAnsi="Times New Roman" w:cs="Times New Roman"/>
          <w:sz w:val="24"/>
          <w:szCs w:val="24"/>
        </w:rPr>
        <w:t>A</w:t>
      </w:r>
      <w:r w:rsidRPr="00BA311D">
        <w:rPr>
          <w:rFonts w:ascii="Times New Roman" w:hAnsi="Times New Roman" w:cs="Times New Roman"/>
          <w:sz w:val="24"/>
          <w:szCs w:val="24"/>
        </w:rPr>
        <w:t xml:space="preserve"> en relación a otros grupos. La primera es el </w:t>
      </w:r>
      <w:r w:rsidRPr="00BA311D">
        <w:rPr>
          <w:rFonts w:ascii="Times New Roman" w:hAnsi="Times New Roman" w:cs="Times New Roman"/>
          <w:i/>
          <w:sz w:val="24"/>
          <w:szCs w:val="24"/>
        </w:rPr>
        <w:t xml:space="preserve">continuum </w:t>
      </w:r>
      <w:r w:rsidRPr="00BA311D">
        <w:rPr>
          <w:rFonts w:ascii="Times New Roman" w:hAnsi="Times New Roman" w:cs="Times New Roman"/>
          <w:sz w:val="24"/>
          <w:szCs w:val="24"/>
        </w:rPr>
        <w:t>asexualidad/alosexualidad, cuyo punto medio es lo que la comunidad asexual llama “gris-sexualidad”. La segunda es la distinción entre atracción sexual y atracción romántica.</w:t>
      </w:r>
    </w:p>
    <w:p w:rsidR="00727C63" w:rsidRPr="00BA311D" w:rsidRDefault="00D756A5" w:rsidP="00BA311D">
      <w:pPr>
        <w:spacing w:line="360" w:lineRule="auto"/>
        <w:jc w:val="both"/>
        <w:rPr>
          <w:rFonts w:ascii="Times New Roman" w:hAnsi="Times New Roman" w:cs="Times New Roman"/>
          <w:sz w:val="24"/>
          <w:szCs w:val="24"/>
        </w:rPr>
      </w:pPr>
      <w:r w:rsidRPr="00BA311D">
        <w:rPr>
          <w:rFonts w:ascii="Times New Roman" w:hAnsi="Times New Roman" w:cs="Times New Roman"/>
          <w:sz w:val="24"/>
          <w:szCs w:val="24"/>
        </w:rPr>
        <w:t xml:space="preserve">En línea con lo sugerido por DeLuzio Chasin (2011) y Cranney (2016), las personas describen a la sexualidad como un continuo que va desde </w:t>
      </w:r>
      <w:r w:rsidR="00727C63" w:rsidRPr="00BA311D">
        <w:rPr>
          <w:rFonts w:ascii="Times New Roman" w:hAnsi="Times New Roman" w:cs="Times New Roman"/>
          <w:sz w:val="24"/>
          <w:szCs w:val="24"/>
        </w:rPr>
        <w:t xml:space="preserve">la </w:t>
      </w:r>
      <w:r w:rsidRPr="00BA311D">
        <w:rPr>
          <w:rFonts w:ascii="Times New Roman" w:hAnsi="Times New Roman" w:cs="Times New Roman"/>
          <w:sz w:val="24"/>
          <w:szCs w:val="24"/>
        </w:rPr>
        <w:t xml:space="preserve">total </w:t>
      </w:r>
      <w:r w:rsidR="00727C63" w:rsidRPr="00BA311D">
        <w:rPr>
          <w:rFonts w:ascii="Times New Roman" w:hAnsi="Times New Roman" w:cs="Times New Roman"/>
          <w:sz w:val="24"/>
          <w:szCs w:val="24"/>
        </w:rPr>
        <w:t xml:space="preserve">atracción sexual </w:t>
      </w:r>
      <w:r w:rsidRPr="00BA311D">
        <w:rPr>
          <w:rFonts w:ascii="Times New Roman" w:hAnsi="Times New Roman" w:cs="Times New Roman"/>
          <w:sz w:val="24"/>
          <w:szCs w:val="24"/>
        </w:rPr>
        <w:t>(alosexualidad)</w:t>
      </w:r>
      <w:r w:rsidR="00727C63" w:rsidRPr="00BA311D">
        <w:rPr>
          <w:rFonts w:ascii="Times New Roman" w:hAnsi="Times New Roman" w:cs="Times New Roman"/>
          <w:sz w:val="24"/>
          <w:szCs w:val="24"/>
        </w:rPr>
        <w:t xml:space="preserve"> hacia la nula (asexualidad)</w:t>
      </w:r>
      <w:r w:rsidRPr="00BA311D">
        <w:rPr>
          <w:rFonts w:ascii="Times New Roman" w:hAnsi="Times New Roman" w:cs="Times New Roman"/>
          <w:sz w:val="24"/>
          <w:szCs w:val="24"/>
        </w:rPr>
        <w:t>. En función de estos autores y de lo que se ha podido aprender a partir de la presente investigación, se propone la siguiente modelización de la variable “sexualidad”:</w:t>
      </w:r>
    </w:p>
    <w:p w:rsidR="00A54773" w:rsidRDefault="00727C63" w:rsidP="00BA311D">
      <w:pPr>
        <w:spacing w:line="360" w:lineRule="auto"/>
        <w:rPr>
          <w:rFonts w:ascii="Times New Roman" w:hAnsi="Times New Roman" w:cs="Times New Roman"/>
          <w:sz w:val="24"/>
          <w:szCs w:val="24"/>
          <w:u w:val="single"/>
        </w:rPr>
      </w:pPr>
      <w:r w:rsidRPr="00BA311D">
        <w:rPr>
          <w:rFonts w:ascii="Times New Roman" w:hAnsi="Times New Roman" w:cs="Times New Roman"/>
          <w:sz w:val="24"/>
          <w:szCs w:val="24"/>
          <w:u w:val="single"/>
        </w:rPr>
        <w:t xml:space="preserve">Gráfico </w:t>
      </w:r>
      <w:r w:rsidR="00BA311D">
        <w:rPr>
          <w:rFonts w:ascii="Times New Roman" w:hAnsi="Times New Roman" w:cs="Times New Roman"/>
          <w:sz w:val="24"/>
          <w:szCs w:val="24"/>
          <w:u w:val="single"/>
        </w:rPr>
        <w:t>0</w:t>
      </w:r>
      <w:r w:rsidRPr="00BA311D">
        <w:rPr>
          <w:rFonts w:ascii="Times New Roman" w:hAnsi="Times New Roman" w:cs="Times New Roman"/>
          <w:sz w:val="24"/>
          <w:szCs w:val="24"/>
          <w:u w:val="single"/>
        </w:rPr>
        <w:t>1. Variable sexualidad</w:t>
      </w:r>
    </w:p>
    <w:p w:rsidR="00727C63" w:rsidRDefault="00727C63" w:rsidP="00BA311D">
      <w:pPr>
        <w:spacing w:line="360" w:lineRule="auto"/>
        <w:rPr>
          <w:rFonts w:ascii="Arial" w:hAnsi="Arial" w:cs="Arial"/>
          <w:sz w:val="24"/>
          <w:szCs w:val="24"/>
        </w:rPr>
      </w:pPr>
      <w:r w:rsidRPr="00BA311D">
        <w:rPr>
          <w:rFonts w:ascii="Times New Roman" w:hAnsi="Times New Roman" w:cs="Times New Roman"/>
          <w:noProof/>
          <w:sz w:val="24"/>
          <w:szCs w:val="24"/>
          <w:lang w:val="es-ES" w:eastAsia="es-ES"/>
        </w:rPr>
        <w:t xml:space="preserve"> </w:t>
      </w:r>
      <w:r>
        <w:rPr>
          <w:rFonts w:ascii="Arial" w:hAnsi="Arial" w:cs="Arial"/>
          <w:noProof/>
          <w:sz w:val="24"/>
          <w:szCs w:val="24"/>
          <w:lang w:val="es-ES" w:eastAsia="es-ES"/>
        </w:rPr>
        <w:drawing>
          <wp:inline distT="0" distB="0" distL="0" distR="0">
            <wp:extent cx="3466166" cy="981075"/>
            <wp:effectExtent l="19050" t="0" r="934"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línea espectro.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476276" cy="983936"/>
                    </a:xfrm>
                    <a:prstGeom prst="rect">
                      <a:avLst/>
                    </a:prstGeom>
                  </pic:spPr>
                </pic:pic>
              </a:graphicData>
            </a:graphic>
          </wp:inline>
        </w:drawing>
      </w:r>
    </w:p>
    <w:p w:rsidR="00466207" w:rsidRPr="000D3251" w:rsidRDefault="00D756A5" w:rsidP="000D3251">
      <w:pPr>
        <w:spacing w:line="360" w:lineRule="auto"/>
        <w:jc w:val="both"/>
        <w:rPr>
          <w:rFonts w:ascii="Times New Roman" w:hAnsi="Times New Roman" w:cs="Times New Roman"/>
          <w:sz w:val="24"/>
          <w:szCs w:val="24"/>
        </w:rPr>
      </w:pPr>
      <w:r w:rsidRPr="000D3251">
        <w:rPr>
          <w:rFonts w:ascii="Times New Roman" w:hAnsi="Times New Roman" w:cs="Times New Roman"/>
          <w:sz w:val="24"/>
          <w:szCs w:val="24"/>
        </w:rPr>
        <w:t xml:space="preserve">En el medio de esta recta se </w:t>
      </w:r>
      <w:r w:rsidR="00D91623" w:rsidRPr="000D3251">
        <w:rPr>
          <w:rFonts w:ascii="Times New Roman" w:hAnsi="Times New Roman" w:cs="Times New Roman"/>
          <w:sz w:val="24"/>
          <w:szCs w:val="24"/>
        </w:rPr>
        <w:t>sitúan</w:t>
      </w:r>
      <w:r w:rsidRPr="000D3251">
        <w:rPr>
          <w:rFonts w:ascii="Times New Roman" w:hAnsi="Times New Roman" w:cs="Times New Roman"/>
          <w:sz w:val="24"/>
          <w:szCs w:val="24"/>
        </w:rPr>
        <w:t xml:space="preserve"> modélicamente las personas gris-sexuales, que son aquellas que sólo sienten atracción sexual bajo circunstancias específicas. Como lo describe una placa publicada en YTSAA el 31/03/2016: </w:t>
      </w:r>
    </w:p>
    <w:p w:rsidR="00466207" w:rsidRPr="000D3251" w:rsidRDefault="00466207" w:rsidP="000D3251">
      <w:pPr>
        <w:spacing w:line="360" w:lineRule="auto"/>
        <w:jc w:val="both"/>
        <w:rPr>
          <w:rFonts w:ascii="Times New Roman" w:hAnsi="Times New Roman" w:cs="Times New Roman"/>
          <w:sz w:val="24"/>
          <w:szCs w:val="24"/>
          <w:u w:val="single"/>
        </w:rPr>
      </w:pPr>
      <w:r w:rsidRPr="000D3251">
        <w:rPr>
          <w:rFonts w:ascii="Times New Roman" w:hAnsi="Times New Roman" w:cs="Times New Roman"/>
          <w:sz w:val="24"/>
          <w:szCs w:val="24"/>
          <w:u w:val="single"/>
        </w:rPr>
        <w:lastRenderedPageBreak/>
        <w:t xml:space="preserve">Imagen </w:t>
      </w:r>
      <w:r w:rsidR="000E4CD9">
        <w:rPr>
          <w:rFonts w:ascii="Times New Roman" w:hAnsi="Times New Roman" w:cs="Times New Roman"/>
          <w:sz w:val="24"/>
          <w:szCs w:val="24"/>
          <w:u w:val="single"/>
        </w:rPr>
        <w:t>0</w:t>
      </w:r>
      <w:r w:rsidRPr="000D3251">
        <w:rPr>
          <w:rFonts w:ascii="Times New Roman" w:hAnsi="Times New Roman" w:cs="Times New Roman"/>
          <w:sz w:val="24"/>
          <w:szCs w:val="24"/>
          <w:u w:val="single"/>
        </w:rPr>
        <w:t>2. Grisexualidad</w:t>
      </w:r>
    </w:p>
    <w:p w:rsidR="00D756A5" w:rsidRPr="000D3251" w:rsidRDefault="00466207" w:rsidP="000D3251">
      <w:pPr>
        <w:spacing w:line="360" w:lineRule="auto"/>
        <w:jc w:val="both"/>
        <w:rPr>
          <w:rFonts w:ascii="Times New Roman" w:hAnsi="Times New Roman" w:cs="Times New Roman"/>
          <w:sz w:val="24"/>
          <w:szCs w:val="24"/>
        </w:rPr>
      </w:pPr>
      <w:r w:rsidRPr="000D3251">
        <w:rPr>
          <w:rFonts w:ascii="Times New Roman" w:hAnsi="Times New Roman" w:cs="Times New Roman"/>
          <w:noProof/>
          <w:sz w:val="24"/>
          <w:szCs w:val="24"/>
          <w:lang w:val="es-ES" w:eastAsia="es-ES"/>
        </w:rPr>
        <w:drawing>
          <wp:inline distT="0" distB="0" distL="0" distR="0">
            <wp:extent cx="3143250" cy="2354356"/>
            <wp:effectExtent l="1905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A3 grisex 31mar2016.jp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143250" cy="2354356"/>
                    </a:xfrm>
                    <a:prstGeom prst="rect">
                      <a:avLst/>
                    </a:prstGeom>
                  </pic:spPr>
                </pic:pic>
              </a:graphicData>
            </a:graphic>
          </wp:inline>
        </w:drawing>
      </w:r>
    </w:p>
    <w:p w:rsidR="008A3E3B" w:rsidRPr="000D3251" w:rsidRDefault="00415252" w:rsidP="000D3251">
      <w:pPr>
        <w:spacing w:line="360" w:lineRule="auto"/>
        <w:jc w:val="both"/>
        <w:rPr>
          <w:rFonts w:ascii="Times New Roman" w:hAnsi="Times New Roman" w:cs="Times New Roman"/>
          <w:sz w:val="24"/>
          <w:szCs w:val="24"/>
        </w:rPr>
      </w:pPr>
      <w:r w:rsidRPr="000D3251">
        <w:rPr>
          <w:rFonts w:ascii="Times New Roman" w:hAnsi="Times New Roman" w:cs="Times New Roman"/>
          <w:sz w:val="24"/>
          <w:szCs w:val="24"/>
        </w:rPr>
        <w:t xml:space="preserve">En este sentido, el estudio de la </w:t>
      </w:r>
      <w:r w:rsidR="008A3E3B" w:rsidRPr="000D3251">
        <w:rPr>
          <w:rFonts w:ascii="Times New Roman" w:hAnsi="Times New Roman" w:cs="Times New Roman"/>
          <w:sz w:val="24"/>
          <w:szCs w:val="24"/>
        </w:rPr>
        <w:t>asexualidad nos permite dos cosas. Por un lado, antes de hablar de orientaciones sexuales en particular, como la homosexualidad o la heterosexualidad, recuperar una pregunta anterior, que es la de la existencia o no de atracción sexual, y en qué grado ésta se pre</w:t>
      </w:r>
      <w:r w:rsidR="00466207" w:rsidRPr="000D3251">
        <w:rPr>
          <w:rFonts w:ascii="Times New Roman" w:hAnsi="Times New Roman" w:cs="Times New Roman"/>
          <w:sz w:val="24"/>
          <w:szCs w:val="24"/>
        </w:rPr>
        <w:t xml:space="preserve">senta. Por el otro, ver a la </w:t>
      </w:r>
      <w:r w:rsidR="008A3E3B" w:rsidRPr="000D3251">
        <w:rPr>
          <w:rFonts w:ascii="Times New Roman" w:hAnsi="Times New Roman" w:cs="Times New Roman"/>
          <w:sz w:val="24"/>
          <w:szCs w:val="24"/>
        </w:rPr>
        <w:t>atracción sexual como una cuestión de grado</w:t>
      </w:r>
      <w:r w:rsidR="008B0875" w:rsidRPr="000D3251">
        <w:rPr>
          <w:rFonts w:ascii="Times New Roman" w:hAnsi="Times New Roman" w:cs="Times New Roman"/>
          <w:sz w:val="24"/>
          <w:szCs w:val="24"/>
        </w:rPr>
        <w:t>, yendo desde la asexualidad hacia la alosexuali</w:t>
      </w:r>
      <w:r w:rsidR="00466207" w:rsidRPr="000D3251">
        <w:rPr>
          <w:rFonts w:ascii="Times New Roman" w:hAnsi="Times New Roman" w:cs="Times New Roman"/>
          <w:sz w:val="24"/>
          <w:szCs w:val="24"/>
        </w:rPr>
        <w:t>dad. En esta última categoría se</w:t>
      </w:r>
      <w:r w:rsidR="008B0875" w:rsidRPr="000D3251">
        <w:rPr>
          <w:rFonts w:ascii="Times New Roman" w:hAnsi="Times New Roman" w:cs="Times New Roman"/>
          <w:sz w:val="24"/>
          <w:szCs w:val="24"/>
        </w:rPr>
        <w:t xml:space="preserve"> situarían orientaciones como la heterosexualidad, la homosexualidad, la bisexualidad, la pansexualidad, etc. </w:t>
      </w:r>
    </w:p>
    <w:p w:rsidR="00A4019F" w:rsidRPr="00BD71EF" w:rsidRDefault="00F47CCB" w:rsidP="00BD71EF">
      <w:pPr>
        <w:spacing w:line="360" w:lineRule="auto"/>
        <w:jc w:val="both"/>
        <w:rPr>
          <w:rFonts w:ascii="Times New Roman" w:hAnsi="Times New Roman" w:cs="Times New Roman"/>
          <w:sz w:val="24"/>
          <w:szCs w:val="24"/>
          <w:u w:val="single"/>
        </w:rPr>
      </w:pPr>
      <w:r w:rsidRPr="000D3251">
        <w:rPr>
          <w:rFonts w:ascii="Times New Roman" w:hAnsi="Times New Roman" w:cs="Times New Roman"/>
          <w:sz w:val="24"/>
          <w:szCs w:val="24"/>
        </w:rPr>
        <w:t xml:space="preserve">El estudio de la comunidad asexual y su lenguaje muestra, entonces, que el término “asexualidad” refiere a dos cosas en simultáneo. Por un lado, en sentido estricto, es la “baja o nula atracción sexual intersubjetiva”, y es uno de los extremos de la escala continua que se propone en este trabajo. Por otro lado, </w:t>
      </w:r>
      <w:r w:rsidR="00A4019F" w:rsidRPr="000D3251">
        <w:rPr>
          <w:rFonts w:ascii="Times New Roman" w:hAnsi="Times New Roman" w:cs="Times New Roman"/>
          <w:sz w:val="24"/>
          <w:szCs w:val="24"/>
        </w:rPr>
        <w:t>es un término abarcativo que se refiere</w:t>
      </w:r>
      <w:r w:rsidRPr="000D3251">
        <w:rPr>
          <w:rFonts w:ascii="Times New Roman" w:hAnsi="Times New Roman" w:cs="Times New Roman"/>
          <w:sz w:val="24"/>
          <w:szCs w:val="24"/>
        </w:rPr>
        <w:t xml:space="preserve"> al más amplio “espectro asexual”, o </w:t>
      </w:r>
      <w:r w:rsidRPr="000D3251">
        <w:rPr>
          <w:rFonts w:ascii="Times New Roman" w:hAnsi="Times New Roman" w:cs="Times New Roman"/>
          <w:i/>
          <w:sz w:val="24"/>
          <w:szCs w:val="24"/>
        </w:rPr>
        <w:t xml:space="preserve">asexual umbrella. </w:t>
      </w:r>
      <w:r w:rsidRPr="000D3251">
        <w:rPr>
          <w:rFonts w:ascii="Times New Roman" w:hAnsi="Times New Roman" w:cs="Times New Roman"/>
          <w:sz w:val="24"/>
          <w:szCs w:val="24"/>
        </w:rPr>
        <w:t>En este sentido, muchas veces se utiliza el término “asexual” para referirse a todas aquellas personas que se encuentran en la parte de la escala que va desde la “gris-sexualidad”, inclusive, hasta la asexua</w:t>
      </w:r>
      <w:r w:rsidR="005D3F17" w:rsidRPr="000D3251">
        <w:rPr>
          <w:rFonts w:ascii="Times New Roman" w:hAnsi="Times New Roman" w:cs="Times New Roman"/>
          <w:sz w:val="24"/>
          <w:szCs w:val="24"/>
        </w:rPr>
        <w:t xml:space="preserve">lidad. Por ejemplo, en </w:t>
      </w:r>
      <w:r w:rsidRPr="000D3251">
        <w:rPr>
          <w:rFonts w:ascii="Times New Roman" w:hAnsi="Times New Roman" w:cs="Times New Roman"/>
          <w:sz w:val="24"/>
          <w:szCs w:val="24"/>
        </w:rPr>
        <w:t xml:space="preserve">YTSAA, hay personas demisexuales, una de las cuales brindó una entrevista para el presente trabajo. </w:t>
      </w:r>
    </w:p>
    <w:p w:rsidR="0031633A" w:rsidRPr="00164BB4" w:rsidRDefault="0031633A" w:rsidP="00164BB4">
      <w:pPr>
        <w:spacing w:line="360" w:lineRule="auto"/>
        <w:jc w:val="both"/>
        <w:rPr>
          <w:rFonts w:ascii="Times New Roman" w:hAnsi="Times New Roman" w:cs="Times New Roman"/>
          <w:sz w:val="24"/>
          <w:szCs w:val="24"/>
        </w:rPr>
      </w:pPr>
      <w:r w:rsidRPr="00164BB4">
        <w:rPr>
          <w:rFonts w:ascii="Times New Roman" w:hAnsi="Times New Roman" w:cs="Times New Roman"/>
          <w:sz w:val="24"/>
          <w:szCs w:val="24"/>
        </w:rPr>
        <w:t>La</w:t>
      </w:r>
      <w:r w:rsidR="00A4019F" w:rsidRPr="00164BB4">
        <w:rPr>
          <w:rFonts w:ascii="Times New Roman" w:hAnsi="Times New Roman" w:cs="Times New Roman"/>
          <w:sz w:val="24"/>
          <w:szCs w:val="24"/>
        </w:rPr>
        <w:t xml:space="preserve"> variabilidad interna </w:t>
      </w:r>
      <w:r w:rsidRPr="00164BB4">
        <w:rPr>
          <w:rFonts w:ascii="Times New Roman" w:hAnsi="Times New Roman" w:cs="Times New Roman"/>
          <w:sz w:val="24"/>
          <w:szCs w:val="24"/>
        </w:rPr>
        <w:t xml:space="preserve">de la asexualidad está representada desde </w:t>
      </w:r>
      <w:r w:rsidR="00A4019F" w:rsidRPr="00164BB4">
        <w:rPr>
          <w:rFonts w:ascii="Times New Roman" w:hAnsi="Times New Roman" w:cs="Times New Roman"/>
          <w:sz w:val="24"/>
          <w:szCs w:val="24"/>
        </w:rPr>
        <w:t xml:space="preserve">2010 en la bandera asexual, donde el negro representa a la asexualidad en sentido estricto, el gris a la gris-sexualidad y a la demisexualidad, el blanco a la sexualidad y el lila el sentido de comunidad. </w:t>
      </w:r>
    </w:p>
    <w:p w:rsidR="0031633A" w:rsidRPr="00164BB4" w:rsidRDefault="0031633A" w:rsidP="00164BB4">
      <w:pPr>
        <w:spacing w:line="360" w:lineRule="auto"/>
        <w:jc w:val="both"/>
        <w:rPr>
          <w:rFonts w:ascii="Times New Roman" w:hAnsi="Times New Roman" w:cs="Times New Roman"/>
          <w:sz w:val="24"/>
          <w:szCs w:val="24"/>
          <w:u w:val="single"/>
        </w:rPr>
      </w:pPr>
      <w:r w:rsidRPr="00164BB4">
        <w:rPr>
          <w:rFonts w:ascii="Times New Roman" w:hAnsi="Times New Roman" w:cs="Times New Roman"/>
          <w:sz w:val="24"/>
          <w:szCs w:val="24"/>
          <w:u w:val="single"/>
        </w:rPr>
        <w:t xml:space="preserve">Imagen </w:t>
      </w:r>
      <w:r w:rsidR="00164BB4" w:rsidRPr="00164BB4">
        <w:rPr>
          <w:rFonts w:ascii="Times New Roman" w:hAnsi="Times New Roman" w:cs="Times New Roman"/>
          <w:sz w:val="24"/>
          <w:szCs w:val="24"/>
          <w:u w:val="single"/>
        </w:rPr>
        <w:t>0</w:t>
      </w:r>
      <w:r w:rsidR="00BD71EF">
        <w:rPr>
          <w:rFonts w:ascii="Times New Roman" w:hAnsi="Times New Roman" w:cs="Times New Roman"/>
          <w:sz w:val="24"/>
          <w:szCs w:val="24"/>
          <w:u w:val="single"/>
        </w:rPr>
        <w:t>3</w:t>
      </w:r>
      <w:r w:rsidRPr="00164BB4">
        <w:rPr>
          <w:rFonts w:ascii="Times New Roman" w:hAnsi="Times New Roman" w:cs="Times New Roman"/>
          <w:sz w:val="24"/>
          <w:szCs w:val="24"/>
          <w:u w:val="single"/>
        </w:rPr>
        <w:t>. Bandera asexual</w:t>
      </w:r>
    </w:p>
    <w:p w:rsidR="00A54773" w:rsidRDefault="0031633A" w:rsidP="00164BB4">
      <w:pPr>
        <w:spacing w:line="360" w:lineRule="auto"/>
        <w:jc w:val="both"/>
        <w:rPr>
          <w:rFonts w:ascii="Times New Roman" w:hAnsi="Times New Roman" w:cs="Times New Roman"/>
          <w:sz w:val="24"/>
          <w:szCs w:val="24"/>
        </w:rPr>
      </w:pPr>
      <w:r w:rsidRPr="00164BB4">
        <w:rPr>
          <w:rFonts w:ascii="Times New Roman" w:hAnsi="Times New Roman" w:cs="Times New Roman"/>
          <w:noProof/>
          <w:sz w:val="24"/>
          <w:szCs w:val="24"/>
          <w:lang w:val="es-ES" w:eastAsia="es-ES"/>
        </w:rPr>
        <w:lastRenderedPageBreak/>
        <w:drawing>
          <wp:inline distT="0" distB="0" distL="0" distR="0">
            <wp:extent cx="2000250" cy="1219200"/>
            <wp:effectExtent l="19050" t="0" r="0" b="0"/>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dera.jp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000250" cy="1219200"/>
                    </a:xfrm>
                    <a:prstGeom prst="rect">
                      <a:avLst/>
                    </a:prstGeom>
                  </pic:spPr>
                </pic:pic>
              </a:graphicData>
            </a:graphic>
          </wp:inline>
        </w:drawing>
      </w:r>
    </w:p>
    <w:p w:rsidR="00A4019F" w:rsidRPr="00164BB4" w:rsidRDefault="00A4019F" w:rsidP="00164BB4">
      <w:pPr>
        <w:spacing w:line="360" w:lineRule="auto"/>
        <w:jc w:val="both"/>
        <w:rPr>
          <w:rFonts w:ascii="Times New Roman" w:hAnsi="Times New Roman" w:cs="Times New Roman"/>
          <w:sz w:val="24"/>
          <w:szCs w:val="24"/>
        </w:rPr>
      </w:pPr>
      <w:r w:rsidRPr="00164BB4">
        <w:rPr>
          <w:rFonts w:ascii="Times New Roman" w:hAnsi="Times New Roman" w:cs="Times New Roman"/>
          <w:sz w:val="24"/>
          <w:szCs w:val="24"/>
        </w:rPr>
        <w:t xml:space="preserve">Otro elemento que le agrega diversidad al espectro asexual es la dimensión de la atracción romántica. Para las personas </w:t>
      </w:r>
      <w:r w:rsidR="000858C4" w:rsidRPr="00164BB4">
        <w:rPr>
          <w:rFonts w:ascii="Times New Roman" w:hAnsi="Times New Roman" w:cs="Times New Roman"/>
          <w:sz w:val="24"/>
          <w:szCs w:val="24"/>
        </w:rPr>
        <w:t>A</w:t>
      </w:r>
      <w:r w:rsidRPr="00164BB4">
        <w:rPr>
          <w:rFonts w:ascii="Times New Roman" w:hAnsi="Times New Roman" w:cs="Times New Roman"/>
          <w:sz w:val="24"/>
          <w:szCs w:val="24"/>
        </w:rPr>
        <w:t xml:space="preserve">, la diferenciación entre atracción sexual y atracción romántica es relevante, dado que pudiendo no sentir la primera, muchas veces sí sienten la segunda y entablan relaciones de pareja sobre esa base (Bogaert, 2004). Las personas </w:t>
      </w:r>
      <w:r w:rsidR="000858C4" w:rsidRPr="00164BB4">
        <w:rPr>
          <w:rFonts w:ascii="Times New Roman" w:hAnsi="Times New Roman" w:cs="Times New Roman"/>
          <w:sz w:val="24"/>
          <w:szCs w:val="24"/>
        </w:rPr>
        <w:t>A</w:t>
      </w:r>
      <w:r w:rsidRPr="00164BB4">
        <w:rPr>
          <w:rFonts w:ascii="Times New Roman" w:hAnsi="Times New Roman" w:cs="Times New Roman"/>
          <w:sz w:val="24"/>
          <w:szCs w:val="24"/>
        </w:rPr>
        <w:t xml:space="preserve"> sostienen que ambas atracciones son ind</w:t>
      </w:r>
      <w:r w:rsidR="0031633A" w:rsidRPr="00164BB4">
        <w:rPr>
          <w:rFonts w:ascii="Times New Roman" w:hAnsi="Times New Roman" w:cs="Times New Roman"/>
          <w:sz w:val="24"/>
          <w:szCs w:val="24"/>
        </w:rPr>
        <w:t>ependientes entre sí</w:t>
      </w:r>
      <w:r w:rsidRPr="00164BB4">
        <w:rPr>
          <w:rFonts w:ascii="Times New Roman" w:hAnsi="Times New Roman" w:cs="Times New Roman"/>
          <w:sz w:val="24"/>
          <w:szCs w:val="24"/>
        </w:rPr>
        <w:t xml:space="preserve">. En esta otra dimensión, en donde sólo se toma en cuenta la elección del objeto de amor, las personas </w:t>
      </w:r>
      <w:r w:rsidR="000858C4" w:rsidRPr="00164BB4">
        <w:rPr>
          <w:rFonts w:ascii="Times New Roman" w:hAnsi="Times New Roman" w:cs="Times New Roman"/>
          <w:sz w:val="24"/>
          <w:szCs w:val="24"/>
        </w:rPr>
        <w:t>A</w:t>
      </w:r>
      <w:r w:rsidRPr="00164BB4">
        <w:rPr>
          <w:rFonts w:ascii="Times New Roman" w:hAnsi="Times New Roman" w:cs="Times New Roman"/>
          <w:sz w:val="24"/>
          <w:szCs w:val="24"/>
        </w:rPr>
        <w:t xml:space="preserve"> describen en sus foros que hay personas heterorrománticas (románticamente atraídas a personas del sexo opuesto), homorrománticas</w:t>
      </w:r>
      <w:r w:rsidR="0031633A" w:rsidRPr="00164BB4">
        <w:rPr>
          <w:rFonts w:ascii="Times New Roman" w:hAnsi="Times New Roman" w:cs="Times New Roman"/>
          <w:sz w:val="24"/>
          <w:szCs w:val="24"/>
        </w:rPr>
        <w:t>, birrománticas</w:t>
      </w:r>
      <w:r w:rsidRPr="00164BB4">
        <w:rPr>
          <w:rFonts w:ascii="Times New Roman" w:hAnsi="Times New Roman" w:cs="Times New Roman"/>
          <w:sz w:val="24"/>
          <w:szCs w:val="24"/>
        </w:rPr>
        <w:t xml:space="preserve"> y arrománticas (no sienten atracción romántica). A veces también incluyen la categoría de panrromántico (atracción romántica sin tomar en cuenta ni el sexo ni el género). </w:t>
      </w:r>
    </w:p>
    <w:p w:rsidR="00A4019F" w:rsidRPr="00164BB4" w:rsidRDefault="00A4019F" w:rsidP="00164BB4">
      <w:pPr>
        <w:spacing w:line="360" w:lineRule="auto"/>
        <w:jc w:val="both"/>
        <w:rPr>
          <w:rFonts w:ascii="Times New Roman" w:hAnsi="Times New Roman" w:cs="Times New Roman"/>
          <w:sz w:val="24"/>
          <w:szCs w:val="24"/>
        </w:rPr>
      </w:pPr>
      <w:r w:rsidRPr="00164BB4">
        <w:rPr>
          <w:rFonts w:ascii="Times New Roman" w:hAnsi="Times New Roman" w:cs="Times New Roman"/>
          <w:sz w:val="24"/>
          <w:szCs w:val="24"/>
        </w:rPr>
        <w:t xml:space="preserve">Las orientaciones </w:t>
      </w:r>
      <w:r w:rsidR="003D4C77" w:rsidRPr="00164BB4">
        <w:rPr>
          <w:rFonts w:ascii="Times New Roman" w:hAnsi="Times New Roman" w:cs="Times New Roman"/>
          <w:sz w:val="24"/>
          <w:szCs w:val="24"/>
        </w:rPr>
        <w:t xml:space="preserve">románticas poseen </w:t>
      </w:r>
      <w:r w:rsidR="0043403C" w:rsidRPr="00164BB4">
        <w:rPr>
          <w:rFonts w:ascii="Times New Roman" w:hAnsi="Times New Roman" w:cs="Times New Roman"/>
          <w:sz w:val="24"/>
          <w:szCs w:val="24"/>
        </w:rPr>
        <w:t xml:space="preserve">dentro de la comunidad asexual una representación simbólica en las cartas de la baraja de póker, particularmente es sus ases. Es por eso que en inglés </w:t>
      </w:r>
      <w:r w:rsidR="0043403C" w:rsidRPr="00164BB4">
        <w:rPr>
          <w:rFonts w:ascii="Times New Roman" w:hAnsi="Times New Roman" w:cs="Times New Roman"/>
          <w:i/>
          <w:sz w:val="24"/>
          <w:szCs w:val="24"/>
        </w:rPr>
        <w:t xml:space="preserve">ace </w:t>
      </w:r>
      <w:r w:rsidR="0043403C" w:rsidRPr="00164BB4">
        <w:rPr>
          <w:rFonts w:ascii="Times New Roman" w:hAnsi="Times New Roman" w:cs="Times New Roman"/>
          <w:sz w:val="24"/>
          <w:szCs w:val="24"/>
        </w:rPr>
        <w:t xml:space="preserve">también es un acrónimo de “asexual”. El as de corazones representa a los </w:t>
      </w:r>
      <w:r w:rsidR="000858C4" w:rsidRPr="00164BB4">
        <w:rPr>
          <w:rFonts w:ascii="Times New Roman" w:hAnsi="Times New Roman" w:cs="Times New Roman"/>
          <w:sz w:val="24"/>
          <w:szCs w:val="24"/>
        </w:rPr>
        <w:t>A</w:t>
      </w:r>
      <w:r w:rsidR="0043403C" w:rsidRPr="00164BB4">
        <w:rPr>
          <w:rFonts w:ascii="Times New Roman" w:hAnsi="Times New Roman" w:cs="Times New Roman"/>
          <w:sz w:val="24"/>
          <w:szCs w:val="24"/>
        </w:rPr>
        <w:t xml:space="preserve"> románticos en general, independientemente del sexo o género de la persona por la que se siente la atracción romántica; el as de picas representa a las personas arrománticas, pudiendo éstas ser o no </w:t>
      </w:r>
      <w:r w:rsidR="000858C4" w:rsidRPr="00164BB4">
        <w:rPr>
          <w:rFonts w:ascii="Times New Roman" w:hAnsi="Times New Roman" w:cs="Times New Roman"/>
          <w:sz w:val="24"/>
          <w:szCs w:val="24"/>
        </w:rPr>
        <w:t>A</w:t>
      </w:r>
      <w:r w:rsidR="0043403C" w:rsidRPr="00164BB4">
        <w:rPr>
          <w:rFonts w:ascii="Times New Roman" w:hAnsi="Times New Roman" w:cs="Times New Roman"/>
          <w:sz w:val="24"/>
          <w:szCs w:val="24"/>
        </w:rPr>
        <w:t xml:space="preserve">; el as de diamantes representa a las personas demi-románticas, es decir, a aquellas que sienten atracción romántica luego de un fuerte vínculo afectivo; y el as de tréboles representa a las persona alosexuales y </w:t>
      </w:r>
      <w:r w:rsidR="000858C4" w:rsidRPr="00164BB4">
        <w:rPr>
          <w:rFonts w:ascii="Times New Roman" w:hAnsi="Times New Roman" w:cs="Times New Roman"/>
          <w:sz w:val="24"/>
          <w:szCs w:val="24"/>
        </w:rPr>
        <w:t>A</w:t>
      </w:r>
      <w:r w:rsidR="0043403C" w:rsidRPr="00164BB4">
        <w:rPr>
          <w:rFonts w:ascii="Times New Roman" w:hAnsi="Times New Roman" w:cs="Times New Roman"/>
          <w:sz w:val="24"/>
          <w:szCs w:val="24"/>
        </w:rPr>
        <w:t xml:space="preserve"> que no tienen en claro cuál es su orientación romántica. </w:t>
      </w:r>
    </w:p>
    <w:p w:rsidR="004E1090" w:rsidRPr="00A93833" w:rsidRDefault="00AF18FD" w:rsidP="00A93833">
      <w:pPr>
        <w:spacing w:line="360" w:lineRule="auto"/>
        <w:jc w:val="both"/>
        <w:rPr>
          <w:rFonts w:ascii="Times New Roman" w:hAnsi="Times New Roman" w:cs="Times New Roman"/>
          <w:sz w:val="24"/>
          <w:szCs w:val="24"/>
        </w:rPr>
      </w:pPr>
      <w:r w:rsidRPr="00164BB4">
        <w:rPr>
          <w:rFonts w:ascii="Times New Roman" w:hAnsi="Times New Roman" w:cs="Times New Roman"/>
          <w:sz w:val="24"/>
          <w:szCs w:val="24"/>
        </w:rPr>
        <w:t>Estos símbolos, junto con otros, son p</w:t>
      </w:r>
      <w:r w:rsidR="005D3F17" w:rsidRPr="00164BB4">
        <w:rPr>
          <w:rFonts w:ascii="Times New Roman" w:hAnsi="Times New Roman" w:cs="Times New Roman"/>
          <w:sz w:val="24"/>
          <w:szCs w:val="24"/>
        </w:rPr>
        <w:t xml:space="preserve">eriódicamente publicados en </w:t>
      </w:r>
      <w:r w:rsidRPr="00164BB4">
        <w:rPr>
          <w:rFonts w:ascii="Times New Roman" w:hAnsi="Times New Roman" w:cs="Times New Roman"/>
          <w:sz w:val="24"/>
          <w:szCs w:val="24"/>
        </w:rPr>
        <w:t xml:space="preserve">YTSAA y algunas de las personas entrevistadas, especialmente las más jóvenes, suelen utilizarlos en su vida cotidiana bajo la forma de pines, calcomanías, o destapadores. Son también estos símbolos, y especialmente la bandera, los que las personas </w:t>
      </w:r>
      <w:r w:rsidR="000858C4" w:rsidRPr="00164BB4">
        <w:rPr>
          <w:rFonts w:ascii="Times New Roman" w:hAnsi="Times New Roman" w:cs="Times New Roman"/>
          <w:sz w:val="24"/>
          <w:szCs w:val="24"/>
        </w:rPr>
        <w:t>A</w:t>
      </w:r>
      <w:r w:rsidRPr="00164BB4">
        <w:rPr>
          <w:rFonts w:ascii="Times New Roman" w:hAnsi="Times New Roman" w:cs="Times New Roman"/>
          <w:sz w:val="24"/>
          <w:szCs w:val="24"/>
        </w:rPr>
        <w:t xml:space="preserve"> utilizan en la Marcha del Orgullo que se realiza anualmente </w:t>
      </w:r>
      <w:r w:rsidR="0031633A" w:rsidRPr="00164BB4">
        <w:rPr>
          <w:rFonts w:ascii="Times New Roman" w:hAnsi="Times New Roman" w:cs="Times New Roman"/>
          <w:sz w:val="24"/>
          <w:szCs w:val="24"/>
        </w:rPr>
        <w:t>en CABA y otras ciudades del mundo</w:t>
      </w:r>
      <w:r w:rsidRPr="00164BB4">
        <w:rPr>
          <w:rFonts w:ascii="Times New Roman" w:hAnsi="Times New Roman" w:cs="Times New Roman"/>
          <w:sz w:val="24"/>
          <w:szCs w:val="24"/>
        </w:rPr>
        <w:t xml:space="preserve">. </w:t>
      </w:r>
    </w:p>
    <w:p w:rsidR="004E1090" w:rsidRPr="00A93833" w:rsidRDefault="004E1090" w:rsidP="00A93833">
      <w:pPr>
        <w:spacing w:line="360" w:lineRule="auto"/>
        <w:jc w:val="both"/>
        <w:rPr>
          <w:rFonts w:ascii="Times New Roman" w:hAnsi="Times New Roman" w:cs="Times New Roman"/>
          <w:b/>
          <w:sz w:val="24"/>
          <w:szCs w:val="24"/>
        </w:rPr>
      </w:pPr>
      <w:r w:rsidRPr="00A93833">
        <w:rPr>
          <w:rFonts w:ascii="Times New Roman" w:hAnsi="Times New Roman" w:cs="Times New Roman"/>
          <w:b/>
          <w:sz w:val="24"/>
          <w:szCs w:val="24"/>
        </w:rPr>
        <w:t>Comunidad asexual del AMBA</w:t>
      </w:r>
    </w:p>
    <w:p w:rsidR="005950B5" w:rsidRPr="00A93833" w:rsidRDefault="009C7897" w:rsidP="00A93833">
      <w:pPr>
        <w:spacing w:line="360" w:lineRule="auto"/>
        <w:jc w:val="both"/>
        <w:rPr>
          <w:rFonts w:ascii="Times New Roman" w:hAnsi="Times New Roman" w:cs="Times New Roman"/>
          <w:sz w:val="24"/>
          <w:szCs w:val="24"/>
          <w:shd w:val="clear" w:color="auto" w:fill="FFFFFF"/>
        </w:rPr>
      </w:pPr>
      <w:r w:rsidRPr="00A93833">
        <w:rPr>
          <w:rFonts w:ascii="Times New Roman" w:hAnsi="Times New Roman" w:cs="Times New Roman"/>
          <w:sz w:val="24"/>
          <w:szCs w:val="24"/>
        </w:rPr>
        <w:t xml:space="preserve">En </w:t>
      </w:r>
      <w:r w:rsidR="004E1090" w:rsidRPr="00A93833">
        <w:rPr>
          <w:rFonts w:ascii="Times New Roman" w:hAnsi="Times New Roman" w:cs="Times New Roman"/>
          <w:sz w:val="24"/>
          <w:szCs w:val="24"/>
        </w:rPr>
        <w:t>2001, el activista David Jay fundó</w:t>
      </w:r>
      <w:r w:rsidRPr="00A93833">
        <w:rPr>
          <w:rFonts w:ascii="Times New Roman" w:hAnsi="Times New Roman" w:cs="Times New Roman"/>
          <w:sz w:val="24"/>
          <w:szCs w:val="24"/>
        </w:rPr>
        <w:t xml:space="preserve"> </w:t>
      </w:r>
      <w:r w:rsidR="004E1090" w:rsidRPr="00A93833">
        <w:rPr>
          <w:rFonts w:ascii="Times New Roman" w:hAnsi="Times New Roman" w:cs="Times New Roman"/>
          <w:i/>
          <w:iCs/>
          <w:sz w:val="24"/>
          <w:szCs w:val="24"/>
          <w:shd w:val="clear" w:color="auto" w:fill="FFFFFF"/>
        </w:rPr>
        <w:t>The Asexual Visibility and Education Network</w:t>
      </w:r>
      <w:r w:rsidR="004E1090" w:rsidRPr="00A93833">
        <w:rPr>
          <w:rFonts w:ascii="Times New Roman" w:hAnsi="Times New Roman" w:cs="Times New Roman"/>
          <w:sz w:val="24"/>
          <w:szCs w:val="24"/>
          <w:shd w:val="clear" w:color="auto" w:fill="FFFFFF"/>
        </w:rPr>
        <w:t> (AVEN) - Red para la Educación y Visibilidad de la Asexualidad</w:t>
      </w:r>
      <w:r w:rsidR="00D701D7" w:rsidRPr="00A93833">
        <w:rPr>
          <w:rFonts w:ascii="Times New Roman" w:hAnsi="Times New Roman" w:cs="Times New Roman"/>
          <w:sz w:val="24"/>
          <w:szCs w:val="24"/>
          <w:shd w:val="clear" w:color="auto" w:fill="FFFFFF"/>
        </w:rPr>
        <w:t xml:space="preserve">. Todos los foros consultados en línea </w:t>
      </w:r>
      <w:r w:rsidR="00D701D7" w:rsidRPr="00A93833">
        <w:rPr>
          <w:rFonts w:ascii="Times New Roman" w:hAnsi="Times New Roman" w:cs="Times New Roman"/>
          <w:sz w:val="24"/>
          <w:szCs w:val="24"/>
          <w:shd w:val="clear" w:color="auto" w:fill="FFFFFF"/>
        </w:rPr>
        <w:lastRenderedPageBreak/>
        <w:t>sobre asexualidad, así como los trabajos especializados en el tema, señalan que la</w:t>
      </w:r>
      <w:r w:rsidRPr="00A93833">
        <w:rPr>
          <w:rFonts w:ascii="Times New Roman" w:hAnsi="Times New Roman" w:cs="Times New Roman"/>
          <w:sz w:val="24"/>
          <w:szCs w:val="24"/>
          <w:shd w:val="clear" w:color="auto" w:fill="FFFFFF"/>
        </w:rPr>
        <w:t xml:space="preserve"> fundación de AVEN fue un hito </w:t>
      </w:r>
      <w:r w:rsidR="00D701D7" w:rsidRPr="00A93833">
        <w:rPr>
          <w:rFonts w:ascii="Times New Roman" w:hAnsi="Times New Roman" w:cs="Times New Roman"/>
          <w:sz w:val="24"/>
          <w:szCs w:val="24"/>
          <w:shd w:val="clear" w:color="auto" w:fill="FFFFFF"/>
        </w:rPr>
        <w:t xml:space="preserve">para la comunidad asexual, ya que esta red fue la primera en comenzar a visibilizar la asexualidad en tanto orientación, pugnar por su aceptación y conformar una comunidad asexual internacional. </w:t>
      </w:r>
      <w:r w:rsidR="005950B5" w:rsidRPr="00A93833">
        <w:rPr>
          <w:rFonts w:ascii="Times New Roman" w:hAnsi="Times New Roman" w:cs="Times New Roman"/>
          <w:sz w:val="24"/>
          <w:szCs w:val="24"/>
          <w:shd w:val="clear" w:color="auto" w:fill="FFFFFF"/>
        </w:rPr>
        <w:t>AVEN realiza proyectos estables de visibilización a nivel mundial casi exclusivamente en inglés, principalmente virtuales, pero también p</w:t>
      </w:r>
      <w:r w:rsidR="00B00B28" w:rsidRPr="00A93833">
        <w:rPr>
          <w:rFonts w:ascii="Times New Roman" w:hAnsi="Times New Roman" w:cs="Times New Roman"/>
          <w:sz w:val="24"/>
          <w:szCs w:val="24"/>
          <w:shd w:val="clear" w:color="auto" w:fill="FFFFFF"/>
        </w:rPr>
        <w:t>resenciales. S</w:t>
      </w:r>
      <w:r w:rsidRPr="00A93833">
        <w:rPr>
          <w:rFonts w:ascii="Times New Roman" w:hAnsi="Times New Roman" w:cs="Times New Roman"/>
          <w:sz w:val="24"/>
          <w:szCs w:val="24"/>
          <w:shd w:val="clear" w:color="auto" w:fill="FFFFFF"/>
        </w:rPr>
        <w:t xml:space="preserve">u </w:t>
      </w:r>
      <w:r w:rsidR="005950B5" w:rsidRPr="00A93833">
        <w:rPr>
          <w:rFonts w:ascii="Times New Roman" w:hAnsi="Times New Roman" w:cs="Times New Roman"/>
          <w:sz w:val="24"/>
          <w:szCs w:val="24"/>
          <w:shd w:val="clear" w:color="auto" w:fill="FFFFFF"/>
        </w:rPr>
        <w:t>foro se encuentra traducido a diecisiete idiomas, dentro de los cuales se encuentra AVENes -AVEN en español. Sin embargo, como describe la administradora de YTSAA:</w:t>
      </w:r>
    </w:p>
    <w:p w:rsidR="005950B5" w:rsidRPr="000F1188" w:rsidRDefault="005950B5" w:rsidP="00D914E3">
      <w:pPr>
        <w:ind w:left="705"/>
        <w:jc w:val="both"/>
        <w:rPr>
          <w:rFonts w:ascii="Times New Roman" w:hAnsi="Times New Roman" w:cs="Times New Roman"/>
          <w:sz w:val="24"/>
          <w:szCs w:val="24"/>
          <w:shd w:val="clear" w:color="auto" w:fill="FFFFFF"/>
        </w:rPr>
      </w:pPr>
      <w:r w:rsidRPr="000F1188">
        <w:rPr>
          <w:rFonts w:ascii="Times New Roman" w:hAnsi="Times New Roman" w:cs="Times New Roman"/>
          <w:sz w:val="20"/>
          <w:szCs w:val="20"/>
          <w:shd w:val="clear" w:color="auto" w:fill="FFFFFF"/>
        </w:rPr>
        <w:t xml:space="preserve">AVENes no tenía información. Tenía un foro completamente devastado, con mala información. Tenía la comunidad, que era la que marchaba bien, pero no tenía proyectos de visibilidad estables. </w:t>
      </w:r>
      <w:r w:rsidR="00D914E3" w:rsidRPr="000F1188">
        <w:rPr>
          <w:rFonts w:ascii="Times New Roman" w:hAnsi="Times New Roman" w:cs="Times New Roman"/>
          <w:sz w:val="20"/>
          <w:szCs w:val="20"/>
          <w:shd w:val="clear" w:color="auto" w:fill="FFFFFF"/>
        </w:rPr>
        <w:t>(</w:t>
      </w:r>
      <w:r w:rsidR="00D914E3" w:rsidRPr="000F1188">
        <w:rPr>
          <w:rFonts w:ascii="Times New Roman" w:hAnsi="Times New Roman" w:cs="Times New Roman"/>
          <w:sz w:val="20"/>
          <w:szCs w:val="20"/>
        </w:rPr>
        <w:t>Entrevista virtual a Laura, 21/11/2017)</w:t>
      </w:r>
      <w:r w:rsidRPr="000F1188">
        <w:rPr>
          <w:rFonts w:ascii="Times New Roman" w:hAnsi="Times New Roman" w:cs="Times New Roman"/>
          <w:sz w:val="24"/>
          <w:szCs w:val="24"/>
          <w:shd w:val="clear" w:color="auto" w:fill="FFFFFF"/>
        </w:rPr>
        <w:tab/>
      </w:r>
    </w:p>
    <w:p w:rsidR="00F47CCB" w:rsidRPr="00EE689E" w:rsidRDefault="00D914E3" w:rsidP="00EE689E">
      <w:pPr>
        <w:spacing w:line="360" w:lineRule="auto"/>
        <w:jc w:val="both"/>
        <w:rPr>
          <w:rFonts w:ascii="Times New Roman" w:hAnsi="Times New Roman" w:cs="Times New Roman"/>
          <w:sz w:val="24"/>
          <w:szCs w:val="24"/>
        </w:rPr>
      </w:pPr>
      <w:r w:rsidRPr="00EE689E">
        <w:rPr>
          <w:rFonts w:ascii="Times New Roman" w:hAnsi="Times New Roman" w:cs="Times New Roman"/>
          <w:sz w:val="24"/>
          <w:szCs w:val="24"/>
        </w:rPr>
        <w:t xml:space="preserve">Fue por eso que en el año 2010 se montó el proyecto “Yo también soy Asexual – Argentina” (YTSAA). Este incluye un Twitter, una página web con información, un blog, y el grupo de </w:t>
      </w:r>
      <w:r w:rsidR="009C7897" w:rsidRPr="00EE689E">
        <w:rPr>
          <w:rFonts w:ascii="Times New Roman" w:hAnsi="Times New Roman" w:cs="Times New Roman"/>
          <w:sz w:val="24"/>
          <w:szCs w:val="24"/>
        </w:rPr>
        <w:t>FB</w:t>
      </w:r>
      <w:r w:rsidRPr="00EE689E">
        <w:rPr>
          <w:rFonts w:ascii="Times New Roman" w:hAnsi="Times New Roman" w:cs="Times New Roman"/>
          <w:i/>
          <w:sz w:val="24"/>
          <w:szCs w:val="24"/>
        </w:rPr>
        <w:t xml:space="preserve"> </w:t>
      </w:r>
      <w:r w:rsidRPr="00EE689E">
        <w:rPr>
          <w:rFonts w:ascii="Times New Roman" w:hAnsi="Times New Roman" w:cs="Times New Roman"/>
          <w:sz w:val="24"/>
          <w:szCs w:val="24"/>
        </w:rPr>
        <w:t xml:space="preserve">con el que se trabajó en esta investigación. Al 12/12/2016 éste contaba con trescientos cuarenta y seis miembros, mientras que al 20/02/2016 posee ochocientos sesenta. Sus miembros residen en diferentes puntos de la Argentina y del mundo de habla hispana. La composición etaria es variada, pero participan de él más varones que mujeres. Se realizan publicaciones en el mismo </w:t>
      </w:r>
      <w:r w:rsidR="00B00B28" w:rsidRPr="00EE689E">
        <w:rPr>
          <w:rFonts w:ascii="Times New Roman" w:hAnsi="Times New Roman" w:cs="Times New Roman"/>
          <w:sz w:val="24"/>
          <w:szCs w:val="24"/>
        </w:rPr>
        <w:t>a diario</w:t>
      </w:r>
      <w:r w:rsidRPr="00EE689E">
        <w:rPr>
          <w:rFonts w:ascii="Times New Roman" w:hAnsi="Times New Roman" w:cs="Times New Roman"/>
          <w:sz w:val="24"/>
          <w:szCs w:val="24"/>
        </w:rPr>
        <w:t>.</w:t>
      </w:r>
    </w:p>
    <w:p w:rsidR="00D914E3" w:rsidRPr="00EE689E" w:rsidRDefault="005D3F17" w:rsidP="00EE689E">
      <w:pPr>
        <w:spacing w:line="360" w:lineRule="auto"/>
        <w:jc w:val="both"/>
        <w:rPr>
          <w:rFonts w:ascii="Times New Roman" w:hAnsi="Times New Roman" w:cs="Times New Roman"/>
          <w:sz w:val="24"/>
          <w:szCs w:val="24"/>
        </w:rPr>
      </w:pPr>
      <w:r w:rsidRPr="00EE689E">
        <w:rPr>
          <w:rFonts w:ascii="Times New Roman" w:hAnsi="Times New Roman" w:cs="Times New Roman"/>
          <w:sz w:val="24"/>
          <w:szCs w:val="24"/>
        </w:rPr>
        <w:t xml:space="preserve">El carácter de </w:t>
      </w:r>
      <w:r w:rsidR="00D914E3" w:rsidRPr="00EE689E">
        <w:rPr>
          <w:rFonts w:ascii="Times New Roman" w:hAnsi="Times New Roman" w:cs="Times New Roman"/>
          <w:sz w:val="24"/>
          <w:szCs w:val="24"/>
        </w:rPr>
        <w:t xml:space="preserve">YTSAA </w:t>
      </w:r>
      <w:r w:rsidR="00294F95" w:rsidRPr="00EE689E">
        <w:rPr>
          <w:rFonts w:ascii="Times New Roman" w:hAnsi="Times New Roman" w:cs="Times New Roman"/>
          <w:sz w:val="24"/>
          <w:szCs w:val="24"/>
        </w:rPr>
        <w:t>n</w:t>
      </w:r>
      <w:r w:rsidR="00B00B28" w:rsidRPr="00EE689E">
        <w:rPr>
          <w:rFonts w:ascii="Times New Roman" w:hAnsi="Times New Roman" w:cs="Times New Roman"/>
          <w:sz w:val="24"/>
          <w:szCs w:val="24"/>
        </w:rPr>
        <w:t>o es secreto, pero es cerrado: l</w:t>
      </w:r>
      <w:r w:rsidR="00D914E3" w:rsidRPr="00EE689E">
        <w:rPr>
          <w:rFonts w:ascii="Times New Roman" w:hAnsi="Times New Roman" w:cs="Times New Roman"/>
          <w:sz w:val="24"/>
          <w:szCs w:val="24"/>
        </w:rPr>
        <w:t xml:space="preserve">os administradores deben aceptar a los miembros aspirantes a ingresar al grupo. Los </w:t>
      </w:r>
      <w:r w:rsidR="00B00B28" w:rsidRPr="00EE689E">
        <w:rPr>
          <w:rFonts w:ascii="Times New Roman" w:hAnsi="Times New Roman" w:cs="Times New Roman"/>
          <w:sz w:val="24"/>
          <w:szCs w:val="24"/>
        </w:rPr>
        <w:t>entrevistados</w:t>
      </w:r>
      <w:r w:rsidR="00D914E3" w:rsidRPr="00EE689E">
        <w:rPr>
          <w:rFonts w:ascii="Times New Roman" w:hAnsi="Times New Roman" w:cs="Times New Roman"/>
          <w:sz w:val="24"/>
          <w:szCs w:val="24"/>
        </w:rPr>
        <w:t xml:space="preserve"> justifican esto último en el hecho de haber recibido insultos</w:t>
      </w:r>
      <w:r w:rsidR="00ED0EE0" w:rsidRPr="00EE689E">
        <w:rPr>
          <w:rFonts w:ascii="Times New Roman" w:hAnsi="Times New Roman" w:cs="Times New Roman"/>
          <w:sz w:val="24"/>
          <w:szCs w:val="24"/>
        </w:rPr>
        <w:t xml:space="preserve"> y comentarios negativos vía </w:t>
      </w:r>
      <w:r w:rsidR="00B00B28" w:rsidRPr="00EE689E">
        <w:rPr>
          <w:rFonts w:ascii="Times New Roman" w:hAnsi="Times New Roman" w:cs="Times New Roman"/>
          <w:sz w:val="24"/>
          <w:szCs w:val="24"/>
        </w:rPr>
        <w:t xml:space="preserve">web. Es para evitarlo </w:t>
      </w:r>
      <w:r w:rsidR="00ED0EE0" w:rsidRPr="00EE689E">
        <w:rPr>
          <w:rFonts w:ascii="Times New Roman" w:hAnsi="Times New Roman" w:cs="Times New Roman"/>
          <w:sz w:val="24"/>
          <w:szCs w:val="24"/>
        </w:rPr>
        <w:t xml:space="preserve">que el grupo también posee un reglamento con una serie de normas de participación que, entre otras cosas, prohíben este tipo de comentarios y la desviación de las conversaciones del tema de la asexualidad. </w:t>
      </w:r>
    </w:p>
    <w:p w:rsidR="00ED0EE0" w:rsidRPr="00EE689E" w:rsidRDefault="00ED0EE0" w:rsidP="00EE689E">
      <w:pPr>
        <w:spacing w:line="360" w:lineRule="auto"/>
        <w:jc w:val="both"/>
        <w:rPr>
          <w:rFonts w:ascii="Times New Roman" w:hAnsi="Times New Roman" w:cs="Times New Roman"/>
          <w:sz w:val="24"/>
          <w:szCs w:val="24"/>
        </w:rPr>
      </w:pPr>
      <w:r w:rsidRPr="00EE689E">
        <w:rPr>
          <w:rFonts w:ascii="Times New Roman" w:hAnsi="Times New Roman" w:cs="Times New Roman"/>
          <w:sz w:val="24"/>
          <w:szCs w:val="24"/>
        </w:rPr>
        <w:t xml:space="preserve">Sin embargo, es la hipótesis de este trabajo que el grupo es cerrado no sólo por las afrentas recibidas por sus miembros sino porque muchas personas </w:t>
      </w:r>
      <w:r w:rsidR="000858C4" w:rsidRPr="00EE689E">
        <w:rPr>
          <w:rFonts w:ascii="Times New Roman" w:hAnsi="Times New Roman" w:cs="Times New Roman"/>
          <w:sz w:val="24"/>
          <w:szCs w:val="24"/>
        </w:rPr>
        <w:t>A</w:t>
      </w:r>
      <w:r w:rsidRPr="00EE689E">
        <w:rPr>
          <w:rFonts w:ascii="Times New Roman" w:hAnsi="Times New Roman" w:cs="Times New Roman"/>
          <w:sz w:val="24"/>
          <w:szCs w:val="24"/>
        </w:rPr>
        <w:t>, así como las homosexuales (Pecheny, 2001) presentan una identidad “discreta”, en el sentido de que si bien no esconden su orientación sexual, en cuyo caso</w:t>
      </w:r>
      <w:r w:rsidR="008934CE" w:rsidRPr="00EE689E">
        <w:rPr>
          <w:rFonts w:ascii="Times New Roman" w:hAnsi="Times New Roman" w:cs="Times New Roman"/>
          <w:sz w:val="24"/>
          <w:szCs w:val="24"/>
        </w:rPr>
        <w:t xml:space="preserve"> ésta sería “secreta”, la tratan </w:t>
      </w:r>
      <w:r w:rsidRPr="00EE689E">
        <w:rPr>
          <w:rFonts w:ascii="Times New Roman" w:hAnsi="Times New Roman" w:cs="Times New Roman"/>
          <w:sz w:val="24"/>
          <w:szCs w:val="24"/>
        </w:rPr>
        <w:t>de manera superficial frente a sus vínculos con personas de otra orientación sexual, por una discriminación real o sentida</w:t>
      </w:r>
      <w:r w:rsidR="00627255" w:rsidRPr="00EE689E">
        <w:rPr>
          <w:rFonts w:ascii="Times New Roman" w:hAnsi="Times New Roman" w:cs="Times New Roman"/>
          <w:sz w:val="24"/>
          <w:szCs w:val="24"/>
        </w:rPr>
        <w:t>, y por ser personas potencialmente estigmatizables</w:t>
      </w:r>
      <w:r w:rsidRPr="00EE689E">
        <w:rPr>
          <w:rFonts w:ascii="Times New Roman" w:hAnsi="Times New Roman" w:cs="Times New Roman"/>
          <w:sz w:val="24"/>
          <w:szCs w:val="24"/>
        </w:rPr>
        <w:t xml:space="preserve">. En palabras de las personas entrevistadas: </w:t>
      </w:r>
    </w:p>
    <w:p w:rsidR="00ED0EE0" w:rsidRPr="00AA6365" w:rsidRDefault="00627255" w:rsidP="00627255">
      <w:pPr>
        <w:ind w:left="705"/>
        <w:jc w:val="both"/>
        <w:rPr>
          <w:rFonts w:ascii="Times New Roman" w:hAnsi="Times New Roman" w:cs="Times New Roman"/>
          <w:sz w:val="20"/>
          <w:szCs w:val="20"/>
        </w:rPr>
      </w:pPr>
      <w:r w:rsidRPr="00AA6365">
        <w:rPr>
          <w:rFonts w:ascii="Times New Roman" w:hAnsi="Times New Roman" w:cs="Times New Roman"/>
          <w:sz w:val="20"/>
          <w:szCs w:val="20"/>
        </w:rPr>
        <w:t xml:space="preserve">No tengo drama en contarlo o decirlo, solamente que no sale el tema y </w:t>
      </w:r>
      <w:r w:rsidRPr="00AA6365">
        <w:rPr>
          <w:rFonts w:ascii="Times New Roman" w:hAnsi="Times New Roman" w:cs="Times New Roman"/>
          <w:i/>
          <w:sz w:val="20"/>
          <w:szCs w:val="20"/>
        </w:rPr>
        <w:t>tampoco busco que salga.</w:t>
      </w:r>
      <w:r w:rsidRPr="00AA6365">
        <w:rPr>
          <w:rFonts w:ascii="Times New Roman" w:hAnsi="Times New Roman" w:cs="Times New Roman"/>
          <w:sz w:val="20"/>
          <w:szCs w:val="20"/>
        </w:rPr>
        <w:t xml:space="preserve"> (…) ¿Qué se tiene que meter mi familia en mi sexualidad? (Entrevista presencial a Francisco, 01/11/2016, destacado propio)</w:t>
      </w:r>
    </w:p>
    <w:p w:rsidR="00627255" w:rsidRPr="00AA6365" w:rsidRDefault="00627255" w:rsidP="00627255">
      <w:pPr>
        <w:ind w:left="705"/>
        <w:jc w:val="both"/>
        <w:rPr>
          <w:rFonts w:ascii="Times New Roman" w:hAnsi="Times New Roman" w:cs="Times New Roman"/>
          <w:sz w:val="20"/>
          <w:szCs w:val="20"/>
        </w:rPr>
      </w:pPr>
      <w:r w:rsidRPr="00AA6365">
        <w:rPr>
          <w:rFonts w:ascii="Times New Roman" w:hAnsi="Times New Roman" w:cs="Times New Roman"/>
          <w:sz w:val="20"/>
          <w:szCs w:val="20"/>
        </w:rPr>
        <w:t xml:space="preserve">Es cerrado el grupo, pero aparece al costado, yo </w:t>
      </w:r>
      <w:r w:rsidRPr="00AA6365">
        <w:rPr>
          <w:rFonts w:ascii="Times New Roman" w:hAnsi="Times New Roman" w:cs="Times New Roman"/>
          <w:i/>
          <w:sz w:val="20"/>
          <w:szCs w:val="20"/>
        </w:rPr>
        <w:t>no sé cuán seguro es eso</w:t>
      </w:r>
      <w:r w:rsidRPr="00AA6365">
        <w:rPr>
          <w:rFonts w:ascii="Times New Roman" w:hAnsi="Times New Roman" w:cs="Times New Roman"/>
          <w:sz w:val="20"/>
          <w:szCs w:val="20"/>
        </w:rPr>
        <w:t>, no sé cómo hacer para que no aparezca. Porque no tengo muchas ganas de que la gente de mi entorno vea lo del grupo</w:t>
      </w:r>
      <w:r w:rsidR="00603D33" w:rsidRPr="00AA6365">
        <w:rPr>
          <w:rFonts w:ascii="Times New Roman" w:hAnsi="Times New Roman" w:cs="Times New Roman"/>
          <w:sz w:val="20"/>
          <w:szCs w:val="20"/>
        </w:rPr>
        <w:t xml:space="preserve"> (…) Me sirve </w:t>
      </w:r>
      <w:r w:rsidR="00603D33" w:rsidRPr="00AA6365">
        <w:rPr>
          <w:rFonts w:ascii="Times New Roman" w:hAnsi="Times New Roman" w:cs="Times New Roman"/>
          <w:sz w:val="20"/>
          <w:szCs w:val="20"/>
        </w:rPr>
        <w:lastRenderedPageBreak/>
        <w:t xml:space="preserve">como acompañamiento (…) por un tema de </w:t>
      </w:r>
      <w:r w:rsidR="00603D33" w:rsidRPr="00AA6365">
        <w:rPr>
          <w:rFonts w:ascii="Times New Roman" w:hAnsi="Times New Roman" w:cs="Times New Roman"/>
          <w:i/>
          <w:sz w:val="20"/>
          <w:szCs w:val="20"/>
        </w:rPr>
        <w:t>poder hablar con otra persona</w:t>
      </w:r>
      <w:r w:rsidR="008934CE" w:rsidRPr="00AA6365">
        <w:rPr>
          <w:rFonts w:ascii="Times New Roman" w:hAnsi="Times New Roman" w:cs="Times New Roman"/>
          <w:i/>
          <w:sz w:val="20"/>
          <w:szCs w:val="20"/>
        </w:rPr>
        <w:t xml:space="preserve"> </w:t>
      </w:r>
      <w:r w:rsidRPr="00AA6365">
        <w:rPr>
          <w:rFonts w:ascii="Times New Roman" w:hAnsi="Times New Roman" w:cs="Times New Roman"/>
          <w:sz w:val="20"/>
          <w:szCs w:val="20"/>
        </w:rPr>
        <w:t>(Entrevista presencial a Juana 14/12/2016, destacado propio)</w:t>
      </w:r>
    </w:p>
    <w:p w:rsidR="00627255" w:rsidRPr="00AA6365" w:rsidRDefault="00627255" w:rsidP="00627255">
      <w:pPr>
        <w:ind w:left="705"/>
        <w:jc w:val="both"/>
        <w:rPr>
          <w:rFonts w:ascii="Times New Roman" w:hAnsi="Times New Roman" w:cs="Times New Roman"/>
          <w:sz w:val="20"/>
          <w:szCs w:val="20"/>
        </w:rPr>
      </w:pPr>
      <w:r w:rsidRPr="00AA6365">
        <w:rPr>
          <w:rFonts w:ascii="Times New Roman" w:hAnsi="Times New Roman" w:cs="Times New Roman"/>
          <w:sz w:val="20"/>
          <w:szCs w:val="20"/>
        </w:rPr>
        <w:t xml:space="preserve">Últimamente me defino asexual ante todo el mundo. Con mis viejos me cuesta un poco </w:t>
      </w:r>
      <w:r w:rsidR="00D91623" w:rsidRPr="00AA6365">
        <w:rPr>
          <w:rFonts w:ascii="Times New Roman" w:hAnsi="Times New Roman" w:cs="Times New Roman"/>
          <w:sz w:val="20"/>
          <w:szCs w:val="20"/>
        </w:rPr>
        <w:t>más,</w:t>
      </w:r>
      <w:r w:rsidRPr="00AA6365">
        <w:rPr>
          <w:rFonts w:ascii="Times New Roman" w:hAnsi="Times New Roman" w:cs="Times New Roman"/>
          <w:sz w:val="20"/>
          <w:szCs w:val="20"/>
        </w:rPr>
        <w:t xml:space="preserve"> pero </w:t>
      </w:r>
      <w:r w:rsidRPr="00AA6365">
        <w:rPr>
          <w:rFonts w:ascii="Times New Roman" w:hAnsi="Times New Roman" w:cs="Times New Roman"/>
          <w:i/>
          <w:sz w:val="20"/>
          <w:szCs w:val="20"/>
        </w:rPr>
        <w:t xml:space="preserve">creo que más o menos lo hablamos por arriba </w:t>
      </w:r>
      <w:r w:rsidRPr="00AA6365">
        <w:rPr>
          <w:rFonts w:ascii="Times New Roman" w:hAnsi="Times New Roman" w:cs="Times New Roman"/>
          <w:sz w:val="20"/>
          <w:szCs w:val="20"/>
        </w:rPr>
        <w:t>(Entrevista presencial a Gabriela, 15/08/2017</w:t>
      </w:r>
      <w:r w:rsidR="009A252D" w:rsidRPr="00AA6365">
        <w:rPr>
          <w:rFonts w:ascii="Times New Roman" w:hAnsi="Times New Roman" w:cs="Times New Roman"/>
          <w:sz w:val="20"/>
          <w:szCs w:val="20"/>
        </w:rPr>
        <w:t>, destacado propio</w:t>
      </w:r>
      <w:r w:rsidRPr="00AA6365">
        <w:rPr>
          <w:rFonts w:ascii="Times New Roman" w:hAnsi="Times New Roman" w:cs="Times New Roman"/>
          <w:sz w:val="20"/>
          <w:szCs w:val="20"/>
        </w:rPr>
        <w:t>)</w:t>
      </w:r>
    </w:p>
    <w:p w:rsidR="00627255" w:rsidRPr="00AA6365" w:rsidRDefault="00627255" w:rsidP="00627255">
      <w:pPr>
        <w:ind w:left="705"/>
        <w:jc w:val="both"/>
        <w:rPr>
          <w:rFonts w:ascii="Times New Roman" w:hAnsi="Times New Roman" w:cs="Times New Roman"/>
          <w:sz w:val="20"/>
          <w:szCs w:val="20"/>
        </w:rPr>
      </w:pPr>
      <w:r w:rsidRPr="00AA6365">
        <w:rPr>
          <w:rFonts w:ascii="Times New Roman" w:hAnsi="Times New Roman" w:cs="Times New Roman"/>
          <w:sz w:val="20"/>
          <w:szCs w:val="20"/>
        </w:rPr>
        <w:t xml:space="preserve">No es que viva gritándolo a los cuatro vientos, </w:t>
      </w:r>
      <w:r w:rsidRPr="00AA6365">
        <w:rPr>
          <w:rFonts w:ascii="Times New Roman" w:hAnsi="Times New Roman" w:cs="Times New Roman"/>
          <w:i/>
          <w:sz w:val="20"/>
          <w:szCs w:val="20"/>
        </w:rPr>
        <w:t xml:space="preserve">por ahí con alguna persona íntima </w:t>
      </w:r>
      <w:r w:rsidRPr="00AA6365">
        <w:rPr>
          <w:rFonts w:ascii="Times New Roman" w:hAnsi="Times New Roman" w:cs="Times New Roman"/>
          <w:sz w:val="20"/>
          <w:szCs w:val="20"/>
        </w:rPr>
        <w:t>lo charlo (Entrevista presencial a Ignacio, 14/09/2017</w:t>
      </w:r>
      <w:r w:rsidR="009A252D" w:rsidRPr="00AA6365">
        <w:rPr>
          <w:rFonts w:ascii="Times New Roman" w:hAnsi="Times New Roman" w:cs="Times New Roman"/>
          <w:sz w:val="20"/>
          <w:szCs w:val="20"/>
        </w:rPr>
        <w:t>, destacado propio</w:t>
      </w:r>
      <w:r w:rsidRPr="00AA6365">
        <w:rPr>
          <w:rFonts w:ascii="Times New Roman" w:hAnsi="Times New Roman" w:cs="Times New Roman"/>
          <w:sz w:val="20"/>
          <w:szCs w:val="20"/>
        </w:rPr>
        <w:t>)</w:t>
      </w:r>
    </w:p>
    <w:p w:rsidR="00C70F79" w:rsidRPr="00AA6365" w:rsidRDefault="008934CE" w:rsidP="005F170A">
      <w:pPr>
        <w:ind w:left="708" w:hanging="3"/>
        <w:jc w:val="both"/>
        <w:rPr>
          <w:rFonts w:ascii="Times New Roman" w:hAnsi="Times New Roman" w:cs="Times New Roman"/>
          <w:sz w:val="20"/>
          <w:szCs w:val="20"/>
        </w:rPr>
      </w:pPr>
      <w:r w:rsidRPr="00AA6365">
        <w:rPr>
          <w:rFonts w:ascii="Times New Roman" w:hAnsi="Times New Roman" w:cs="Times New Roman"/>
          <w:sz w:val="20"/>
          <w:szCs w:val="20"/>
          <w:shd w:val="clear" w:color="auto" w:fill="FFFFFF"/>
        </w:rPr>
        <w:t xml:space="preserve"> </w:t>
      </w:r>
      <w:r w:rsidR="00C70F79" w:rsidRPr="00AA6365">
        <w:rPr>
          <w:rFonts w:ascii="Times New Roman" w:hAnsi="Times New Roman" w:cs="Times New Roman"/>
          <w:sz w:val="20"/>
          <w:szCs w:val="20"/>
          <w:shd w:val="clear" w:color="auto" w:fill="FFFFFF"/>
        </w:rPr>
        <w:t xml:space="preserve">[Cuando entré al grupo virtual] pedí hablar con alguien. Porque necesitás a veces desahogarte, porque por más amigos que tengas, o personas </w:t>
      </w:r>
      <w:r w:rsidR="00C70F79" w:rsidRPr="00AA6365">
        <w:rPr>
          <w:rFonts w:ascii="Times New Roman" w:hAnsi="Times New Roman" w:cs="Times New Roman"/>
          <w:i/>
          <w:sz w:val="20"/>
          <w:szCs w:val="20"/>
          <w:shd w:val="clear" w:color="auto" w:fill="FFFFFF"/>
        </w:rPr>
        <w:t xml:space="preserve">hay cosas que no todos entienden </w:t>
      </w:r>
      <w:r w:rsidR="00C70F79" w:rsidRPr="00AA6365">
        <w:rPr>
          <w:rFonts w:ascii="Times New Roman" w:hAnsi="Times New Roman" w:cs="Times New Roman"/>
          <w:sz w:val="20"/>
          <w:szCs w:val="20"/>
          <w:shd w:val="clear" w:color="auto" w:fill="FFFFFF"/>
        </w:rPr>
        <w:t>(Entrevista presencial a Ignacio, 14/09/2017, destacado propio) </w:t>
      </w:r>
    </w:p>
    <w:p w:rsidR="000E2B91" w:rsidRPr="00AB1868" w:rsidRDefault="00627255" w:rsidP="00AB1868">
      <w:pPr>
        <w:spacing w:line="360" w:lineRule="auto"/>
        <w:jc w:val="both"/>
        <w:rPr>
          <w:rFonts w:ascii="Times New Roman" w:hAnsi="Times New Roman" w:cs="Times New Roman"/>
          <w:sz w:val="24"/>
          <w:szCs w:val="24"/>
        </w:rPr>
      </w:pPr>
      <w:r w:rsidRPr="00AB1868">
        <w:rPr>
          <w:rFonts w:ascii="Times New Roman" w:hAnsi="Times New Roman" w:cs="Times New Roman"/>
          <w:sz w:val="24"/>
          <w:szCs w:val="24"/>
        </w:rPr>
        <w:t xml:space="preserve">Como describe Pecheny (2001) para el caso de las personas homosexuales, los lazos de las personas </w:t>
      </w:r>
      <w:r w:rsidR="000858C4" w:rsidRPr="00AB1868">
        <w:rPr>
          <w:rFonts w:ascii="Times New Roman" w:hAnsi="Times New Roman" w:cs="Times New Roman"/>
          <w:sz w:val="24"/>
          <w:szCs w:val="24"/>
        </w:rPr>
        <w:t>A</w:t>
      </w:r>
      <w:r w:rsidRPr="00AB1868">
        <w:rPr>
          <w:rFonts w:ascii="Times New Roman" w:hAnsi="Times New Roman" w:cs="Times New Roman"/>
          <w:sz w:val="24"/>
          <w:szCs w:val="24"/>
        </w:rPr>
        <w:t xml:space="preserve"> también se estructuran en tres mundos, definidos por su posicionamiento respecto del conocimiento de su orientación sexual: el de los que no saben nada -en algunos casos, las familias, en todos los casos, amigos/as no íntimos/as y compañeros/as de trabajo-; el de los que están al corriente</w:t>
      </w:r>
      <w:r w:rsidR="000E2B91" w:rsidRPr="00AB1868">
        <w:rPr>
          <w:rFonts w:ascii="Times New Roman" w:hAnsi="Times New Roman" w:cs="Times New Roman"/>
          <w:sz w:val="24"/>
          <w:szCs w:val="24"/>
        </w:rPr>
        <w:t xml:space="preserve"> pero con quienes no se trata el tema en profundidad</w:t>
      </w:r>
      <w:r w:rsidRPr="00AB1868">
        <w:rPr>
          <w:rFonts w:ascii="Times New Roman" w:hAnsi="Times New Roman" w:cs="Times New Roman"/>
          <w:sz w:val="24"/>
          <w:szCs w:val="24"/>
        </w:rPr>
        <w:t xml:space="preserve"> -en algunos casos, algunos miembros de las familias, y, en todos los casos entrevistados, </w:t>
      </w:r>
      <w:r w:rsidR="00B00B28" w:rsidRPr="00AB1868">
        <w:rPr>
          <w:rFonts w:ascii="Times New Roman" w:hAnsi="Times New Roman" w:cs="Times New Roman"/>
          <w:sz w:val="24"/>
          <w:szCs w:val="24"/>
        </w:rPr>
        <w:t>las</w:t>
      </w:r>
      <w:r w:rsidRPr="00AB1868">
        <w:rPr>
          <w:rFonts w:ascii="Times New Roman" w:hAnsi="Times New Roman" w:cs="Times New Roman"/>
          <w:sz w:val="24"/>
          <w:szCs w:val="24"/>
        </w:rPr>
        <w:t xml:space="preserve"> amistades más cercanas-, y el de los pares del mundo asexual. </w:t>
      </w:r>
      <w:r w:rsidR="00B108F4" w:rsidRPr="00AB1868">
        <w:rPr>
          <w:rFonts w:ascii="Times New Roman" w:hAnsi="Times New Roman" w:cs="Times New Roman"/>
          <w:sz w:val="24"/>
          <w:szCs w:val="24"/>
        </w:rPr>
        <w:t xml:space="preserve">Entre estos últimos se </w:t>
      </w:r>
      <w:r w:rsidR="00107137" w:rsidRPr="00AB1868">
        <w:rPr>
          <w:rFonts w:ascii="Times New Roman" w:hAnsi="Times New Roman" w:cs="Times New Roman"/>
          <w:sz w:val="24"/>
          <w:szCs w:val="24"/>
        </w:rPr>
        <w:t xml:space="preserve">dan conversaciones más e íntimas de las que las personas entrevistadas tienen con familiares o amigos/as de hace muchos años, incluso aunque en la mayoría de los casos los contactos entre personas </w:t>
      </w:r>
      <w:r w:rsidR="000858C4" w:rsidRPr="00AB1868">
        <w:rPr>
          <w:rFonts w:ascii="Times New Roman" w:hAnsi="Times New Roman" w:cs="Times New Roman"/>
          <w:sz w:val="24"/>
          <w:szCs w:val="24"/>
        </w:rPr>
        <w:t>A</w:t>
      </w:r>
      <w:r w:rsidR="00107137" w:rsidRPr="00AB1868">
        <w:rPr>
          <w:rFonts w:ascii="Times New Roman" w:hAnsi="Times New Roman" w:cs="Times New Roman"/>
          <w:sz w:val="24"/>
          <w:szCs w:val="24"/>
        </w:rPr>
        <w:t xml:space="preserve"> sean exclusivamente virtuales. </w:t>
      </w:r>
      <w:r w:rsidR="002A7D89" w:rsidRPr="00AB1868">
        <w:rPr>
          <w:rFonts w:ascii="Times New Roman" w:hAnsi="Times New Roman" w:cs="Times New Roman"/>
          <w:sz w:val="24"/>
          <w:szCs w:val="24"/>
        </w:rPr>
        <w:t xml:space="preserve">Como lo describe Boy (2008) para los hombres homosexuales, a partir de la tecnología se forman redes virtuales que funcionan como una instancia más de socialización, y en este caso, una particularmente relevante. </w:t>
      </w:r>
      <w:r w:rsidR="000E2B91" w:rsidRPr="00AB1868">
        <w:rPr>
          <w:rFonts w:ascii="Times New Roman" w:hAnsi="Times New Roman" w:cs="Times New Roman"/>
          <w:sz w:val="24"/>
          <w:szCs w:val="24"/>
        </w:rPr>
        <w:t xml:space="preserve">Esto de da, por un lado, por compartir experiencias que se entienden como semejantes, y, por el otro, por características propias de lo virtual como el anonimato, la fluidez y la disponibilidad (Boy, 2008). </w:t>
      </w:r>
      <w:r w:rsidR="002A7D89" w:rsidRPr="00AB1868">
        <w:rPr>
          <w:rFonts w:ascii="Times New Roman" w:hAnsi="Times New Roman" w:cs="Times New Roman"/>
          <w:sz w:val="24"/>
          <w:szCs w:val="24"/>
        </w:rPr>
        <w:t xml:space="preserve">Todas las personas </w:t>
      </w:r>
      <w:r w:rsidR="000858C4" w:rsidRPr="00AB1868">
        <w:rPr>
          <w:rFonts w:ascii="Times New Roman" w:hAnsi="Times New Roman" w:cs="Times New Roman"/>
          <w:sz w:val="24"/>
          <w:szCs w:val="24"/>
        </w:rPr>
        <w:t>A</w:t>
      </w:r>
      <w:r w:rsidR="002A7D89" w:rsidRPr="00AB1868">
        <w:rPr>
          <w:rFonts w:ascii="Times New Roman" w:hAnsi="Times New Roman" w:cs="Times New Roman"/>
          <w:sz w:val="24"/>
          <w:szCs w:val="24"/>
        </w:rPr>
        <w:t xml:space="preserve"> reconocieron que YTSAA tiene </w:t>
      </w:r>
      <w:r w:rsidR="008934CE" w:rsidRPr="00AB1868">
        <w:rPr>
          <w:rFonts w:ascii="Times New Roman" w:hAnsi="Times New Roman" w:cs="Times New Roman"/>
          <w:sz w:val="24"/>
          <w:szCs w:val="24"/>
        </w:rPr>
        <w:t xml:space="preserve">o tuvo </w:t>
      </w:r>
      <w:r w:rsidR="002A7D89" w:rsidRPr="00AB1868">
        <w:rPr>
          <w:rFonts w:ascii="Times New Roman" w:hAnsi="Times New Roman" w:cs="Times New Roman"/>
          <w:sz w:val="24"/>
          <w:szCs w:val="24"/>
        </w:rPr>
        <w:t>un rol imp</w:t>
      </w:r>
      <w:r w:rsidR="008934CE" w:rsidRPr="00AB1868">
        <w:rPr>
          <w:rFonts w:ascii="Times New Roman" w:hAnsi="Times New Roman" w:cs="Times New Roman"/>
          <w:sz w:val="24"/>
          <w:szCs w:val="24"/>
        </w:rPr>
        <w:t>ortante en sus vidas cotidianas.</w:t>
      </w:r>
      <w:r w:rsidR="002A7D89" w:rsidRPr="00AB1868">
        <w:rPr>
          <w:rFonts w:ascii="Times New Roman" w:hAnsi="Times New Roman" w:cs="Times New Roman"/>
          <w:sz w:val="24"/>
          <w:szCs w:val="24"/>
        </w:rPr>
        <w:t xml:space="preserve"> </w:t>
      </w:r>
    </w:p>
    <w:p w:rsidR="000E2B91" w:rsidRPr="00AB1868" w:rsidRDefault="000E2B91" w:rsidP="00AB1868">
      <w:pPr>
        <w:spacing w:line="360" w:lineRule="auto"/>
        <w:jc w:val="both"/>
        <w:rPr>
          <w:rFonts w:ascii="Times New Roman" w:hAnsi="Times New Roman" w:cs="Times New Roman"/>
          <w:sz w:val="24"/>
          <w:szCs w:val="24"/>
        </w:rPr>
      </w:pPr>
      <w:r w:rsidRPr="00AB1868">
        <w:rPr>
          <w:rFonts w:ascii="Times New Roman" w:hAnsi="Times New Roman" w:cs="Times New Roman"/>
          <w:sz w:val="24"/>
          <w:szCs w:val="24"/>
        </w:rPr>
        <w:t xml:space="preserve">En </w:t>
      </w:r>
      <w:r w:rsidR="008934CE" w:rsidRPr="00AB1868">
        <w:rPr>
          <w:rFonts w:ascii="Times New Roman" w:hAnsi="Times New Roman" w:cs="Times New Roman"/>
          <w:sz w:val="24"/>
          <w:szCs w:val="24"/>
        </w:rPr>
        <w:t xml:space="preserve">cuanto al tipo de contenido compartido </w:t>
      </w:r>
      <w:r w:rsidRPr="00AB1868">
        <w:rPr>
          <w:rFonts w:ascii="Times New Roman" w:hAnsi="Times New Roman" w:cs="Times New Roman"/>
          <w:sz w:val="24"/>
          <w:szCs w:val="24"/>
        </w:rPr>
        <w:t>en YTSAA</w:t>
      </w:r>
      <w:r w:rsidR="008934CE" w:rsidRPr="00AB1868">
        <w:rPr>
          <w:rFonts w:ascii="Times New Roman" w:hAnsi="Times New Roman" w:cs="Times New Roman"/>
          <w:sz w:val="24"/>
          <w:szCs w:val="24"/>
        </w:rPr>
        <w:t>,</w:t>
      </w:r>
      <w:r w:rsidRPr="00AB1868">
        <w:rPr>
          <w:rFonts w:ascii="Times New Roman" w:hAnsi="Times New Roman" w:cs="Times New Roman"/>
          <w:sz w:val="24"/>
          <w:szCs w:val="24"/>
        </w:rPr>
        <w:t xml:space="preserve"> el presente trabajo propone dividirlo en cuatro temáticas principales. La primera de ellas, son publicaciones de tono informativo -ya sean vídeos o placas como algunas de las adjuntas a lo largo de este trabajo- sobre qué es y qué no es la asexualidad, el espectro asexual, las orientaciones románticas, etc. La segunda tiene que ver con buscar contención o disipar dudas en torno a la asexualidad. En relación con ello, las personas entrevistadas refieren: </w:t>
      </w:r>
    </w:p>
    <w:p w:rsidR="000E2B91" w:rsidRPr="00BB1752" w:rsidRDefault="000E2B91" w:rsidP="000E2B91">
      <w:pPr>
        <w:ind w:left="705"/>
        <w:jc w:val="both"/>
        <w:rPr>
          <w:rFonts w:ascii="Times New Roman" w:hAnsi="Times New Roman" w:cs="Times New Roman"/>
          <w:sz w:val="20"/>
          <w:szCs w:val="20"/>
        </w:rPr>
      </w:pPr>
      <w:r w:rsidRPr="00BB1752">
        <w:rPr>
          <w:rFonts w:ascii="Times New Roman" w:hAnsi="Times New Roman" w:cs="Times New Roman"/>
          <w:sz w:val="20"/>
          <w:szCs w:val="20"/>
        </w:rPr>
        <w:t>Vienen personas diciendo “Che… tengo esta experiencia”, “No sé si soy asexual…”, “No sé si esto es lo mío, pero quería saber…” “Yo me siento así, ¿a ustedes qué les parece? ¿cómo sería?” “¿Qué etiqueta ponerme? (…) Algunas personas vienen diciendo “Me pasa esto, esto, y esto, ¿qué soy?” (Entrevista presencial a Francisco, 01/11/2016)</w:t>
      </w:r>
    </w:p>
    <w:p w:rsidR="000E2B91" w:rsidRPr="00BB1752" w:rsidRDefault="009A252D" w:rsidP="000E2B91">
      <w:pPr>
        <w:ind w:left="705"/>
        <w:jc w:val="both"/>
        <w:rPr>
          <w:rFonts w:ascii="Times New Roman" w:hAnsi="Times New Roman" w:cs="Times New Roman"/>
          <w:sz w:val="20"/>
          <w:szCs w:val="20"/>
        </w:rPr>
      </w:pPr>
      <w:r w:rsidRPr="00BB1752">
        <w:rPr>
          <w:rFonts w:ascii="Times New Roman" w:hAnsi="Times New Roman" w:cs="Times New Roman"/>
          <w:sz w:val="20"/>
          <w:szCs w:val="20"/>
        </w:rPr>
        <w:lastRenderedPageBreak/>
        <w:t>El hecho de poder tener un grupo al menos virtual… Por ahí gente que está en otro lado y no tenés manera de encontrarte, de hablar, o lo que sea… Por lo menos es un tema de contención (Entrevista a Juana, 14/12/2016)</w:t>
      </w:r>
    </w:p>
    <w:p w:rsidR="00A43494" w:rsidRPr="00BB1752" w:rsidRDefault="00A43494" w:rsidP="00BB1752">
      <w:pPr>
        <w:spacing w:line="360" w:lineRule="auto"/>
        <w:jc w:val="both"/>
        <w:rPr>
          <w:rFonts w:ascii="Times New Roman" w:hAnsi="Times New Roman" w:cs="Times New Roman"/>
          <w:sz w:val="24"/>
          <w:szCs w:val="24"/>
        </w:rPr>
      </w:pPr>
      <w:r w:rsidRPr="00BB1752">
        <w:rPr>
          <w:rFonts w:ascii="Times New Roman" w:hAnsi="Times New Roman" w:cs="Times New Roman"/>
          <w:sz w:val="24"/>
          <w:szCs w:val="24"/>
        </w:rPr>
        <w:t>Esta búsqueda de la identidad y de la comprensión de la propia situación a través del grupo virtual se</w:t>
      </w:r>
      <w:r w:rsidR="00603D33" w:rsidRPr="00BB1752">
        <w:rPr>
          <w:rFonts w:ascii="Times New Roman" w:hAnsi="Times New Roman" w:cs="Times New Roman"/>
          <w:sz w:val="24"/>
          <w:szCs w:val="24"/>
        </w:rPr>
        <w:t xml:space="preserve"> ve también en las propias publicaciones de YTSAA:</w:t>
      </w:r>
    </w:p>
    <w:p w:rsidR="00BB1752" w:rsidRPr="00BB1752" w:rsidRDefault="00BD71EF" w:rsidP="00BB1752">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u w:val="single"/>
        </w:rPr>
        <w:t>Imagen 04</w:t>
      </w:r>
      <w:r w:rsidR="00BB1752" w:rsidRPr="00BB1752">
        <w:rPr>
          <w:rFonts w:ascii="Times New Roman" w:hAnsi="Times New Roman" w:cs="Times New Roman"/>
          <w:sz w:val="24"/>
          <w:szCs w:val="24"/>
          <w:u w:val="single"/>
        </w:rPr>
        <w:t>. Comentario publicado el 29/11/2017</w:t>
      </w:r>
      <w:r w:rsidR="00BB1752" w:rsidRPr="00BB1752">
        <w:rPr>
          <w:rFonts w:ascii="Times New Roman" w:hAnsi="Times New Roman" w:cs="Times New Roman"/>
          <w:sz w:val="24"/>
          <w:szCs w:val="24"/>
        </w:rPr>
        <w:t xml:space="preserve"> </w:t>
      </w:r>
    </w:p>
    <w:p w:rsidR="00603D33" w:rsidRDefault="00603D33" w:rsidP="00A43494">
      <w:pPr>
        <w:ind w:firstLine="705"/>
        <w:jc w:val="both"/>
        <w:rPr>
          <w:rFonts w:ascii="Arial" w:hAnsi="Arial" w:cs="Arial"/>
          <w:sz w:val="24"/>
          <w:szCs w:val="24"/>
        </w:rPr>
      </w:pPr>
      <w:r>
        <w:rPr>
          <w:rFonts w:ascii="Arial" w:hAnsi="Arial" w:cs="Arial"/>
          <w:noProof/>
          <w:sz w:val="24"/>
          <w:szCs w:val="24"/>
          <w:lang w:val="es-ES" w:eastAsia="es-ES"/>
        </w:rPr>
        <w:drawing>
          <wp:inline distT="0" distB="0" distL="0" distR="0">
            <wp:extent cx="4095750" cy="1523619"/>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A1 me ayuden a entenderme 29nov2017.png"/>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096322" cy="1523832"/>
                    </a:xfrm>
                    <a:prstGeom prst="rect">
                      <a:avLst/>
                    </a:prstGeom>
                  </pic:spPr>
                </pic:pic>
              </a:graphicData>
            </a:graphic>
          </wp:inline>
        </w:drawing>
      </w:r>
    </w:p>
    <w:p w:rsidR="00603D33" w:rsidRPr="00BB1752" w:rsidRDefault="00603D33" w:rsidP="00BB1752">
      <w:pPr>
        <w:spacing w:line="360" w:lineRule="auto"/>
        <w:jc w:val="both"/>
        <w:rPr>
          <w:rFonts w:ascii="Times New Roman" w:hAnsi="Times New Roman" w:cs="Times New Roman"/>
          <w:sz w:val="24"/>
          <w:szCs w:val="24"/>
        </w:rPr>
      </w:pPr>
      <w:r w:rsidRPr="00BB1752">
        <w:rPr>
          <w:rFonts w:ascii="Times New Roman" w:hAnsi="Times New Roman" w:cs="Times New Roman"/>
          <w:sz w:val="24"/>
          <w:szCs w:val="24"/>
        </w:rPr>
        <w:t>También se</w:t>
      </w:r>
      <w:r w:rsidR="00B00B28" w:rsidRPr="00BB1752">
        <w:rPr>
          <w:rFonts w:ascii="Times New Roman" w:hAnsi="Times New Roman" w:cs="Times New Roman"/>
          <w:sz w:val="24"/>
          <w:szCs w:val="24"/>
        </w:rPr>
        <w:t xml:space="preserve"> identificó un</w:t>
      </w:r>
      <w:r w:rsidRPr="00BB1752">
        <w:rPr>
          <w:rFonts w:ascii="Times New Roman" w:hAnsi="Times New Roman" w:cs="Times New Roman"/>
          <w:sz w:val="24"/>
          <w:szCs w:val="24"/>
        </w:rPr>
        <w:t xml:space="preserve"> tercer grupo de temáticas que se tratan en YTSAA, referidas a la importancia de crear una comunidad de pares. Como señalan algunas personas entrevistadas: </w:t>
      </w:r>
    </w:p>
    <w:p w:rsidR="00603D33" w:rsidRPr="00BB1752" w:rsidRDefault="00603D33" w:rsidP="00603D33">
      <w:pPr>
        <w:ind w:left="705"/>
        <w:jc w:val="both"/>
        <w:rPr>
          <w:rFonts w:ascii="Times New Roman" w:hAnsi="Times New Roman" w:cs="Times New Roman"/>
          <w:sz w:val="20"/>
          <w:szCs w:val="20"/>
        </w:rPr>
      </w:pPr>
      <w:r w:rsidRPr="00BB1752">
        <w:rPr>
          <w:rFonts w:ascii="Times New Roman" w:hAnsi="Times New Roman" w:cs="Times New Roman"/>
          <w:sz w:val="20"/>
          <w:szCs w:val="20"/>
        </w:rPr>
        <w:t>Otras veces también está el típico posteo de cosas que nos identifican y que nos dan gracia (…) Cosas como para identificarnos, sentirnos… Como para construir una comunidad (Entrevista personal a Francisco, 01/11/2016)</w:t>
      </w:r>
    </w:p>
    <w:p w:rsidR="00A54773" w:rsidRDefault="00C769FF" w:rsidP="00C769FF">
      <w:pPr>
        <w:ind w:firstLine="705"/>
        <w:jc w:val="center"/>
        <w:rPr>
          <w:rFonts w:ascii="Times New Roman" w:hAnsi="Times New Roman" w:cs="Times New Roman"/>
          <w:sz w:val="24"/>
          <w:szCs w:val="24"/>
          <w:u w:val="single"/>
        </w:rPr>
      </w:pPr>
      <w:r>
        <w:rPr>
          <w:rFonts w:ascii="Times New Roman" w:hAnsi="Times New Roman" w:cs="Times New Roman"/>
          <w:sz w:val="24"/>
          <w:szCs w:val="24"/>
          <w:u w:val="single"/>
        </w:rPr>
        <w:t>Imagen 05</w:t>
      </w:r>
      <w:r w:rsidR="00BB1752" w:rsidRPr="00BB1752">
        <w:rPr>
          <w:rFonts w:ascii="Times New Roman" w:hAnsi="Times New Roman" w:cs="Times New Roman"/>
          <w:sz w:val="24"/>
          <w:szCs w:val="24"/>
          <w:u w:val="single"/>
        </w:rPr>
        <w:t>. Comentario publicado el 21/01/2018</w:t>
      </w:r>
    </w:p>
    <w:p w:rsidR="00BB1752" w:rsidRPr="00BB1752" w:rsidRDefault="00C769FF" w:rsidP="00C769FF">
      <w:pPr>
        <w:ind w:firstLine="705"/>
        <w:jc w:val="center"/>
        <w:rPr>
          <w:rFonts w:ascii="Times New Roman" w:hAnsi="Times New Roman" w:cs="Times New Roman"/>
          <w:sz w:val="24"/>
          <w:szCs w:val="24"/>
          <w:u w:val="single"/>
        </w:rPr>
      </w:pPr>
      <w:r>
        <w:rPr>
          <w:rFonts w:ascii="Arial" w:hAnsi="Arial" w:cs="Arial"/>
          <w:noProof/>
          <w:sz w:val="24"/>
          <w:szCs w:val="24"/>
          <w:lang w:val="es-ES" w:eastAsia="es-ES"/>
        </w:rPr>
        <w:drawing>
          <wp:inline distT="0" distB="0" distL="0" distR="0">
            <wp:extent cx="1971675" cy="2043971"/>
            <wp:effectExtent l="19050" t="0" r="9525" b="0"/>
            <wp:docPr id="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MA2 meme papitas 21ene2018.pn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974447" cy="2046845"/>
                    </a:xfrm>
                    <a:prstGeom prst="rect">
                      <a:avLst/>
                    </a:prstGeom>
                  </pic:spPr>
                </pic:pic>
              </a:graphicData>
            </a:graphic>
          </wp:inline>
        </w:drawing>
      </w:r>
    </w:p>
    <w:p w:rsidR="00603D33" w:rsidRDefault="00603D33" w:rsidP="00603D33">
      <w:pPr>
        <w:ind w:firstLine="705"/>
        <w:jc w:val="both"/>
        <w:rPr>
          <w:rFonts w:ascii="Arial" w:hAnsi="Arial" w:cs="Arial"/>
          <w:sz w:val="24"/>
          <w:szCs w:val="24"/>
        </w:rPr>
      </w:pPr>
    </w:p>
    <w:p w:rsidR="00603D33" w:rsidRPr="004A4647" w:rsidRDefault="00A00EA4" w:rsidP="004A4647">
      <w:pPr>
        <w:spacing w:line="360" w:lineRule="auto"/>
        <w:jc w:val="both"/>
        <w:rPr>
          <w:rFonts w:ascii="Times New Roman" w:hAnsi="Times New Roman" w:cs="Times New Roman"/>
          <w:sz w:val="24"/>
          <w:szCs w:val="24"/>
        </w:rPr>
      </w:pPr>
      <w:r w:rsidRPr="004A4647">
        <w:rPr>
          <w:rFonts w:ascii="Times New Roman" w:hAnsi="Times New Roman" w:cs="Times New Roman"/>
          <w:sz w:val="24"/>
          <w:szCs w:val="24"/>
        </w:rPr>
        <w:t xml:space="preserve">En la misma línea, </w:t>
      </w:r>
      <w:r w:rsidR="0091104E" w:rsidRPr="004A4647">
        <w:rPr>
          <w:rFonts w:ascii="Times New Roman" w:hAnsi="Times New Roman" w:cs="Times New Roman"/>
          <w:sz w:val="24"/>
          <w:szCs w:val="24"/>
        </w:rPr>
        <w:t>un entrevistado afirma</w:t>
      </w:r>
      <w:r w:rsidRPr="004A4647">
        <w:rPr>
          <w:rFonts w:ascii="Times New Roman" w:hAnsi="Times New Roman" w:cs="Times New Roman"/>
          <w:sz w:val="24"/>
          <w:szCs w:val="24"/>
        </w:rPr>
        <w:t xml:space="preserve">: </w:t>
      </w:r>
    </w:p>
    <w:p w:rsidR="00A00EA4" w:rsidRPr="004A4647" w:rsidRDefault="00A00EA4" w:rsidP="00A00EA4">
      <w:pPr>
        <w:ind w:left="705"/>
        <w:jc w:val="both"/>
        <w:rPr>
          <w:rFonts w:ascii="Times New Roman" w:hAnsi="Times New Roman" w:cs="Times New Roman"/>
          <w:sz w:val="20"/>
          <w:szCs w:val="20"/>
          <w:shd w:val="clear" w:color="auto" w:fill="FFFFFF"/>
        </w:rPr>
      </w:pPr>
      <w:r w:rsidRPr="004A4647">
        <w:rPr>
          <w:rFonts w:ascii="Times New Roman" w:hAnsi="Times New Roman" w:cs="Times New Roman"/>
          <w:sz w:val="20"/>
          <w:szCs w:val="20"/>
        </w:rPr>
        <w:t xml:space="preserve">En un principio, cuando recién los encontraba </w:t>
      </w:r>
      <w:r w:rsidRPr="004A4647">
        <w:rPr>
          <w:rFonts w:ascii="Times New Roman" w:hAnsi="Times New Roman" w:cs="Times New Roman"/>
          <w:sz w:val="20"/>
          <w:szCs w:val="20"/>
          <w:shd w:val="clear" w:color="auto" w:fill="FFFFFF"/>
        </w:rPr>
        <w:t>[a los grupos virtuales], era como “Wow”, mirá toda la gente con la que comparto. Me puedo juntar, y esas cosas (Entrevista presencial a Julián, 19/08/2017)</w:t>
      </w:r>
    </w:p>
    <w:p w:rsidR="00D05FCB" w:rsidRPr="009351C6" w:rsidRDefault="00616F51" w:rsidP="009351C6">
      <w:pPr>
        <w:spacing w:line="360" w:lineRule="auto"/>
        <w:jc w:val="both"/>
        <w:rPr>
          <w:rFonts w:ascii="Times New Roman" w:hAnsi="Times New Roman" w:cs="Times New Roman"/>
          <w:sz w:val="24"/>
          <w:szCs w:val="24"/>
        </w:rPr>
      </w:pPr>
      <w:r w:rsidRPr="009351C6">
        <w:rPr>
          <w:rFonts w:ascii="Times New Roman" w:hAnsi="Times New Roman" w:cs="Times New Roman"/>
          <w:sz w:val="24"/>
          <w:szCs w:val="24"/>
        </w:rPr>
        <w:t xml:space="preserve">Esta búsqueda declarada de la formación de una comunidad </w:t>
      </w:r>
      <w:r w:rsidR="0091104E" w:rsidRPr="009351C6">
        <w:rPr>
          <w:rFonts w:ascii="Times New Roman" w:hAnsi="Times New Roman" w:cs="Times New Roman"/>
          <w:sz w:val="24"/>
          <w:szCs w:val="24"/>
        </w:rPr>
        <w:t>puede interpretarse</w:t>
      </w:r>
      <w:r w:rsidR="00D05FCB" w:rsidRPr="009351C6">
        <w:rPr>
          <w:rFonts w:ascii="Times New Roman" w:hAnsi="Times New Roman" w:cs="Times New Roman"/>
          <w:sz w:val="24"/>
          <w:szCs w:val="24"/>
        </w:rPr>
        <w:t xml:space="preserve"> a partir de Plummer (1995), quien afirma que uno de los mandatos de nuestra época es el de hablar acerca de nuestro sexo, incluso de “nuestro deseo de no tener sexo” (Plummer, 1995:102). </w:t>
      </w:r>
      <w:r w:rsidR="00D05FCB" w:rsidRPr="009351C6">
        <w:rPr>
          <w:rFonts w:ascii="Times New Roman" w:hAnsi="Times New Roman" w:cs="Times New Roman"/>
          <w:sz w:val="24"/>
          <w:szCs w:val="24"/>
        </w:rPr>
        <w:lastRenderedPageBreak/>
        <w:t xml:space="preserve">Pero el autor señala que toda historia es posible de ser contada y de tener sentido en función de su contexto de enunciación. En sus palabras: </w:t>
      </w:r>
    </w:p>
    <w:p w:rsidR="00616F51" w:rsidRPr="009351C6" w:rsidRDefault="00D05FCB" w:rsidP="00D05FCB">
      <w:pPr>
        <w:ind w:left="454" w:right="454"/>
        <w:jc w:val="both"/>
        <w:rPr>
          <w:rFonts w:ascii="Times New Roman" w:hAnsi="Times New Roman" w:cs="Times New Roman"/>
          <w:sz w:val="24"/>
          <w:szCs w:val="24"/>
        </w:rPr>
      </w:pPr>
      <w:r w:rsidRPr="009351C6">
        <w:rPr>
          <w:rFonts w:ascii="Times New Roman" w:hAnsi="Times New Roman" w:cs="Times New Roman"/>
          <w:sz w:val="24"/>
          <w:szCs w:val="24"/>
        </w:rPr>
        <w:t>El surgimiento de esas historias es dependiente de la creación de comunidades que vayan a escuchar las historias (por ejemplo, el movimiento homosexual, los movimientos de mujeres, los grupos de terapia), y de cambios en los medios de comunicación (Plummer, 1995: 109-109, traducción propia</w:t>
      </w:r>
      <w:r w:rsidR="0091104E" w:rsidRPr="009351C6">
        <w:rPr>
          <w:rFonts w:ascii="Times New Roman" w:hAnsi="Times New Roman" w:cs="Times New Roman"/>
          <w:sz w:val="24"/>
          <w:szCs w:val="24"/>
        </w:rPr>
        <w:t>)</w:t>
      </w:r>
      <w:r w:rsidRPr="009351C6">
        <w:rPr>
          <w:rFonts w:ascii="Times New Roman" w:hAnsi="Times New Roman" w:cs="Times New Roman"/>
          <w:sz w:val="24"/>
          <w:szCs w:val="24"/>
        </w:rPr>
        <w:t>.</w:t>
      </w:r>
    </w:p>
    <w:p w:rsidR="00D05FCB" w:rsidRPr="005F41D3" w:rsidRDefault="00D05FCB" w:rsidP="005F41D3">
      <w:pPr>
        <w:spacing w:line="360" w:lineRule="auto"/>
        <w:ind w:right="454"/>
        <w:jc w:val="both"/>
        <w:rPr>
          <w:rFonts w:ascii="Times New Roman" w:hAnsi="Times New Roman" w:cs="Times New Roman"/>
          <w:sz w:val="24"/>
          <w:szCs w:val="24"/>
        </w:rPr>
      </w:pPr>
      <w:r w:rsidRPr="005F41D3">
        <w:rPr>
          <w:rFonts w:ascii="Times New Roman" w:hAnsi="Times New Roman" w:cs="Times New Roman"/>
          <w:sz w:val="24"/>
          <w:szCs w:val="24"/>
        </w:rPr>
        <w:t xml:space="preserve">Desde esta perspectiva, las personas </w:t>
      </w:r>
      <w:r w:rsidR="000858C4" w:rsidRPr="005F41D3">
        <w:rPr>
          <w:rFonts w:ascii="Times New Roman" w:hAnsi="Times New Roman" w:cs="Times New Roman"/>
          <w:sz w:val="24"/>
          <w:szCs w:val="24"/>
        </w:rPr>
        <w:t>A</w:t>
      </w:r>
      <w:r w:rsidRPr="005F41D3">
        <w:rPr>
          <w:rFonts w:ascii="Times New Roman" w:hAnsi="Times New Roman" w:cs="Times New Roman"/>
          <w:sz w:val="24"/>
          <w:szCs w:val="24"/>
        </w:rPr>
        <w:t xml:space="preserve"> están construyendo a través de redes como YTSAA o AVEN la “comunidad de apoyo interpretativa” a la que refiere el autor. </w:t>
      </w:r>
    </w:p>
    <w:p w:rsidR="00DB1C46" w:rsidRPr="00C769FF" w:rsidRDefault="00DB1C46" w:rsidP="00C769FF">
      <w:pPr>
        <w:spacing w:line="360" w:lineRule="auto"/>
        <w:jc w:val="both"/>
        <w:rPr>
          <w:rFonts w:ascii="Times New Roman" w:hAnsi="Times New Roman" w:cs="Times New Roman"/>
          <w:sz w:val="24"/>
          <w:szCs w:val="24"/>
        </w:rPr>
      </w:pPr>
      <w:r w:rsidRPr="005F41D3">
        <w:rPr>
          <w:rFonts w:ascii="Times New Roman" w:hAnsi="Times New Roman" w:cs="Times New Roman"/>
          <w:sz w:val="24"/>
          <w:szCs w:val="24"/>
        </w:rPr>
        <w:t xml:space="preserve">Por último, existe un cuarto tipo de publicaciones en YTSAA, que se pueden observar en el grupo, pero que todas las personas entrevistadas negaron. Estas publicaciones son aquellas donde un usuario se presenta, especifica sus preferencias románticas, y busca pareja a través del grupo: </w:t>
      </w:r>
    </w:p>
    <w:p w:rsidR="000C245B" w:rsidRPr="001A657E" w:rsidRDefault="000C245B" w:rsidP="001A657E">
      <w:pPr>
        <w:spacing w:line="360" w:lineRule="auto"/>
        <w:jc w:val="both"/>
        <w:rPr>
          <w:rFonts w:ascii="Times New Roman" w:hAnsi="Times New Roman" w:cs="Times New Roman"/>
          <w:b/>
          <w:sz w:val="24"/>
          <w:szCs w:val="24"/>
        </w:rPr>
      </w:pPr>
      <w:r w:rsidRPr="001A657E">
        <w:rPr>
          <w:rFonts w:ascii="Times New Roman" w:hAnsi="Times New Roman" w:cs="Times New Roman"/>
          <w:b/>
          <w:sz w:val="24"/>
          <w:szCs w:val="24"/>
        </w:rPr>
        <w:t>De lo privado a lo público: ¿politización de la comunidad asexual?</w:t>
      </w:r>
    </w:p>
    <w:p w:rsidR="000A1BA6" w:rsidRPr="001A657E" w:rsidRDefault="00570FFB" w:rsidP="001A657E">
      <w:pPr>
        <w:spacing w:line="360" w:lineRule="auto"/>
        <w:jc w:val="both"/>
        <w:rPr>
          <w:rFonts w:ascii="Times New Roman" w:hAnsi="Times New Roman" w:cs="Times New Roman"/>
          <w:sz w:val="24"/>
          <w:szCs w:val="24"/>
        </w:rPr>
      </w:pPr>
      <w:r w:rsidRPr="001A657E">
        <w:rPr>
          <w:rFonts w:ascii="Times New Roman" w:hAnsi="Times New Roman" w:cs="Times New Roman"/>
          <w:sz w:val="24"/>
          <w:szCs w:val="24"/>
        </w:rPr>
        <w:t xml:space="preserve">En los Estados Unidos, y en otros países que utilizan el </w:t>
      </w:r>
      <w:r w:rsidRPr="001A657E">
        <w:rPr>
          <w:rFonts w:ascii="Times New Roman" w:hAnsi="Times New Roman" w:cs="Times New Roman"/>
          <w:i/>
          <w:sz w:val="24"/>
          <w:szCs w:val="24"/>
        </w:rPr>
        <w:t xml:space="preserve">Diagnosis and Statistical Manual of Mental Disorders – </w:t>
      </w:r>
      <w:r w:rsidRPr="001A657E">
        <w:rPr>
          <w:rFonts w:ascii="Times New Roman" w:hAnsi="Times New Roman" w:cs="Times New Roman"/>
          <w:sz w:val="24"/>
          <w:szCs w:val="24"/>
        </w:rPr>
        <w:t>Manual Estadístico de Desórdenes Mentales</w:t>
      </w:r>
      <w:r w:rsidR="0091104E" w:rsidRPr="001A657E">
        <w:rPr>
          <w:rFonts w:ascii="Times New Roman" w:hAnsi="Times New Roman" w:cs="Times New Roman"/>
          <w:sz w:val="24"/>
          <w:szCs w:val="24"/>
        </w:rPr>
        <w:t xml:space="preserve"> </w:t>
      </w:r>
      <w:r w:rsidRPr="001A657E">
        <w:rPr>
          <w:rFonts w:ascii="Times New Roman" w:hAnsi="Times New Roman" w:cs="Times New Roman"/>
          <w:sz w:val="24"/>
          <w:szCs w:val="24"/>
        </w:rPr>
        <w:t xml:space="preserve">(DSM, por sus siglas en inglés) como referencia para la medicina psiquiátrica, los </w:t>
      </w:r>
      <w:r w:rsidR="000858C4" w:rsidRPr="001A657E">
        <w:rPr>
          <w:rFonts w:ascii="Times New Roman" w:hAnsi="Times New Roman" w:cs="Times New Roman"/>
          <w:sz w:val="24"/>
          <w:szCs w:val="24"/>
        </w:rPr>
        <w:t>A</w:t>
      </w:r>
      <w:r w:rsidRPr="001A657E">
        <w:rPr>
          <w:rFonts w:ascii="Times New Roman" w:hAnsi="Times New Roman" w:cs="Times New Roman"/>
          <w:sz w:val="24"/>
          <w:szCs w:val="24"/>
        </w:rPr>
        <w:t xml:space="preserve"> se han organizado políticamente en contra de la tipificación de la asexualidad como una patología o como un síntoma de otras condiciones psiquiátricas. El objetivo de este apartado es analizar si </w:t>
      </w:r>
      <w:r w:rsidR="0091104E" w:rsidRPr="001A657E">
        <w:rPr>
          <w:rFonts w:ascii="Times New Roman" w:hAnsi="Times New Roman" w:cs="Times New Roman"/>
          <w:sz w:val="24"/>
          <w:szCs w:val="24"/>
        </w:rPr>
        <w:t>en Argentina</w:t>
      </w:r>
      <w:r w:rsidRPr="001A657E">
        <w:rPr>
          <w:rFonts w:ascii="Times New Roman" w:hAnsi="Times New Roman" w:cs="Times New Roman"/>
          <w:sz w:val="24"/>
          <w:szCs w:val="24"/>
        </w:rPr>
        <w:t xml:space="preserve"> se ha dado un proceso de politización semejante, cuáles son las demandas políticas de las personas </w:t>
      </w:r>
      <w:r w:rsidR="000858C4" w:rsidRPr="001A657E">
        <w:rPr>
          <w:rFonts w:ascii="Times New Roman" w:hAnsi="Times New Roman" w:cs="Times New Roman"/>
          <w:sz w:val="24"/>
          <w:szCs w:val="24"/>
        </w:rPr>
        <w:t>A</w:t>
      </w:r>
      <w:r w:rsidRPr="001A657E">
        <w:rPr>
          <w:rFonts w:ascii="Times New Roman" w:hAnsi="Times New Roman" w:cs="Times New Roman"/>
          <w:sz w:val="24"/>
          <w:szCs w:val="24"/>
        </w:rPr>
        <w:t xml:space="preserve">, los medios para alcanzar sus fines y sus destinatarios. </w:t>
      </w:r>
    </w:p>
    <w:p w:rsidR="00570FFB" w:rsidRPr="001A657E" w:rsidRDefault="00570FFB" w:rsidP="001A657E">
      <w:pPr>
        <w:spacing w:line="360" w:lineRule="auto"/>
        <w:jc w:val="both"/>
        <w:rPr>
          <w:rFonts w:ascii="Times New Roman" w:hAnsi="Times New Roman" w:cs="Times New Roman"/>
          <w:sz w:val="24"/>
          <w:szCs w:val="24"/>
        </w:rPr>
      </w:pPr>
      <w:r w:rsidRPr="001A657E">
        <w:rPr>
          <w:rFonts w:ascii="Times New Roman" w:hAnsi="Times New Roman" w:cs="Times New Roman"/>
          <w:sz w:val="24"/>
          <w:szCs w:val="24"/>
        </w:rPr>
        <w:t xml:space="preserve">En este sentido, resulta elocuente el discurso leído por Julián en la última Marcha del Orgullo en CABA: </w:t>
      </w:r>
    </w:p>
    <w:p w:rsidR="00570FFB" w:rsidRPr="00C1602A" w:rsidRDefault="00570FFB" w:rsidP="00570FFB">
      <w:pPr>
        <w:spacing w:after="0" w:line="240" w:lineRule="auto"/>
        <w:ind w:left="454" w:right="454"/>
        <w:jc w:val="both"/>
        <w:rPr>
          <w:rFonts w:ascii="Times New Roman" w:eastAsia="Times New Roman" w:hAnsi="Times New Roman" w:cs="Times New Roman"/>
          <w:sz w:val="20"/>
          <w:szCs w:val="20"/>
          <w:lang w:eastAsia="es-AR"/>
        </w:rPr>
      </w:pPr>
      <w:r w:rsidRPr="00C1602A">
        <w:rPr>
          <w:rFonts w:ascii="Times New Roman" w:eastAsia="Times New Roman" w:hAnsi="Times New Roman" w:cs="Times New Roman"/>
          <w:sz w:val="20"/>
          <w:szCs w:val="20"/>
          <w:shd w:val="clear" w:color="auto" w:fill="FFFFFF"/>
          <w:lang w:eastAsia="es-AR"/>
        </w:rPr>
        <w:t xml:space="preserve">En la historia de la Marcha del Orgullo, les </w:t>
      </w:r>
      <w:r w:rsidR="000858C4" w:rsidRPr="00C1602A">
        <w:rPr>
          <w:rFonts w:ascii="Times New Roman" w:eastAsia="Times New Roman" w:hAnsi="Times New Roman" w:cs="Times New Roman"/>
          <w:sz w:val="20"/>
          <w:szCs w:val="20"/>
          <w:shd w:val="clear" w:color="auto" w:fill="FFFFFF"/>
          <w:lang w:eastAsia="es-AR"/>
        </w:rPr>
        <w:t>A</w:t>
      </w:r>
      <w:r w:rsidRPr="00C1602A">
        <w:rPr>
          <w:rFonts w:ascii="Times New Roman" w:eastAsia="Times New Roman" w:hAnsi="Times New Roman" w:cs="Times New Roman"/>
          <w:sz w:val="20"/>
          <w:szCs w:val="20"/>
          <w:shd w:val="clear" w:color="auto" w:fill="FFFFFF"/>
          <w:lang w:eastAsia="es-AR"/>
        </w:rPr>
        <w:t xml:space="preserve"> reivindicamos nuestro lugar dentro de la disidencia. Ser asexual es no sentir atracción sexual: podemos enamorarnos, tener parejas, relaciones sexuales o formar familias. Denunciamos las violencias ejercidas sobre nuestras corporalidades mediante violaciones correctivas, medicación normalizante y diagnósticos patologizantes, en una sociedad que nos impone de forma violenta la alosexualidad. </w:t>
      </w:r>
    </w:p>
    <w:p w:rsidR="00570FFB" w:rsidRPr="00C1602A" w:rsidRDefault="00570FFB" w:rsidP="00C1602A">
      <w:pPr>
        <w:spacing w:after="0" w:line="240" w:lineRule="auto"/>
        <w:ind w:left="454" w:right="454"/>
        <w:jc w:val="both"/>
        <w:textAlignment w:val="baseline"/>
        <w:rPr>
          <w:rFonts w:ascii="Times New Roman" w:eastAsia="Times New Roman" w:hAnsi="Times New Roman" w:cs="Times New Roman"/>
          <w:sz w:val="20"/>
          <w:szCs w:val="20"/>
          <w:lang w:eastAsia="es-AR"/>
        </w:rPr>
      </w:pPr>
      <w:r w:rsidRPr="00C1602A">
        <w:rPr>
          <w:rFonts w:ascii="Times New Roman" w:eastAsia="Times New Roman" w:hAnsi="Times New Roman" w:cs="Times New Roman"/>
          <w:sz w:val="20"/>
          <w:szCs w:val="20"/>
          <w:lang w:eastAsia="es-AR"/>
        </w:rPr>
        <w:t>Hoy todas las orientaciones dentro del espectro asexual estamos acá para gritar: "¡Basta! Existimos y merecemos respeto. Despatologización ya!" (18/11/2017)</w:t>
      </w:r>
    </w:p>
    <w:p w:rsidR="00C1602A" w:rsidRPr="00C1602A" w:rsidRDefault="00C1602A" w:rsidP="00C1602A">
      <w:pPr>
        <w:spacing w:after="0" w:line="240" w:lineRule="auto"/>
        <w:ind w:left="454" w:right="454"/>
        <w:jc w:val="both"/>
        <w:textAlignment w:val="baseline"/>
        <w:rPr>
          <w:rFonts w:ascii="Arial" w:eastAsia="Times New Roman" w:hAnsi="Arial" w:cs="Arial"/>
          <w:sz w:val="20"/>
          <w:szCs w:val="20"/>
          <w:lang w:eastAsia="es-AR"/>
        </w:rPr>
      </w:pPr>
    </w:p>
    <w:p w:rsidR="00570FFB" w:rsidRPr="00023F17" w:rsidRDefault="00570FFB" w:rsidP="00023F17">
      <w:pPr>
        <w:spacing w:line="360" w:lineRule="auto"/>
        <w:jc w:val="both"/>
        <w:rPr>
          <w:rFonts w:ascii="Times New Roman" w:hAnsi="Times New Roman" w:cs="Times New Roman"/>
          <w:sz w:val="24"/>
          <w:szCs w:val="24"/>
        </w:rPr>
      </w:pPr>
      <w:r w:rsidRPr="00023F17">
        <w:rPr>
          <w:rFonts w:ascii="Times New Roman" w:hAnsi="Times New Roman" w:cs="Times New Roman"/>
          <w:sz w:val="24"/>
          <w:szCs w:val="24"/>
        </w:rPr>
        <w:t>Este fragmento resume los que, según se propone en este trabajo, son las tres principales demandas de la comunidad asexual: el reclamo por un lugar dentro de los espacios de diversidad sexual; la visibilización y el respeto de</w:t>
      </w:r>
      <w:r w:rsidR="001C6BDF" w:rsidRPr="00023F17">
        <w:rPr>
          <w:rFonts w:ascii="Times New Roman" w:hAnsi="Times New Roman" w:cs="Times New Roman"/>
          <w:sz w:val="24"/>
          <w:szCs w:val="24"/>
        </w:rPr>
        <w:t xml:space="preserve"> la</w:t>
      </w:r>
      <w:r w:rsidRPr="00023F17">
        <w:rPr>
          <w:rFonts w:ascii="Times New Roman" w:hAnsi="Times New Roman" w:cs="Times New Roman"/>
          <w:sz w:val="24"/>
          <w:szCs w:val="24"/>
        </w:rPr>
        <w:t xml:space="preserve"> asexualidad en tanto orientación sexual válida; y la despatologización de la asexualidad. </w:t>
      </w:r>
    </w:p>
    <w:p w:rsidR="00570FFB" w:rsidRPr="00023F17" w:rsidRDefault="00570FFB" w:rsidP="00023F17">
      <w:pPr>
        <w:spacing w:line="360" w:lineRule="auto"/>
        <w:jc w:val="both"/>
        <w:rPr>
          <w:rFonts w:ascii="Times New Roman" w:hAnsi="Times New Roman" w:cs="Times New Roman"/>
          <w:sz w:val="24"/>
          <w:szCs w:val="24"/>
        </w:rPr>
      </w:pPr>
      <w:r w:rsidRPr="00023F17">
        <w:rPr>
          <w:rFonts w:ascii="Times New Roman" w:hAnsi="Times New Roman" w:cs="Times New Roman"/>
          <w:sz w:val="24"/>
          <w:szCs w:val="24"/>
        </w:rPr>
        <w:t xml:space="preserve">En cuanto a la mirada del resto del colectivo de la diversidad sexual, una entrevistada refiere: </w:t>
      </w:r>
    </w:p>
    <w:p w:rsidR="00570FFB" w:rsidRPr="00023F17" w:rsidRDefault="00570FFB" w:rsidP="00570FFB">
      <w:pPr>
        <w:ind w:left="708"/>
        <w:jc w:val="both"/>
        <w:rPr>
          <w:rFonts w:ascii="Times New Roman" w:hAnsi="Times New Roman" w:cs="Times New Roman"/>
          <w:sz w:val="20"/>
          <w:szCs w:val="20"/>
        </w:rPr>
      </w:pPr>
      <w:r w:rsidRPr="00023F17">
        <w:rPr>
          <w:rFonts w:ascii="Times New Roman" w:hAnsi="Times New Roman" w:cs="Times New Roman"/>
          <w:sz w:val="20"/>
          <w:szCs w:val="20"/>
        </w:rPr>
        <w:lastRenderedPageBreak/>
        <w:t>El colectivo todavía nos trata mal. Para ellos nosotros somos como emos, que nos quejamos por todo, y que el término no dice nada porque es parecido al celibato, entonces “no te pasa absolutamente nada” (Entrevista virtual a Laura, 21/11/2017)</w:t>
      </w:r>
    </w:p>
    <w:p w:rsidR="00570FFB" w:rsidRPr="00711594" w:rsidRDefault="00570FFB" w:rsidP="00711594">
      <w:pPr>
        <w:spacing w:line="360" w:lineRule="auto"/>
        <w:jc w:val="both"/>
        <w:rPr>
          <w:rFonts w:ascii="Times New Roman" w:hAnsi="Times New Roman" w:cs="Times New Roman"/>
          <w:sz w:val="24"/>
          <w:szCs w:val="24"/>
        </w:rPr>
      </w:pPr>
      <w:r w:rsidRPr="00711594">
        <w:rPr>
          <w:rFonts w:ascii="Times New Roman" w:hAnsi="Times New Roman" w:cs="Times New Roman"/>
          <w:sz w:val="24"/>
          <w:szCs w:val="24"/>
        </w:rPr>
        <w:t xml:space="preserve">En este sentido, puede afirmarse que el imperativo de la sexualnormatividad cae sobre los </w:t>
      </w:r>
      <w:r w:rsidR="000858C4" w:rsidRPr="00711594">
        <w:rPr>
          <w:rFonts w:ascii="Times New Roman" w:hAnsi="Times New Roman" w:cs="Times New Roman"/>
          <w:sz w:val="24"/>
          <w:szCs w:val="24"/>
        </w:rPr>
        <w:t>A</w:t>
      </w:r>
      <w:r w:rsidR="0091104E" w:rsidRPr="00711594">
        <w:rPr>
          <w:rFonts w:ascii="Times New Roman" w:hAnsi="Times New Roman" w:cs="Times New Roman"/>
          <w:sz w:val="24"/>
          <w:szCs w:val="24"/>
        </w:rPr>
        <w:t xml:space="preserve">, excluyéndolos </w:t>
      </w:r>
      <w:r w:rsidR="008F02B0" w:rsidRPr="00711594">
        <w:rPr>
          <w:rFonts w:ascii="Times New Roman" w:hAnsi="Times New Roman" w:cs="Times New Roman"/>
          <w:sz w:val="24"/>
          <w:szCs w:val="24"/>
        </w:rPr>
        <w:t xml:space="preserve">excluye tanto de las orientaciones sexuales diversas como de la mirada tradicional de la heterosexualidad. </w:t>
      </w:r>
    </w:p>
    <w:p w:rsidR="008F02B0" w:rsidRPr="00711594" w:rsidRDefault="008F02B0" w:rsidP="00711594">
      <w:pPr>
        <w:spacing w:line="360" w:lineRule="auto"/>
        <w:jc w:val="both"/>
        <w:rPr>
          <w:rFonts w:ascii="Times New Roman" w:hAnsi="Times New Roman" w:cs="Times New Roman"/>
          <w:sz w:val="24"/>
          <w:szCs w:val="24"/>
        </w:rPr>
      </w:pPr>
      <w:r w:rsidRPr="00711594">
        <w:rPr>
          <w:rFonts w:ascii="Times New Roman" w:hAnsi="Times New Roman" w:cs="Times New Roman"/>
          <w:sz w:val="24"/>
          <w:szCs w:val="24"/>
        </w:rPr>
        <w:t xml:space="preserve">Sin embargo, la mayoría de las personas entrevistadas considera que la asexualidad debería ser incluida en el colectivo de la diversidad sexual: </w:t>
      </w:r>
    </w:p>
    <w:p w:rsidR="008F02B0" w:rsidRPr="00711594" w:rsidRDefault="008F02B0" w:rsidP="008F02B0">
      <w:pPr>
        <w:ind w:left="708"/>
        <w:jc w:val="both"/>
        <w:rPr>
          <w:rFonts w:ascii="Times New Roman" w:hAnsi="Times New Roman" w:cs="Times New Roman"/>
          <w:sz w:val="20"/>
          <w:szCs w:val="20"/>
        </w:rPr>
      </w:pPr>
      <w:r w:rsidRPr="00711594">
        <w:rPr>
          <w:rFonts w:ascii="Times New Roman" w:hAnsi="Times New Roman" w:cs="Times New Roman"/>
          <w:sz w:val="20"/>
          <w:szCs w:val="20"/>
        </w:rPr>
        <w:t>Ya estamos tratando de ir sumándonos al colectivo (Entrevista virtual a Laura, 21/11/2017)</w:t>
      </w:r>
    </w:p>
    <w:p w:rsidR="008F02B0" w:rsidRPr="00711594" w:rsidRDefault="008F02B0" w:rsidP="008F02B0">
      <w:pPr>
        <w:ind w:left="708"/>
        <w:jc w:val="both"/>
        <w:rPr>
          <w:rFonts w:ascii="Times New Roman" w:hAnsi="Times New Roman" w:cs="Times New Roman"/>
          <w:sz w:val="20"/>
          <w:szCs w:val="20"/>
        </w:rPr>
      </w:pPr>
      <w:r w:rsidRPr="00711594">
        <w:rPr>
          <w:rFonts w:ascii="Times New Roman" w:hAnsi="Times New Roman" w:cs="Times New Roman"/>
          <w:sz w:val="20"/>
          <w:szCs w:val="20"/>
        </w:rPr>
        <w:t>Creo en la causa feminista y como tal me parece que el colectivo LGBTIQ está muy metido… De hecho</w:t>
      </w:r>
      <w:r w:rsidR="00D91623" w:rsidRPr="00711594">
        <w:rPr>
          <w:rFonts w:ascii="Times New Roman" w:hAnsi="Times New Roman" w:cs="Times New Roman"/>
          <w:sz w:val="20"/>
          <w:szCs w:val="20"/>
        </w:rPr>
        <w:t>,</w:t>
      </w:r>
      <w:r w:rsidRPr="00711594">
        <w:rPr>
          <w:rFonts w:ascii="Times New Roman" w:hAnsi="Times New Roman" w:cs="Times New Roman"/>
          <w:sz w:val="20"/>
          <w:szCs w:val="20"/>
        </w:rPr>
        <w:t xml:space="preserve"> me parecería importante que la asexualidad o el colectivo asexual tenga más representación dentro de lo que son esos grupos (Entrevista a Juliana, 02/08/2017)</w:t>
      </w:r>
    </w:p>
    <w:p w:rsidR="008F02B0" w:rsidRPr="00523A17" w:rsidRDefault="008F02B0" w:rsidP="00523A17">
      <w:pPr>
        <w:spacing w:line="360" w:lineRule="auto"/>
        <w:jc w:val="both"/>
        <w:rPr>
          <w:rFonts w:ascii="Times New Roman" w:hAnsi="Times New Roman" w:cs="Times New Roman"/>
          <w:sz w:val="24"/>
          <w:szCs w:val="24"/>
        </w:rPr>
      </w:pPr>
      <w:r w:rsidRPr="00523A17">
        <w:rPr>
          <w:rFonts w:ascii="Times New Roman" w:hAnsi="Times New Roman" w:cs="Times New Roman"/>
          <w:sz w:val="24"/>
          <w:szCs w:val="24"/>
        </w:rPr>
        <w:t xml:space="preserve">Muestra de esto es la organización de la comunidad asexual para asistir conjuntamente a la Marcha del Orgullo llevada a cabo el 18/11/2017 en CABA, y la lectura por vez primera de un discurso que represente a la comunidad. En vísperas de la Marcha, se realizaron dos encuentros a los que se convocó a través de YTSAA para acordar el texto a leer, las insignias a </w:t>
      </w:r>
      <w:r w:rsidR="0091104E" w:rsidRPr="00523A17">
        <w:rPr>
          <w:rFonts w:ascii="Times New Roman" w:hAnsi="Times New Roman" w:cs="Times New Roman"/>
          <w:sz w:val="24"/>
          <w:szCs w:val="24"/>
        </w:rPr>
        <w:t>llevar y la logística</w:t>
      </w:r>
      <w:r w:rsidRPr="00523A17">
        <w:rPr>
          <w:rFonts w:ascii="Times New Roman" w:hAnsi="Times New Roman" w:cs="Times New Roman"/>
          <w:sz w:val="24"/>
          <w:szCs w:val="24"/>
        </w:rPr>
        <w:t xml:space="preserve">. </w:t>
      </w:r>
    </w:p>
    <w:p w:rsidR="008F02B0" w:rsidRPr="00523A17" w:rsidRDefault="008F02B0" w:rsidP="00523A17">
      <w:pPr>
        <w:spacing w:line="360" w:lineRule="auto"/>
        <w:jc w:val="both"/>
        <w:rPr>
          <w:rFonts w:ascii="Times New Roman" w:hAnsi="Times New Roman" w:cs="Times New Roman"/>
          <w:sz w:val="24"/>
          <w:szCs w:val="24"/>
        </w:rPr>
      </w:pPr>
      <w:r w:rsidRPr="00523A17">
        <w:rPr>
          <w:rFonts w:ascii="Times New Roman" w:hAnsi="Times New Roman" w:cs="Times New Roman"/>
          <w:sz w:val="24"/>
          <w:szCs w:val="24"/>
        </w:rPr>
        <w:t xml:space="preserve">Esta primera demanda, cabe señalar, es compartida por todas las personas entrevistadas que tienen una militancia política previa, mientras que las dos que no la poseen manifestaron no sentirse representadas con la inclusión de la asexualidad dentro del colectivo de la diversidad sexual. La militancia previa, puede ser, entonces, un factor explicativo. Sin embargo, una de las entrevistadas ofrece una lectura que es también ilustrativa: </w:t>
      </w:r>
    </w:p>
    <w:p w:rsidR="008F02B0" w:rsidRPr="00523A17" w:rsidRDefault="006F6780" w:rsidP="006F6780">
      <w:pPr>
        <w:ind w:left="708"/>
        <w:jc w:val="both"/>
        <w:rPr>
          <w:rFonts w:ascii="Times New Roman" w:hAnsi="Times New Roman" w:cs="Times New Roman"/>
          <w:sz w:val="20"/>
          <w:szCs w:val="20"/>
        </w:rPr>
      </w:pPr>
      <w:r w:rsidRPr="00523A17">
        <w:rPr>
          <w:rFonts w:ascii="Times New Roman" w:hAnsi="Times New Roman" w:cs="Times New Roman"/>
          <w:sz w:val="20"/>
          <w:szCs w:val="20"/>
        </w:rPr>
        <w:t xml:space="preserve">Mirá, yo lo que noto es que tanto la página como el grupo son muy hetero, es decir, muy heteronormados. Las personas hetero nunca se van a ver diversas (Entrevista </w:t>
      </w:r>
      <w:r w:rsidR="00307C16" w:rsidRPr="00523A17">
        <w:rPr>
          <w:rFonts w:ascii="Times New Roman" w:hAnsi="Times New Roman" w:cs="Times New Roman"/>
          <w:sz w:val="20"/>
          <w:szCs w:val="20"/>
        </w:rPr>
        <w:t xml:space="preserve">virtual </w:t>
      </w:r>
      <w:r w:rsidRPr="00523A17">
        <w:rPr>
          <w:rFonts w:ascii="Times New Roman" w:hAnsi="Times New Roman" w:cs="Times New Roman"/>
          <w:sz w:val="20"/>
          <w:szCs w:val="20"/>
        </w:rPr>
        <w:t>a Laura, 21/11/2017)</w:t>
      </w:r>
    </w:p>
    <w:p w:rsidR="006F6780" w:rsidRPr="00292226" w:rsidRDefault="006F6780" w:rsidP="00292226">
      <w:pPr>
        <w:spacing w:line="360" w:lineRule="auto"/>
        <w:jc w:val="both"/>
        <w:rPr>
          <w:rFonts w:ascii="Times New Roman" w:hAnsi="Times New Roman" w:cs="Times New Roman"/>
          <w:sz w:val="24"/>
          <w:szCs w:val="24"/>
        </w:rPr>
      </w:pPr>
      <w:r w:rsidRPr="00292226">
        <w:rPr>
          <w:rFonts w:ascii="Times New Roman" w:hAnsi="Times New Roman" w:cs="Times New Roman"/>
          <w:sz w:val="24"/>
          <w:szCs w:val="24"/>
        </w:rPr>
        <w:t xml:space="preserve">En consonancia con lo que nos señaló Laura, las personas contrarias a este primer reclamo de las personas </w:t>
      </w:r>
      <w:r w:rsidR="000858C4" w:rsidRPr="00292226">
        <w:rPr>
          <w:rFonts w:ascii="Times New Roman" w:hAnsi="Times New Roman" w:cs="Times New Roman"/>
          <w:sz w:val="24"/>
          <w:szCs w:val="24"/>
        </w:rPr>
        <w:t>A</w:t>
      </w:r>
      <w:r w:rsidRPr="00292226">
        <w:rPr>
          <w:rFonts w:ascii="Times New Roman" w:hAnsi="Times New Roman" w:cs="Times New Roman"/>
          <w:sz w:val="24"/>
          <w:szCs w:val="24"/>
        </w:rPr>
        <w:t xml:space="preserve">, se autoidentifican como heterorrománticas. </w:t>
      </w:r>
    </w:p>
    <w:p w:rsidR="006F6780" w:rsidRPr="00292226" w:rsidRDefault="006F6780" w:rsidP="00292226">
      <w:pPr>
        <w:spacing w:line="360" w:lineRule="auto"/>
        <w:jc w:val="both"/>
        <w:rPr>
          <w:rFonts w:ascii="Times New Roman" w:hAnsi="Times New Roman" w:cs="Times New Roman"/>
          <w:sz w:val="24"/>
          <w:szCs w:val="24"/>
        </w:rPr>
      </w:pPr>
      <w:r w:rsidRPr="00292226">
        <w:rPr>
          <w:rFonts w:ascii="Times New Roman" w:hAnsi="Times New Roman" w:cs="Times New Roman"/>
          <w:sz w:val="24"/>
          <w:szCs w:val="24"/>
        </w:rPr>
        <w:t>Mientras que esta primera demanda tiene como destinatario al colectivo de la diversidad sexual, las demandas de visibilización y respeto</w:t>
      </w:r>
      <w:r w:rsidR="00F22ED2" w:rsidRPr="00292226">
        <w:rPr>
          <w:rFonts w:ascii="Times New Roman" w:hAnsi="Times New Roman" w:cs="Times New Roman"/>
          <w:sz w:val="24"/>
          <w:szCs w:val="24"/>
        </w:rPr>
        <w:t>,</w:t>
      </w:r>
      <w:r w:rsidRPr="00292226">
        <w:rPr>
          <w:rFonts w:ascii="Times New Roman" w:hAnsi="Times New Roman" w:cs="Times New Roman"/>
          <w:sz w:val="24"/>
          <w:szCs w:val="24"/>
        </w:rPr>
        <w:t xml:space="preserve"> y de despatologización</w:t>
      </w:r>
      <w:r w:rsidR="00F22ED2" w:rsidRPr="00292226">
        <w:rPr>
          <w:rFonts w:ascii="Times New Roman" w:hAnsi="Times New Roman" w:cs="Times New Roman"/>
          <w:sz w:val="24"/>
          <w:szCs w:val="24"/>
        </w:rPr>
        <w:t xml:space="preserve">, </w:t>
      </w:r>
      <w:r w:rsidRPr="00292226">
        <w:rPr>
          <w:rFonts w:ascii="Times New Roman" w:hAnsi="Times New Roman" w:cs="Times New Roman"/>
          <w:sz w:val="24"/>
          <w:szCs w:val="24"/>
        </w:rPr>
        <w:t>apuntan al conjunto de la sociedad. Pero ninguno de los tres grupos de reclamos apunta directamente al Estado. Como afirma Pecheny (2001) para el caso de la homosexualidad, todas estas son reivindicaciones por el reconocimiento social</w:t>
      </w:r>
      <w:r w:rsidR="00307C16" w:rsidRPr="00292226">
        <w:rPr>
          <w:rStyle w:val="Refdenotaalpie"/>
          <w:rFonts w:ascii="Times New Roman" w:hAnsi="Times New Roman" w:cs="Times New Roman"/>
          <w:sz w:val="24"/>
          <w:szCs w:val="24"/>
        </w:rPr>
        <w:footnoteReference w:id="7"/>
      </w:r>
      <w:r w:rsidRPr="00292226">
        <w:rPr>
          <w:rFonts w:ascii="Times New Roman" w:hAnsi="Times New Roman" w:cs="Times New Roman"/>
          <w:sz w:val="24"/>
          <w:szCs w:val="24"/>
        </w:rPr>
        <w:t xml:space="preserve"> al nivel de la vida cotidiana: </w:t>
      </w:r>
    </w:p>
    <w:p w:rsidR="006F6780" w:rsidRPr="003D776A" w:rsidRDefault="006F6780" w:rsidP="0091104E">
      <w:pPr>
        <w:ind w:left="454" w:right="454"/>
        <w:jc w:val="both"/>
        <w:rPr>
          <w:rFonts w:ascii="Times New Roman" w:hAnsi="Times New Roman" w:cs="Times New Roman"/>
          <w:sz w:val="24"/>
          <w:szCs w:val="24"/>
        </w:rPr>
      </w:pPr>
      <w:r w:rsidRPr="003D776A">
        <w:rPr>
          <w:rFonts w:ascii="Times New Roman" w:hAnsi="Times New Roman" w:cs="Times New Roman"/>
          <w:sz w:val="24"/>
          <w:szCs w:val="24"/>
        </w:rPr>
        <w:lastRenderedPageBreak/>
        <w:t xml:space="preserve">En términos de estrategias políticas, las prácticas que apuntan al reconocimiento social no pueden tener lugar únicamente ni principalmente al nivel de lo estatal en tanto </w:t>
      </w:r>
      <w:r w:rsidR="00D91623" w:rsidRPr="003D776A">
        <w:rPr>
          <w:rFonts w:ascii="Times New Roman" w:hAnsi="Times New Roman" w:cs="Times New Roman"/>
          <w:sz w:val="24"/>
          <w:szCs w:val="24"/>
        </w:rPr>
        <w:t>legislación</w:t>
      </w:r>
      <w:r w:rsidRPr="003D776A">
        <w:rPr>
          <w:rFonts w:ascii="Times New Roman" w:hAnsi="Times New Roman" w:cs="Times New Roman"/>
          <w:sz w:val="24"/>
          <w:szCs w:val="24"/>
        </w:rPr>
        <w:t xml:space="preserve"> y política pública, sino al nivel de lo público no-estatal y de las interacciones sociales de la vida cotidiana (Pecheny, 2001: 33-34)</w:t>
      </w:r>
    </w:p>
    <w:p w:rsidR="006F6780" w:rsidRPr="008C4835" w:rsidRDefault="00307C16" w:rsidP="008C4835">
      <w:pPr>
        <w:spacing w:line="360" w:lineRule="auto"/>
        <w:jc w:val="both"/>
        <w:rPr>
          <w:rFonts w:ascii="Times New Roman" w:hAnsi="Times New Roman" w:cs="Times New Roman"/>
          <w:sz w:val="24"/>
          <w:szCs w:val="24"/>
        </w:rPr>
      </w:pPr>
      <w:r w:rsidRPr="008C4835">
        <w:rPr>
          <w:rFonts w:ascii="Times New Roman" w:hAnsi="Times New Roman" w:cs="Times New Roman"/>
          <w:sz w:val="24"/>
          <w:szCs w:val="24"/>
        </w:rPr>
        <w:t xml:space="preserve">La dirección de estos reclamos, es decir, que no vayan tanto hacia el Estado sino al resto de la sociedad civil, es reconocida por las personas entrevistadas: </w:t>
      </w:r>
    </w:p>
    <w:p w:rsidR="00307C16" w:rsidRPr="008C4835" w:rsidRDefault="00307C16" w:rsidP="00307C16">
      <w:pPr>
        <w:ind w:left="708" w:firstLine="1"/>
        <w:jc w:val="both"/>
        <w:rPr>
          <w:rFonts w:ascii="Times New Roman" w:hAnsi="Times New Roman" w:cs="Times New Roman"/>
          <w:sz w:val="20"/>
          <w:szCs w:val="20"/>
        </w:rPr>
      </w:pPr>
      <w:r w:rsidRPr="008C4835">
        <w:rPr>
          <w:rFonts w:ascii="Times New Roman" w:hAnsi="Times New Roman" w:cs="Times New Roman"/>
          <w:sz w:val="20"/>
          <w:szCs w:val="20"/>
        </w:rPr>
        <w:t>Básicamente la mayoría de nuestras demandas son para la sociedad. (Entrevista presencial a Julián, 19/08/2017)</w:t>
      </w:r>
    </w:p>
    <w:p w:rsidR="00307C16" w:rsidRPr="008C4835" w:rsidRDefault="00307C16" w:rsidP="00307C16">
      <w:pPr>
        <w:ind w:left="708" w:firstLine="1"/>
        <w:jc w:val="both"/>
        <w:rPr>
          <w:rFonts w:ascii="Times New Roman" w:hAnsi="Times New Roman" w:cs="Times New Roman"/>
          <w:sz w:val="20"/>
          <w:szCs w:val="20"/>
        </w:rPr>
      </w:pPr>
      <w:r w:rsidRPr="008C4835">
        <w:rPr>
          <w:rFonts w:ascii="Times New Roman" w:hAnsi="Times New Roman" w:cs="Times New Roman"/>
          <w:sz w:val="20"/>
          <w:szCs w:val="20"/>
        </w:rPr>
        <w:t>Yo considero que nuestro reclamo va más que nada por el tema del reconocimiento social (Entrevista presencial a Juliana,</w:t>
      </w:r>
      <w:r w:rsidR="0091104E" w:rsidRPr="008C4835">
        <w:rPr>
          <w:rFonts w:ascii="Times New Roman" w:hAnsi="Times New Roman" w:cs="Times New Roman"/>
          <w:sz w:val="20"/>
          <w:szCs w:val="20"/>
        </w:rPr>
        <w:t xml:space="preserve"> </w:t>
      </w:r>
      <w:r w:rsidRPr="008C4835">
        <w:rPr>
          <w:rFonts w:ascii="Times New Roman" w:hAnsi="Times New Roman" w:cs="Times New Roman"/>
          <w:sz w:val="20"/>
          <w:szCs w:val="20"/>
        </w:rPr>
        <w:t>02/08/2017)</w:t>
      </w:r>
    </w:p>
    <w:p w:rsidR="0091104E" w:rsidRPr="00665A81" w:rsidRDefault="00F22ED2" w:rsidP="00665A81">
      <w:pPr>
        <w:spacing w:line="360" w:lineRule="auto"/>
        <w:jc w:val="both"/>
        <w:rPr>
          <w:rFonts w:ascii="Times New Roman" w:hAnsi="Times New Roman" w:cs="Times New Roman"/>
          <w:sz w:val="24"/>
          <w:szCs w:val="24"/>
        </w:rPr>
      </w:pPr>
      <w:r w:rsidRPr="00665A81">
        <w:rPr>
          <w:rFonts w:ascii="Times New Roman" w:hAnsi="Times New Roman" w:cs="Times New Roman"/>
          <w:sz w:val="24"/>
          <w:szCs w:val="24"/>
        </w:rPr>
        <w:t xml:space="preserve">A diferencia de la demanda anterior, aquella por la visibilidad es compartida por todas las personas entrevistadas, y esto también se aprecia en la forma abierta en que reciben a periodistas o investigadores sociales. </w:t>
      </w:r>
    </w:p>
    <w:p w:rsidR="00EF2A92" w:rsidRPr="00665A81" w:rsidRDefault="00F22ED2" w:rsidP="00665A81">
      <w:pPr>
        <w:spacing w:line="360" w:lineRule="auto"/>
        <w:jc w:val="both"/>
        <w:rPr>
          <w:rFonts w:ascii="Times New Roman" w:hAnsi="Times New Roman" w:cs="Times New Roman"/>
          <w:sz w:val="24"/>
          <w:szCs w:val="24"/>
          <w:shd w:val="clear" w:color="auto" w:fill="FFFFFF"/>
        </w:rPr>
      </w:pPr>
      <w:r w:rsidRPr="00665A81">
        <w:rPr>
          <w:rFonts w:ascii="Times New Roman" w:hAnsi="Times New Roman" w:cs="Times New Roman"/>
          <w:sz w:val="24"/>
          <w:szCs w:val="24"/>
        </w:rPr>
        <w:t xml:space="preserve">Finalmente, existe entre las personas </w:t>
      </w:r>
      <w:r w:rsidR="000858C4" w:rsidRPr="00665A81">
        <w:rPr>
          <w:rFonts w:ascii="Times New Roman" w:hAnsi="Times New Roman" w:cs="Times New Roman"/>
          <w:sz w:val="24"/>
          <w:szCs w:val="24"/>
        </w:rPr>
        <w:t>A</w:t>
      </w:r>
      <w:r w:rsidRPr="00665A81">
        <w:rPr>
          <w:rFonts w:ascii="Times New Roman" w:hAnsi="Times New Roman" w:cs="Times New Roman"/>
          <w:sz w:val="24"/>
          <w:szCs w:val="24"/>
        </w:rPr>
        <w:t xml:space="preserve"> del AMBA un reclamo por la despatologización de su orientación. </w:t>
      </w:r>
      <w:r w:rsidR="00C40003" w:rsidRPr="00665A81">
        <w:rPr>
          <w:rFonts w:ascii="Times New Roman" w:hAnsi="Times New Roman" w:cs="Times New Roman"/>
          <w:sz w:val="24"/>
          <w:szCs w:val="24"/>
        </w:rPr>
        <w:t xml:space="preserve">Según Prause </w:t>
      </w:r>
      <w:r w:rsidR="00C40003" w:rsidRPr="00665A81">
        <w:rPr>
          <w:rFonts w:ascii="Times New Roman" w:hAnsi="Times New Roman" w:cs="Times New Roman"/>
          <w:sz w:val="24"/>
          <w:szCs w:val="24"/>
          <w:shd w:val="clear" w:color="auto" w:fill="FFFFFF"/>
        </w:rPr>
        <w:t xml:space="preserve">&amp; Graham </w:t>
      </w:r>
      <w:r w:rsidR="0091104E" w:rsidRPr="00665A81">
        <w:rPr>
          <w:rFonts w:ascii="Times New Roman" w:hAnsi="Times New Roman" w:cs="Times New Roman"/>
          <w:sz w:val="24"/>
          <w:szCs w:val="24"/>
          <w:shd w:val="clear" w:color="auto" w:fill="FFFFFF"/>
        </w:rPr>
        <w:t xml:space="preserve">(2006) </w:t>
      </w:r>
      <w:r w:rsidR="00C40003" w:rsidRPr="00665A81">
        <w:rPr>
          <w:rFonts w:ascii="Times New Roman" w:hAnsi="Times New Roman" w:cs="Times New Roman"/>
          <w:sz w:val="24"/>
          <w:szCs w:val="24"/>
          <w:shd w:val="clear" w:color="auto" w:fill="FFFFFF"/>
        </w:rPr>
        <w:t>patologización es “la asignación de un diagnóstico sobre la base de pensamientos o comportamientos en la ausencia de evidencia sustantiva de que dichos pensamientos o comp</w:t>
      </w:r>
      <w:r w:rsidR="0091104E" w:rsidRPr="00665A81">
        <w:rPr>
          <w:rFonts w:ascii="Times New Roman" w:hAnsi="Times New Roman" w:cs="Times New Roman"/>
          <w:sz w:val="24"/>
          <w:szCs w:val="24"/>
          <w:shd w:val="clear" w:color="auto" w:fill="FFFFFF"/>
        </w:rPr>
        <w:t>ortamientos sean nocivos” (</w:t>
      </w:r>
      <w:r w:rsidR="00C40003" w:rsidRPr="00665A81">
        <w:rPr>
          <w:rFonts w:ascii="Times New Roman" w:hAnsi="Times New Roman" w:cs="Times New Roman"/>
          <w:sz w:val="24"/>
          <w:szCs w:val="24"/>
          <w:shd w:val="clear" w:color="auto" w:fill="FFFFFF"/>
        </w:rPr>
        <w:t xml:space="preserve">342). </w:t>
      </w:r>
      <w:r w:rsidR="00AE46F2" w:rsidRPr="00665A81">
        <w:rPr>
          <w:rFonts w:ascii="Times New Roman" w:hAnsi="Times New Roman" w:cs="Times New Roman"/>
          <w:sz w:val="24"/>
          <w:szCs w:val="24"/>
          <w:shd w:val="clear" w:color="auto" w:fill="FFFFFF"/>
        </w:rPr>
        <w:t xml:space="preserve">Casos de patologización han sido mencionados en las entrevistas: </w:t>
      </w:r>
    </w:p>
    <w:p w:rsidR="00AE46F2" w:rsidRPr="00665A81" w:rsidRDefault="00816064" w:rsidP="00816064">
      <w:pPr>
        <w:ind w:left="708"/>
        <w:jc w:val="both"/>
        <w:rPr>
          <w:rFonts w:ascii="Times New Roman" w:hAnsi="Times New Roman" w:cs="Times New Roman"/>
          <w:sz w:val="20"/>
          <w:szCs w:val="20"/>
          <w:shd w:val="clear" w:color="auto" w:fill="FFFFFF"/>
        </w:rPr>
      </w:pPr>
      <w:r w:rsidRPr="00665A81">
        <w:rPr>
          <w:rFonts w:ascii="Times New Roman" w:hAnsi="Times New Roman" w:cs="Times New Roman"/>
          <w:sz w:val="20"/>
          <w:szCs w:val="20"/>
          <w:shd w:val="clear" w:color="auto" w:fill="FFFFFF"/>
        </w:rPr>
        <w:t>Todos en general tuvimos algún problema con las terapias a las que fuimos. Yo también tuve un problema al respecto con mi propia psicóloga (…) Obviamente que la terapeuta no lo veía, no lo entendió (…) Me decía que [la asexualidad</w:t>
      </w:r>
      <w:r w:rsidR="00D91623" w:rsidRPr="00665A81">
        <w:rPr>
          <w:rFonts w:ascii="Times New Roman" w:hAnsi="Times New Roman" w:cs="Times New Roman"/>
          <w:sz w:val="20"/>
          <w:szCs w:val="20"/>
          <w:shd w:val="clear" w:color="auto" w:fill="FFFFFF"/>
        </w:rPr>
        <w:t>] no</w:t>
      </w:r>
      <w:r w:rsidRPr="00665A81">
        <w:rPr>
          <w:rFonts w:ascii="Times New Roman" w:hAnsi="Times New Roman" w:cs="Times New Roman"/>
          <w:sz w:val="20"/>
          <w:szCs w:val="20"/>
          <w:shd w:val="clear" w:color="auto" w:fill="FFFFFF"/>
        </w:rPr>
        <w:t xml:space="preserve"> existía, directamente (…) La terapeuta me decía que no sé, que me ponga de novia con un perro, con lo que sea… Hombre, mujer. No entendía (Entrevista presencial a Gabriela, 15/08/2017)</w:t>
      </w:r>
    </w:p>
    <w:p w:rsidR="00816064" w:rsidRPr="00665A81" w:rsidRDefault="00816064" w:rsidP="00816064">
      <w:pPr>
        <w:ind w:left="708"/>
        <w:jc w:val="both"/>
        <w:rPr>
          <w:rFonts w:ascii="Times New Roman" w:hAnsi="Times New Roman" w:cs="Times New Roman"/>
          <w:sz w:val="20"/>
          <w:szCs w:val="20"/>
          <w:shd w:val="clear" w:color="auto" w:fill="FFFFFF"/>
        </w:rPr>
      </w:pPr>
      <w:r w:rsidRPr="00665A81">
        <w:rPr>
          <w:rFonts w:ascii="Times New Roman" w:hAnsi="Times New Roman" w:cs="Times New Roman"/>
          <w:sz w:val="20"/>
          <w:szCs w:val="20"/>
          <w:shd w:val="clear" w:color="auto" w:fill="FFFFFF"/>
        </w:rPr>
        <w:t>Te dicen desde el típico “Hacete ver”, “Es un problema”, “No es normal” (Entrevista presencial a Ignacio, 14/09/2017)</w:t>
      </w:r>
    </w:p>
    <w:p w:rsidR="00C40003" w:rsidRPr="00665A81" w:rsidRDefault="00816064" w:rsidP="00665A81">
      <w:pPr>
        <w:spacing w:line="360" w:lineRule="auto"/>
        <w:jc w:val="both"/>
        <w:rPr>
          <w:rFonts w:ascii="Times New Roman" w:hAnsi="Times New Roman" w:cs="Times New Roman"/>
          <w:sz w:val="24"/>
          <w:szCs w:val="24"/>
        </w:rPr>
      </w:pPr>
      <w:r w:rsidRPr="00665A81">
        <w:rPr>
          <w:rFonts w:ascii="Times New Roman" w:hAnsi="Times New Roman" w:cs="Times New Roman"/>
          <w:sz w:val="24"/>
          <w:szCs w:val="24"/>
        </w:rPr>
        <w:t>Frente a estos casos, y ante la pregunta de por cuál</w:t>
      </w:r>
      <w:r w:rsidR="0091104E" w:rsidRPr="00665A81">
        <w:rPr>
          <w:rFonts w:ascii="Times New Roman" w:hAnsi="Times New Roman" w:cs="Times New Roman"/>
          <w:sz w:val="24"/>
          <w:szCs w:val="24"/>
        </w:rPr>
        <w:t>es</w:t>
      </w:r>
      <w:r w:rsidRPr="00665A81">
        <w:rPr>
          <w:rFonts w:ascii="Times New Roman" w:hAnsi="Times New Roman" w:cs="Times New Roman"/>
          <w:sz w:val="24"/>
          <w:szCs w:val="24"/>
        </w:rPr>
        <w:t xml:space="preserve"> </w:t>
      </w:r>
      <w:r w:rsidR="0091104E" w:rsidRPr="00665A81">
        <w:rPr>
          <w:rFonts w:ascii="Times New Roman" w:hAnsi="Times New Roman" w:cs="Times New Roman"/>
          <w:sz w:val="24"/>
          <w:szCs w:val="24"/>
        </w:rPr>
        <w:t>creían</w:t>
      </w:r>
      <w:r w:rsidRPr="00665A81">
        <w:rPr>
          <w:rFonts w:ascii="Times New Roman" w:hAnsi="Times New Roman" w:cs="Times New Roman"/>
          <w:sz w:val="24"/>
          <w:szCs w:val="24"/>
        </w:rPr>
        <w:t xml:space="preserve"> </w:t>
      </w:r>
      <w:r w:rsidR="0091104E" w:rsidRPr="00665A81">
        <w:rPr>
          <w:rFonts w:ascii="Times New Roman" w:hAnsi="Times New Roman" w:cs="Times New Roman"/>
          <w:sz w:val="24"/>
          <w:szCs w:val="24"/>
        </w:rPr>
        <w:t>los entrevistados</w:t>
      </w:r>
      <w:r w:rsidRPr="00665A81">
        <w:rPr>
          <w:rFonts w:ascii="Times New Roman" w:hAnsi="Times New Roman" w:cs="Times New Roman"/>
          <w:sz w:val="24"/>
          <w:szCs w:val="24"/>
        </w:rPr>
        <w:t xml:space="preserve"> que era</w:t>
      </w:r>
      <w:r w:rsidR="0091104E" w:rsidRPr="00665A81">
        <w:rPr>
          <w:rFonts w:ascii="Times New Roman" w:hAnsi="Times New Roman" w:cs="Times New Roman"/>
          <w:sz w:val="24"/>
          <w:szCs w:val="24"/>
        </w:rPr>
        <w:t>n</w:t>
      </w:r>
      <w:r w:rsidRPr="00665A81">
        <w:rPr>
          <w:rFonts w:ascii="Times New Roman" w:hAnsi="Times New Roman" w:cs="Times New Roman"/>
          <w:sz w:val="24"/>
          <w:szCs w:val="24"/>
        </w:rPr>
        <w:t xml:space="preserve"> el reclamo social o político de la asexualidad, varias contestaron: </w:t>
      </w:r>
    </w:p>
    <w:p w:rsidR="00816064" w:rsidRPr="00665A81" w:rsidRDefault="00816064" w:rsidP="00816064">
      <w:pPr>
        <w:ind w:left="708"/>
        <w:jc w:val="both"/>
        <w:rPr>
          <w:rFonts w:ascii="Times New Roman" w:hAnsi="Times New Roman" w:cs="Times New Roman"/>
          <w:sz w:val="20"/>
          <w:szCs w:val="20"/>
        </w:rPr>
      </w:pPr>
      <w:r w:rsidRPr="00665A81">
        <w:rPr>
          <w:rFonts w:ascii="Times New Roman" w:hAnsi="Times New Roman" w:cs="Times New Roman"/>
          <w:sz w:val="20"/>
          <w:szCs w:val="20"/>
        </w:rPr>
        <w:t>El hecho de la aceptación de que no es una enfermedad (Entrevista presencial a Francisco, 01/11/2016)</w:t>
      </w:r>
    </w:p>
    <w:p w:rsidR="00816064" w:rsidRPr="00665A81" w:rsidRDefault="00816064" w:rsidP="00816064">
      <w:pPr>
        <w:ind w:left="708"/>
        <w:jc w:val="both"/>
        <w:rPr>
          <w:rFonts w:ascii="Times New Roman" w:hAnsi="Times New Roman" w:cs="Times New Roman"/>
          <w:sz w:val="20"/>
          <w:szCs w:val="20"/>
        </w:rPr>
      </w:pPr>
      <w:r w:rsidRPr="00665A81">
        <w:rPr>
          <w:rFonts w:ascii="Times New Roman" w:hAnsi="Times New Roman" w:cs="Times New Roman"/>
          <w:sz w:val="20"/>
          <w:szCs w:val="20"/>
        </w:rPr>
        <w:t xml:space="preserve">Yo creo que la demanda de mi colectivo es pelear para que no sea patologizado y sea tomado como una orientación (Entrevista presencial a Laura, </w:t>
      </w:r>
      <w:r w:rsidR="00D7583B" w:rsidRPr="00665A81">
        <w:rPr>
          <w:rFonts w:ascii="Times New Roman" w:hAnsi="Times New Roman" w:cs="Times New Roman"/>
          <w:sz w:val="20"/>
          <w:szCs w:val="20"/>
        </w:rPr>
        <w:t>21/11/2017</w:t>
      </w:r>
      <w:r w:rsidRPr="00665A81">
        <w:rPr>
          <w:rFonts w:ascii="Times New Roman" w:hAnsi="Times New Roman" w:cs="Times New Roman"/>
          <w:sz w:val="20"/>
          <w:szCs w:val="20"/>
        </w:rPr>
        <w:t>)</w:t>
      </w:r>
    </w:p>
    <w:p w:rsidR="00F22ED2" w:rsidRPr="00BD71EF" w:rsidRDefault="00F22ED2" w:rsidP="00BD71EF">
      <w:pPr>
        <w:spacing w:line="360" w:lineRule="auto"/>
        <w:jc w:val="both"/>
        <w:rPr>
          <w:rFonts w:ascii="Times New Roman" w:hAnsi="Times New Roman" w:cs="Times New Roman"/>
          <w:sz w:val="24"/>
          <w:szCs w:val="24"/>
        </w:rPr>
      </w:pPr>
      <w:r w:rsidRPr="00BD71EF">
        <w:rPr>
          <w:rFonts w:ascii="Times New Roman" w:hAnsi="Times New Roman" w:cs="Times New Roman"/>
          <w:sz w:val="24"/>
          <w:szCs w:val="24"/>
        </w:rPr>
        <w:t xml:space="preserve">A diferencia de las comunidades </w:t>
      </w:r>
      <w:r w:rsidR="000858C4" w:rsidRPr="00BD71EF">
        <w:rPr>
          <w:rFonts w:ascii="Times New Roman" w:hAnsi="Times New Roman" w:cs="Times New Roman"/>
          <w:sz w:val="24"/>
          <w:szCs w:val="24"/>
        </w:rPr>
        <w:t>A</w:t>
      </w:r>
      <w:r w:rsidRPr="00BD71EF">
        <w:rPr>
          <w:rFonts w:ascii="Times New Roman" w:hAnsi="Times New Roman" w:cs="Times New Roman"/>
          <w:sz w:val="24"/>
          <w:szCs w:val="24"/>
        </w:rPr>
        <w:t xml:space="preserve"> de Norteamérica, este no tiene un objetivo tan concreto como la modificación del DSM, pero de sus tres grupos de reclamos es, sin dudas, el que más se encuentra orientado hacia lo estatal</w:t>
      </w:r>
      <w:r w:rsidR="00D7583B" w:rsidRPr="00BD71EF">
        <w:rPr>
          <w:rFonts w:ascii="Times New Roman" w:hAnsi="Times New Roman" w:cs="Times New Roman"/>
          <w:sz w:val="24"/>
          <w:szCs w:val="24"/>
        </w:rPr>
        <w:t xml:space="preserve">, en tanto las personas entrevistadas señalan como caminos deseables a superar la patologización respuestas como incluir el concepto de la </w:t>
      </w:r>
      <w:r w:rsidR="00D7583B" w:rsidRPr="00BD71EF">
        <w:rPr>
          <w:rFonts w:ascii="Times New Roman" w:hAnsi="Times New Roman" w:cs="Times New Roman"/>
          <w:sz w:val="24"/>
          <w:szCs w:val="24"/>
        </w:rPr>
        <w:lastRenderedPageBreak/>
        <w:t xml:space="preserve">asexualidad en la Educación Sexual Integral, en las currículas de carreras como medicina o psicología, y dentro de los grupos que protege el Instituto Nacional contra la Discriminación, la Xenofobia y el Racismo (INADI). Sin embargo, estas fueron posiciones brindadas de forma individual por algunas personas entrevistadas, y no puede afirmarse que sean reclamos conjuntos de la mayoría o la totalidad de las personas </w:t>
      </w:r>
      <w:r w:rsidR="000858C4" w:rsidRPr="00BD71EF">
        <w:rPr>
          <w:rFonts w:ascii="Times New Roman" w:hAnsi="Times New Roman" w:cs="Times New Roman"/>
          <w:sz w:val="24"/>
          <w:szCs w:val="24"/>
        </w:rPr>
        <w:t>A</w:t>
      </w:r>
      <w:r w:rsidR="00D7583B" w:rsidRPr="00BD71EF">
        <w:rPr>
          <w:rFonts w:ascii="Times New Roman" w:hAnsi="Times New Roman" w:cs="Times New Roman"/>
          <w:sz w:val="24"/>
          <w:szCs w:val="24"/>
        </w:rPr>
        <w:t xml:space="preserve"> del AMBA. </w:t>
      </w:r>
    </w:p>
    <w:p w:rsidR="00D7583B" w:rsidRPr="00BD71EF" w:rsidRDefault="007157F8" w:rsidP="00BD71EF">
      <w:pPr>
        <w:spacing w:line="360" w:lineRule="auto"/>
        <w:jc w:val="both"/>
        <w:rPr>
          <w:rFonts w:ascii="Times New Roman" w:hAnsi="Times New Roman" w:cs="Times New Roman"/>
          <w:b/>
          <w:sz w:val="24"/>
          <w:szCs w:val="24"/>
        </w:rPr>
      </w:pPr>
      <w:r w:rsidRPr="00BD71EF">
        <w:rPr>
          <w:rFonts w:ascii="Times New Roman" w:hAnsi="Times New Roman" w:cs="Times New Roman"/>
          <w:b/>
          <w:sz w:val="24"/>
          <w:szCs w:val="24"/>
        </w:rPr>
        <w:t>Conclusiones</w:t>
      </w:r>
    </w:p>
    <w:p w:rsidR="001C6BDF" w:rsidRPr="00BD71EF" w:rsidRDefault="001C6BDF" w:rsidP="00BD71EF">
      <w:pPr>
        <w:spacing w:line="360" w:lineRule="auto"/>
        <w:jc w:val="both"/>
        <w:rPr>
          <w:rFonts w:ascii="Times New Roman" w:hAnsi="Times New Roman" w:cs="Times New Roman"/>
          <w:sz w:val="24"/>
          <w:szCs w:val="24"/>
        </w:rPr>
      </w:pPr>
      <w:r w:rsidRPr="00BD71EF">
        <w:rPr>
          <w:rFonts w:ascii="Times New Roman" w:hAnsi="Times New Roman" w:cs="Times New Roman"/>
          <w:sz w:val="24"/>
          <w:szCs w:val="24"/>
        </w:rPr>
        <w:t xml:space="preserve">Este trabajo intentó describir y caracterizar a la comunidad asexual del AMBA, dando cuenta de las particularidades de un grupo de sociabilidad que se conforma principalmente de forma virtual. </w:t>
      </w:r>
    </w:p>
    <w:p w:rsidR="001C6BDF" w:rsidRPr="00BD71EF" w:rsidRDefault="001C6BDF" w:rsidP="00BD71EF">
      <w:pPr>
        <w:spacing w:line="360" w:lineRule="auto"/>
        <w:jc w:val="both"/>
        <w:rPr>
          <w:rFonts w:ascii="Times New Roman" w:hAnsi="Times New Roman" w:cs="Times New Roman"/>
          <w:sz w:val="24"/>
          <w:szCs w:val="24"/>
        </w:rPr>
      </w:pPr>
      <w:r w:rsidRPr="00BD71EF">
        <w:rPr>
          <w:rFonts w:ascii="Times New Roman" w:hAnsi="Times New Roman" w:cs="Times New Roman"/>
          <w:sz w:val="24"/>
          <w:szCs w:val="24"/>
        </w:rPr>
        <w:t>Con diversos grados de elaboración teórica, algunas de las personas entrevistadas y</w:t>
      </w:r>
      <w:r w:rsidR="005D3F17" w:rsidRPr="00BD71EF">
        <w:rPr>
          <w:rFonts w:ascii="Times New Roman" w:hAnsi="Times New Roman" w:cs="Times New Roman"/>
          <w:sz w:val="24"/>
          <w:szCs w:val="24"/>
        </w:rPr>
        <w:t xml:space="preserve"> de las participantes de </w:t>
      </w:r>
      <w:r w:rsidRPr="00BD71EF">
        <w:rPr>
          <w:rFonts w:ascii="Times New Roman" w:hAnsi="Times New Roman" w:cs="Times New Roman"/>
          <w:sz w:val="24"/>
          <w:szCs w:val="24"/>
        </w:rPr>
        <w:t xml:space="preserve">YTSAA se postulan contrarias a lo que se puede llamar sexualnormatividad. En este sentido, tres son las reivindicaciones políticas de la comunidad asexual: el reclamo por un lugar dentro de los espacios de diversidad sexual; la visibilización y el respeto de </w:t>
      </w:r>
      <w:r w:rsidR="001B112E" w:rsidRPr="00BD71EF">
        <w:rPr>
          <w:rFonts w:ascii="Times New Roman" w:hAnsi="Times New Roman" w:cs="Times New Roman"/>
          <w:sz w:val="24"/>
          <w:szCs w:val="24"/>
        </w:rPr>
        <w:t>la asexualidad</w:t>
      </w:r>
      <w:r w:rsidRPr="00BD71EF">
        <w:rPr>
          <w:rFonts w:ascii="Times New Roman" w:hAnsi="Times New Roman" w:cs="Times New Roman"/>
          <w:sz w:val="24"/>
          <w:szCs w:val="24"/>
        </w:rPr>
        <w:t xml:space="preserve"> en tanto orientación sexual válida; y la despatologización de la asexualidad. En </w:t>
      </w:r>
      <w:r w:rsidR="001B112E" w:rsidRPr="00BD71EF">
        <w:rPr>
          <w:rFonts w:ascii="Times New Roman" w:hAnsi="Times New Roman" w:cs="Times New Roman"/>
          <w:sz w:val="24"/>
          <w:szCs w:val="24"/>
        </w:rPr>
        <w:t xml:space="preserve">el primer caso, es el colectivo de la diversidad sexual el destinatario del reclamo. En el segundo y el tercero, lo es la sociedad en general. Sólo tangencialmente se apunta al Estado cuando se impugna la patologización. </w:t>
      </w:r>
    </w:p>
    <w:p w:rsidR="00166741" w:rsidRPr="00BD71EF" w:rsidRDefault="001B112E" w:rsidP="00BD71EF">
      <w:pPr>
        <w:spacing w:line="360" w:lineRule="auto"/>
        <w:jc w:val="both"/>
        <w:rPr>
          <w:rFonts w:ascii="Times New Roman" w:hAnsi="Times New Roman" w:cs="Times New Roman"/>
          <w:sz w:val="24"/>
          <w:szCs w:val="24"/>
        </w:rPr>
      </w:pPr>
      <w:r w:rsidRPr="00BD71EF">
        <w:rPr>
          <w:rFonts w:ascii="Times New Roman" w:hAnsi="Times New Roman" w:cs="Times New Roman"/>
          <w:sz w:val="24"/>
          <w:szCs w:val="24"/>
        </w:rPr>
        <w:t>Considerando que la comunidad asexual local es aún poco numerosa, y fuertemente desconocida, pero que está intentando trascender el contexto virtual</w:t>
      </w:r>
      <w:r w:rsidR="007C0AEA" w:rsidRPr="00BD71EF">
        <w:rPr>
          <w:rFonts w:ascii="Times New Roman" w:hAnsi="Times New Roman" w:cs="Times New Roman"/>
          <w:sz w:val="24"/>
          <w:szCs w:val="24"/>
        </w:rPr>
        <w:t>,</w:t>
      </w:r>
      <w:r w:rsidRPr="00BD71EF">
        <w:rPr>
          <w:rFonts w:ascii="Times New Roman" w:hAnsi="Times New Roman" w:cs="Times New Roman"/>
          <w:sz w:val="24"/>
          <w:szCs w:val="24"/>
        </w:rPr>
        <w:t xml:space="preserve"> cabe preguntarse si en un futuro veremos grupos presenciales de activismo asexual así como existen éstos para otras identidades sexuales y de género, o si la posibilidad de vivir la asexualidad en la privacidad</w:t>
      </w:r>
      <w:r w:rsidR="007C0AEA" w:rsidRPr="00BD71EF">
        <w:rPr>
          <w:rFonts w:ascii="Times New Roman" w:hAnsi="Times New Roman" w:cs="Times New Roman"/>
          <w:sz w:val="24"/>
          <w:szCs w:val="24"/>
        </w:rPr>
        <w:t>,</w:t>
      </w:r>
      <w:r w:rsidRPr="00BD71EF">
        <w:rPr>
          <w:rFonts w:ascii="Times New Roman" w:hAnsi="Times New Roman" w:cs="Times New Roman"/>
          <w:sz w:val="24"/>
          <w:szCs w:val="24"/>
        </w:rPr>
        <w:t xml:space="preserve"> y la ausencia de una tradición medicalista en las disciplinas psi argentinas -comparable a la existente en </w:t>
      </w:r>
      <w:r w:rsidR="00D91623" w:rsidRPr="00BD71EF">
        <w:rPr>
          <w:rFonts w:ascii="Times New Roman" w:hAnsi="Times New Roman" w:cs="Times New Roman"/>
          <w:sz w:val="24"/>
          <w:szCs w:val="24"/>
        </w:rPr>
        <w:t>Norteamérica</w:t>
      </w:r>
      <w:r w:rsidRPr="00BD71EF">
        <w:rPr>
          <w:rFonts w:ascii="Times New Roman" w:hAnsi="Times New Roman" w:cs="Times New Roman"/>
          <w:sz w:val="24"/>
          <w:szCs w:val="24"/>
        </w:rPr>
        <w:t xml:space="preserve">- oficiarán de freno a </w:t>
      </w:r>
      <w:r w:rsidR="004565E0" w:rsidRPr="00BD71EF">
        <w:rPr>
          <w:rFonts w:ascii="Times New Roman" w:hAnsi="Times New Roman" w:cs="Times New Roman"/>
          <w:sz w:val="24"/>
          <w:szCs w:val="24"/>
        </w:rPr>
        <w:t xml:space="preserve">tal proceso. </w:t>
      </w:r>
    </w:p>
    <w:p w:rsidR="00307C16" w:rsidRPr="00BD71EF" w:rsidRDefault="00166741" w:rsidP="00316BBF">
      <w:pPr>
        <w:jc w:val="both"/>
        <w:rPr>
          <w:rFonts w:ascii="Times New Roman" w:hAnsi="Times New Roman" w:cs="Times New Roman"/>
          <w:b/>
          <w:sz w:val="24"/>
          <w:szCs w:val="24"/>
        </w:rPr>
      </w:pPr>
      <w:r w:rsidRPr="00BD71EF">
        <w:rPr>
          <w:rFonts w:ascii="Times New Roman" w:hAnsi="Times New Roman" w:cs="Times New Roman"/>
          <w:b/>
          <w:sz w:val="24"/>
          <w:szCs w:val="24"/>
        </w:rPr>
        <w:t>Referencias</w:t>
      </w:r>
    </w:p>
    <w:p w:rsidR="00166741" w:rsidRPr="00BD71EF" w:rsidRDefault="00316BBF" w:rsidP="00BF3B40">
      <w:pPr>
        <w:spacing w:line="360" w:lineRule="auto"/>
        <w:jc w:val="both"/>
        <w:rPr>
          <w:rFonts w:ascii="Times New Roman" w:hAnsi="Times New Roman" w:cs="Times New Roman"/>
          <w:sz w:val="24"/>
          <w:szCs w:val="24"/>
        </w:rPr>
      </w:pPr>
      <w:r w:rsidRPr="00BD71EF">
        <w:rPr>
          <w:rFonts w:ascii="Times New Roman" w:hAnsi="Times New Roman" w:cs="Times New Roman"/>
          <w:sz w:val="24"/>
          <w:szCs w:val="24"/>
        </w:rPr>
        <w:t xml:space="preserve">Bibliografía </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t xml:space="preserve">Bogaert, A. (Abril de 2015). Asexuality: What It Is and Why It Matters. </w:t>
      </w:r>
      <w:r w:rsidRPr="00BD71EF">
        <w:rPr>
          <w:rFonts w:ascii="Times New Roman" w:hAnsi="Times New Roman" w:cs="Times New Roman"/>
          <w:i/>
          <w:sz w:val="24"/>
          <w:szCs w:val="24"/>
          <w:lang w:val="en-US"/>
        </w:rPr>
        <w:t>The Journal of Sex Research</w:t>
      </w:r>
      <w:r w:rsidRPr="00BD71EF">
        <w:rPr>
          <w:rFonts w:ascii="Times New Roman" w:hAnsi="Times New Roman" w:cs="Times New Roman"/>
          <w:sz w:val="24"/>
          <w:szCs w:val="24"/>
          <w:lang w:val="en-US"/>
        </w:rPr>
        <w:t>, 52 (4), 362-379.</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t xml:space="preserve">Bogaert, A. (Agosto de 2004). Asexuality: Prevalence and Associated Factors in a National Probability Sample. </w:t>
      </w:r>
      <w:r w:rsidRPr="00BD71EF">
        <w:rPr>
          <w:rFonts w:ascii="Times New Roman" w:hAnsi="Times New Roman" w:cs="Times New Roman"/>
          <w:i/>
          <w:sz w:val="24"/>
          <w:szCs w:val="24"/>
          <w:lang w:val="en-US"/>
        </w:rPr>
        <w:t xml:space="preserve">The Journal of Sex Research, </w:t>
      </w:r>
      <w:r w:rsidRPr="00BD71EF">
        <w:rPr>
          <w:rFonts w:ascii="Times New Roman" w:hAnsi="Times New Roman" w:cs="Times New Roman"/>
          <w:sz w:val="24"/>
          <w:szCs w:val="24"/>
          <w:lang w:val="en-US"/>
        </w:rPr>
        <w:t xml:space="preserve">41 (3), 279-287. </w:t>
      </w:r>
    </w:p>
    <w:p w:rsidR="00470997" w:rsidRPr="00BD71EF" w:rsidRDefault="00470997" w:rsidP="00BF3B40">
      <w:pPr>
        <w:spacing w:line="360" w:lineRule="auto"/>
        <w:jc w:val="both"/>
        <w:rPr>
          <w:rFonts w:ascii="Times New Roman" w:hAnsi="Times New Roman" w:cs="Times New Roman"/>
          <w:sz w:val="24"/>
          <w:szCs w:val="24"/>
        </w:rPr>
      </w:pPr>
      <w:r w:rsidRPr="00BD71EF">
        <w:rPr>
          <w:rFonts w:ascii="Times New Roman" w:hAnsi="Times New Roman" w:cs="Times New Roman"/>
          <w:sz w:val="24"/>
          <w:szCs w:val="24"/>
        </w:rPr>
        <w:lastRenderedPageBreak/>
        <w:t xml:space="preserve">Boy, M. </w:t>
      </w:r>
      <w:r w:rsidR="00682A51" w:rsidRPr="00BD71EF">
        <w:rPr>
          <w:rFonts w:ascii="Times New Roman" w:hAnsi="Times New Roman" w:cs="Times New Roman"/>
          <w:sz w:val="24"/>
          <w:szCs w:val="24"/>
        </w:rPr>
        <w:t xml:space="preserve">(2008). Significaciones y usos del espacio virtual en hombres gays de Buenos Aires enPecheny, M.; Figari, C. y Jones, D (ed.), </w:t>
      </w:r>
      <w:r w:rsidR="00682A51" w:rsidRPr="00BD71EF">
        <w:rPr>
          <w:rFonts w:ascii="Times New Roman" w:hAnsi="Times New Roman" w:cs="Times New Roman"/>
          <w:i/>
          <w:sz w:val="24"/>
          <w:szCs w:val="24"/>
        </w:rPr>
        <w:t xml:space="preserve">Todo sexo es político. Estudios sobre sexualidades en Argentina. </w:t>
      </w:r>
      <w:r w:rsidR="00682A51" w:rsidRPr="00BD71EF">
        <w:rPr>
          <w:rFonts w:ascii="Times New Roman" w:hAnsi="Times New Roman" w:cs="Times New Roman"/>
          <w:sz w:val="24"/>
          <w:szCs w:val="24"/>
        </w:rPr>
        <w:t xml:space="preserve">Buenos Aires, Libros del Zorzal. </w:t>
      </w:r>
    </w:p>
    <w:p w:rsidR="00316BBF" w:rsidRPr="00BD71EF" w:rsidRDefault="00316BBF" w:rsidP="00BF3B40">
      <w:pPr>
        <w:spacing w:after="60" w:line="360" w:lineRule="auto"/>
        <w:ind w:right="-710"/>
        <w:jc w:val="both"/>
        <w:rPr>
          <w:rFonts w:ascii="Times New Roman" w:hAnsi="Times New Roman" w:cs="Times New Roman"/>
          <w:sz w:val="24"/>
          <w:szCs w:val="24"/>
          <w:shd w:val="clear" w:color="auto" w:fill="FFFFFF"/>
          <w:lang w:val="pt-BR"/>
        </w:rPr>
      </w:pPr>
      <w:r w:rsidRPr="00BD71EF">
        <w:rPr>
          <w:rFonts w:ascii="Times New Roman" w:hAnsi="Times New Roman" w:cs="Times New Roman"/>
          <w:sz w:val="24"/>
          <w:szCs w:val="24"/>
          <w:shd w:val="clear" w:color="auto" w:fill="FFFFFF"/>
        </w:rPr>
        <w:t>Bozon, M.</w:t>
      </w:r>
      <w:r w:rsidRPr="00BD71EF">
        <w:rPr>
          <w:rStyle w:val="apple-converted-space"/>
          <w:rFonts w:ascii="Times New Roman" w:hAnsi="Times New Roman" w:cs="Times New Roman"/>
          <w:sz w:val="24"/>
          <w:szCs w:val="24"/>
          <w:shd w:val="clear" w:color="auto" w:fill="FFFFFF"/>
        </w:rPr>
        <w:t> </w:t>
      </w:r>
      <w:r w:rsidRPr="00BD71EF">
        <w:rPr>
          <w:rFonts w:ascii="Times New Roman" w:hAnsi="Times New Roman" w:cs="Times New Roman"/>
          <w:sz w:val="24"/>
          <w:szCs w:val="24"/>
          <w:shd w:val="clear" w:color="auto" w:fill="FFFFFF"/>
        </w:rPr>
        <w:t>(2004).</w:t>
      </w:r>
      <w:r w:rsidRPr="00BD71EF">
        <w:rPr>
          <w:rStyle w:val="apple-converted-space"/>
          <w:rFonts w:ascii="Times New Roman" w:hAnsi="Times New Roman" w:cs="Times New Roman"/>
          <w:sz w:val="24"/>
          <w:szCs w:val="24"/>
          <w:shd w:val="clear" w:color="auto" w:fill="FFFFFF"/>
        </w:rPr>
        <w:t> </w:t>
      </w:r>
      <w:r w:rsidRPr="00BD71EF">
        <w:rPr>
          <w:rFonts w:ascii="Times New Roman" w:hAnsi="Times New Roman" w:cs="Times New Roman"/>
          <w:i/>
          <w:iCs/>
          <w:sz w:val="24"/>
          <w:szCs w:val="24"/>
          <w:shd w:val="clear" w:color="auto" w:fill="FFFFFF"/>
          <w:lang w:val="pt-BR"/>
        </w:rPr>
        <w:t>Sociologia da sexualidade</w:t>
      </w:r>
      <w:r w:rsidRPr="00BD71EF">
        <w:rPr>
          <w:rFonts w:ascii="Times New Roman" w:hAnsi="Times New Roman" w:cs="Times New Roman"/>
          <w:sz w:val="24"/>
          <w:szCs w:val="24"/>
          <w:shd w:val="clear" w:color="auto" w:fill="FFFFFF"/>
          <w:lang w:val="pt-BR"/>
        </w:rPr>
        <w:t>.</w:t>
      </w:r>
      <w:r w:rsidRPr="00BD71EF">
        <w:rPr>
          <w:rStyle w:val="apple-converted-space"/>
          <w:rFonts w:ascii="Times New Roman" w:hAnsi="Times New Roman" w:cs="Times New Roman"/>
          <w:sz w:val="24"/>
          <w:szCs w:val="24"/>
          <w:shd w:val="clear" w:color="auto" w:fill="FFFFFF"/>
          <w:lang w:val="pt-BR"/>
        </w:rPr>
        <w:t> </w:t>
      </w:r>
      <w:r w:rsidRPr="00BD71EF">
        <w:rPr>
          <w:rFonts w:ascii="Times New Roman" w:hAnsi="Times New Roman" w:cs="Times New Roman"/>
          <w:sz w:val="24"/>
          <w:szCs w:val="24"/>
          <w:shd w:val="clear" w:color="auto" w:fill="FFFFFF"/>
          <w:lang w:val="pt-BR"/>
        </w:rPr>
        <w:t>(1a ed.).</w:t>
      </w:r>
      <w:r w:rsidRPr="00BD71EF">
        <w:rPr>
          <w:rStyle w:val="apple-converted-space"/>
          <w:rFonts w:ascii="Times New Roman" w:hAnsi="Times New Roman" w:cs="Times New Roman"/>
          <w:sz w:val="24"/>
          <w:szCs w:val="24"/>
          <w:shd w:val="clear" w:color="auto" w:fill="FFFFFF"/>
          <w:lang w:val="pt-BR"/>
        </w:rPr>
        <w:t> </w:t>
      </w:r>
      <w:r w:rsidRPr="00BD71EF">
        <w:rPr>
          <w:rFonts w:ascii="Times New Roman" w:hAnsi="Times New Roman" w:cs="Times New Roman"/>
          <w:sz w:val="24"/>
          <w:szCs w:val="24"/>
          <w:shd w:val="clear" w:color="auto" w:fill="FFFFFF"/>
          <w:lang w:val="pt-BR"/>
        </w:rPr>
        <w:t>Brasil:</w:t>
      </w:r>
      <w:r w:rsidRPr="00BD71EF">
        <w:rPr>
          <w:rStyle w:val="apple-converted-space"/>
          <w:rFonts w:ascii="Times New Roman" w:hAnsi="Times New Roman" w:cs="Times New Roman"/>
          <w:sz w:val="24"/>
          <w:szCs w:val="24"/>
          <w:shd w:val="clear" w:color="auto" w:fill="FFFFFF"/>
          <w:lang w:val="pt-BR"/>
        </w:rPr>
        <w:t> </w:t>
      </w:r>
      <w:r w:rsidRPr="00BD71EF">
        <w:rPr>
          <w:rFonts w:ascii="Times New Roman" w:hAnsi="Times New Roman" w:cs="Times New Roman"/>
          <w:sz w:val="24"/>
          <w:szCs w:val="24"/>
          <w:shd w:val="clear" w:color="auto" w:fill="FFFFFF"/>
          <w:lang w:val="pt-BR"/>
        </w:rPr>
        <w:t>FGV Editora.</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pt-BR"/>
        </w:rPr>
        <w:t xml:space="preserve">Brotto, L. A. &amp; Yule, M.A. (Agosto de 2016). </w:t>
      </w:r>
      <w:r w:rsidRPr="00BD71EF">
        <w:rPr>
          <w:rFonts w:ascii="Times New Roman" w:hAnsi="Times New Roman" w:cs="Times New Roman"/>
          <w:sz w:val="24"/>
          <w:szCs w:val="24"/>
          <w:lang w:val="en-US"/>
        </w:rPr>
        <w:t xml:space="preserve">Asexuality: Sexual Orientation, Paraphilia, Sexual Dysfunction, or None of the Above? </w:t>
      </w:r>
      <w:r w:rsidRPr="00BD71EF">
        <w:rPr>
          <w:rFonts w:ascii="Times New Roman" w:hAnsi="Times New Roman" w:cs="Times New Roman"/>
          <w:i/>
          <w:sz w:val="24"/>
          <w:szCs w:val="24"/>
          <w:lang w:val="en-US"/>
        </w:rPr>
        <w:t xml:space="preserve">Archives of Sexual Behavior. </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t xml:space="preserve">Chasin, C.D. (2013). Reconsidering Asexuality and Its Radical Potential. </w:t>
      </w:r>
      <w:r w:rsidRPr="00BD71EF">
        <w:rPr>
          <w:rFonts w:ascii="Times New Roman" w:hAnsi="Times New Roman" w:cs="Times New Roman"/>
          <w:i/>
          <w:sz w:val="24"/>
          <w:szCs w:val="24"/>
          <w:lang w:val="en-US"/>
        </w:rPr>
        <w:t>Feminist Studies</w:t>
      </w:r>
      <w:r w:rsidRPr="00BD71EF">
        <w:rPr>
          <w:rFonts w:ascii="Times New Roman" w:hAnsi="Times New Roman" w:cs="Times New Roman"/>
          <w:sz w:val="24"/>
          <w:szCs w:val="24"/>
          <w:lang w:val="en-US"/>
        </w:rPr>
        <w:t xml:space="preserve">, 39 (2), 405-425. </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t xml:space="preserve">Chasin, C.D. (Mayo de 2011). Theoretical Issues in the Study of Asexuality. </w:t>
      </w:r>
      <w:r w:rsidRPr="00BD71EF">
        <w:rPr>
          <w:rFonts w:ascii="Times New Roman" w:hAnsi="Times New Roman" w:cs="Times New Roman"/>
          <w:i/>
          <w:sz w:val="24"/>
          <w:szCs w:val="24"/>
          <w:lang w:val="en-US"/>
        </w:rPr>
        <w:t>Archives of Sexual Behavior</w:t>
      </w:r>
      <w:r w:rsidRPr="00BD71EF">
        <w:rPr>
          <w:rFonts w:ascii="Times New Roman" w:hAnsi="Times New Roman" w:cs="Times New Roman"/>
          <w:sz w:val="24"/>
          <w:szCs w:val="24"/>
          <w:lang w:val="en-US"/>
        </w:rPr>
        <w:t xml:space="preserve">, 713-723. </w:t>
      </w:r>
    </w:p>
    <w:p w:rsidR="00316BBF" w:rsidRPr="00BD71EF" w:rsidRDefault="00316BBF" w:rsidP="00BF3B40">
      <w:pPr>
        <w:spacing w:line="360" w:lineRule="auto"/>
        <w:jc w:val="both"/>
        <w:rPr>
          <w:rFonts w:ascii="Times New Roman" w:hAnsi="Times New Roman" w:cs="Times New Roman"/>
          <w:i/>
          <w:sz w:val="24"/>
          <w:szCs w:val="24"/>
          <w:lang w:val="en-US"/>
        </w:rPr>
      </w:pPr>
      <w:r w:rsidRPr="00BD71EF">
        <w:rPr>
          <w:rFonts w:ascii="Times New Roman" w:hAnsi="Times New Roman" w:cs="Times New Roman"/>
          <w:sz w:val="24"/>
          <w:szCs w:val="24"/>
          <w:lang w:val="en-US"/>
        </w:rPr>
        <w:t>Cranney, S. (Noviembre de 2016). Does Asexuality Meet the Stability Criterion for a Sexual Orientation?</w:t>
      </w:r>
      <w:r w:rsidRPr="00BD71EF">
        <w:rPr>
          <w:rFonts w:ascii="Times New Roman" w:hAnsi="Times New Roman" w:cs="Times New Roman"/>
          <w:i/>
          <w:sz w:val="24"/>
          <w:szCs w:val="24"/>
          <w:lang w:val="en-US"/>
        </w:rPr>
        <w:t xml:space="preserve"> Archives of Sexual Behavior.</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t xml:space="preserve">Gressgard, R. (Marzo de 2013). Asexuality: from pathology to identity and beyond. </w:t>
      </w:r>
      <w:r w:rsidRPr="00BD71EF">
        <w:rPr>
          <w:rFonts w:ascii="Times New Roman" w:hAnsi="Times New Roman" w:cs="Times New Roman"/>
          <w:i/>
          <w:sz w:val="24"/>
          <w:szCs w:val="24"/>
          <w:lang w:val="en-US"/>
        </w:rPr>
        <w:t xml:space="preserve">Psychology &amp; Sexuality, </w:t>
      </w:r>
      <w:r w:rsidRPr="00BD71EF">
        <w:rPr>
          <w:rFonts w:ascii="Times New Roman" w:hAnsi="Times New Roman" w:cs="Times New Roman"/>
          <w:sz w:val="24"/>
          <w:szCs w:val="24"/>
          <w:lang w:val="en-US"/>
        </w:rPr>
        <w:t>4 (2), 179-192.</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t xml:space="preserve">Hinderliter, A. (Marzo de 2013). How is asexuality different from hypoactive sexual desire disorder? </w:t>
      </w:r>
      <w:r w:rsidRPr="00BD71EF">
        <w:rPr>
          <w:rFonts w:ascii="Times New Roman" w:hAnsi="Times New Roman" w:cs="Times New Roman"/>
          <w:i/>
          <w:sz w:val="24"/>
          <w:szCs w:val="24"/>
          <w:lang w:val="en-US"/>
        </w:rPr>
        <w:t xml:space="preserve">Psychology &amp; Sexuality, </w:t>
      </w:r>
      <w:r w:rsidRPr="00BD71EF">
        <w:rPr>
          <w:rFonts w:ascii="Times New Roman" w:hAnsi="Times New Roman" w:cs="Times New Roman"/>
          <w:sz w:val="24"/>
          <w:szCs w:val="24"/>
          <w:lang w:val="en-US"/>
        </w:rPr>
        <w:t xml:space="preserve">4 (2), 167-178. </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t xml:space="preserve">Kelemen, E. (2007). Asexuality. </w:t>
      </w:r>
      <w:r w:rsidRPr="00BD71EF">
        <w:rPr>
          <w:rFonts w:ascii="Times New Roman" w:hAnsi="Times New Roman" w:cs="Times New Roman"/>
          <w:i/>
          <w:sz w:val="24"/>
          <w:szCs w:val="24"/>
          <w:lang w:val="en-US"/>
        </w:rPr>
        <w:t>Encyclopedia of Sex and Gender</w:t>
      </w:r>
      <w:r w:rsidRPr="00BD71EF">
        <w:rPr>
          <w:rFonts w:ascii="Times New Roman" w:hAnsi="Times New Roman" w:cs="Times New Roman"/>
          <w:sz w:val="24"/>
          <w:szCs w:val="24"/>
          <w:lang w:val="en-US"/>
        </w:rPr>
        <w:t xml:space="preserve"> (p.103) Detroit, Michigan: Macmillan.</w:t>
      </w:r>
    </w:p>
    <w:p w:rsidR="00316BBF" w:rsidRPr="00BD71EF" w:rsidRDefault="00316BBF" w:rsidP="00BF3B40">
      <w:pPr>
        <w:spacing w:after="60" w:line="360" w:lineRule="auto"/>
        <w:ind w:right="-710"/>
        <w:jc w:val="both"/>
        <w:rPr>
          <w:rFonts w:ascii="Times New Roman" w:hAnsi="Times New Roman" w:cs="Times New Roman"/>
          <w:sz w:val="24"/>
          <w:szCs w:val="24"/>
          <w:shd w:val="clear" w:color="auto" w:fill="FFFFFF"/>
          <w:lang w:val="en-US"/>
        </w:rPr>
      </w:pPr>
      <w:r w:rsidRPr="00BD71EF">
        <w:rPr>
          <w:rFonts w:ascii="Times New Roman" w:hAnsi="Times New Roman" w:cs="Times New Roman"/>
          <w:sz w:val="24"/>
          <w:szCs w:val="24"/>
          <w:shd w:val="clear" w:color="auto" w:fill="FFFFFF"/>
          <w:lang w:val="en-US"/>
        </w:rPr>
        <w:t>Kinsey, A.</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 xml:space="preserve">(1998 </w:t>
      </w:r>
      <w:r w:rsidRPr="00BD71EF">
        <w:rPr>
          <w:rFonts w:ascii="Times New Roman" w:hAnsi="Times New Roman" w:cs="Times New Roman"/>
          <w:sz w:val="24"/>
          <w:szCs w:val="24"/>
          <w:lang w:val="en-US"/>
        </w:rPr>
        <w:t>[1948]</w:t>
      </w:r>
      <w:r w:rsidRPr="00BD71EF">
        <w:rPr>
          <w:rFonts w:ascii="Times New Roman" w:hAnsi="Times New Roman" w:cs="Times New Roman"/>
          <w:sz w:val="24"/>
          <w:szCs w:val="24"/>
          <w:shd w:val="clear" w:color="auto" w:fill="FFFFFF"/>
          <w:lang w:val="en-US"/>
        </w:rPr>
        <w:t>).</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i/>
          <w:iCs/>
          <w:sz w:val="24"/>
          <w:szCs w:val="24"/>
          <w:shd w:val="clear" w:color="auto" w:fill="FFFFFF"/>
          <w:lang w:val="en-US"/>
        </w:rPr>
        <w:t>Sexual Behavior in the Human Male</w:t>
      </w:r>
      <w:r w:rsidRPr="00BD71EF">
        <w:rPr>
          <w:rFonts w:ascii="Times New Roman" w:hAnsi="Times New Roman" w:cs="Times New Roman"/>
          <w:sz w:val="24"/>
          <w:szCs w:val="24"/>
          <w:shd w:val="clear" w:color="auto" w:fill="FFFFFF"/>
          <w:lang w:val="en-US"/>
        </w:rPr>
        <w:t>.</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Indiana:</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Indiana University Press.</w:t>
      </w:r>
    </w:p>
    <w:p w:rsidR="00C7271F" w:rsidRPr="00BD71EF" w:rsidRDefault="00316BBF" w:rsidP="00BF3B40">
      <w:pPr>
        <w:spacing w:after="60" w:line="360" w:lineRule="auto"/>
        <w:ind w:right="-710"/>
        <w:jc w:val="both"/>
        <w:rPr>
          <w:rFonts w:ascii="Times New Roman" w:hAnsi="Times New Roman" w:cs="Times New Roman"/>
          <w:sz w:val="24"/>
          <w:szCs w:val="24"/>
          <w:shd w:val="clear" w:color="auto" w:fill="FFFFFF"/>
        </w:rPr>
      </w:pPr>
      <w:r w:rsidRPr="00BD71EF">
        <w:rPr>
          <w:rFonts w:ascii="Times New Roman" w:hAnsi="Times New Roman" w:cs="Times New Roman"/>
          <w:sz w:val="24"/>
          <w:szCs w:val="24"/>
          <w:shd w:val="clear" w:color="auto" w:fill="FFFFFF"/>
          <w:lang w:val="en-US"/>
        </w:rPr>
        <w:t>Kinsey, A.</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 xml:space="preserve">(1998 </w:t>
      </w:r>
      <w:r w:rsidRPr="00BD71EF">
        <w:rPr>
          <w:rFonts w:ascii="Times New Roman" w:hAnsi="Times New Roman" w:cs="Times New Roman"/>
          <w:sz w:val="24"/>
          <w:szCs w:val="24"/>
          <w:lang w:val="en-US"/>
        </w:rPr>
        <w:t>[1953]</w:t>
      </w:r>
      <w:r w:rsidRPr="00BD71EF">
        <w:rPr>
          <w:rFonts w:ascii="Times New Roman" w:hAnsi="Times New Roman" w:cs="Times New Roman"/>
          <w:sz w:val="24"/>
          <w:szCs w:val="24"/>
          <w:shd w:val="clear" w:color="auto" w:fill="FFFFFF"/>
          <w:lang w:val="en-US"/>
        </w:rPr>
        <w:t>).</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i/>
          <w:iCs/>
          <w:sz w:val="24"/>
          <w:szCs w:val="24"/>
          <w:shd w:val="clear" w:color="auto" w:fill="FFFFFF"/>
          <w:lang w:val="en-US"/>
        </w:rPr>
        <w:t>Sexual Behavior in the Human Female</w:t>
      </w:r>
      <w:r w:rsidRPr="00BD71EF">
        <w:rPr>
          <w:rFonts w:ascii="Times New Roman" w:hAnsi="Times New Roman" w:cs="Times New Roman"/>
          <w:sz w:val="24"/>
          <w:szCs w:val="24"/>
          <w:shd w:val="clear" w:color="auto" w:fill="FFFFFF"/>
          <w:lang w:val="en-US"/>
        </w:rPr>
        <w:t>.</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rPr>
        <w:t>Indiana:</w:t>
      </w:r>
      <w:r w:rsidRPr="00BD71EF">
        <w:rPr>
          <w:rStyle w:val="apple-converted-space"/>
          <w:rFonts w:ascii="Times New Roman" w:hAnsi="Times New Roman" w:cs="Times New Roman"/>
          <w:sz w:val="24"/>
          <w:szCs w:val="24"/>
          <w:shd w:val="clear" w:color="auto" w:fill="FFFFFF"/>
        </w:rPr>
        <w:t> </w:t>
      </w:r>
      <w:r w:rsidRPr="00BD71EF">
        <w:rPr>
          <w:rFonts w:ascii="Times New Roman" w:hAnsi="Times New Roman" w:cs="Times New Roman"/>
          <w:sz w:val="24"/>
          <w:szCs w:val="24"/>
          <w:shd w:val="clear" w:color="auto" w:fill="FFFFFF"/>
        </w:rPr>
        <w:t>Indiana University Press.</w:t>
      </w:r>
    </w:p>
    <w:p w:rsidR="00316BBF" w:rsidRPr="00BD71EF" w:rsidRDefault="00316BBF" w:rsidP="00BF3B40">
      <w:pPr>
        <w:spacing w:after="60" w:line="360" w:lineRule="auto"/>
        <w:ind w:right="-710"/>
        <w:jc w:val="both"/>
        <w:rPr>
          <w:rFonts w:ascii="Times New Roman" w:hAnsi="Times New Roman" w:cs="Times New Roman"/>
          <w:sz w:val="24"/>
          <w:szCs w:val="24"/>
          <w:shd w:val="clear" w:color="auto" w:fill="FFFFFF"/>
        </w:rPr>
      </w:pPr>
      <w:r w:rsidRPr="00BD71EF">
        <w:rPr>
          <w:rFonts w:ascii="Times New Roman" w:hAnsi="Times New Roman" w:cs="Times New Roman"/>
          <w:sz w:val="24"/>
          <w:szCs w:val="24"/>
          <w:shd w:val="clear" w:color="auto" w:fill="FFFFFF"/>
        </w:rPr>
        <w:t>Linne, J. (2014)</w:t>
      </w:r>
      <w:r w:rsidRPr="00BD71EF">
        <w:rPr>
          <w:rStyle w:val="nfasis"/>
          <w:rFonts w:ascii="Times New Roman" w:hAnsi="Times New Roman" w:cs="Times New Roman"/>
          <w:sz w:val="24"/>
          <w:szCs w:val="24"/>
          <w:shd w:val="clear" w:color="auto" w:fill="FFFFFF"/>
        </w:rPr>
        <w:t>. Autopresentación, amistad y vínculos sexo-afectivos en sitios de redes sociales en adolescentes de sectores populares de la Ciudad de Buenos Aires.</w:t>
      </w:r>
      <w:r w:rsidRPr="00BD71EF">
        <w:rPr>
          <w:rFonts w:ascii="Times New Roman" w:hAnsi="Times New Roman" w:cs="Times New Roman"/>
          <w:sz w:val="24"/>
          <w:szCs w:val="24"/>
          <w:shd w:val="clear" w:color="auto" w:fill="FFFFFF"/>
        </w:rPr>
        <w:t xml:space="preserve"> (Tesis doctoral inédita). Facultad de Ciencias Sociales. Universidad de Buenos Aires.</w:t>
      </w:r>
    </w:p>
    <w:p w:rsidR="00C7271F" w:rsidRPr="00BD71EF" w:rsidRDefault="00C7271F" w:rsidP="00BF3B40">
      <w:pPr>
        <w:spacing w:after="60" w:line="360" w:lineRule="auto"/>
        <w:ind w:right="-710"/>
        <w:jc w:val="both"/>
        <w:rPr>
          <w:rFonts w:ascii="Times New Roman" w:hAnsi="Times New Roman" w:cs="Times New Roman"/>
          <w:sz w:val="24"/>
          <w:szCs w:val="24"/>
          <w:shd w:val="clear" w:color="auto" w:fill="FFFFFF"/>
        </w:rPr>
      </w:pPr>
      <w:r w:rsidRPr="00BD71EF">
        <w:rPr>
          <w:rFonts w:ascii="Times New Roman" w:hAnsi="Times New Roman" w:cs="Times New Roman"/>
          <w:sz w:val="24"/>
          <w:szCs w:val="24"/>
          <w:shd w:val="clear" w:color="auto" w:fill="FFFFFF"/>
        </w:rPr>
        <w:t xml:space="preserve">Moreno, A. (2008). La invisibilidad como injusticia. Estrategias del movimiento de la diversidad sexual </w:t>
      </w:r>
      <w:r w:rsidRPr="00BD71EF">
        <w:rPr>
          <w:rFonts w:ascii="Times New Roman" w:hAnsi="Times New Roman" w:cs="Times New Roman"/>
          <w:sz w:val="24"/>
          <w:szCs w:val="24"/>
        </w:rPr>
        <w:t xml:space="preserve">enPecheny, M.; Figari, C. y Jones, D (ed.), </w:t>
      </w:r>
      <w:r w:rsidRPr="00BD71EF">
        <w:rPr>
          <w:rFonts w:ascii="Times New Roman" w:hAnsi="Times New Roman" w:cs="Times New Roman"/>
          <w:i/>
          <w:sz w:val="24"/>
          <w:szCs w:val="24"/>
        </w:rPr>
        <w:t xml:space="preserve">Todo sexo es político. Estudios sobre sexualidades en Argentina. </w:t>
      </w:r>
      <w:r w:rsidRPr="00BD71EF">
        <w:rPr>
          <w:rFonts w:ascii="Times New Roman" w:hAnsi="Times New Roman" w:cs="Times New Roman"/>
          <w:sz w:val="24"/>
          <w:szCs w:val="24"/>
        </w:rPr>
        <w:t>Buenos Aires, Libros del Zorzal.</w:t>
      </w:r>
    </w:p>
    <w:p w:rsidR="00316BBF" w:rsidRPr="00BD71EF" w:rsidRDefault="00316BBF" w:rsidP="00BF3B40">
      <w:pPr>
        <w:spacing w:after="60" w:line="360" w:lineRule="auto"/>
        <w:ind w:right="-710"/>
        <w:jc w:val="both"/>
        <w:rPr>
          <w:rFonts w:ascii="Times New Roman" w:hAnsi="Times New Roman" w:cs="Times New Roman"/>
          <w:sz w:val="24"/>
          <w:szCs w:val="24"/>
          <w:shd w:val="clear" w:color="auto" w:fill="FFFFFF"/>
        </w:rPr>
      </w:pPr>
      <w:r w:rsidRPr="00BD71EF">
        <w:rPr>
          <w:rFonts w:ascii="Times New Roman" w:hAnsi="Times New Roman" w:cs="Times New Roman"/>
          <w:sz w:val="24"/>
          <w:szCs w:val="24"/>
          <w:shd w:val="clear" w:color="auto" w:fill="FFFFFF"/>
        </w:rPr>
        <w:t>Plummer, K.</w:t>
      </w:r>
      <w:r w:rsidRPr="00BD71EF">
        <w:rPr>
          <w:rStyle w:val="apple-converted-space"/>
          <w:rFonts w:ascii="Times New Roman" w:hAnsi="Times New Roman" w:cs="Times New Roman"/>
          <w:sz w:val="24"/>
          <w:szCs w:val="24"/>
          <w:shd w:val="clear" w:color="auto" w:fill="FFFFFF"/>
        </w:rPr>
        <w:t> </w:t>
      </w:r>
      <w:r w:rsidRPr="00BD71EF">
        <w:rPr>
          <w:rFonts w:ascii="Times New Roman" w:hAnsi="Times New Roman" w:cs="Times New Roman"/>
          <w:sz w:val="24"/>
          <w:szCs w:val="24"/>
          <w:shd w:val="clear" w:color="auto" w:fill="FFFFFF"/>
        </w:rPr>
        <w:t>(1995).</w:t>
      </w:r>
      <w:r w:rsidRPr="00BD71EF">
        <w:rPr>
          <w:rStyle w:val="apple-converted-space"/>
          <w:rFonts w:ascii="Times New Roman" w:hAnsi="Times New Roman" w:cs="Times New Roman"/>
          <w:sz w:val="24"/>
          <w:szCs w:val="24"/>
          <w:shd w:val="clear" w:color="auto" w:fill="FFFFFF"/>
        </w:rPr>
        <w:t> </w:t>
      </w:r>
      <w:r w:rsidRPr="00BD71EF">
        <w:rPr>
          <w:rFonts w:ascii="Times New Roman" w:hAnsi="Times New Roman" w:cs="Times New Roman"/>
          <w:i/>
          <w:iCs/>
          <w:sz w:val="24"/>
          <w:szCs w:val="24"/>
          <w:shd w:val="clear" w:color="auto" w:fill="FFFFFF"/>
          <w:lang w:val="en-US"/>
        </w:rPr>
        <w:t>Telling Sexual Stories in a Late Modern World</w:t>
      </w:r>
      <w:r w:rsidRPr="00BD71EF">
        <w:rPr>
          <w:rFonts w:ascii="Times New Roman" w:hAnsi="Times New Roman" w:cs="Times New Roman"/>
          <w:sz w:val="24"/>
          <w:szCs w:val="24"/>
          <w:shd w:val="clear" w:color="auto" w:fill="FFFFFF"/>
          <w:lang w:val="en-US"/>
        </w:rPr>
        <w:t>.</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rPr>
        <w:t>Reino Unido:</w:t>
      </w:r>
      <w:r w:rsidRPr="00BD71EF">
        <w:rPr>
          <w:rStyle w:val="apple-converted-space"/>
          <w:rFonts w:ascii="Times New Roman" w:hAnsi="Times New Roman" w:cs="Times New Roman"/>
          <w:sz w:val="24"/>
          <w:szCs w:val="24"/>
          <w:shd w:val="clear" w:color="auto" w:fill="FFFFFF"/>
        </w:rPr>
        <w:t> </w:t>
      </w:r>
      <w:r w:rsidRPr="00BD71EF">
        <w:rPr>
          <w:rFonts w:ascii="Times New Roman" w:hAnsi="Times New Roman" w:cs="Times New Roman"/>
          <w:sz w:val="24"/>
          <w:szCs w:val="24"/>
          <w:shd w:val="clear" w:color="auto" w:fill="FFFFFF"/>
        </w:rPr>
        <w:t>Psychology Press.</w:t>
      </w:r>
    </w:p>
    <w:p w:rsidR="00316BBF" w:rsidRPr="00BD71EF" w:rsidRDefault="00316BBF" w:rsidP="00BF3B40">
      <w:pPr>
        <w:spacing w:after="60" w:line="360" w:lineRule="auto"/>
        <w:ind w:right="-710"/>
        <w:jc w:val="both"/>
        <w:rPr>
          <w:rFonts w:ascii="Times New Roman" w:hAnsi="Times New Roman" w:cs="Times New Roman"/>
          <w:sz w:val="24"/>
          <w:szCs w:val="24"/>
          <w:shd w:val="clear" w:color="auto" w:fill="FFFFFF"/>
          <w:lang w:val="en-US"/>
        </w:rPr>
      </w:pPr>
      <w:r w:rsidRPr="00BD71EF">
        <w:rPr>
          <w:rFonts w:ascii="Times New Roman" w:hAnsi="Times New Roman" w:cs="Times New Roman"/>
          <w:sz w:val="24"/>
          <w:szCs w:val="24"/>
          <w:shd w:val="clear" w:color="auto" w:fill="FFFFFF"/>
          <w:lang w:val="en-US"/>
        </w:rPr>
        <w:t>Plummer, K.</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(2010).</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The social reality of sexual rights.</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In</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Aggleton, P &amp; Parker, R</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(Eds),</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i/>
          <w:iCs/>
          <w:sz w:val="24"/>
          <w:szCs w:val="24"/>
          <w:shd w:val="clear" w:color="auto" w:fill="FFFFFF"/>
          <w:lang w:val="en-US"/>
        </w:rPr>
        <w:t>Routledge Handbook of Sexuality, Health and Rights</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(pp.</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45-55).</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Estados Unidos/Canada:</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Routledge.</w:t>
      </w:r>
    </w:p>
    <w:p w:rsidR="00316BBF" w:rsidRPr="00BD71EF" w:rsidRDefault="00316BBF" w:rsidP="00BF3B40">
      <w:pPr>
        <w:spacing w:line="360" w:lineRule="auto"/>
        <w:jc w:val="both"/>
        <w:rPr>
          <w:rFonts w:ascii="Times New Roman" w:hAnsi="Times New Roman" w:cs="Times New Roman"/>
          <w:sz w:val="24"/>
          <w:szCs w:val="24"/>
          <w:lang w:val="en-US"/>
        </w:rPr>
      </w:pPr>
      <w:r w:rsidRPr="00BD71EF">
        <w:rPr>
          <w:rFonts w:ascii="Times New Roman" w:hAnsi="Times New Roman" w:cs="Times New Roman"/>
          <w:sz w:val="24"/>
          <w:szCs w:val="24"/>
          <w:lang w:val="en-US"/>
        </w:rPr>
        <w:lastRenderedPageBreak/>
        <w:t xml:space="preserve">Prause, N. &amp; Graham, C. (2007). Asexuality: Classification and Characterization. </w:t>
      </w:r>
      <w:r w:rsidRPr="00BD71EF">
        <w:rPr>
          <w:rFonts w:ascii="Times New Roman" w:hAnsi="Times New Roman" w:cs="Times New Roman"/>
          <w:i/>
          <w:sz w:val="24"/>
          <w:szCs w:val="24"/>
          <w:lang w:val="en-US"/>
        </w:rPr>
        <w:t>Archives of Sexual Behavior,</w:t>
      </w:r>
      <w:r w:rsidRPr="00BD71EF">
        <w:rPr>
          <w:rFonts w:ascii="Times New Roman" w:hAnsi="Times New Roman" w:cs="Times New Roman"/>
          <w:sz w:val="24"/>
          <w:szCs w:val="24"/>
          <w:lang w:val="en-US"/>
        </w:rPr>
        <w:t xml:space="preserve"> 341-356.</w:t>
      </w:r>
    </w:p>
    <w:p w:rsidR="00316BBF" w:rsidRPr="00BD71EF" w:rsidRDefault="00316BBF" w:rsidP="00BF3B40">
      <w:pPr>
        <w:spacing w:after="60" w:line="360" w:lineRule="auto"/>
        <w:ind w:right="-710"/>
        <w:jc w:val="both"/>
        <w:rPr>
          <w:rFonts w:ascii="Times New Roman" w:hAnsi="Times New Roman" w:cs="Times New Roman"/>
          <w:sz w:val="24"/>
          <w:szCs w:val="24"/>
          <w:shd w:val="clear" w:color="auto" w:fill="FFFFFF"/>
          <w:lang w:val="en-US"/>
        </w:rPr>
      </w:pPr>
      <w:r w:rsidRPr="00BD71EF">
        <w:rPr>
          <w:rFonts w:ascii="Times New Roman" w:hAnsi="Times New Roman" w:cs="Times New Roman"/>
          <w:sz w:val="24"/>
          <w:szCs w:val="24"/>
          <w:shd w:val="clear" w:color="auto" w:fill="FFFFFF"/>
          <w:lang w:val="en-US"/>
        </w:rPr>
        <w:t>Storms, M.</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(1980).</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Theories of Sexual Orientation.</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i/>
          <w:iCs/>
          <w:sz w:val="24"/>
          <w:szCs w:val="24"/>
          <w:shd w:val="clear" w:color="auto" w:fill="FFFFFF"/>
          <w:lang w:val="en-US"/>
        </w:rPr>
        <w:t>Journal of Personality and Social Psychology</w:t>
      </w:r>
      <w:r w:rsidRPr="00BD71EF">
        <w:rPr>
          <w:rFonts w:ascii="Times New Roman" w:hAnsi="Times New Roman" w:cs="Times New Roman"/>
          <w:sz w:val="24"/>
          <w:szCs w:val="24"/>
          <w:shd w:val="clear" w:color="auto" w:fill="FFFFFF"/>
          <w:lang w:val="en-US"/>
        </w:rPr>
        <w:t>,</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38(5),</w:t>
      </w:r>
      <w:r w:rsidRPr="00BD71EF">
        <w:rPr>
          <w:rStyle w:val="apple-converted-space"/>
          <w:rFonts w:ascii="Times New Roman" w:hAnsi="Times New Roman" w:cs="Times New Roman"/>
          <w:sz w:val="24"/>
          <w:szCs w:val="24"/>
          <w:shd w:val="clear" w:color="auto" w:fill="FFFFFF"/>
          <w:lang w:val="en-US"/>
        </w:rPr>
        <w:t> </w:t>
      </w:r>
      <w:r w:rsidRPr="00BD71EF">
        <w:rPr>
          <w:rFonts w:ascii="Times New Roman" w:hAnsi="Times New Roman" w:cs="Times New Roman"/>
          <w:sz w:val="24"/>
          <w:szCs w:val="24"/>
          <w:shd w:val="clear" w:color="auto" w:fill="FFFFFF"/>
          <w:lang w:val="en-US"/>
        </w:rPr>
        <w:t>783-792.</w:t>
      </w:r>
    </w:p>
    <w:p w:rsidR="00316BBF" w:rsidRPr="00BD71EF" w:rsidRDefault="00316BBF" w:rsidP="00BF3B40">
      <w:pPr>
        <w:spacing w:after="60" w:line="360" w:lineRule="auto"/>
        <w:ind w:right="-710"/>
        <w:jc w:val="both"/>
        <w:rPr>
          <w:rFonts w:ascii="Times New Roman" w:hAnsi="Times New Roman" w:cs="Times New Roman"/>
          <w:sz w:val="24"/>
          <w:szCs w:val="24"/>
          <w:shd w:val="clear" w:color="auto" w:fill="FFFFFF"/>
          <w:lang w:val="en-US"/>
        </w:rPr>
      </w:pPr>
    </w:p>
    <w:p w:rsidR="00316BBF" w:rsidRPr="00BD71EF" w:rsidRDefault="00316BBF" w:rsidP="00BF3B40">
      <w:pPr>
        <w:spacing w:line="360" w:lineRule="auto"/>
        <w:jc w:val="both"/>
        <w:rPr>
          <w:rFonts w:ascii="Times New Roman" w:hAnsi="Times New Roman" w:cs="Times New Roman"/>
          <w:sz w:val="24"/>
          <w:szCs w:val="24"/>
        </w:rPr>
      </w:pPr>
      <w:r w:rsidRPr="00BD71EF">
        <w:rPr>
          <w:rFonts w:ascii="Times New Roman" w:hAnsi="Times New Roman" w:cs="Times New Roman"/>
          <w:sz w:val="24"/>
          <w:szCs w:val="24"/>
        </w:rPr>
        <w:t>Recursos en línea</w:t>
      </w:r>
    </w:p>
    <w:p w:rsidR="001862DD" w:rsidRPr="00BD71EF" w:rsidRDefault="001862DD" w:rsidP="00BF3B40">
      <w:pPr>
        <w:spacing w:line="360" w:lineRule="auto"/>
        <w:jc w:val="both"/>
        <w:rPr>
          <w:rFonts w:ascii="Times New Roman" w:hAnsi="Times New Roman" w:cs="Times New Roman"/>
          <w:sz w:val="24"/>
          <w:szCs w:val="24"/>
        </w:rPr>
      </w:pPr>
      <w:r w:rsidRPr="00BD71EF">
        <w:rPr>
          <w:rFonts w:ascii="Times New Roman" w:hAnsi="Times New Roman" w:cs="Times New Roman"/>
          <w:i/>
          <w:sz w:val="24"/>
          <w:szCs w:val="24"/>
        </w:rPr>
        <w:t xml:space="preserve">Clarín, </w:t>
      </w:r>
      <w:r w:rsidRPr="00BD71EF">
        <w:rPr>
          <w:rFonts w:ascii="Times New Roman" w:hAnsi="Times New Roman" w:cs="Times New Roman"/>
          <w:sz w:val="24"/>
          <w:szCs w:val="24"/>
        </w:rPr>
        <w:t xml:space="preserve">22/12/2015. </w:t>
      </w:r>
      <w:r w:rsidR="00036D92" w:rsidRPr="00BD71EF">
        <w:rPr>
          <w:rFonts w:ascii="Times New Roman" w:hAnsi="Times New Roman" w:cs="Times New Roman"/>
          <w:sz w:val="24"/>
          <w:szCs w:val="24"/>
        </w:rPr>
        <w:t>“</w:t>
      </w:r>
      <w:r w:rsidR="000858C4" w:rsidRPr="00BD71EF">
        <w:rPr>
          <w:rFonts w:ascii="Times New Roman" w:hAnsi="Times New Roman" w:cs="Times New Roman"/>
          <w:sz w:val="24"/>
          <w:szCs w:val="24"/>
        </w:rPr>
        <w:t>A</w:t>
      </w:r>
      <w:r w:rsidR="00036D92" w:rsidRPr="00BD71EF">
        <w:rPr>
          <w:rFonts w:ascii="Times New Roman" w:hAnsi="Times New Roman" w:cs="Times New Roman"/>
          <w:sz w:val="24"/>
          <w:szCs w:val="24"/>
        </w:rPr>
        <w:t xml:space="preserve">: los que viven sin tener sexo”. </w:t>
      </w:r>
      <w:r w:rsidRPr="00BD71EF">
        <w:rPr>
          <w:rFonts w:ascii="Times New Roman" w:hAnsi="Times New Roman" w:cs="Times New Roman"/>
          <w:sz w:val="24"/>
          <w:szCs w:val="24"/>
        </w:rPr>
        <w:t xml:space="preserve">Recuperado de: </w:t>
      </w:r>
      <w:hyperlink r:id="rId15" w:history="1">
        <w:r w:rsidRPr="00BD71EF">
          <w:rPr>
            <w:rStyle w:val="Hipervnculo"/>
            <w:rFonts w:ascii="Times New Roman" w:hAnsi="Times New Roman" w:cs="Times New Roman"/>
            <w:sz w:val="24"/>
            <w:szCs w:val="24"/>
          </w:rPr>
          <w:t>https://www.clarin.com/amor-y-sexo/</w:t>
        </w:r>
        <w:r w:rsidR="000858C4" w:rsidRPr="00BD71EF">
          <w:rPr>
            <w:rStyle w:val="Hipervnculo"/>
            <w:rFonts w:ascii="Times New Roman" w:hAnsi="Times New Roman" w:cs="Times New Roman"/>
            <w:sz w:val="24"/>
            <w:szCs w:val="24"/>
          </w:rPr>
          <w:t>A</w:t>
        </w:r>
        <w:r w:rsidRPr="00BD71EF">
          <w:rPr>
            <w:rStyle w:val="Hipervnculo"/>
            <w:rFonts w:ascii="Times New Roman" w:hAnsi="Times New Roman" w:cs="Times New Roman"/>
            <w:sz w:val="24"/>
            <w:szCs w:val="24"/>
          </w:rPr>
          <w:t>-sin_sexo-deseo_sexual-erotismo-sexo-pareja_0_H1xL4eKP7e.html 22 diciembre 2015</w:t>
        </w:r>
      </w:hyperlink>
      <w:bookmarkStart w:id="0" w:name="_GoBack"/>
      <w:bookmarkEnd w:id="0"/>
    </w:p>
    <w:p w:rsidR="00890A1C" w:rsidRPr="00BD71EF" w:rsidRDefault="00890A1C" w:rsidP="00BF3B40">
      <w:pPr>
        <w:spacing w:line="360" w:lineRule="auto"/>
        <w:jc w:val="both"/>
        <w:rPr>
          <w:rFonts w:ascii="Times New Roman" w:hAnsi="Times New Roman" w:cs="Times New Roman"/>
          <w:sz w:val="24"/>
          <w:szCs w:val="24"/>
        </w:rPr>
      </w:pPr>
      <w:r w:rsidRPr="00BD71EF">
        <w:rPr>
          <w:rFonts w:ascii="Times New Roman" w:hAnsi="Times New Roman" w:cs="Times New Roman"/>
          <w:i/>
          <w:sz w:val="24"/>
          <w:szCs w:val="24"/>
        </w:rPr>
        <w:t xml:space="preserve">Clarín, </w:t>
      </w:r>
      <w:r w:rsidRPr="00BD71EF">
        <w:rPr>
          <w:rFonts w:ascii="Times New Roman" w:hAnsi="Times New Roman" w:cs="Times New Roman"/>
          <w:sz w:val="24"/>
          <w:szCs w:val="24"/>
        </w:rPr>
        <w:t xml:space="preserve">08/07/2015. “Jóvenes ‘Ace’: una nueva forma de vivir la sexualidad”. Recuperado de: </w:t>
      </w:r>
      <w:hyperlink r:id="rId16" w:history="1">
        <w:r w:rsidRPr="00BD71EF">
          <w:rPr>
            <w:rStyle w:val="Hipervnculo"/>
            <w:rFonts w:ascii="Times New Roman" w:hAnsi="Times New Roman" w:cs="Times New Roman"/>
            <w:sz w:val="24"/>
            <w:szCs w:val="24"/>
          </w:rPr>
          <w:t>https://www.clarin.com/sexo/jovenes-ace-as-adolescentes-sexo-deseo_sexual-asexual-ace_day-tendencia_0_SyB7OUYwml.html 8 julio 2015</w:t>
        </w:r>
      </w:hyperlink>
    </w:p>
    <w:p w:rsidR="00890A1C" w:rsidRPr="00BD71EF" w:rsidRDefault="00890A1C" w:rsidP="00BF3B40">
      <w:pPr>
        <w:spacing w:line="360" w:lineRule="auto"/>
        <w:jc w:val="both"/>
        <w:rPr>
          <w:rFonts w:ascii="Times New Roman" w:hAnsi="Times New Roman" w:cs="Times New Roman"/>
          <w:sz w:val="24"/>
          <w:szCs w:val="24"/>
        </w:rPr>
      </w:pPr>
      <w:r w:rsidRPr="00BD71EF">
        <w:rPr>
          <w:rFonts w:ascii="Times New Roman" w:hAnsi="Times New Roman" w:cs="Times New Roman"/>
          <w:i/>
          <w:sz w:val="24"/>
          <w:szCs w:val="24"/>
        </w:rPr>
        <w:t xml:space="preserve">DigitalHouse, </w:t>
      </w:r>
      <w:r w:rsidRPr="00BD71EF">
        <w:rPr>
          <w:rFonts w:ascii="Times New Roman" w:hAnsi="Times New Roman" w:cs="Times New Roman"/>
          <w:sz w:val="24"/>
          <w:szCs w:val="24"/>
        </w:rPr>
        <w:t xml:space="preserve">28/07/2017. “Las redes sociales más elegidas por los argentinos”. Recuperado de: </w:t>
      </w:r>
      <w:hyperlink r:id="rId17" w:history="1">
        <w:r w:rsidRPr="00BD71EF">
          <w:rPr>
            <w:rStyle w:val="Hipervnculo"/>
            <w:rFonts w:ascii="Times New Roman" w:hAnsi="Times New Roman" w:cs="Times New Roman"/>
            <w:sz w:val="24"/>
            <w:szCs w:val="24"/>
          </w:rPr>
          <w:t>https://www.digitalhouse.com/noticias/las-redes-sociales-mas-elegidas-los-argentinos-marketing-digital/</w:t>
        </w:r>
      </w:hyperlink>
    </w:p>
    <w:p w:rsidR="001862DD" w:rsidRPr="00BD71EF" w:rsidRDefault="001862DD" w:rsidP="00BF3B40">
      <w:pPr>
        <w:spacing w:line="360" w:lineRule="auto"/>
        <w:jc w:val="both"/>
        <w:rPr>
          <w:rFonts w:ascii="Times New Roman" w:hAnsi="Times New Roman" w:cs="Times New Roman"/>
          <w:sz w:val="24"/>
          <w:szCs w:val="24"/>
        </w:rPr>
      </w:pPr>
      <w:r w:rsidRPr="00BD71EF">
        <w:rPr>
          <w:rFonts w:ascii="Times New Roman" w:hAnsi="Times New Roman" w:cs="Times New Roman"/>
          <w:i/>
          <w:sz w:val="24"/>
          <w:szCs w:val="24"/>
        </w:rPr>
        <w:t xml:space="preserve">Infobae, </w:t>
      </w:r>
      <w:r w:rsidRPr="00BD71EF">
        <w:rPr>
          <w:rFonts w:ascii="Times New Roman" w:hAnsi="Times New Roman" w:cs="Times New Roman"/>
          <w:sz w:val="24"/>
          <w:szCs w:val="24"/>
        </w:rPr>
        <w:t xml:space="preserve">25/04/2015. </w:t>
      </w:r>
      <w:r w:rsidR="00036D92" w:rsidRPr="00BD71EF">
        <w:rPr>
          <w:rFonts w:ascii="Times New Roman" w:hAnsi="Times New Roman" w:cs="Times New Roman"/>
          <w:sz w:val="24"/>
          <w:szCs w:val="24"/>
        </w:rPr>
        <w:t xml:space="preserve">“Asexualidad: por qué se elige vivir sin sexo”. </w:t>
      </w:r>
      <w:r w:rsidRPr="00BD71EF">
        <w:rPr>
          <w:rFonts w:ascii="Times New Roman" w:hAnsi="Times New Roman" w:cs="Times New Roman"/>
          <w:sz w:val="24"/>
          <w:szCs w:val="24"/>
        </w:rPr>
        <w:t xml:space="preserve">Recuperado de: </w:t>
      </w:r>
      <w:hyperlink r:id="rId18" w:history="1">
        <w:r w:rsidRPr="00BD71EF">
          <w:rPr>
            <w:rStyle w:val="Hipervnculo"/>
            <w:rFonts w:ascii="Times New Roman" w:hAnsi="Times New Roman" w:cs="Times New Roman"/>
            <w:sz w:val="24"/>
            <w:szCs w:val="24"/>
          </w:rPr>
          <w:t>https://www.infobae.com/2015/04/25/1724340-asexualidad-por-que-se-elige-vivir-sexo/</w:t>
        </w:r>
      </w:hyperlink>
    </w:p>
    <w:p w:rsidR="00316BBF" w:rsidRPr="00BD71EF" w:rsidRDefault="001862DD" w:rsidP="00BF3B40">
      <w:pPr>
        <w:spacing w:line="360" w:lineRule="auto"/>
        <w:jc w:val="both"/>
        <w:rPr>
          <w:rFonts w:ascii="Times New Roman" w:hAnsi="Times New Roman" w:cs="Times New Roman"/>
          <w:sz w:val="24"/>
          <w:szCs w:val="24"/>
        </w:rPr>
      </w:pPr>
      <w:r w:rsidRPr="00BD71EF">
        <w:rPr>
          <w:rFonts w:ascii="Times New Roman" w:hAnsi="Times New Roman" w:cs="Times New Roman"/>
          <w:i/>
          <w:sz w:val="24"/>
          <w:szCs w:val="24"/>
        </w:rPr>
        <w:t xml:space="preserve">La Nación, </w:t>
      </w:r>
      <w:r w:rsidRPr="00BD71EF">
        <w:rPr>
          <w:rFonts w:ascii="Times New Roman" w:hAnsi="Times New Roman" w:cs="Times New Roman"/>
          <w:sz w:val="24"/>
          <w:szCs w:val="24"/>
        </w:rPr>
        <w:t xml:space="preserve">13/10/2012. </w:t>
      </w:r>
      <w:r w:rsidR="00036D92" w:rsidRPr="00BD71EF">
        <w:rPr>
          <w:rFonts w:ascii="Times New Roman" w:hAnsi="Times New Roman" w:cs="Times New Roman"/>
          <w:sz w:val="24"/>
          <w:szCs w:val="24"/>
        </w:rPr>
        <w:t>“</w:t>
      </w:r>
      <w:r w:rsidR="000858C4" w:rsidRPr="00BD71EF">
        <w:rPr>
          <w:rFonts w:ascii="Times New Roman" w:hAnsi="Times New Roman" w:cs="Times New Roman"/>
          <w:sz w:val="24"/>
          <w:szCs w:val="24"/>
        </w:rPr>
        <w:t>A</w:t>
      </w:r>
      <w:r w:rsidR="00036D92" w:rsidRPr="00BD71EF">
        <w:rPr>
          <w:rFonts w:ascii="Times New Roman" w:hAnsi="Times New Roman" w:cs="Times New Roman"/>
          <w:sz w:val="24"/>
          <w:szCs w:val="24"/>
        </w:rPr>
        <w:t xml:space="preserve">: los que eligen vivir sin tener sexo”. </w:t>
      </w:r>
      <w:r w:rsidRPr="00BD71EF">
        <w:rPr>
          <w:rFonts w:ascii="Times New Roman" w:hAnsi="Times New Roman" w:cs="Times New Roman"/>
          <w:sz w:val="24"/>
          <w:szCs w:val="24"/>
        </w:rPr>
        <w:t xml:space="preserve">Recuperado de: </w:t>
      </w:r>
      <w:hyperlink r:id="rId19" w:history="1">
        <w:r w:rsidRPr="00BD71EF">
          <w:rPr>
            <w:rStyle w:val="Hipervnculo"/>
            <w:rFonts w:ascii="Times New Roman" w:hAnsi="Times New Roman" w:cs="Times New Roman"/>
            <w:sz w:val="24"/>
            <w:szCs w:val="24"/>
          </w:rPr>
          <w:t>https://www.lanacion.com.ar/1516689-</w:t>
        </w:r>
        <w:r w:rsidR="000858C4" w:rsidRPr="00BD71EF">
          <w:rPr>
            <w:rStyle w:val="Hipervnculo"/>
            <w:rFonts w:ascii="Times New Roman" w:hAnsi="Times New Roman" w:cs="Times New Roman"/>
            <w:sz w:val="24"/>
            <w:szCs w:val="24"/>
          </w:rPr>
          <w:t>A</w:t>
        </w:r>
        <w:r w:rsidRPr="00BD71EF">
          <w:rPr>
            <w:rStyle w:val="Hipervnculo"/>
            <w:rFonts w:ascii="Times New Roman" w:hAnsi="Times New Roman" w:cs="Times New Roman"/>
            <w:sz w:val="24"/>
            <w:szCs w:val="24"/>
          </w:rPr>
          <w:t>-los-que-eligen-vivir-sin-tener-sexo</w:t>
        </w:r>
      </w:hyperlink>
    </w:p>
    <w:p w:rsidR="00890A1C" w:rsidRPr="00BD71EF" w:rsidRDefault="00890A1C" w:rsidP="00BF3B40">
      <w:pPr>
        <w:spacing w:line="360" w:lineRule="auto"/>
        <w:jc w:val="both"/>
        <w:rPr>
          <w:rFonts w:ascii="Times New Roman" w:hAnsi="Times New Roman" w:cs="Times New Roman"/>
          <w:sz w:val="24"/>
          <w:szCs w:val="24"/>
        </w:rPr>
      </w:pPr>
      <w:r w:rsidRPr="00BD71EF">
        <w:rPr>
          <w:rFonts w:ascii="Times New Roman" w:hAnsi="Times New Roman" w:cs="Times New Roman"/>
          <w:i/>
          <w:sz w:val="24"/>
          <w:szCs w:val="24"/>
          <w:lang w:val="en-US"/>
        </w:rPr>
        <w:t xml:space="preserve">McGillDaily, </w:t>
      </w:r>
      <w:r w:rsidRPr="00BD71EF">
        <w:rPr>
          <w:rFonts w:ascii="Times New Roman" w:hAnsi="Times New Roman" w:cs="Times New Roman"/>
          <w:sz w:val="24"/>
          <w:szCs w:val="24"/>
          <w:lang w:val="en-US"/>
        </w:rPr>
        <w:t>21/11/2017. “</w:t>
      </w:r>
      <w:r w:rsidRPr="00BD71EF">
        <w:rPr>
          <w:rFonts w:ascii="Times New Roman" w:hAnsi="Times New Roman" w:cs="Times New Roman"/>
          <w:i/>
          <w:sz w:val="24"/>
          <w:szCs w:val="24"/>
          <w:lang w:val="en-US"/>
        </w:rPr>
        <w:t>Everything but lacking. Ho asexuality can disrupt sex-normativity</w:t>
      </w:r>
      <w:r w:rsidRPr="00BD71EF">
        <w:rPr>
          <w:rFonts w:ascii="Times New Roman" w:hAnsi="Times New Roman" w:cs="Times New Roman"/>
          <w:sz w:val="24"/>
          <w:szCs w:val="24"/>
          <w:lang w:val="en-US"/>
        </w:rPr>
        <w:t xml:space="preserve">”. Recuperado de: </w:t>
      </w:r>
      <w:hyperlink r:id="rId20" w:history="1">
        <w:r w:rsidRPr="00BD71EF">
          <w:rPr>
            <w:rStyle w:val="Hipervnculo"/>
            <w:rFonts w:ascii="Times New Roman" w:hAnsi="Times New Roman" w:cs="Times New Roman"/>
            <w:sz w:val="24"/>
            <w:szCs w:val="24"/>
          </w:rPr>
          <w:t>https://www.mcgilldaily.com/2017/11/anything-but-lacking/</w:t>
        </w:r>
      </w:hyperlink>
    </w:p>
    <w:p w:rsidR="00890A1C" w:rsidRPr="00BD71EF" w:rsidRDefault="00890A1C" w:rsidP="00BF3B40">
      <w:pPr>
        <w:spacing w:line="360" w:lineRule="auto"/>
        <w:jc w:val="both"/>
        <w:rPr>
          <w:rFonts w:ascii="Times New Roman" w:hAnsi="Times New Roman" w:cs="Times New Roman"/>
          <w:sz w:val="24"/>
          <w:szCs w:val="24"/>
          <w:lang w:val="pt-BR"/>
        </w:rPr>
      </w:pPr>
      <w:r w:rsidRPr="00BD71EF">
        <w:rPr>
          <w:rFonts w:ascii="Times New Roman" w:hAnsi="Times New Roman" w:cs="Times New Roman"/>
          <w:sz w:val="24"/>
          <w:szCs w:val="24"/>
          <w:lang w:val="pt-BR"/>
        </w:rPr>
        <w:t xml:space="preserve">“Ser Urbano”, C5N. 10/02/2018. Recuperado de: </w:t>
      </w:r>
      <w:hyperlink r:id="rId21" w:history="1">
        <w:r w:rsidRPr="00BD71EF">
          <w:rPr>
            <w:rStyle w:val="Hipervnculo"/>
            <w:rFonts w:ascii="Times New Roman" w:hAnsi="Times New Roman" w:cs="Times New Roman"/>
            <w:sz w:val="24"/>
            <w:szCs w:val="24"/>
            <w:lang w:val="pt-BR"/>
          </w:rPr>
          <w:t>https://www.facebook.com/C5N.Noticias/videos/10156703002130839/</w:t>
        </w:r>
      </w:hyperlink>
    </w:p>
    <w:p w:rsidR="0057662E" w:rsidRPr="00BD71EF" w:rsidRDefault="0057662E" w:rsidP="00BF3B40">
      <w:pPr>
        <w:spacing w:line="360" w:lineRule="auto"/>
        <w:jc w:val="both"/>
        <w:rPr>
          <w:rFonts w:ascii="Times New Roman" w:hAnsi="Times New Roman" w:cs="Times New Roman"/>
          <w:sz w:val="24"/>
          <w:szCs w:val="24"/>
          <w:lang w:val="pt-BR"/>
        </w:rPr>
      </w:pPr>
      <w:r w:rsidRPr="00BD71EF">
        <w:rPr>
          <w:rFonts w:ascii="Times New Roman" w:hAnsi="Times New Roman" w:cs="Times New Roman"/>
          <w:sz w:val="24"/>
          <w:szCs w:val="24"/>
          <w:lang w:val="pt-BR"/>
        </w:rPr>
        <w:t xml:space="preserve">“Soy”, </w:t>
      </w:r>
      <w:r w:rsidRPr="00BD71EF">
        <w:rPr>
          <w:rFonts w:ascii="Times New Roman" w:hAnsi="Times New Roman" w:cs="Times New Roman"/>
          <w:i/>
          <w:sz w:val="24"/>
          <w:szCs w:val="24"/>
          <w:lang w:val="pt-BR"/>
        </w:rPr>
        <w:t>Página 12</w:t>
      </w:r>
      <w:r w:rsidRPr="00BD71EF">
        <w:rPr>
          <w:rFonts w:ascii="Times New Roman" w:hAnsi="Times New Roman" w:cs="Times New Roman"/>
          <w:sz w:val="24"/>
          <w:szCs w:val="24"/>
          <w:lang w:val="pt-BR"/>
        </w:rPr>
        <w:t>. 06</w:t>
      </w:r>
      <w:r w:rsidR="004D4285">
        <w:rPr>
          <w:rFonts w:ascii="Times New Roman" w:hAnsi="Times New Roman" w:cs="Times New Roman"/>
          <w:sz w:val="24"/>
          <w:szCs w:val="24"/>
          <w:lang w:val="pt-BR"/>
        </w:rPr>
        <w:t>/09/2013. “Activismo empieza con</w:t>
      </w:r>
      <w:r w:rsidRPr="00BD71EF">
        <w:rPr>
          <w:rFonts w:ascii="Times New Roman" w:hAnsi="Times New Roman" w:cs="Times New Roman"/>
          <w:sz w:val="24"/>
          <w:szCs w:val="24"/>
          <w:lang w:val="pt-BR"/>
        </w:rPr>
        <w:t xml:space="preserve"> A”. Recuperado de: </w:t>
      </w:r>
      <w:hyperlink r:id="rId22" w:history="1">
        <w:r w:rsidRPr="00BD71EF">
          <w:rPr>
            <w:rStyle w:val="Hipervnculo"/>
            <w:rFonts w:ascii="Times New Roman" w:hAnsi="Times New Roman" w:cs="Times New Roman"/>
            <w:sz w:val="24"/>
            <w:szCs w:val="24"/>
          </w:rPr>
          <w:t>https://www.pagina12.com.ar/diario/suplementos/soy/subnotas/3083-327-2013-09-06.html</w:t>
        </w:r>
      </w:hyperlink>
    </w:p>
    <w:p w:rsidR="00890A1C" w:rsidRPr="00BD71EF" w:rsidRDefault="00BF5017" w:rsidP="00BF3B40">
      <w:pPr>
        <w:spacing w:line="360" w:lineRule="auto"/>
        <w:jc w:val="both"/>
        <w:rPr>
          <w:rFonts w:ascii="Times New Roman" w:hAnsi="Times New Roman" w:cs="Times New Roman"/>
          <w:sz w:val="24"/>
          <w:szCs w:val="24"/>
        </w:rPr>
      </w:pPr>
      <w:r w:rsidRPr="00BD71EF">
        <w:rPr>
          <w:rFonts w:ascii="Times New Roman" w:hAnsi="Times New Roman" w:cs="Times New Roman"/>
          <w:i/>
          <w:sz w:val="24"/>
          <w:szCs w:val="24"/>
        </w:rPr>
        <w:t>TODes</w:t>
      </w:r>
      <w:r w:rsidRPr="00BD71EF">
        <w:rPr>
          <w:rFonts w:ascii="Times New Roman" w:hAnsi="Times New Roman" w:cs="Times New Roman"/>
          <w:sz w:val="24"/>
          <w:szCs w:val="24"/>
        </w:rPr>
        <w:t xml:space="preserve">, </w:t>
      </w:r>
      <w:r w:rsidR="00862D1C" w:rsidRPr="00BD71EF">
        <w:rPr>
          <w:rFonts w:ascii="Times New Roman" w:hAnsi="Times New Roman" w:cs="Times New Roman"/>
          <w:sz w:val="24"/>
          <w:szCs w:val="24"/>
        </w:rPr>
        <w:t>18/01/2018. “</w:t>
      </w:r>
      <w:r w:rsidR="000858C4" w:rsidRPr="00BD71EF">
        <w:rPr>
          <w:rFonts w:ascii="Times New Roman" w:hAnsi="Times New Roman" w:cs="Times New Roman"/>
          <w:sz w:val="24"/>
          <w:szCs w:val="24"/>
        </w:rPr>
        <w:t>A</w:t>
      </w:r>
      <w:r w:rsidR="00862D1C" w:rsidRPr="00BD71EF">
        <w:rPr>
          <w:rFonts w:ascii="Times New Roman" w:hAnsi="Times New Roman" w:cs="Times New Roman"/>
          <w:sz w:val="24"/>
          <w:szCs w:val="24"/>
        </w:rPr>
        <w:t>: un</w:t>
      </w:r>
      <w:r w:rsidR="00835D4A" w:rsidRPr="00BD71EF">
        <w:rPr>
          <w:rFonts w:ascii="Times New Roman" w:hAnsi="Times New Roman" w:cs="Times New Roman"/>
          <w:sz w:val="24"/>
          <w:szCs w:val="24"/>
        </w:rPr>
        <w:t xml:space="preserve">a orientación como cualquier otra”. Recuperado de: </w:t>
      </w:r>
      <w:hyperlink r:id="rId23" w:history="1">
        <w:r w:rsidR="00835D4A" w:rsidRPr="00BD71EF">
          <w:rPr>
            <w:rStyle w:val="Hipervnculo"/>
            <w:rFonts w:ascii="Times New Roman" w:hAnsi="Times New Roman" w:cs="Times New Roman"/>
            <w:sz w:val="24"/>
            <w:szCs w:val="24"/>
          </w:rPr>
          <w:t>https://todesrevista.com/</w:t>
        </w:r>
        <w:r w:rsidR="000858C4" w:rsidRPr="00BD71EF">
          <w:rPr>
            <w:rStyle w:val="Hipervnculo"/>
            <w:rFonts w:ascii="Times New Roman" w:hAnsi="Times New Roman" w:cs="Times New Roman"/>
            <w:sz w:val="24"/>
            <w:szCs w:val="24"/>
          </w:rPr>
          <w:t>A</w:t>
        </w:r>
        <w:r w:rsidR="00835D4A" w:rsidRPr="00BD71EF">
          <w:rPr>
            <w:rStyle w:val="Hipervnculo"/>
            <w:rFonts w:ascii="Times New Roman" w:hAnsi="Times New Roman" w:cs="Times New Roman"/>
            <w:sz w:val="24"/>
            <w:szCs w:val="24"/>
          </w:rPr>
          <w:t>-una-orientacion-cualquier-otra/</w:t>
        </w:r>
      </w:hyperlink>
    </w:p>
    <w:sectPr w:rsidR="00890A1C" w:rsidRPr="00BD71EF" w:rsidSect="00BF3B4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396" w:rsidRDefault="00F44396" w:rsidP="00A31C1D">
      <w:pPr>
        <w:spacing w:after="0" w:line="240" w:lineRule="auto"/>
      </w:pPr>
      <w:r>
        <w:separator/>
      </w:r>
    </w:p>
  </w:endnote>
  <w:endnote w:type="continuationSeparator" w:id="1">
    <w:p w:rsidR="00F44396" w:rsidRDefault="00F44396" w:rsidP="00A31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396" w:rsidRDefault="00F44396" w:rsidP="00A31C1D">
      <w:pPr>
        <w:spacing w:after="0" w:line="240" w:lineRule="auto"/>
      </w:pPr>
      <w:r>
        <w:separator/>
      </w:r>
    </w:p>
  </w:footnote>
  <w:footnote w:type="continuationSeparator" w:id="1">
    <w:p w:rsidR="00F44396" w:rsidRDefault="00F44396" w:rsidP="00A31C1D">
      <w:pPr>
        <w:spacing w:after="0" w:line="240" w:lineRule="auto"/>
      </w:pPr>
      <w:r>
        <w:continuationSeparator/>
      </w:r>
    </w:p>
  </w:footnote>
  <w:footnote w:id="2">
    <w:p w:rsidR="00303581" w:rsidRPr="006737C3" w:rsidRDefault="00303581" w:rsidP="00553EF1">
      <w:pPr>
        <w:pStyle w:val="Textonotapie"/>
        <w:jc w:val="both"/>
        <w:rPr>
          <w:rFonts w:ascii="Times New Roman" w:hAnsi="Times New Roman" w:cs="Times New Roman"/>
        </w:rPr>
      </w:pPr>
      <w:r w:rsidRPr="006737C3">
        <w:rPr>
          <w:rStyle w:val="Refdenotaalpie"/>
          <w:rFonts w:ascii="Times New Roman" w:hAnsi="Times New Roman" w:cs="Times New Roman"/>
        </w:rPr>
        <w:footnoteRef/>
      </w:r>
      <w:r w:rsidRPr="006737C3">
        <w:rPr>
          <w:rFonts w:ascii="Times New Roman" w:hAnsi="Times New Roman" w:cs="Times New Roman"/>
        </w:rPr>
        <w:t xml:space="preserve">La presente investigación fue llevada a cabo en el marco de una Beca de Estímulo UBACyT con asiento en el Instituto de Investigaciones Gino Germani, dirigida por el Dr. Daniel Eduardo Jones. Asimismo, se inscribe en una investigación colectiva más amplia (Proyecto UBACyT “Actores religiosos y Estado: conflictos y alianzas en torno a políticas públicas sobre sexualidad y drogas en el Área Metropolitana de Buenos Aires (2003-2015)”), dirigido también por el Dr. Daniel Eduardo Jones. </w:t>
      </w:r>
    </w:p>
  </w:footnote>
  <w:footnote w:id="3">
    <w:p w:rsidR="00303581" w:rsidRPr="006737C3" w:rsidRDefault="00303581">
      <w:pPr>
        <w:pStyle w:val="Textonotapie"/>
        <w:rPr>
          <w:rFonts w:ascii="Times New Roman" w:hAnsi="Times New Roman" w:cs="Times New Roman"/>
        </w:rPr>
      </w:pPr>
      <w:r w:rsidRPr="006737C3">
        <w:rPr>
          <w:rStyle w:val="Refdenotaalpie"/>
          <w:rFonts w:ascii="Times New Roman" w:hAnsi="Times New Roman" w:cs="Times New Roman"/>
        </w:rPr>
        <w:footnoteRef/>
      </w:r>
      <w:r w:rsidRPr="006737C3">
        <w:rPr>
          <w:rFonts w:ascii="Times New Roman" w:hAnsi="Times New Roman" w:cs="Times New Roman"/>
        </w:rPr>
        <w:t xml:space="preserve"> Se entiende por “políticas de visibilidad” un conjunto de estrategias de crítica y creación de nuevos patrones sociales de representación, interpretación y comunicación, dentro de las cuales se incluyen las Marchas de Orgullo (</w:t>
      </w:r>
      <w:r w:rsidR="009F0C55" w:rsidRPr="006737C3">
        <w:rPr>
          <w:rFonts w:ascii="Times New Roman" w:hAnsi="Times New Roman" w:cs="Times New Roman"/>
        </w:rPr>
        <w:t>Moreno</w:t>
      </w:r>
      <w:r w:rsidRPr="006737C3">
        <w:rPr>
          <w:rFonts w:ascii="Times New Roman" w:hAnsi="Times New Roman" w:cs="Times New Roman"/>
        </w:rPr>
        <w:t>, 2008: 232).</w:t>
      </w:r>
    </w:p>
  </w:footnote>
  <w:footnote w:id="4">
    <w:p w:rsidR="00303581" w:rsidRPr="006737C3" w:rsidRDefault="00303581" w:rsidP="004759F8">
      <w:pPr>
        <w:pStyle w:val="Textonotapie"/>
        <w:jc w:val="both"/>
        <w:rPr>
          <w:rFonts w:ascii="Times New Roman" w:hAnsi="Times New Roman" w:cs="Times New Roman"/>
        </w:rPr>
      </w:pPr>
      <w:r w:rsidRPr="006737C3">
        <w:rPr>
          <w:rStyle w:val="Refdenotaalpie"/>
          <w:rFonts w:ascii="Times New Roman" w:hAnsi="Times New Roman" w:cs="Times New Roman"/>
        </w:rPr>
        <w:footnoteRef/>
      </w:r>
      <w:r w:rsidRPr="006737C3">
        <w:rPr>
          <w:rFonts w:ascii="Times New Roman" w:hAnsi="Times New Roman" w:cs="Times New Roman"/>
        </w:rPr>
        <w:t xml:space="preserve"> Ejemplos de esto son el programa televisivo “Ser Urbano” de la emisora C5N (10/02/2018) que se refiere a las personas </w:t>
      </w:r>
      <w:r w:rsidR="000858C4" w:rsidRPr="006737C3">
        <w:rPr>
          <w:rFonts w:ascii="Times New Roman" w:hAnsi="Times New Roman" w:cs="Times New Roman"/>
        </w:rPr>
        <w:t>A</w:t>
      </w:r>
      <w:r w:rsidRPr="006737C3">
        <w:rPr>
          <w:rFonts w:ascii="Times New Roman" w:hAnsi="Times New Roman" w:cs="Times New Roman"/>
        </w:rPr>
        <w:t xml:space="preserve"> como “asexuados” y como una “tribu urbana” y las notas periodísticas de La Nación (13/10/2012), Infobae (25/04/2015), Clarín (22/12/2015) y que titulan “</w:t>
      </w:r>
      <w:r w:rsidR="000858C4" w:rsidRPr="006737C3">
        <w:rPr>
          <w:rFonts w:ascii="Times New Roman" w:hAnsi="Times New Roman" w:cs="Times New Roman"/>
        </w:rPr>
        <w:t>A</w:t>
      </w:r>
      <w:r w:rsidRPr="006737C3">
        <w:rPr>
          <w:rFonts w:ascii="Times New Roman" w:hAnsi="Times New Roman" w:cs="Times New Roman"/>
        </w:rPr>
        <w:t>: los que eligen vivir sin sexo”, “Asexualidad: por qué se elige vivir sin sexo”, “</w:t>
      </w:r>
      <w:r w:rsidR="000858C4" w:rsidRPr="006737C3">
        <w:rPr>
          <w:rFonts w:ascii="Times New Roman" w:hAnsi="Times New Roman" w:cs="Times New Roman"/>
        </w:rPr>
        <w:t>A</w:t>
      </w:r>
      <w:r w:rsidRPr="006737C3">
        <w:rPr>
          <w:rFonts w:ascii="Times New Roman" w:hAnsi="Times New Roman" w:cs="Times New Roman"/>
        </w:rPr>
        <w:t xml:space="preserve">: los que viven sin tener sexo”, respectivamente. </w:t>
      </w:r>
    </w:p>
  </w:footnote>
  <w:footnote w:id="5">
    <w:p w:rsidR="00303581" w:rsidRPr="006737C3" w:rsidRDefault="00303581" w:rsidP="004759F8">
      <w:pPr>
        <w:pStyle w:val="Textonotapie"/>
        <w:jc w:val="both"/>
        <w:rPr>
          <w:rFonts w:ascii="Times New Roman" w:hAnsi="Times New Roman" w:cs="Times New Roman"/>
        </w:rPr>
      </w:pPr>
      <w:r w:rsidRPr="006737C3">
        <w:rPr>
          <w:rStyle w:val="Refdenotaalpie"/>
          <w:rFonts w:ascii="Times New Roman" w:hAnsi="Times New Roman" w:cs="Times New Roman"/>
        </w:rPr>
        <w:footnoteRef/>
      </w:r>
      <w:r w:rsidRPr="006737C3">
        <w:rPr>
          <w:rFonts w:ascii="Times New Roman" w:hAnsi="Times New Roman" w:cs="Times New Roman"/>
        </w:rPr>
        <w:t xml:space="preserve"> Por ejemplo, el periódico Clarín publicó una nota titulada “Jóvenes ‘Ace’: una nueva forma de vi</w:t>
      </w:r>
      <w:r w:rsidR="00AD3262" w:rsidRPr="006737C3">
        <w:rPr>
          <w:rFonts w:ascii="Times New Roman" w:hAnsi="Times New Roman" w:cs="Times New Roman"/>
        </w:rPr>
        <w:t>vir la sexualidad” (08/07/2015)</w:t>
      </w:r>
      <w:r w:rsidRPr="006737C3">
        <w:rPr>
          <w:rFonts w:ascii="Times New Roman" w:hAnsi="Times New Roman" w:cs="Times New Roman"/>
        </w:rPr>
        <w:t xml:space="preserve">. </w:t>
      </w:r>
    </w:p>
  </w:footnote>
  <w:footnote w:id="6">
    <w:p w:rsidR="00303581" w:rsidRPr="004759F8" w:rsidRDefault="00303581" w:rsidP="004759F8">
      <w:pPr>
        <w:pStyle w:val="Textonotapie"/>
        <w:jc w:val="both"/>
      </w:pPr>
      <w:r w:rsidRPr="006737C3">
        <w:rPr>
          <w:rStyle w:val="Refdenotaalpie"/>
          <w:rFonts w:ascii="Times New Roman" w:hAnsi="Times New Roman" w:cs="Times New Roman"/>
        </w:rPr>
        <w:footnoteRef/>
      </w:r>
      <w:r w:rsidRPr="006737C3">
        <w:rPr>
          <w:rFonts w:ascii="Times New Roman" w:hAnsi="Times New Roman" w:cs="Times New Roman"/>
        </w:rPr>
        <w:t xml:space="preserve"> Notablemente, el suplemento “Soy” del periódico argentino Página 12, la revista universitaria canadiense </w:t>
      </w:r>
      <w:r w:rsidRPr="006737C3">
        <w:rPr>
          <w:rFonts w:ascii="Times New Roman" w:hAnsi="Times New Roman" w:cs="Times New Roman"/>
          <w:i/>
        </w:rPr>
        <w:t>McGillDaily</w:t>
      </w:r>
      <w:r w:rsidR="002152E5" w:rsidRPr="006737C3">
        <w:rPr>
          <w:rFonts w:ascii="Times New Roman" w:hAnsi="Times New Roman" w:cs="Times New Roman"/>
          <w:i/>
        </w:rPr>
        <w:t xml:space="preserve">, </w:t>
      </w:r>
      <w:r w:rsidR="002152E5" w:rsidRPr="006737C3">
        <w:rPr>
          <w:rFonts w:ascii="Times New Roman" w:hAnsi="Times New Roman" w:cs="Times New Roman"/>
        </w:rPr>
        <w:t>y la revista argentina TODes</w:t>
      </w:r>
      <w:r w:rsidRPr="006737C3">
        <w:rPr>
          <w:rFonts w:ascii="Times New Roman" w:hAnsi="Times New Roman" w:cs="Times New Roman"/>
        </w:rPr>
        <w:t>.</w:t>
      </w:r>
      <w:r>
        <w:t xml:space="preserve"> </w:t>
      </w:r>
    </w:p>
  </w:footnote>
  <w:footnote w:id="7">
    <w:p w:rsidR="00307C16" w:rsidRPr="00665A81" w:rsidRDefault="00307C16">
      <w:pPr>
        <w:pStyle w:val="Textonotapie"/>
        <w:rPr>
          <w:rFonts w:ascii="Times New Roman" w:hAnsi="Times New Roman" w:cs="Times New Roman"/>
        </w:rPr>
      </w:pPr>
      <w:r w:rsidRPr="00665A81">
        <w:rPr>
          <w:rStyle w:val="Refdenotaalpie"/>
          <w:rFonts w:ascii="Times New Roman" w:hAnsi="Times New Roman" w:cs="Times New Roman"/>
        </w:rPr>
        <w:footnoteRef/>
      </w:r>
      <w:r w:rsidR="00F74BD9" w:rsidRPr="00665A81">
        <w:rPr>
          <w:rFonts w:ascii="Times New Roman" w:hAnsi="Times New Roman" w:cs="Times New Roman"/>
        </w:rPr>
        <w:t>E</w:t>
      </w:r>
      <w:r w:rsidRPr="00665A81">
        <w:rPr>
          <w:rFonts w:ascii="Times New Roman" w:hAnsi="Times New Roman" w:cs="Times New Roman"/>
        </w:rPr>
        <w:t xml:space="preserve">l reconocimiento social implica dos cosas. Por un lado, la aceptación fáctica de que algo existe. En este caso, se reconoce la existencia de prácticas, personas, identidades y relaciones </w:t>
      </w:r>
      <w:r w:rsidR="000858C4" w:rsidRPr="00665A81">
        <w:rPr>
          <w:rFonts w:ascii="Times New Roman" w:hAnsi="Times New Roman" w:cs="Times New Roman"/>
        </w:rPr>
        <w:t>A</w:t>
      </w:r>
      <w:r w:rsidRPr="00665A81">
        <w:rPr>
          <w:rFonts w:ascii="Times New Roman" w:hAnsi="Times New Roman" w:cs="Times New Roman"/>
        </w:rPr>
        <w:t xml:space="preserve">. Por otro lado, implica la legitimidad del derecho a ser de estas prácticas, personas, identidades y relaciones. </w:t>
      </w:r>
      <w:r w:rsidR="00F74BD9" w:rsidRPr="00665A81">
        <w:rPr>
          <w:rFonts w:ascii="Times New Roman" w:hAnsi="Times New Roman" w:cs="Times New Roman"/>
        </w:rPr>
        <w:t>Según el autor, el reconocimiento social “es un reconocimiento de hecho y de derecho” (Pecheny, 2001:33)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0EA2"/>
    <w:rsid w:val="00021A1A"/>
    <w:rsid w:val="00023F17"/>
    <w:rsid w:val="00036D92"/>
    <w:rsid w:val="00057EFA"/>
    <w:rsid w:val="00060F9A"/>
    <w:rsid w:val="000858C4"/>
    <w:rsid w:val="0008763D"/>
    <w:rsid w:val="00095A5F"/>
    <w:rsid w:val="000A0AA3"/>
    <w:rsid w:val="000A1BA6"/>
    <w:rsid w:val="000A5EDA"/>
    <w:rsid w:val="000C245B"/>
    <w:rsid w:val="000D3251"/>
    <w:rsid w:val="000E2B91"/>
    <w:rsid w:val="000E4CD9"/>
    <w:rsid w:val="000F06D5"/>
    <w:rsid w:val="000F1188"/>
    <w:rsid w:val="00107137"/>
    <w:rsid w:val="001156BB"/>
    <w:rsid w:val="001429EF"/>
    <w:rsid w:val="00164BB4"/>
    <w:rsid w:val="00166741"/>
    <w:rsid w:val="0017080B"/>
    <w:rsid w:val="001862DD"/>
    <w:rsid w:val="001A657E"/>
    <w:rsid w:val="001B112E"/>
    <w:rsid w:val="001C6BDF"/>
    <w:rsid w:val="001F1D1A"/>
    <w:rsid w:val="001F6C41"/>
    <w:rsid w:val="002152E5"/>
    <w:rsid w:val="00234229"/>
    <w:rsid w:val="00237BCB"/>
    <w:rsid w:val="0024051B"/>
    <w:rsid w:val="00250550"/>
    <w:rsid w:val="0025517A"/>
    <w:rsid w:val="00292226"/>
    <w:rsid w:val="002922AE"/>
    <w:rsid w:val="002932BA"/>
    <w:rsid w:val="00294F95"/>
    <w:rsid w:val="002A00E9"/>
    <w:rsid w:val="002A7D89"/>
    <w:rsid w:val="002B756C"/>
    <w:rsid w:val="002E4069"/>
    <w:rsid w:val="002E5722"/>
    <w:rsid w:val="002E5CC7"/>
    <w:rsid w:val="00303581"/>
    <w:rsid w:val="00307C16"/>
    <w:rsid w:val="00307F11"/>
    <w:rsid w:val="0031633A"/>
    <w:rsid w:val="00316BBF"/>
    <w:rsid w:val="00317492"/>
    <w:rsid w:val="00353B26"/>
    <w:rsid w:val="003628AC"/>
    <w:rsid w:val="00374818"/>
    <w:rsid w:val="00380334"/>
    <w:rsid w:val="003A1BED"/>
    <w:rsid w:val="003A7FE6"/>
    <w:rsid w:val="003D3D02"/>
    <w:rsid w:val="003D4C77"/>
    <w:rsid w:val="003D776A"/>
    <w:rsid w:val="0040787C"/>
    <w:rsid w:val="00415252"/>
    <w:rsid w:val="00416470"/>
    <w:rsid w:val="0043403C"/>
    <w:rsid w:val="0043762D"/>
    <w:rsid w:val="004565E0"/>
    <w:rsid w:val="00466207"/>
    <w:rsid w:val="00470997"/>
    <w:rsid w:val="004759F8"/>
    <w:rsid w:val="00485AFE"/>
    <w:rsid w:val="00491AD6"/>
    <w:rsid w:val="00495EA3"/>
    <w:rsid w:val="004A3C34"/>
    <w:rsid w:val="004A4647"/>
    <w:rsid w:val="004B65F6"/>
    <w:rsid w:val="004C2F82"/>
    <w:rsid w:val="004D4285"/>
    <w:rsid w:val="004D6286"/>
    <w:rsid w:val="004D63B8"/>
    <w:rsid w:val="004E087E"/>
    <w:rsid w:val="004E1090"/>
    <w:rsid w:val="004F335D"/>
    <w:rsid w:val="00506A40"/>
    <w:rsid w:val="00523A17"/>
    <w:rsid w:val="00524668"/>
    <w:rsid w:val="005256E6"/>
    <w:rsid w:val="00532A38"/>
    <w:rsid w:val="00536458"/>
    <w:rsid w:val="00536BF4"/>
    <w:rsid w:val="00553EF1"/>
    <w:rsid w:val="0055583F"/>
    <w:rsid w:val="0056072B"/>
    <w:rsid w:val="00560F4A"/>
    <w:rsid w:val="00570FFB"/>
    <w:rsid w:val="0057662E"/>
    <w:rsid w:val="005802D8"/>
    <w:rsid w:val="00584862"/>
    <w:rsid w:val="00586100"/>
    <w:rsid w:val="00591DDB"/>
    <w:rsid w:val="005950B5"/>
    <w:rsid w:val="005A2C76"/>
    <w:rsid w:val="005B425E"/>
    <w:rsid w:val="005D3BA7"/>
    <w:rsid w:val="005D3DB1"/>
    <w:rsid w:val="005D3F17"/>
    <w:rsid w:val="005D597B"/>
    <w:rsid w:val="005E605F"/>
    <w:rsid w:val="005F170A"/>
    <w:rsid w:val="005F41D3"/>
    <w:rsid w:val="00601AB0"/>
    <w:rsid w:val="00603D33"/>
    <w:rsid w:val="00616F51"/>
    <w:rsid w:val="00627255"/>
    <w:rsid w:val="00640401"/>
    <w:rsid w:val="00653417"/>
    <w:rsid w:val="00661900"/>
    <w:rsid w:val="00665A81"/>
    <w:rsid w:val="006737C3"/>
    <w:rsid w:val="00682A51"/>
    <w:rsid w:val="00686012"/>
    <w:rsid w:val="006D23FB"/>
    <w:rsid w:val="006D256F"/>
    <w:rsid w:val="006F0B38"/>
    <w:rsid w:val="006F3CA6"/>
    <w:rsid w:val="006F6780"/>
    <w:rsid w:val="007042E1"/>
    <w:rsid w:val="00706AFA"/>
    <w:rsid w:val="007102B8"/>
    <w:rsid w:val="00711594"/>
    <w:rsid w:val="007157F8"/>
    <w:rsid w:val="00727626"/>
    <w:rsid w:val="00727C63"/>
    <w:rsid w:val="00746749"/>
    <w:rsid w:val="00781503"/>
    <w:rsid w:val="007842BD"/>
    <w:rsid w:val="007853D1"/>
    <w:rsid w:val="007876E0"/>
    <w:rsid w:val="00792601"/>
    <w:rsid w:val="007A536B"/>
    <w:rsid w:val="007A7DE3"/>
    <w:rsid w:val="007C0AEA"/>
    <w:rsid w:val="007D4074"/>
    <w:rsid w:val="007E0812"/>
    <w:rsid w:val="00806B18"/>
    <w:rsid w:val="008076D2"/>
    <w:rsid w:val="008123CC"/>
    <w:rsid w:val="00816064"/>
    <w:rsid w:val="0083044E"/>
    <w:rsid w:val="008356D4"/>
    <w:rsid w:val="00835D4A"/>
    <w:rsid w:val="008441D3"/>
    <w:rsid w:val="0085607F"/>
    <w:rsid w:val="00862D1C"/>
    <w:rsid w:val="0086462C"/>
    <w:rsid w:val="00890A1C"/>
    <w:rsid w:val="008934CE"/>
    <w:rsid w:val="008A162E"/>
    <w:rsid w:val="008A3E3B"/>
    <w:rsid w:val="008B0875"/>
    <w:rsid w:val="008B5E8F"/>
    <w:rsid w:val="008B7CE2"/>
    <w:rsid w:val="008C4835"/>
    <w:rsid w:val="008F02B0"/>
    <w:rsid w:val="00906108"/>
    <w:rsid w:val="0091104E"/>
    <w:rsid w:val="009351C6"/>
    <w:rsid w:val="00946C0D"/>
    <w:rsid w:val="00964195"/>
    <w:rsid w:val="00966CB7"/>
    <w:rsid w:val="009764C1"/>
    <w:rsid w:val="009A252D"/>
    <w:rsid w:val="009C1E7C"/>
    <w:rsid w:val="009C2CB2"/>
    <w:rsid w:val="009C70E1"/>
    <w:rsid w:val="009C7897"/>
    <w:rsid w:val="009D6840"/>
    <w:rsid w:val="009F0C55"/>
    <w:rsid w:val="00A00EA4"/>
    <w:rsid w:val="00A12609"/>
    <w:rsid w:val="00A175E6"/>
    <w:rsid w:val="00A17ABC"/>
    <w:rsid w:val="00A17CD7"/>
    <w:rsid w:val="00A22DA9"/>
    <w:rsid w:val="00A31C1D"/>
    <w:rsid w:val="00A4019F"/>
    <w:rsid w:val="00A43494"/>
    <w:rsid w:val="00A47B98"/>
    <w:rsid w:val="00A54773"/>
    <w:rsid w:val="00A93833"/>
    <w:rsid w:val="00AA6365"/>
    <w:rsid w:val="00AB1868"/>
    <w:rsid w:val="00AD3262"/>
    <w:rsid w:val="00AE46F2"/>
    <w:rsid w:val="00AF18FD"/>
    <w:rsid w:val="00AF3F95"/>
    <w:rsid w:val="00B00B28"/>
    <w:rsid w:val="00B012D0"/>
    <w:rsid w:val="00B0205D"/>
    <w:rsid w:val="00B108F4"/>
    <w:rsid w:val="00B22D93"/>
    <w:rsid w:val="00B30687"/>
    <w:rsid w:val="00B30B82"/>
    <w:rsid w:val="00B60BEA"/>
    <w:rsid w:val="00BA311D"/>
    <w:rsid w:val="00BB1752"/>
    <w:rsid w:val="00BC0EA2"/>
    <w:rsid w:val="00BD1684"/>
    <w:rsid w:val="00BD71EF"/>
    <w:rsid w:val="00BE4033"/>
    <w:rsid w:val="00BF0EA2"/>
    <w:rsid w:val="00BF3B40"/>
    <w:rsid w:val="00BF5017"/>
    <w:rsid w:val="00C1602A"/>
    <w:rsid w:val="00C175B5"/>
    <w:rsid w:val="00C33400"/>
    <w:rsid w:val="00C343D4"/>
    <w:rsid w:val="00C359A1"/>
    <w:rsid w:val="00C37874"/>
    <w:rsid w:val="00C40003"/>
    <w:rsid w:val="00C43BC8"/>
    <w:rsid w:val="00C56A8D"/>
    <w:rsid w:val="00C60962"/>
    <w:rsid w:val="00C70F79"/>
    <w:rsid w:val="00C722AB"/>
    <w:rsid w:val="00C7271F"/>
    <w:rsid w:val="00C769FF"/>
    <w:rsid w:val="00CA6710"/>
    <w:rsid w:val="00CA737A"/>
    <w:rsid w:val="00CB3A8C"/>
    <w:rsid w:val="00CC520A"/>
    <w:rsid w:val="00CD393C"/>
    <w:rsid w:val="00D00F01"/>
    <w:rsid w:val="00D05FCB"/>
    <w:rsid w:val="00D101E3"/>
    <w:rsid w:val="00D12F74"/>
    <w:rsid w:val="00D15D86"/>
    <w:rsid w:val="00D267D6"/>
    <w:rsid w:val="00D31EC8"/>
    <w:rsid w:val="00D443FE"/>
    <w:rsid w:val="00D52C54"/>
    <w:rsid w:val="00D701D7"/>
    <w:rsid w:val="00D756A5"/>
    <w:rsid w:val="00D7583B"/>
    <w:rsid w:val="00D81F2C"/>
    <w:rsid w:val="00D838C1"/>
    <w:rsid w:val="00D83F0E"/>
    <w:rsid w:val="00D9020E"/>
    <w:rsid w:val="00D914E3"/>
    <w:rsid w:val="00D91623"/>
    <w:rsid w:val="00DB1C46"/>
    <w:rsid w:val="00DC2E63"/>
    <w:rsid w:val="00DC6903"/>
    <w:rsid w:val="00DF03F0"/>
    <w:rsid w:val="00DF65C8"/>
    <w:rsid w:val="00E0103D"/>
    <w:rsid w:val="00E02F78"/>
    <w:rsid w:val="00E259E0"/>
    <w:rsid w:val="00E433DF"/>
    <w:rsid w:val="00E67E07"/>
    <w:rsid w:val="00E7629A"/>
    <w:rsid w:val="00EA125F"/>
    <w:rsid w:val="00EA5719"/>
    <w:rsid w:val="00EA7D01"/>
    <w:rsid w:val="00EB791D"/>
    <w:rsid w:val="00EC67FC"/>
    <w:rsid w:val="00ED0EE0"/>
    <w:rsid w:val="00ED1E72"/>
    <w:rsid w:val="00ED52BA"/>
    <w:rsid w:val="00EE689E"/>
    <w:rsid w:val="00EF2A92"/>
    <w:rsid w:val="00EF7E3D"/>
    <w:rsid w:val="00F01CE8"/>
    <w:rsid w:val="00F22ED2"/>
    <w:rsid w:val="00F279B7"/>
    <w:rsid w:val="00F44396"/>
    <w:rsid w:val="00F47CCB"/>
    <w:rsid w:val="00F524AE"/>
    <w:rsid w:val="00F52B3A"/>
    <w:rsid w:val="00F61620"/>
    <w:rsid w:val="00F67F83"/>
    <w:rsid w:val="00F7081D"/>
    <w:rsid w:val="00F74BD9"/>
    <w:rsid w:val="00F96668"/>
    <w:rsid w:val="00FE4062"/>
    <w:rsid w:val="00FE7DB5"/>
    <w:rsid w:val="00FF2A4D"/>
    <w:rsid w:val="00FF3970"/>
    <w:rsid w:val="00FF7F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A2"/>
  </w:style>
  <w:style w:type="paragraph" w:styleId="Ttulo1">
    <w:name w:val="heading 1"/>
    <w:basedOn w:val="Normal"/>
    <w:next w:val="Normal"/>
    <w:link w:val="Ttulo1Car"/>
    <w:uiPriority w:val="9"/>
    <w:qFormat/>
    <w:rsid w:val="00591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D838C1"/>
  </w:style>
  <w:style w:type="paragraph" w:styleId="Encabezado">
    <w:name w:val="header"/>
    <w:basedOn w:val="Normal"/>
    <w:link w:val="EncabezadoCar"/>
    <w:uiPriority w:val="99"/>
    <w:unhideWhenUsed/>
    <w:rsid w:val="00A31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1C1D"/>
  </w:style>
  <w:style w:type="paragraph" w:styleId="Piedepgina">
    <w:name w:val="footer"/>
    <w:basedOn w:val="Normal"/>
    <w:link w:val="PiedepginaCar"/>
    <w:uiPriority w:val="99"/>
    <w:unhideWhenUsed/>
    <w:rsid w:val="00A31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1C1D"/>
  </w:style>
  <w:style w:type="paragraph" w:styleId="Textonotapie">
    <w:name w:val="footnote text"/>
    <w:basedOn w:val="Normal"/>
    <w:link w:val="TextonotapieCar"/>
    <w:uiPriority w:val="99"/>
    <w:semiHidden/>
    <w:unhideWhenUsed/>
    <w:rsid w:val="00A31C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C1D"/>
    <w:rPr>
      <w:sz w:val="20"/>
      <w:szCs w:val="20"/>
    </w:rPr>
  </w:style>
  <w:style w:type="character" w:styleId="Refdenotaalpie">
    <w:name w:val="footnote reference"/>
    <w:basedOn w:val="Fuentedeprrafopredeter"/>
    <w:uiPriority w:val="99"/>
    <w:semiHidden/>
    <w:unhideWhenUsed/>
    <w:rsid w:val="00A31C1D"/>
    <w:rPr>
      <w:vertAlign w:val="superscript"/>
    </w:rPr>
  </w:style>
  <w:style w:type="paragraph" w:styleId="Textonotaalfinal">
    <w:name w:val="endnote text"/>
    <w:basedOn w:val="Normal"/>
    <w:link w:val="TextonotaalfinalCar"/>
    <w:uiPriority w:val="99"/>
    <w:semiHidden/>
    <w:unhideWhenUsed/>
    <w:rsid w:val="00A22DA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22DA9"/>
    <w:rPr>
      <w:sz w:val="20"/>
      <w:szCs w:val="20"/>
    </w:rPr>
  </w:style>
  <w:style w:type="character" w:styleId="Refdenotaalfinal">
    <w:name w:val="endnote reference"/>
    <w:basedOn w:val="Fuentedeprrafopredeter"/>
    <w:uiPriority w:val="99"/>
    <w:semiHidden/>
    <w:unhideWhenUsed/>
    <w:rsid w:val="00A22DA9"/>
    <w:rPr>
      <w:vertAlign w:val="superscript"/>
    </w:rPr>
  </w:style>
  <w:style w:type="character" w:customStyle="1" w:styleId="Ttulo1Car">
    <w:name w:val="Título 1 Car"/>
    <w:basedOn w:val="Fuentedeprrafopredeter"/>
    <w:link w:val="Ttulo1"/>
    <w:uiPriority w:val="9"/>
    <w:rsid w:val="00591DDB"/>
    <w:rPr>
      <w:rFonts w:asciiTheme="majorHAnsi" w:eastAsiaTheme="majorEastAsia" w:hAnsiTheme="majorHAnsi" w:cstheme="majorBidi"/>
      <w:color w:val="2F5496" w:themeColor="accent1" w:themeShade="BF"/>
      <w:sz w:val="32"/>
      <w:szCs w:val="32"/>
    </w:rPr>
  </w:style>
  <w:style w:type="paragraph" w:styleId="Saludo">
    <w:name w:val="Salutation"/>
    <w:basedOn w:val="Normal"/>
    <w:next w:val="Normal"/>
    <w:link w:val="SaludoCar"/>
    <w:uiPriority w:val="99"/>
    <w:unhideWhenUsed/>
    <w:rsid w:val="00591DDB"/>
  </w:style>
  <w:style w:type="character" w:customStyle="1" w:styleId="SaludoCar">
    <w:name w:val="Saludo Car"/>
    <w:basedOn w:val="Fuentedeprrafopredeter"/>
    <w:link w:val="Saludo"/>
    <w:uiPriority w:val="99"/>
    <w:rsid w:val="00591DDB"/>
  </w:style>
  <w:style w:type="paragraph" w:styleId="Textoindependiente">
    <w:name w:val="Body Text"/>
    <w:basedOn w:val="Normal"/>
    <w:link w:val="TextoindependienteCar"/>
    <w:uiPriority w:val="99"/>
    <w:unhideWhenUsed/>
    <w:rsid w:val="00591DDB"/>
    <w:pPr>
      <w:spacing w:after="120"/>
    </w:pPr>
  </w:style>
  <w:style w:type="character" w:customStyle="1" w:styleId="TextoindependienteCar">
    <w:name w:val="Texto independiente Car"/>
    <w:basedOn w:val="Fuentedeprrafopredeter"/>
    <w:link w:val="Textoindependiente"/>
    <w:uiPriority w:val="99"/>
    <w:rsid w:val="00591DDB"/>
  </w:style>
  <w:style w:type="paragraph" w:styleId="Textoindependienteprimerasangra">
    <w:name w:val="Body Text First Indent"/>
    <w:basedOn w:val="Textoindependiente"/>
    <w:link w:val="TextoindependienteprimerasangraCar"/>
    <w:uiPriority w:val="99"/>
    <w:unhideWhenUsed/>
    <w:rsid w:val="00591DDB"/>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591DDB"/>
  </w:style>
  <w:style w:type="character" w:styleId="Refdecomentario">
    <w:name w:val="annotation reference"/>
    <w:basedOn w:val="Fuentedeprrafopredeter"/>
    <w:uiPriority w:val="99"/>
    <w:semiHidden/>
    <w:unhideWhenUsed/>
    <w:rsid w:val="000F06D5"/>
    <w:rPr>
      <w:sz w:val="16"/>
      <w:szCs w:val="16"/>
    </w:rPr>
  </w:style>
  <w:style w:type="paragraph" w:styleId="Textocomentario">
    <w:name w:val="annotation text"/>
    <w:basedOn w:val="Normal"/>
    <w:link w:val="TextocomentarioCar"/>
    <w:uiPriority w:val="99"/>
    <w:semiHidden/>
    <w:unhideWhenUsed/>
    <w:rsid w:val="000F06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06D5"/>
    <w:rPr>
      <w:sz w:val="20"/>
      <w:szCs w:val="20"/>
    </w:rPr>
  </w:style>
  <w:style w:type="paragraph" w:styleId="Textodeglobo">
    <w:name w:val="Balloon Text"/>
    <w:basedOn w:val="Normal"/>
    <w:link w:val="TextodegloboCar"/>
    <w:uiPriority w:val="99"/>
    <w:semiHidden/>
    <w:unhideWhenUsed/>
    <w:rsid w:val="000F06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6D5"/>
    <w:rPr>
      <w:rFonts w:ascii="Segoe UI" w:hAnsi="Segoe UI" w:cs="Segoe UI"/>
      <w:sz w:val="18"/>
      <w:szCs w:val="18"/>
    </w:rPr>
  </w:style>
  <w:style w:type="character" w:styleId="nfasis">
    <w:name w:val="Emphasis"/>
    <w:uiPriority w:val="20"/>
    <w:qFormat/>
    <w:rsid w:val="00316BBF"/>
    <w:rPr>
      <w:i/>
      <w:iCs/>
    </w:rPr>
  </w:style>
  <w:style w:type="character" w:styleId="Hipervnculo">
    <w:name w:val="Hyperlink"/>
    <w:basedOn w:val="Fuentedeprrafopredeter"/>
    <w:uiPriority w:val="99"/>
    <w:unhideWhenUsed/>
    <w:rsid w:val="001862DD"/>
    <w:rPr>
      <w:color w:val="0563C1" w:themeColor="hyperlink"/>
      <w:u w:val="single"/>
    </w:rPr>
  </w:style>
  <w:style w:type="paragraph" w:styleId="Epgrafe">
    <w:name w:val="caption"/>
    <w:basedOn w:val="Normal"/>
    <w:next w:val="Normal"/>
    <w:uiPriority w:val="35"/>
    <w:unhideWhenUsed/>
    <w:qFormat/>
    <w:rsid w:val="0086462C"/>
    <w:pPr>
      <w:spacing w:after="200"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nfobae.com/2015/04/25/1724340-asexualidad-por-que-se-elige-vivir-sexo/" TargetMode="External"/><Relationship Id="rId3" Type="http://schemas.openxmlformats.org/officeDocument/2006/relationships/settings" Target="settings.xml"/><Relationship Id="rId21" Type="http://schemas.openxmlformats.org/officeDocument/2006/relationships/hyperlink" Target="https://www.facebook.com/C5N.Noticias/videos/10156703002130839/" TargetMode="External"/><Relationship Id="rId7" Type="http://schemas.openxmlformats.org/officeDocument/2006/relationships/hyperlink" Target="mailto:geraldinadanag@gmail.com" TargetMode="External"/><Relationship Id="rId12" Type="http://schemas.openxmlformats.org/officeDocument/2006/relationships/image" Target="media/image5.jpeg"/><Relationship Id="rId17" Type="http://schemas.openxmlformats.org/officeDocument/2006/relationships/hyperlink" Target="https://www.digitalhouse.com/noticias/las-redes-sociales-mas-elegidas-los-argentinos-marketing-digit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larin.com/sexo/jovenes-ace-as-adolescentes-sexo-deseo_sexual-asexual-ace_day-tendencia_0_SyB7OUYwml.html%208%20julio%202015" TargetMode="External"/><Relationship Id="rId20" Type="http://schemas.openxmlformats.org/officeDocument/2006/relationships/hyperlink" Target="https://www.mcgilldaily.com/2017/11/anything-but-lack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larin.com/amor-y-sexo/asexuales-sin_sexo-deseo_sexual-erotismo-sexo-pareja_0_H1xL4eKP7e.html%2022%20diciembre%202015" TargetMode="External"/><Relationship Id="rId23" Type="http://schemas.openxmlformats.org/officeDocument/2006/relationships/hyperlink" Target="https://todesrevista.com/asexuales-una-orientacion-cualquier-otra/" TargetMode="External"/><Relationship Id="rId10" Type="http://schemas.openxmlformats.org/officeDocument/2006/relationships/image" Target="media/image3.png"/><Relationship Id="rId19" Type="http://schemas.openxmlformats.org/officeDocument/2006/relationships/hyperlink" Target="https://www.lanacion.com.ar/1516689-asexuales-los-que-eligen-vivir-sin-tener-sex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pagina12.com.ar/diario/suplementos/soy/subnotas/3083-327-2013-09-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1DD3-CEA2-412B-92C3-1BB28C5F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9704</TotalTime>
  <Pages>20</Pages>
  <Words>7163</Words>
  <Characters>39397</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Geraldina Dana</dc:creator>
  <cp:lastModifiedBy>Lenovo</cp:lastModifiedBy>
  <cp:revision>48</cp:revision>
  <dcterms:created xsi:type="dcterms:W3CDTF">2018-02-21T16:16:00Z</dcterms:created>
  <dcterms:modified xsi:type="dcterms:W3CDTF">2019-08-16T15:21:00Z</dcterms:modified>
</cp:coreProperties>
</file>