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290DC" w14:textId="77777777" w:rsidR="00CE0837" w:rsidRDefault="00CE0837" w:rsidP="0030274A">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 Jornadas de Jóvenes </w:t>
      </w:r>
      <w:proofErr w:type="spellStart"/>
      <w:r>
        <w:rPr>
          <w:rFonts w:ascii="Times New Roman" w:eastAsia="Times New Roman" w:hAnsi="Times New Roman" w:cs="Times New Roman"/>
          <w:b/>
          <w:sz w:val="24"/>
          <w:szCs w:val="24"/>
        </w:rPr>
        <w:t>Investigadorxs</w:t>
      </w:r>
      <w:proofErr w:type="spellEnd"/>
    </w:p>
    <w:p w14:paraId="0A8C1CF8" w14:textId="77777777" w:rsidR="00CE0837" w:rsidRDefault="00CE0837" w:rsidP="0030274A">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Instituto de Investigaciones Gino Germani</w:t>
      </w:r>
    </w:p>
    <w:p w14:paraId="3C400FCA" w14:textId="77777777" w:rsidR="00CE0837" w:rsidRDefault="00CE0837" w:rsidP="0030274A">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6, 7 y 8 de noviembre de 2019</w:t>
      </w:r>
    </w:p>
    <w:p w14:paraId="00AA8CFB" w14:textId="4379829E" w:rsidR="00CE0837" w:rsidRDefault="00CE0837" w:rsidP="00CE083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794B52D" w14:textId="03B5BBA8" w:rsidR="00D572BF" w:rsidRDefault="00D572BF" w:rsidP="00CE0837">
      <w:pPr>
        <w:spacing w:after="0" w:line="240" w:lineRule="auto"/>
        <w:rPr>
          <w:rFonts w:ascii="Times New Roman" w:eastAsia="Times New Roman" w:hAnsi="Times New Roman" w:cs="Times New Roman"/>
          <w:b/>
          <w:sz w:val="24"/>
          <w:szCs w:val="24"/>
        </w:rPr>
      </w:pPr>
    </w:p>
    <w:p w14:paraId="6DECD799" w14:textId="77777777" w:rsidR="0030274A" w:rsidRDefault="0030274A" w:rsidP="00CE0837">
      <w:pPr>
        <w:spacing w:after="0" w:line="240" w:lineRule="auto"/>
        <w:rPr>
          <w:rFonts w:ascii="Times New Roman" w:eastAsia="Times New Roman" w:hAnsi="Times New Roman" w:cs="Times New Roman"/>
          <w:b/>
          <w:sz w:val="24"/>
          <w:szCs w:val="24"/>
        </w:rPr>
      </w:pPr>
    </w:p>
    <w:p w14:paraId="29EF2F6F" w14:textId="77777777" w:rsidR="00CE0837" w:rsidRDefault="00CE0837" w:rsidP="00CE0837">
      <w:pPr>
        <w:jc w:val="right"/>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Paula Cuestas: </w:t>
      </w:r>
      <w:proofErr w:type="spellStart"/>
      <w:r>
        <w:rPr>
          <w:rFonts w:ascii="Times New Roman" w:eastAsia="Times New Roman" w:hAnsi="Times New Roman" w:cs="Times New Roman"/>
          <w:i/>
          <w:sz w:val="24"/>
          <w:szCs w:val="24"/>
        </w:rPr>
        <w:t>CIMeCS</w:t>
      </w:r>
      <w:proofErr w:type="spellEnd"/>
      <w:r>
        <w:rPr>
          <w:rFonts w:ascii="Times New Roman" w:eastAsia="Times New Roman" w:hAnsi="Times New Roman" w:cs="Times New Roman"/>
          <w:i/>
          <w:sz w:val="24"/>
          <w:szCs w:val="24"/>
        </w:rPr>
        <w:t xml:space="preserve"> – </w:t>
      </w:r>
      <w:proofErr w:type="spellStart"/>
      <w:r>
        <w:rPr>
          <w:rFonts w:ascii="Times New Roman" w:eastAsia="Times New Roman" w:hAnsi="Times New Roman" w:cs="Times New Roman"/>
          <w:i/>
          <w:sz w:val="24"/>
          <w:szCs w:val="24"/>
        </w:rPr>
        <w:t>IdICHS</w:t>
      </w:r>
      <w:proofErr w:type="spellEnd"/>
      <w:r>
        <w:rPr>
          <w:rFonts w:ascii="Times New Roman" w:eastAsia="Times New Roman" w:hAnsi="Times New Roman" w:cs="Times New Roman"/>
          <w:i/>
          <w:sz w:val="24"/>
          <w:szCs w:val="24"/>
        </w:rPr>
        <w:t xml:space="preserve"> (UNLP/CONICET) y </w:t>
      </w:r>
      <w:proofErr w:type="spellStart"/>
      <w:r>
        <w:rPr>
          <w:rFonts w:ascii="Times New Roman" w:eastAsia="Times New Roman" w:hAnsi="Times New Roman" w:cs="Times New Roman"/>
          <w:i/>
          <w:sz w:val="24"/>
          <w:szCs w:val="24"/>
        </w:rPr>
        <w:t>FaHCE</w:t>
      </w:r>
      <w:proofErr w:type="spellEnd"/>
      <w:r>
        <w:rPr>
          <w:rFonts w:ascii="Times New Roman" w:eastAsia="Times New Roman" w:hAnsi="Times New Roman" w:cs="Times New Roman"/>
          <w:i/>
          <w:sz w:val="24"/>
          <w:szCs w:val="24"/>
        </w:rPr>
        <w:t xml:space="preserve"> (UNLP); paula.cuestas90@gmail.com; Licenciada y profesora en Sociología, becaria doctoral CONICET y auxiliar diplomada en “Didáctica especial y prácticas de la enseñanza en Sociología” (</w:t>
      </w:r>
      <w:proofErr w:type="spellStart"/>
      <w:r>
        <w:rPr>
          <w:rFonts w:ascii="Times New Roman" w:eastAsia="Times New Roman" w:hAnsi="Times New Roman" w:cs="Times New Roman"/>
          <w:i/>
          <w:sz w:val="24"/>
          <w:szCs w:val="24"/>
        </w:rPr>
        <w:t>FaHCE</w:t>
      </w:r>
      <w:proofErr w:type="spellEnd"/>
      <w:r>
        <w:rPr>
          <w:rFonts w:ascii="Times New Roman" w:eastAsia="Times New Roman" w:hAnsi="Times New Roman" w:cs="Times New Roman"/>
          <w:i/>
          <w:sz w:val="24"/>
          <w:szCs w:val="24"/>
        </w:rPr>
        <w:t>/UNLP).</w:t>
      </w:r>
    </w:p>
    <w:p w14:paraId="681173A6" w14:textId="537BD2CB" w:rsidR="00530ECD" w:rsidRPr="00AB5D95" w:rsidRDefault="00530ECD" w:rsidP="00F62C2F">
      <w:pPr>
        <w:spacing w:line="360" w:lineRule="auto"/>
        <w:jc w:val="both"/>
        <w:rPr>
          <w:rFonts w:ascii="Times New Roman" w:hAnsi="Times New Roman" w:cs="Times New Roman"/>
          <w:i/>
          <w:sz w:val="24"/>
          <w:szCs w:val="24"/>
        </w:rPr>
      </w:pPr>
    </w:p>
    <w:p w14:paraId="6F2D388D" w14:textId="0EF747A8" w:rsidR="00CE0837" w:rsidRDefault="00CE0837" w:rsidP="00CE0837">
      <w:pPr>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Eje problemático propuesto:</w:t>
      </w:r>
      <w:r>
        <w:rPr>
          <w:rFonts w:ascii="Times New Roman" w:eastAsia="Times New Roman" w:hAnsi="Times New Roman" w:cs="Times New Roman"/>
          <w:sz w:val="24"/>
          <w:szCs w:val="24"/>
        </w:rPr>
        <w:t xml:space="preserve"> 4</w:t>
      </w:r>
    </w:p>
    <w:p w14:paraId="779C11E2" w14:textId="69F8E056" w:rsidR="00CE0837" w:rsidRDefault="00CE0837" w:rsidP="00CE0837">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7ED891E0" w14:textId="37B5466D" w:rsidR="000B2CA2" w:rsidRDefault="00F004A9" w:rsidP="00763A20">
      <w:pPr>
        <w:spacing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Bloggers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Booktubers</w:t>
      </w:r>
      <w:proofErr w:type="spellEnd"/>
      <w:r>
        <w:rPr>
          <w:rFonts w:ascii="Times New Roman" w:hAnsi="Times New Roman" w:cs="Times New Roman"/>
          <w:b/>
          <w:sz w:val="24"/>
          <w:szCs w:val="24"/>
        </w:rPr>
        <w:t xml:space="preserve"> y </w:t>
      </w:r>
      <w:proofErr w:type="spellStart"/>
      <w:r>
        <w:rPr>
          <w:rFonts w:ascii="Times New Roman" w:hAnsi="Times New Roman" w:cs="Times New Roman"/>
          <w:b/>
          <w:sz w:val="24"/>
          <w:szCs w:val="24"/>
        </w:rPr>
        <w:t>Bookstagrammers</w:t>
      </w:r>
      <w:proofErr w:type="spellEnd"/>
      <w:r>
        <w:rPr>
          <w:rFonts w:ascii="Times New Roman" w:hAnsi="Times New Roman" w:cs="Times New Roman"/>
          <w:b/>
          <w:sz w:val="24"/>
          <w:szCs w:val="24"/>
        </w:rPr>
        <w:t xml:space="preserve"> en la industria editorial</w:t>
      </w:r>
      <w:r w:rsidR="006C12B3">
        <w:rPr>
          <w:rFonts w:ascii="Times New Roman" w:hAnsi="Times New Roman" w:cs="Times New Roman"/>
          <w:b/>
          <w:sz w:val="24"/>
          <w:szCs w:val="24"/>
        </w:rPr>
        <w:t>:</w:t>
      </w:r>
    </w:p>
    <w:p w14:paraId="405B951F" w14:textId="5DF102EC" w:rsidR="006C12B3" w:rsidRPr="00CE0837" w:rsidRDefault="00D32661" w:rsidP="00763A2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un</w:t>
      </w:r>
      <w:r w:rsidR="006C12B3">
        <w:rPr>
          <w:rFonts w:ascii="Times New Roman" w:hAnsi="Times New Roman" w:cs="Times New Roman"/>
          <w:b/>
          <w:sz w:val="24"/>
          <w:szCs w:val="24"/>
        </w:rPr>
        <w:t xml:space="preserve"> camino hacia la profesionalización</w:t>
      </w:r>
    </w:p>
    <w:p w14:paraId="55614C5D" w14:textId="281462A9" w:rsidR="005E47B4" w:rsidRDefault="005E47B4" w:rsidP="005C302B">
      <w:pPr>
        <w:spacing w:line="360" w:lineRule="auto"/>
        <w:jc w:val="center"/>
        <w:rPr>
          <w:rFonts w:ascii="Times New Roman" w:hAnsi="Times New Roman" w:cs="Times New Roman"/>
          <w:b/>
          <w:sz w:val="24"/>
          <w:szCs w:val="24"/>
          <w:u w:val="single"/>
        </w:rPr>
      </w:pPr>
    </w:p>
    <w:p w14:paraId="3119C25D" w14:textId="77777777" w:rsidR="0030274A" w:rsidRPr="00AB5D95" w:rsidRDefault="0030274A" w:rsidP="005C302B">
      <w:pPr>
        <w:spacing w:line="360" w:lineRule="auto"/>
        <w:jc w:val="center"/>
        <w:rPr>
          <w:rFonts w:ascii="Times New Roman" w:hAnsi="Times New Roman" w:cs="Times New Roman"/>
          <w:b/>
          <w:sz w:val="24"/>
          <w:szCs w:val="24"/>
          <w:u w:val="single"/>
        </w:rPr>
      </w:pPr>
    </w:p>
    <w:p w14:paraId="10BB6DB8" w14:textId="77777777" w:rsidR="00780FB0" w:rsidRPr="005C302B" w:rsidRDefault="005C302B" w:rsidP="00F62C2F">
      <w:pPr>
        <w:spacing w:line="360" w:lineRule="auto"/>
        <w:jc w:val="both"/>
        <w:rPr>
          <w:rFonts w:ascii="Times New Roman" w:hAnsi="Times New Roman" w:cs="Times New Roman"/>
          <w:sz w:val="24"/>
          <w:szCs w:val="24"/>
          <w:u w:val="single"/>
        </w:rPr>
      </w:pPr>
      <w:r w:rsidRPr="005C302B">
        <w:rPr>
          <w:rFonts w:ascii="Times New Roman" w:hAnsi="Times New Roman" w:cs="Times New Roman"/>
          <w:sz w:val="24"/>
          <w:szCs w:val="24"/>
          <w:u w:val="single"/>
        </w:rPr>
        <w:t>Resumen</w:t>
      </w:r>
    </w:p>
    <w:p w14:paraId="499B6BC8" w14:textId="0D670ECB" w:rsidR="00877488" w:rsidRDefault="00B85298" w:rsidP="006C12B3">
      <w:pPr>
        <w:spacing w:after="0" w:line="360" w:lineRule="auto"/>
        <w:jc w:val="both"/>
        <w:rPr>
          <w:rFonts w:ascii="Times New Roman" w:hAnsi="Times New Roman" w:cs="Times New Roman"/>
          <w:sz w:val="24"/>
          <w:szCs w:val="24"/>
        </w:rPr>
      </w:pPr>
      <w:r w:rsidRPr="00A71B36">
        <w:rPr>
          <w:rFonts w:ascii="Times New Roman" w:hAnsi="Times New Roman" w:cs="Times New Roman"/>
          <w:sz w:val="24"/>
          <w:szCs w:val="24"/>
        </w:rPr>
        <w:t>El siguiente trabajo</w:t>
      </w:r>
      <w:r w:rsidR="00152219">
        <w:rPr>
          <w:rFonts w:ascii="Times New Roman" w:hAnsi="Times New Roman" w:cs="Times New Roman"/>
          <w:sz w:val="24"/>
          <w:szCs w:val="24"/>
        </w:rPr>
        <w:t xml:space="preserve"> busca</w:t>
      </w:r>
      <w:r w:rsidR="006C12B3">
        <w:rPr>
          <w:rFonts w:ascii="Times New Roman" w:hAnsi="Times New Roman" w:cs="Times New Roman"/>
          <w:sz w:val="24"/>
          <w:szCs w:val="24"/>
        </w:rPr>
        <w:t xml:space="preserve"> </w:t>
      </w:r>
      <w:r w:rsidR="00152219">
        <w:rPr>
          <w:rFonts w:ascii="Times New Roman" w:hAnsi="Times New Roman" w:cs="Times New Roman"/>
          <w:sz w:val="24"/>
          <w:szCs w:val="24"/>
        </w:rPr>
        <w:t>presentar</w:t>
      </w:r>
      <w:r w:rsidR="006C12B3">
        <w:rPr>
          <w:rFonts w:ascii="Times New Roman" w:hAnsi="Times New Roman" w:cs="Times New Roman"/>
          <w:sz w:val="24"/>
          <w:szCs w:val="24"/>
        </w:rPr>
        <w:t xml:space="preserve"> a la comunidad BBB: </w:t>
      </w:r>
      <w:proofErr w:type="spellStart"/>
      <w:r w:rsidR="006C12B3" w:rsidRPr="006C12B3">
        <w:rPr>
          <w:rFonts w:ascii="Times New Roman" w:hAnsi="Times New Roman" w:cs="Times New Roman"/>
          <w:i/>
          <w:iCs/>
          <w:sz w:val="24"/>
          <w:szCs w:val="24"/>
        </w:rPr>
        <w:t>bloggers</w:t>
      </w:r>
      <w:proofErr w:type="spellEnd"/>
      <w:r w:rsidR="006C12B3" w:rsidRPr="006C12B3">
        <w:rPr>
          <w:rFonts w:ascii="Times New Roman" w:hAnsi="Times New Roman" w:cs="Times New Roman"/>
          <w:i/>
          <w:iCs/>
          <w:sz w:val="24"/>
          <w:szCs w:val="24"/>
        </w:rPr>
        <w:t xml:space="preserve">, </w:t>
      </w:r>
      <w:proofErr w:type="spellStart"/>
      <w:r w:rsidR="006C12B3" w:rsidRPr="006C12B3">
        <w:rPr>
          <w:rFonts w:ascii="Times New Roman" w:hAnsi="Times New Roman" w:cs="Times New Roman"/>
          <w:i/>
          <w:iCs/>
          <w:sz w:val="24"/>
          <w:szCs w:val="24"/>
        </w:rPr>
        <w:t>b</w:t>
      </w:r>
      <w:r w:rsidR="006C12B3" w:rsidRPr="00C30E11">
        <w:rPr>
          <w:rFonts w:ascii="Times New Roman" w:eastAsia="Times New Roman" w:hAnsi="Times New Roman" w:cs="Times New Roman"/>
          <w:i/>
          <w:sz w:val="24"/>
          <w:szCs w:val="24"/>
          <w:lang w:eastAsia="es-AR"/>
        </w:rPr>
        <w:t>ooktubers</w:t>
      </w:r>
      <w:proofErr w:type="spellEnd"/>
      <w:r w:rsidR="006C12B3">
        <w:rPr>
          <w:rFonts w:ascii="Times New Roman" w:eastAsia="Times New Roman" w:hAnsi="Times New Roman" w:cs="Times New Roman"/>
          <w:i/>
          <w:sz w:val="24"/>
          <w:szCs w:val="24"/>
          <w:lang w:eastAsia="es-AR"/>
        </w:rPr>
        <w:t xml:space="preserve"> y </w:t>
      </w:r>
      <w:proofErr w:type="spellStart"/>
      <w:r w:rsidR="006C12B3" w:rsidRPr="00C30E11">
        <w:rPr>
          <w:rFonts w:ascii="Times New Roman" w:eastAsia="Times New Roman" w:hAnsi="Times New Roman" w:cs="Times New Roman"/>
          <w:i/>
          <w:sz w:val="24"/>
          <w:szCs w:val="24"/>
          <w:lang w:eastAsia="es-AR"/>
        </w:rPr>
        <w:t>bookstagrammers</w:t>
      </w:r>
      <w:proofErr w:type="spellEnd"/>
      <w:r w:rsidR="006C12B3" w:rsidRPr="00C30E11">
        <w:rPr>
          <w:rFonts w:ascii="Times New Roman" w:eastAsia="Times New Roman" w:hAnsi="Times New Roman" w:cs="Times New Roman"/>
          <w:sz w:val="24"/>
          <w:szCs w:val="24"/>
          <w:lang w:eastAsia="es-AR"/>
        </w:rPr>
        <w:t>, jóvenes que en distintas redes sociales hablan y escriben sobre libros (mayormente de literatura masiva)</w:t>
      </w:r>
      <w:r w:rsidR="006C12B3">
        <w:rPr>
          <w:rFonts w:ascii="Times New Roman" w:eastAsia="Times New Roman" w:hAnsi="Times New Roman" w:cs="Times New Roman"/>
          <w:sz w:val="24"/>
          <w:szCs w:val="24"/>
          <w:lang w:eastAsia="es-AR"/>
        </w:rPr>
        <w:t xml:space="preserve">, y el camino que muchos de ellos trazan desde lo que comienza de pequeños leyendo y consumiendo productos de la “cultura pop” hasta su ingreso al mundo del trabajo en la industria editorial. </w:t>
      </w:r>
      <w:r w:rsidR="00152219">
        <w:rPr>
          <w:rFonts w:ascii="Times New Roman" w:hAnsi="Times New Roman" w:cs="Times New Roman"/>
          <w:sz w:val="24"/>
          <w:szCs w:val="24"/>
        </w:rPr>
        <w:t>Esta ponencia</w:t>
      </w:r>
      <w:r w:rsidRPr="00A71B36">
        <w:rPr>
          <w:rFonts w:ascii="Times New Roman" w:hAnsi="Times New Roman" w:cs="Times New Roman"/>
          <w:sz w:val="24"/>
          <w:szCs w:val="24"/>
        </w:rPr>
        <w:t xml:space="preserve"> se inscribe en el marco de una investigación doctoral que busca estudiar las posibles formas del vínculo entre jóvenes y literatura</w:t>
      </w:r>
      <w:r w:rsidR="00FA7093" w:rsidRPr="00A71B36">
        <w:rPr>
          <w:rFonts w:ascii="Times New Roman" w:hAnsi="Times New Roman" w:cs="Times New Roman"/>
          <w:sz w:val="24"/>
          <w:szCs w:val="24"/>
        </w:rPr>
        <w:t>, con el objetivo de reconstruir los sentidos y las prácticas que allí se despliegan</w:t>
      </w:r>
      <w:r w:rsidRPr="00A71B36">
        <w:rPr>
          <w:rFonts w:ascii="Times New Roman" w:hAnsi="Times New Roman" w:cs="Times New Roman"/>
          <w:sz w:val="24"/>
          <w:szCs w:val="24"/>
        </w:rPr>
        <w:t xml:space="preserve">. </w:t>
      </w:r>
      <w:r w:rsidR="00676DD5">
        <w:rPr>
          <w:rFonts w:ascii="Times New Roman" w:hAnsi="Times New Roman"/>
          <w:sz w:val="24"/>
          <w:szCs w:val="24"/>
        </w:rPr>
        <w:t xml:space="preserve">Estos vínculos se inscriben en un cruce de dos </w:t>
      </w:r>
      <w:r w:rsidR="00676DD5" w:rsidRPr="00A71B36">
        <w:rPr>
          <w:rFonts w:ascii="Times New Roman" w:eastAsia="Times New Roman" w:hAnsi="Times New Roman" w:cs="Times New Roman"/>
          <w:sz w:val="24"/>
          <w:szCs w:val="24"/>
          <w:lang w:eastAsia="es-AR"/>
        </w:rPr>
        <w:t xml:space="preserve">áreas temáticas: </w:t>
      </w:r>
      <w:r w:rsidR="0000666E" w:rsidRPr="00A71B36">
        <w:rPr>
          <w:rFonts w:ascii="Times New Roman" w:eastAsia="Times New Roman" w:hAnsi="Times New Roman" w:cs="Times New Roman"/>
          <w:sz w:val="24"/>
          <w:szCs w:val="24"/>
          <w:lang w:eastAsia="es-AR"/>
        </w:rPr>
        <w:t>los estudios sobre prácticas de lectura</w:t>
      </w:r>
      <w:r w:rsidR="0000666E">
        <w:rPr>
          <w:rFonts w:ascii="Times New Roman" w:eastAsia="Times New Roman" w:hAnsi="Times New Roman" w:cs="Times New Roman"/>
          <w:sz w:val="24"/>
          <w:szCs w:val="24"/>
          <w:lang w:eastAsia="es-AR"/>
        </w:rPr>
        <w:t xml:space="preserve"> y</w:t>
      </w:r>
      <w:r w:rsidR="0000666E" w:rsidRPr="00A71B36">
        <w:rPr>
          <w:rFonts w:ascii="Times New Roman" w:eastAsia="Times New Roman" w:hAnsi="Times New Roman" w:cs="Times New Roman"/>
          <w:sz w:val="24"/>
          <w:szCs w:val="24"/>
          <w:lang w:eastAsia="es-AR"/>
        </w:rPr>
        <w:t xml:space="preserve"> las prácticas en torno a las nuevas tecnologías</w:t>
      </w:r>
      <w:r w:rsidR="0000666E">
        <w:rPr>
          <w:rFonts w:ascii="Times New Roman" w:eastAsia="Times New Roman" w:hAnsi="Times New Roman" w:cs="Times New Roman"/>
          <w:sz w:val="24"/>
          <w:szCs w:val="24"/>
          <w:lang w:eastAsia="es-AR"/>
        </w:rPr>
        <w:t xml:space="preserve">, </w:t>
      </w:r>
      <w:r w:rsidR="00676DD5">
        <w:rPr>
          <w:rFonts w:ascii="Times New Roman" w:eastAsia="Times New Roman" w:hAnsi="Times New Roman" w:cs="Times New Roman"/>
          <w:sz w:val="24"/>
          <w:szCs w:val="24"/>
          <w:lang w:eastAsia="es-AR"/>
        </w:rPr>
        <w:t>entendidas como actividades complementarias más que contrapuestas</w:t>
      </w:r>
      <w:r w:rsidR="00676DD5" w:rsidRPr="00A71B36">
        <w:rPr>
          <w:rFonts w:ascii="Times New Roman" w:eastAsia="Times New Roman" w:hAnsi="Times New Roman" w:cs="Times New Roman"/>
          <w:sz w:val="24"/>
          <w:szCs w:val="24"/>
          <w:lang w:eastAsia="es-AR"/>
        </w:rPr>
        <w:t>.</w:t>
      </w:r>
      <w:r w:rsidR="00C11252">
        <w:rPr>
          <w:rFonts w:ascii="Times New Roman" w:eastAsia="Times New Roman" w:hAnsi="Times New Roman" w:cs="Times New Roman"/>
          <w:sz w:val="24"/>
          <w:szCs w:val="24"/>
          <w:lang w:eastAsia="es-AR"/>
        </w:rPr>
        <w:t xml:space="preserve"> </w:t>
      </w:r>
      <w:r w:rsidR="00763A20" w:rsidRPr="00FE7C8E">
        <w:rPr>
          <w:rFonts w:ascii="Times New Roman" w:hAnsi="Times New Roman" w:cs="Times New Roman"/>
          <w:sz w:val="24"/>
          <w:szCs w:val="24"/>
        </w:rPr>
        <w:t>Desde una perspectiva cualitativa y etnográfica, se analizarán notas de campo en escenarios como la Feria Internacional del Libro</w:t>
      </w:r>
      <w:r w:rsidR="006C12B3">
        <w:rPr>
          <w:rFonts w:ascii="Times New Roman" w:hAnsi="Times New Roman" w:cs="Times New Roman"/>
          <w:sz w:val="24"/>
          <w:szCs w:val="24"/>
        </w:rPr>
        <w:t xml:space="preserve">, entrevistas en profundidad biográficamente orientadas a miembros de la comunidad BBB, </w:t>
      </w:r>
      <w:r w:rsidR="00763A20" w:rsidRPr="00FE7C8E">
        <w:rPr>
          <w:rFonts w:ascii="Times New Roman" w:hAnsi="Times New Roman" w:cs="Times New Roman"/>
          <w:sz w:val="24"/>
          <w:szCs w:val="24"/>
        </w:rPr>
        <w:t xml:space="preserve">así como publicaciones en </w:t>
      </w:r>
      <w:r w:rsidR="006C12B3">
        <w:rPr>
          <w:rFonts w:ascii="Times New Roman" w:hAnsi="Times New Roman" w:cs="Times New Roman"/>
          <w:sz w:val="24"/>
          <w:szCs w:val="24"/>
        </w:rPr>
        <w:t>distintas plataformas digitale</w:t>
      </w:r>
      <w:r w:rsidR="00763A20">
        <w:rPr>
          <w:rFonts w:ascii="Times New Roman" w:hAnsi="Times New Roman" w:cs="Times New Roman"/>
          <w:sz w:val="24"/>
          <w:szCs w:val="24"/>
        </w:rPr>
        <w:t>s</w:t>
      </w:r>
      <w:r w:rsidR="00763A20" w:rsidRPr="00FE7C8E">
        <w:rPr>
          <w:rFonts w:ascii="Times New Roman" w:hAnsi="Times New Roman" w:cs="Times New Roman"/>
          <w:sz w:val="24"/>
          <w:szCs w:val="24"/>
        </w:rPr>
        <w:t xml:space="preserve"> de los actores que se encuentran en el centro de esta presentación.</w:t>
      </w:r>
    </w:p>
    <w:p w14:paraId="2F0F2185" w14:textId="77777777" w:rsidR="00576687" w:rsidRDefault="00576687" w:rsidP="006C12B3">
      <w:pPr>
        <w:spacing w:after="0" w:line="360" w:lineRule="auto"/>
        <w:jc w:val="both"/>
        <w:rPr>
          <w:rFonts w:ascii="Times New Roman" w:hAnsi="Times New Roman" w:cs="Times New Roman"/>
          <w:sz w:val="24"/>
          <w:szCs w:val="24"/>
        </w:rPr>
      </w:pPr>
    </w:p>
    <w:p w14:paraId="45AF3167" w14:textId="405A2868" w:rsidR="00371A1D" w:rsidRDefault="00576687" w:rsidP="006C12B3">
      <w:pPr>
        <w:spacing w:after="0" w:line="360" w:lineRule="auto"/>
        <w:jc w:val="both"/>
        <w:rPr>
          <w:rFonts w:ascii="Times New Roman" w:hAnsi="Times New Roman" w:cs="Times New Roman"/>
          <w:sz w:val="24"/>
          <w:szCs w:val="24"/>
        </w:rPr>
      </w:pPr>
      <w:r w:rsidRPr="00576687">
        <w:rPr>
          <w:rFonts w:ascii="Times New Roman" w:hAnsi="Times New Roman" w:cs="Times New Roman"/>
          <w:sz w:val="24"/>
          <w:szCs w:val="24"/>
          <w:u w:val="single"/>
        </w:rPr>
        <w:t>Palabras claves</w:t>
      </w:r>
      <w:r w:rsidRPr="002B709B">
        <w:rPr>
          <w:rFonts w:ascii="Times New Roman" w:hAnsi="Times New Roman" w:cs="Times New Roman"/>
          <w:sz w:val="24"/>
          <w:szCs w:val="24"/>
        </w:rPr>
        <w:t xml:space="preserve">: </w:t>
      </w:r>
      <w:r w:rsidRPr="00576687">
        <w:rPr>
          <w:rFonts w:ascii="Times New Roman" w:hAnsi="Times New Roman" w:cs="Times New Roman"/>
          <w:sz w:val="24"/>
          <w:szCs w:val="24"/>
        </w:rPr>
        <w:t>jóvenes</w:t>
      </w:r>
      <w:r>
        <w:rPr>
          <w:rFonts w:ascii="Times New Roman" w:hAnsi="Times New Roman" w:cs="Times New Roman"/>
          <w:sz w:val="24"/>
          <w:szCs w:val="24"/>
        </w:rPr>
        <w:t xml:space="preserve"> lectores – </w:t>
      </w:r>
      <w:r w:rsidR="00F529C2">
        <w:rPr>
          <w:rFonts w:ascii="Times New Roman" w:hAnsi="Times New Roman" w:cs="Times New Roman"/>
          <w:sz w:val="24"/>
          <w:szCs w:val="24"/>
        </w:rPr>
        <w:t xml:space="preserve">comunidades – </w:t>
      </w:r>
      <w:r>
        <w:rPr>
          <w:rFonts w:ascii="Times New Roman" w:hAnsi="Times New Roman" w:cs="Times New Roman"/>
          <w:sz w:val="24"/>
          <w:szCs w:val="24"/>
        </w:rPr>
        <w:t xml:space="preserve">tecnologías </w:t>
      </w:r>
      <w:bookmarkStart w:id="0" w:name="_GoBack"/>
      <w:bookmarkEnd w:id="0"/>
      <w:r>
        <w:rPr>
          <w:rFonts w:ascii="Times New Roman" w:hAnsi="Times New Roman" w:cs="Times New Roman"/>
          <w:sz w:val="24"/>
          <w:szCs w:val="24"/>
        </w:rPr>
        <w:t xml:space="preserve">digitales – industria editorial </w:t>
      </w:r>
    </w:p>
    <w:p w14:paraId="5DCCFC1D" w14:textId="21349D5B" w:rsidR="002B709B" w:rsidRDefault="002B709B" w:rsidP="006C12B3">
      <w:pPr>
        <w:pBdr>
          <w:bottom w:val="single" w:sz="12" w:space="1" w:color="auto"/>
        </w:pBdr>
        <w:spacing w:after="0" w:line="360" w:lineRule="auto"/>
        <w:jc w:val="both"/>
        <w:rPr>
          <w:rFonts w:ascii="Times New Roman" w:hAnsi="Times New Roman"/>
          <w:sz w:val="20"/>
          <w:szCs w:val="20"/>
          <w:u w:val="single"/>
        </w:rPr>
      </w:pPr>
    </w:p>
    <w:p w14:paraId="208D16EB" w14:textId="2C2412D4" w:rsidR="0030274A" w:rsidRPr="003C1082" w:rsidRDefault="00156BD9" w:rsidP="0030274A">
      <w:pPr>
        <w:spacing w:after="0" w:line="360" w:lineRule="auto"/>
        <w:jc w:val="both"/>
        <w:rPr>
          <w:rFonts w:ascii="Times New Roman" w:eastAsia="Times New Roman" w:hAnsi="Times New Roman" w:cs="Times New Roman"/>
          <w:i/>
          <w:iCs/>
          <w:sz w:val="24"/>
          <w:szCs w:val="24"/>
          <w:u w:val="single"/>
          <w:lang w:eastAsia="es-AR"/>
        </w:rPr>
      </w:pPr>
      <w:r>
        <w:rPr>
          <w:rFonts w:ascii="Times New Roman" w:eastAsia="Times New Roman" w:hAnsi="Times New Roman" w:cs="Times New Roman"/>
          <w:i/>
          <w:iCs/>
          <w:sz w:val="24"/>
          <w:szCs w:val="24"/>
          <w:u w:val="single"/>
          <w:lang w:eastAsia="es-AR"/>
        </w:rPr>
        <w:lastRenderedPageBreak/>
        <w:t>Palabras introductorias</w:t>
      </w:r>
    </w:p>
    <w:p w14:paraId="55D2A2CF" w14:textId="11F51BC9" w:rsidR="00156BD9" w:rsidRDefault="003C1082" w:rsidP="003C1082">
      <w:pPr>
        <w:spacing w:before="120" w:after="0" w:line="360" w:lineRule="auto"/>
        <w:jc w:val="both"/>
        <w:rPr>
          <w:rFonts w:ascii="Times New Roman" w:eastAsia="Times New Roman" w:hAnsi="Times New Roman" w:cs="Times New Roman"/>
          <w:sz w:val="24"/>
          <w:szCs w:val="24"/>
        </w:rPr>
      </w:pPr>
      <w:r>
        <w:rPr>
          <w:rFonts w:ascii="Times New Roman" w:hAnsi="Times New Roman" w:cs="Times New Roman"/>
          <w:color w:val="000000" w:themeColor="text1"/>
          <w:sz w:val="24"/>
          <w:szCs w:val="24"/>
          <w:shd w:val="clear" w:color="auto" w:fill="FFFFFF"/>
        </w:rPr>
        <w:t>E</w:t>
      </w:r>
      <w:r w:rsidR="0030274A" w:rsidRPr="0076056A">
        <w:rPr>
          <w:rFonts w:ascii="Times New Roman" w:hAnsi="Times New Roman" w:cs="Times New Roman"/>
          <w:color w:val="000000" w:themeColor="text1"/>
          <w:sz w:val="24"/>
          <w:szCs w:val="24"/>
          <w:shd w:val="clear" w:color="auto" w:fill="FFFFFF"/>
        </w:rPr>
        <w:t>xiste un mito, ampliamente difundido, que sostiene que “los jóvenes no leen”</w:t>
      </w:r>
      <w:r w:rsidR="0030274A">
        <w:rPr>
          <w:rFonts w:ascii="Times New Roman" w:hAnsi="Times New Roman" w:cs="Times New Roman"/>
          <w:color w:val="000000" w:themeColor="text1"/>
          <w:sz w:val="24"/>
          <w:szCs w:val="24"/>
          <w:shd w:val="clear" w:color="auto" w:fill="FFFFFF"/>
        </w:rPr>
        <w:t xml:space="preserve"> (</w:t>
      </w:r>
      <w:proofErr w:type="spellStart"/>
      <w:r w:rsidR="0030274A">
        <w:rPr>
          <w:rFonts w:ascii="Times New Roman" w:hAnsi="Times New Roman" w:cs="Times New Roman"/>
          <w:color w:val="000000" w:themeColor="text1"/>
          <w:sz w:val="24"/>
          <w:szCs w:val="24"/>
          <w:shd w:val="clear" w:color="auto" w:fill="FFFFFF"/>
        </w:rPr>
        <w:t>Papalini</w:t>
      </w:r>
      <w:proofErr w:type="spellEnd"/>
      <w:r w:rsidR="0030274A">
        <w:rPr>
          <w:rFonts w:ascii="Times New Roman" w:hAnsi="Times New Roman" w:cs="Times New Roman"/>
          <w:color w:val="000000" w:themeColor="text1"/>
          <w:sz w:val="24"/>
          <w:szCs w:val="24"/>
          <w:shd w:val="clear" w:color="auto" w:fill="FFFFFF"/>
        </w:rPr>
        <w:t>, 2012)</w:t>
      </w:r>
      <w:r w:rsidR="0030274A" w:rsidRPr="0076056A">
        <w:rPr>
          <w:rFonts w:ascii="Times New Roman" w:hAnsi="Times New Roman" w:cs="Times New Roman"/>
          <w:color w:val="000000" w:themeColor="text1"/>
          <w:sz w:val="24"/>
          <w:szCs w:val="24"/>
          <w:shd w:val="clear" w:color="auto" w:fill="FFFFFF"/>
        </w:rPr>
        <w:t>. Algunas de las razones que se esgrimen para sustentar ese apocalíptico panorama afirma</w:t>
      </w:r>
      <w:r w:rsidR="0030274A">
        <w:rPr>
          <w:rFonts w:ascii="Times New Roman" w:hAnsi="Times New Roman" w:cs="Times New Roman"/>
          <w:color w:val="000000" w:themeColor="text1"/>
          <w:sz w:val="24"/>
          <w:szCs w:val="24"/>
          <w:shd w:val="clear" w:color="auto" w:fill="FFFFFF"/>
        </w:rPr>
        <w:t>n</w:t>
      </w:r>
      <w:r w:rsidR="0030274A" w:rsidRPr="0076056A">
        <w:rPr>
          <w:rFonts w:ascii="Times New Roman" w:hAnsi="Times New Roman" w:cs="Times New Roman"/>
          <w:color w:val="000000" w:themeColor="text1"/>
          <w:sz w:val="24"/>
          <w:szCs w:val="24"/>
          <w:shd w:val="clear" w:color="auto" w:fill="FFFFFF"/>
        </w:rPr>
        <w:t xml:space="preserve"> que esto puede ser uno de los correlatos del auge de las nuevas tecnologías de la información y la comunicación (</w:t>
      </w:r>
      <w:proofErr w:type="spellStart"/>
      <w:r w:rsidR="0030274A" w:rsidRPr="0076056A">
        <w:rPr>
          <w:rFonts w:ascii="Times New Roman" w:hAnsi="Times New Roman" w:cs="Times New Roman"/>
          <w:color w:val="000000" w:themeColor="text1"/>
          <w:sz w:val="24"/>
          <w:szCs w:val="24"/>
          <w:shd w:val="clear" w:color="auto" w:fill="FFFFFF"/>
        </w:rPr>
        <w:t>TIC´s</w:t>
      </w:r>
      <w:proofErr w:type="spellEnd"/>
      <w:r w:rsidR="0030274A" w:rsidRPr="0076056A">
        <w:rPr>
          <w:rFonts w:ascii="Times New Roman" w:eastAsia="Times New Roman" w:hAnsi="Times New Roman" w:cs="Times New Roman"/>
          <w:sz w:val="24"/>
          <w:szCs w:val="24"/>
        </w:rPr>
        <w:t xml:space="preserve">). Lo que estas visiones no consideraron es la complementariedad entre las transformaciones tecnológicas y las múltiples modalidades de acceso a la lectura. En el último tiempo, algunas investigaciones han comenzado a dar cuenta de esta relación mostrando, a su vez, como el desarrollo tecnológico ha propiciado novedosas modalidades de acercamiento a la lectura entre los jóvenes. Estos trabajos, basados en investigaciones empíricas tienen un gran desarrollo en países como España (Cassany, 2010; Rovira-Collado, 2011; </w:t>
      </w:r>
      <w:proofErr w:type="spellStart"/>
      <w:r w:rsidR="0030274A" w:rsidRPr="0076056A">
        <w:rPr>
          <w:rFonts w:ascii="Times New Roman" w:eastAsia="Times New Roman" w:hAnsi="Times New Roman" w:cs="Times New Roman"/>
          <w:sz w:val="24"/>
          <w:szCs w:val="24"/>
        </w:rPr>
        <w:t>Llunch</w:t>
      </w:r>
      <w:proofErr w:type="spellEnd"/>
      <w:r w:rsidR="0030274A" w:rsidRPr="0076056A">
        <w:rPr>
          <w:rFonts w:ascii="Times New Roman" w:eastAsia="Times New Roman" w:hAnsi="Times New Roman" w:cs="Times New Roman"/>
          <w:sz w:val="24"/>
          <w:szCs w:val="24"/>
        </w:rPr>
        <w:t>, 2014) o México (Pacheco Alonso, 2014).</w:t>
      </w:r>
      <w:r w:rsidR="00156BD9">
        <w:rPr>
          <w:rFonts w:ascii="Times New Roman" w:eastAsia="Times New Roman" w:hAnsi="Times New Roman" w:cs="Times New Roman"/>
          <w:sz w:val="24"/>
          <w:szCs w:val="24"/>
        </w:rPr>
        <w:t xml:space="preserve"> En el escenario local, la bibliografía académica sobre este tema es todavía muy escasa, aunque se encuentra en crecimiento. Por su parte, muchos medios de comunicación si suelen escribir sobre “la generación que (vuelve a) lee(r)” y la relación existente entre tecnologías digitales y las prácticas de lectura de los más jóvenes.</w:t>
      </w:r>
    </w:p>
    <w:p w14:paraId="2A59F83D" w14:textId="295EF99B" w:rsidR="0030274A" w:rsidRDefault="0030274A" w:rsidP="003C1082">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presente trabajo se centra en recuperar, desde un abordaje cualitativo, </w:t>
      </w:r>
      <w:r w:rsidR="00D32661">
        <w:rPr>
          <w:rFonts w:ascii="Times New Roman" w:hAnsi="Times New Roman" w:cs="Times New Roman"/>
          <w:sz w:val="24"/>
          <w:szCs w:val="24"/>
        </w:rPr>
        <w:t>el derrotero de estos jóvenes desde sus inicios como consumidores de “cultura pop”, especialmente lecturas vinculadas a la industria editorial masiva, hasta su llegada al mundo laboral en muchos casos como parte de esa misma industria.</w:t>
      </w:r>
    </w:p>
    <w:p w14:paraId="5894FA0D" w14:textId="77777777" w:rsidR="0030274A" w:rsidRDefault="0030274A" w:rsidP="0030274A">
      <w:pPr>
        <w:spacing w:before="120" w:after="0" w:line="360" w:lineRule="auto"/>
        <w:jc w:val="both"/>
        <w:rPr>
          <w:rFonts w:ascii="Times New Roman" w:eastAsia="Times New Roman" w:hAnsi="Times New Roman" w:cs="Times New Roman"/>
          <w:sz w:val="24"/>
          <w:szCs w:val="24"/>
        </w:rPr>
      </w:pPr>
    </w:p>
    <w:p w14:paraId="66499FE9" w14:textId="77777777" w:rsidR="0030274A" w:rsidRPr="003C1082" w:rsidRDefault="0030274A" w:rsidP="0030274A">
      <w:pPr>
        <w:spacing w:before="120" w:after="0" w:line="360" w:lineRule="auto"/>
        <w:jc w:val="both"/>
        <w:rPr>
          <w:rFonts w:ascii="Times New Roman" w:eastAsia="Times New Roman" w:hAnsi="Times New Roman" w:cs="Times New Roman"/>
          <w:i/>
          <w:iCs/>
          <w:sz w:val="24"/>
          <w:szCs w:val="24"/>
          <w:u w:val="single"/>
        </w:rPr>
      </w:pPr>
      <w:r w:rsidRPr="003C1082">
        <w:rPr>
          <w:rFonts w:ascii="Times New Roman" w:eastAsia="Times New Roman" w:hAnsi="Times New Roman" w:cs="Times New Roman"/>
          <w:i/>
          <w:iCs/>
          <w:sz w:val="24"/>
          <w:szCs w:val="24"/>
          <w:u w:val="single"/>
        </w:rPr>
        <w:t>“Niñas/os nerds, jóvenes profesionales”</w:t>
      </w:r>
    </w:p>
    <w:p w14:paraId="318889A8" w14:textId="5EE1E0E8" w:rsidR="0030274A" w:rsidRPr="0052549E" w:rsidRDefault="00F67E89" w:rsidP="003C1082">
      <w:pPr>
        <w:spacing w:before="120"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La </w:t>
      </w:r>
      <w:r w:rsidR="00C657A1">
        <w:rPr>
          <w:rFonts w:ascii="Times New Roman" w:hAnsi="Times New Roman" w:cs="Times New Roman"/>
          <w:sz w:val="24"/>
          <w:szCs w:val="24"/>
        </w:rPr>
        <w:t>expansión</w:t>
      </w:r>
      <w:r>
        <w:rPr>
          <w:rFonts w:ascii="Times New Roman" w:hAnsi="Times New Roman" w:cs="Times New Roman"/>
          <w:sz w:val="24"/>
          <w:szCs w:val="24"/>
        </w:rPr>
        <w:t xml:space="preserve"> de la </w:t>
      </w:r>
      <w:proofErr w:type="spellStart"/>
      <w:r>
        <w:rPr>
          <w:rFonts w:ascii="Times New Roman" w:hAnsi="Times New Roman" w:cs="Times New Roman"/>
          <w:sz w:val="24"/>
          <w:szCs w:val="24"/>
        </w:rPr>
        <w:t>TIC´s</w:t>
      </w:r>
      <w:proofErr w:type="spellEnd"/>
      <w:r>
        <w:rPr>
          <w:rFonts w:ascii="Times New Roman" w:hAnsi="Times New Roman" w:cs="Times New Roman"/>
          <w:sz w:val="24"/>
          <w:szCs w:val="24"/>
        </w:rPr>
        <w:t xml:space="preserve"> supuso una revolución en las formas de acceso a </w:t>
      </w:r>
      <w:r w:rsidR="00BC0F7F">
        <w:rPr>
          <w:rFonts w:ascii="Times New Roman" w:hAnsi="Times New Roman" w:cs="Times New Roman"/>
          <w:sz w:val="24"/>
          <w:szCs w:val="24"/>
        </w:rPr>
        <w:t>la lectura</w:t>
      </w:r>
      <w:r>
        <w:rPr>
          <w:rFonts w:ascii="Times New Roman" w:hAnsi="Times New Roman" w:cs="Times New Roman"/>
          <w:sz w:val="24"/>
          <w:szCs w:val="24"/>
        </w:rPr>
        <w:t xml:space="preserve">: </w:t>
      </w:r>
      <w:r w:rsidR="009C1EF7">
        <w:rPr>
          <w:rFonts w:ascii="Times New Roman" w:hAnsi="Times New Roman" w:cs="Times New Roman"/>
          <w:sz w:val="24"/>
          <w:szCs w:val="24"/>
        </w:rPr>
        <w:t xml:space="preserve">e-books, audiolibros, plataformas como Book </w:t>
      </w:r>
      <w:proofErr w:type="spellStart"/>
      <w:r w:rsidR="009C1EF7">
        <w:rPr>
          <w:rFonts w:ascii="Times New Roman" w:hAnsi="Times New Roman" w:cs="Times New Roman"/>
          <w:sz w:val="24"/>
          <w:szCs w:val="24"/>
        </w:rPr>
        <w:t>Depository</w:t>
      </w:r>
      <w:proofErr w:type="spellEnd"/>
      <w:r w:rsidR="009C1EF7">
        <w:rPr>
          <w:rFonts w:ascii="Times New Roman" w:hAnsi="Times New Roman" w:cs="Times New Roman"/>
          <w:sz w:val="24"/>
          <w:szCs w:val="24"/>
        </w:rPr>
        <w:t xml:space="preserve"> (de Amazon). Pero no</w:t>
      </w:r>
      <w:r w:rsidR="0030274A" w:rsidRPr="00146DA0">
        <w:rPr>
          <w:rFonts w:ascii="Times New Roman" w:hAnsi="Times New Roman" w:cs="Times New Roman"/>
          <w:sz w:val="24"/>
          <w:szCs w:val="24"/>
        </w:rPr>
        <w:t xml:space="preserve"> sólo los soportes para leer se han actualizado </w:t>
      </w:r>
      <w:r w:rsidR="00C657A1">
        <w:rPr>
          <w:rFonts w:ascii="Times New Roman" w:hAnsi="Times New Roman" w:cs="Times New Roman"/>
          <w:sz w:val="24"/>
          <w:szCs w:val="24"/>
        </w:rPr>
        <w:t>en los últimos años</w:t>
      </w:r>
      <w:r w:rsidR="0030274A" w:rsidRPr="00146DA0">
        <w:rPr>
          <w:rFonts w:ascii="Times New Roman" w:eastAsia="Times New Roman" w:hAnsi="Times New Roman" w:cs="Times New Roman"/>
          <w:sz w:val="24"/>
          <w:szCs w:val="24"/>
        </w:rPr>
        <w:t xml:space="preserve">, la transformación es más profunda. Esta expansión permite la promoción de espacios de lectura y la consolidación de foros virtuales de discusión sobre sagas literarias vinculadas a la industria masiva. Muchos niños y niñas que crecieron leyendo sagas como Harry Potter y otros libros de literatura masiva (de la mano de diversos “consumos </w:t>
      </w:r>
      <w:proofErr w:type="spellStart"/>
      <w:r w:rsidR="0030274A" w:rsidRPr="00146DA0">
        <w:rPr>
          <w:rFonts w:ascii="Times New Roman" w:eastAsia="Times New Roman" w:hAnsi="Times New Roman" w:cs="Times New Roman"/>
          <w:sz w:val="24"/>
          <w:szCs w:val="24"/>
        </w:rPr>
        <w:t>pops</w:t>
      </w:r>
      <w:proofErr w:type="spellEnd"/>
      <w:r w:rsidR="0030274A" w:rsidRPr="00146DA0">
        <w:rPr>
          <w:rFonts w:ascii="Times New Roman" w:eastAsia="Times New Roman" w:hAnsi="Times New Roman" w:cs="Times New Roman"/>
          <w:sz w:val="24"/>
          <w:szCs w:val="24"/>
        </w:rPr>
        <w:t xml:space="preserve">”) han encontrado, en los últimos años, la posibilidad de hacer visible sus experiencias lectoras en distintas redes sociales. </w:t>
      </w:r>
    </w:p>
    <w:p w14:paraId="5E15CDF7" w14:textId="7B809A41" w:rsidR="0030274A" w:rsidRPr="0052549E" w:rsidRDefault="0030274A" w:rsidP="003C1082">
      <w:pPr>
        <w:spacing w:before="120" w:after="0" w:line="360" w:lineRule="auto"/>
        <w:jc w:val="both"/>
        <w:rPr>
          <w:rFonts w:ascii="Times New Roman" w:eastAsia="Times New Roman" w:hAnsi="Times New Roman" w:cs="Times New Roman"/>
          <w:sz w:val="24"/>
          <w:szCs w:val="24"/>
        </w:rPr>
      </w:pPr>
      <w:r w:rsidRPr="0052549E">
        <w:rPr>
          <w:rFonts w:ascii="Times New Roman" w:eastAsia="Times New Roman" w:hAnsi="Times New Roman" w:cs="Times New Roman"/>
          <w:sz w:val="24"/>
          <w:szCs w:val="24"/>
        </w:rPr>
        <w:t>Asimismo, esta expansión ha dado lugar a la conformación de numerosos clubs de fans,</w:t>
      </w:r>
      <w:r w:rsidR="003C1082">
        <w:rPr>
          <w:rFonts w:ascii="Times New Roman" w:eastAsia="Times New Roman" w:hAnsi="Times New Roman" w:cs="Times New Roman"/>
          <w:sz w:val="24"/>
          <w:szCs w:val="24"/>
        </w:rPr>
        <w:t xml:space="preserve"> </w:t>
      </w:r>
      <w:r w:rsidRPr="0052549E">
        <w:rPr>
          <w:rFonts w:ascii="Times New Roman" w:eastAsia="Times New Roman" w:hAnsi="Times New Roman" w:cs="Times New Roman"/>
          <w:sz w:val="24"/>
          <w:szCs w:val="24"/>
        </w:rPr>
        <w:t xml:space="preserve">propiciadores de encuentros colectivos de creación y recreación de distintos </w:t>
      </w:r>
      <w:proofErr w:type="spellStart"/>
      <w:r w:rsidRPr="0052549E">
        <w:rPr>
          <w:rFonts w:ascii="Times New Roman" w:eastAsia="Times New Roman" w:hAnsi="Times New Roman" w:cs="Times New Roman"/>
          <w:i/>
          <w:sz w:val="24"/>
          <w:szCs w:val="24"/>
        </w:rPr>
        <w:t>fandoms</w:t>
      </w:r>
      <w:proofErr w:type="spellEnd"/>
      <w:r>
        <w:rPr>
          <w:rStyle w:val="Refdenotaalpie"/>
          <w:rFonts w:ascii="Times New Roman" w:eastAsia="Times New Roman" w:hAnsi="Times New Roman" w:cs="Times New Roman"/>
          <w:i/>
          <w:sz w:val="24"/>
          <w:szCs w:val="24"/>
        </w:rPr>
        <w:footnoteReference w:id="1"/>
      </w:r>
      <w:r w:rsidRPr="0052549E">
        <w:rPr>
          <w:rFonts w:ascii="Times New Roman" w:eastAsia="Times New Roman" w:hAnsi="Times New Roman" w:cs="Times New Roman"/>
          <w:sz w:val="24"/>
          <w:szCs w:val="24"/>
        </w:rPr>
        <w:t xml:space="preserve"> a través </w:t>
      </w:r>
      <w:r w:rsidRPr="0052549E">
        <w:rPr>
          <w:rFonts w:ascii="Times New Roman" w:eastAsia="Times New Roman" w:hAnsi="Times New Roman" w:cs="Times New Roman"/>
          <w:sz w:val="24"/>
          <w:szCs w:val="24"/>
        </w:rPr>
        <w:lastRenderedPageBreak/>
        <w:t xml:space="preserve">de la puesta en marcha de múltiples actividades. Entre ellos el caso de la saga HP resulta significativo por el fuerte efecto que se generó en derredor suyo a partir de la publicación del primer libro en inglés en 1997. Desde entonces la obra siguió un camino de popularidad y éxitos: diez años después vendía más de 420 millones de ejemplares, se traducía a sesenta idiomas y relucía como un </w:t>
      </w:r>
      <w:proofErr w:type="spellStart"/>
      <w:proofErr w:type="gramStart"/>
      <w:r w:rsidRPr="0052549E">
        <w:rPr>
          <w:rFonts w:ascii="Times New Roman" w:eastAsia="Times New Roman" w:hAnsi="Times New Roman" w:cs="Times New Roman"/>
          <w:i/>
          <w:sz w:val="24"/>
          <w:szCs w:val="24"/>
        </w:rPr>
        <w:t>best</w:t>
      </w:r>
      <w:proofErr w:type="spellEnd"/>
      <w:r w:rsidRPr="0052549E">
        <w:rPr>
          <w:rFonts w:ascii="Times New Roman" w:eastAsia="Times New Roman" w:hAnsi="Times New Roman" w:cs="Times New Roman"/>
          <w:i/>
          <w:sz w:val="24"/>
          <w:szCs w:val="24"/>
        </w:rPr>
        <w:t xml:space="preserve"> </w:t>
      </w:r>
      <w:proofErr w:type="spellStart"/>
      <w:r w:rsidRPr="0052549E">
        <w:rPr>
          <w:rFonts w:ascii="Times New Roman" w:eastAsia="Times New Roman" w:hAnsi="Times New Roman" w:cs="Times New Roman"/>
          <w:i/>
          <w:sz w:val="24"/>
          <w:szCs w:val="24"/>
        </w:rPr>
        <w:t>seller</w:t>
      </w:r>
      <w:proofErr w:type="spellEnd"/>
      <w:proofErr w:type="gramEnd"/>
      <w:r w:rsidRPr="0052549E">
        <w:rPr>
          <w:rFonts w:ascii="Times New Roman" w:eastAsia="Times New Roman" w:hAnsi="Times New Roman" w:cs="Times New Roman"/>
          <w:sz w:val="24"/>
          <w:szCs w:val="24"/>
        </w:rPr>
        <w:t xml:space="preserve">, alzándose voces a favor y en contra del fenómeno, estas últimas especialmente por parte de críticos literarios reconocidos globalmente (Bloom, 2000, 2008). Pero no sólo ello, esto dio lugar a la proliferación de club de fans donde niños y jóvenes (y algunos no tan jóvenes) se encuentran para reproducir la saga en cuestión, pero también para actualizarla, desplazarla y recrearla a través de sus propias prácticas. </w:t>
      </w:r>
    </w:p>
    <w:p w14:paraId="0B9F1941" w14:textId="03267391" w:rsidR="00156BD9" w:rsidRDefault="0030274A" w:rsidP="00156BD9">
      <w:pPr>
        <w:spacing w:before="120" w:after="0" w:line="360" w:lineRule="auto"/>
        <w:jc w:val="both"/>
        <w:rPr>
          <w:rFonts w:ascii="Times New Roman" w:eastAsia="Times New Roman" w:hAnsi="Times New Roman" w:cs="Times New Roman"/>
          <w:sz w:val="24"/>
          <w:szCs w:val="24"/>
        </w:rPr>
      </w:pPr>
      <w:r w:rsidRPr="0052549E">
        <w:rPr>
          <w:rFonts w:ascii="Times New Roman" w:eastAsia="Times New Roman" w:hAnsi="Times New Roman" w:cs="Times New Roman"/>
          <w:sz w:val="24"/>
          <w:szCs w:val="24"/>
        </w:rPr>
        <w:t xml:space="preserve">Tal vez esas experiencias del </w:t>
      </w:r>
      <w:proofErr w:type="spellStart"/>
      <w:r w:rsidRPr="00AE056E">
        <w:rPr>
          <w:rFonts w:ascii="Times New Roman" w:eastAsia="Times New Roman" w:hAnsi="Times New Roman" w:cs="Times New Roman"/>
          <w:i/>
          <w:iCs/>
          <w:sz w:val="24"/>
          <w:szCs w:val="24"/>
        </w:rPr>
        <w:t>fandom</w:t>
      </w:r>
      <w:proofErr w:type="spellEnd"/>
      <w:r w:rsidRPr="0052549E">
        <w:rPr>
          <w:rFonts w:ascii="Times New Roman" w:eastAsia="Times New Roman" w:hAnsi="Times New Roman" w:cs="Times New Roman"/>
          <w:sz w:val="24"/>
          <w:szCs w:val="24"/>
        </w:rPr>
        <w:t xml:space="preserve"> de Potter pueden </w:t>
      </w:r>
      <w:r w:rsidRPr="00921DCA">
        <w:rPr>
          <w:rFonts w:ascii="Times New Roman" w:eastAsia="Times New Roman" w:hAnsi="Times New Roman" w:cs="Times New Roman"/>
          <w:sz w:val="24"/>
          <w:szCs w:val="24"/>
        </w:rPr>
        <w:t>ser consideradas una suerte de antecedente para la conformación de comunidades BBB</w:t>
      </w:r>
      <w:r>
        <w:rPr>
          <w:rStyle w:val="Refdenotaalpie"/>
          <w:rFonts w:ascii="Times New Roman" w:eastAsia="Times New Roman" w:hAnsi="Times New Roman" w:cs="Times New Roman"/>
          <w:sz w:val="24"/>
          <w:szCs w:val="24"/>
        </w:rPr>
        <w:footnoteReference w:id="2"/>
      </w:r>
      <w:r w:rsidRPr="00921DCA">
        <w:rPr>
          <w:rFonts w:ascii="Times New Roman" w:eastAsia="Times New Roman" w:hAnsi="Times New Roman" w:cs="Times New Roman"/>
          <w:sz w:val="24"/>
          <w:szCs w:val="24"/>
        </w:rPr>
        <w:t>.</w:t>
      </w:r>
      <w:r w:rsidR="005B09D4">
        <w:rPr>
          <w:rFonts w:ascii="Times New Roman" w:eastAsia="Times New Roman" w:hAnsi="Times New Roman" w:cs="Times New Roman"/>
          <w:sz w:val="24"/>
          <w:szCs w:val="24"/>
        </w:rPr>
        <w:t xml:space="preserve"> </w:t>
      </w:r>
      <w:r w:rsidR="00171822">
        <w:rPr>
          <w:rFonts w:ascii="Times New Roman" w:eastAsia="Times New Roman" w:hAnsi="Times New Roman" w:cs="Times New Roman"/>
          <w:sz w:val="24"/>
          <w:szCs w:val="24"/>
        </w:rPr>
        <w:t>Estos</w:t>
      </w:r>
      <w:r w:rsidR="005B09D4">
        <w:rPr>
          <w:rFonts w:ascii="Times New Roman" w:eastAsia="Times New Roman" w:hAnsi="Times New Roman" w:cs="Times New Roman"/>
          <w:sz w:val="24"/>
          <w:szCs w:val="24"/>
        </w:rPr>
        <w:t xml:space="preserve"> son jóvenes que en distintas redes sociales hablan, escriben y cuentan sus experiencias </w:t>
      </w:r>
      <w:proofErr w:type="gramStart"/>
      <w:r w:rsidR="005B09D4">
        <w:rPr>
          <w:rFonts w:ascii="Times New Roman" w:eastAsia="Times New Roman" w:hAnsi="Times New Roman" w:cs="Times New Roman"/>
          <w:sz w:val="24"/>
          <w:szCs w:val="24"/>
        </w:rPr>
        <w:t>en relación a</w:t>
      </w:r>
      <w:proofErr w:type="gramEnd"/>
      <w:r w:rsidR="005B09D4">
        <w:rPr>
          <w:rFonts w:ascii="Times New Roman" w:eastAsia="Times New Roman" w:hAnsi="Times New Roman" w:cs="Times New Roman"/>
          <w:sz w:val="24"/>
          <w:szCs w:val="24"/>
        </w:rPr>
        <w:t xml:space="preserve"> sus consumos literarios. Muchos de ellos recurren a sus canales de </w:t>
      </w:r>
      <w:proofErr w:type="spellStart"/>
      <w:r w:rsidR="005B09D4">
        <w:rPr>
          <w:rFonts w:ascii="Times New Roman" w:eastAsia="Times New Roman" w:hAnsi="Times New Roman" w:cs="Times New Roman"/>
          <w:sz w:val="24"/>
          <w:szCs w:val="24"/>
        </w:rPr>
        <w:t>Youtube</w:t>
      </w:r>
      <w:proofErr w:type="spellEnd"/>
      <w:r w:rsidRPr="00921DCA">
        <w:rPr>
          <w:rFonts w:ascii="Times New Roman" w:eastAsia="Times New Roman" w:hAnsi="Times New Roman" w:cs="Times New Roman"/>
          <w:sz w:val="24"/>
          <w:szCs w:val="24"/>
        </w:rPr>
        <w:t xml:space="preserve"> </w:t>
      </w:r>
      <w:r w:rsidR="005B09D4">
        <w:rPr>
          <w:rFonts w:ascii="Times New Roman" w:eastAsia="Times New Roman" w:hAnsi="Times New Roman" w:cs="Times New Roman"/>
          <w:sz w:val="24"/>
          <w:szCs w:val="24"/>
        </w:rPr>
        <w:t xml:space="preserve">haciendo videos para hablar </w:t>
      </w:r>
      <w:r w:rsidR="005B09D4">
        <w:rPr>
          <w:rFonts w:ascii="Times New Roman" w:hAnsi="Times New Roman" w:cs="Times New Roman"/>
          <w:sz w:val="24"/>
          <w:szCs w:val="24"/>
        </w:rPr>
        <w:t xml:space="preserve">especialmente sobre </w:t>
      </w:r>
      <w:r w:rsidR="00156BD9" w:rsidRPr="0052245C">
        <w:rPr>
          <w:rFonts w:ascii="Times New Roman" w:hAnsi="Times New Roman" w:cs="Times New Roman"/>
          <w:sz w:val="24"/>
          <w:szCs w:val="24"/>
        </w:rPr>
        <w:t>libros</w:t>
      </w:r>
      <w:r w:rsidR="005B09D4">
        <w:rPr>
          <w:rFonts w:ascii="Times New Roman" w:hAnsi="Times New Roman" w:cs="Times New Roman"/>
          <w:sz w:val="24"/>
          <w:szCs w:val="24"/>
        </w:rPr>
        <w:t>,</w:t>
      </w:r>
      <w:r w:rsidR="00156BD9" w:rsidRPr="0052245C">
        <w:rPr>
          <w:rFonts w:ascii="Times New Roman" w:hAnsi="Times New Roman" w:cs="Times New Roman"/>
          <w:sz w:val="24"/>
          <w:szCs w:val="24"/>
        </w:rPr>
        <w:t xml:space="preserve"> generando un fenómeno que dio por denominarse </w:t>
      </w:r>
      <w:proofErr w:type="spellStart"/>
      <w:r w:rsidR="00156BD9" w:rsidRPr="0052245C">
        <w:rPr>
          <w:rFonts w:ascii="Times New Roman" w:hAnsi="Times New Roman" w:cs="Times New Roman"/>
          <w:i/>
          <w:sz w:val="24"/>
          <w:szCs w:val="24"/>
        </w:rPr>
        <w:t>booktubers</w:t>
      </w:r>
      <w:proofErr w:type="spellEnd"/>
      <w:r w:rsidR="00156BD9" w:rsidRPr="0052245C">
        <w:rPr>
          <w:rFonts w:ascii="Times New Roman" w:hAnsi="Times New Roman" w:cs="Times New Roman"/>
          <w:sz w:val="24"/>
          <w:szCs w:val="24"/>
        </w:rPr>
        <w:t>.</w:t>
      </w:r>
      <w:r w:rsidR="005B09D4">
        <w:rPr>
          <w:rFonts w:ascii="Times New Roman" w:hAnsi="Times New Roman" w:cs="Times New Roman"/>
          <w:iCs/>
          <w:sz w:val="24"/>
          <w:szCs w:val="24"/>
        </w:rPr>
        <w:t xml:space="preserve"> L</w:t>
      </w:r>
      <w:r w:rsidR="00156BD9" w:rsidRPr="0052245C">
        <w:rPr>
          <w:rFonts w:ascii="Times New Roman" w:hAnsi="Times New Roman" w:cs="Times New Roman"/>
          <w:iCs/>
          <w:sz w:val="24"/>
          <w:szCs w:val="24"/>
        </w:rPr>
        <w:t xml:space="preserve">os </w:t>
      </w:r>
      <w:proofErr w:type="spellStart"/>
      <w:proofErr w:type="gramStart"/>
      <w:r w:rsidR="00156BD9" w:rsidRPr="0052245C">
        <w:rPr>
          <w:rFonts w:ascii="Times New Roman" w:hAnsi="Times New Roman" w:cs="Times New Roman"/>
          <w:i/>
          <w:sz w:val="24"/>
          <w:szCs w:val="24"/>
        </w:rPr>
        <w:t>bloggers</w:t>
      </w:r>
      <w:proofErr w:type="spellEnd"/>
      <w:proofErr w:type="gramEnd"/>
      <w:r w:rsidR="00156BD9" w:rsidRPr="0052245C">
        <w:rPr>
          <w:rFonts w:ascii="Times New Roman" w:hAnsi="Times New Roman" w:cs="Times New Roman"/>
          <w:sz w:val="24"/>
          <w:szCs w:val="24"/>
        </w:rPr>
        <w:t xml:space="preserve"> fueron los pioneros en este camino, al publicar contenidos de manera regular en sus </w:t>
      </w:r>
      <w:r w:rsidR="00156BD9" w:rsidRPr="0052245C">
        <w:rPr>
          <w:rFonts w:ascii="Times New Roman" w:hAnsi="Times New Roman" w:cs="Times New Roman"/>
          <w:i/>
          <w:sz w:val="24"/>
          <w:szCs w:val="24"/>
        </w:rPr>
        <w:t>blogs,</w:t>
      </w:r>
      <w:r w:rsidR="00156BD9" w:rsidRPr="0052245C">
        <w:rPr>
          <w:rFonts w:ascii="Times New Roman" w:hAnsi="Times New Roman" w:cs="Times New Roman"/>
          <w:sz w:val="24"/>
          <w:szCs w:val="24"/>
        </w:rPr>
        <w:t xml:space="preserve"> sólo que en este caso hablando específicamente de libros. Finalmente, se llama </w:t>
      </w:r>
      <w:proofErr w:type="spellStart"/>
      <w:r w:rsidR="00156BD9" w:rsidRPr="0052245C">
        <w:rPr>
          <w:rFonts w:ascii="Times New Roman" w:hAnsi="Times New Roman" w:cs="Times New Roman"/>
          <w:i/>
          <w:sz w:val="24"/>
          <w:szCs w:val="24"/>
        </w:rPr>
        <w:t>bookstagrammers</w:t>
      </w:r>
      <w:proofErr w:type="spellEnd"/>
      <w:r w:rsidR="00156BD9" w:rsidRPr="0052245C">
        <w:rPr>
          <w:rFonts w:ascii="Times New Roman" w:hAnsi="Times New Roman" w:cs="Times New Roman"/>
          <w:sz w:val="24"/>
          <w:szCs w:val="24"/>
        </w:rPr>
        <w:t xml:space="preserve"> a quienes comparten sus lecturas a través de Instagram. Todos ellos son conocidos hoy como parte de la </w:t>
      </w:r>
      <w:r w:rsidR="00156BD9" w:rsidRPr="0052245C">
        <w:rPr>
          <w:rFonts w:ascii="Times New Roman" w:eastAsia="Times New Roman" w:hAnsi="Times New Roman" w:cs="Times New Roman"/>
          <w:sz w:val="24"/>
          <w:szCs w:val="24"/>
        </w:rPr>
        <w:t xml:space="preserve">comunidad BBB: </w:t>
      </w:r>
      <w:proofErr w:type="spellStart"/>
      <w:r w:rsidR="00156BD9" w:rsidRPr="0052245C">
        <w:rPr>
          <w:rFonts w:ascii="Times New Roman" w:hAnsi="Times New Roman" w:cs="Times New Roman"/>
          <w:i/>
          <w:sz w:val="24"/>
          <w:szCs w:val="24"/>
        </w:rPr>
        <w:t>bloggers</w:t>
      </w:r>
      <w:proofErr w:type="spellEnd"/>
      <w:r w:rsidR="00156BD9" w:rsidRPr="0052245C">
        <w:rPr>
          <w:rFonts w:ascii="Times New Roman" w:hAnsi="Times New Roman" w:cs="Times New Roman"/>
          <w:i/>
          <w:sz w:val="24"/>
          <w:szCs w:val="24"/>
        </w:rPr>
        <w:t xml:space="preserve">, </w:t>
      </w:r>
      <w:proofErr w:type="spellStart"/>
      <w:r w:rsidR="00156BD9" w:rsidRPr="0052245C">
        <w:rPr>
          <w:rFonts w:ascii="Times New Roman" w:hAnsi="Times New Roman" w:cs="Times New Roman"/>
          <w:i/>
          <w:sz w:val="24"/>
          <w:szCs w:val="24"/>
        </w:rPr>
        <w:t>booktubers</w:t>
      </w:r>
      <w:proofErr w:type="spellEnd"/>
      <w:r w:rsidR="00156BD9" w:rsidRPr="0052245C">
        <w:rPr>
          <w:rFonts w:ascii="Times New Roman" w:hAnsi="Times New Roman" w:cs="Times New Roman"/>
          <w:i/>
          <w:sz w:val="24"/>
          <w:szCs w:val="24"/>
        </w:rPr>
        <w:t xml:space="preserve"> y </w:t>
      </w:r>
      <w:proofErr w:type="spellStart"/>
      <w:r w:rsidR="00156BD9" w:rsidRPr="0052245C">
        <w:rPr>
          <w:rFonts w:ascii="Times New Roman" w:hAnsi="Times New Roman" w:cs="Times New Roman"/>
          <w:i/>
          <w:sz w:val="24"/>
          <w:szCs w:val="24"/>
        </w:rPr>
        <w:t>bookstagrammers</w:t>
      </w:r>
      <w:proofErr w:type="spellEnd"/>
      <w:r w:rsidR="00156BD9" w:rsidRPr="0052245C">
        <w:rPr>
          <w:rFonts w:ascii="Times New Roman" w:hAnsi="Times New Roman" w:cs="Times New Roman"/>
          <w:i/>
          <w:sz w:val="24"/>
          <w:szCs w:val="24"/>
        </w:rPr>
        <w:t xml:space="preserve"> </w:t>
      </w:r>
      <w:r w:rsidR="00156BD9" w:rsidRPr="0052245C">
        <w:rPr>
          <w:rFonts w:ascii="Times New Roman" w:hAnsi="Times New Roman" w:cs="Times New Roman"/>
          <w:iCs/>
          <w:sz w:val="24"/>
          <w:szCs w:val="24"/>
        </w:rPr>
        <w:t>(Pates, 2015)</w:t>
      </w:r>
      <w:r w:rsidR="00156BD9" w:rsidRPr="0052245C">
        <w:rPr>
          <w:rFonts w:ascii="Times New Roman" w:hAnsi="Times New Roman" w:cs="Times New Roman"/>
          <w:sz w:val="24"/>
          <w:szCs w:val="24"/>
        </w:rPr>
        <w:t>. Por supuesto, en la gran mayoría de los casos, unos y otros se solapan ya que</w:t>
      </w:r>
      <w:r w:rsidR="00EF6140">
        <w:rPr>
          <w:rFonts w:ascii="Times New Roman" w:hAnsi="Times New Roman" w:cs="Times New Roman"/>
          <w:sz w:val="24"/>
          <w:szCs w:val="24"/>
        </w:rPr>
        <w:t xml:space="preserve"> casi la totalidad</w:t>
      </w:r>
      <w:r w:rsidR="00156BD9" w:rsidRPr="0052245C">
        <w:rPr>
          <w:rFonts w:ascii="Times New Roman" w:hAnsi="Times New Roman" w:cs="Times New Roman"/>
          <w:sz w:val="24"/>
          <w:szCs w:val="24"/>
        </w:rPr>
        <w:t xml:space="preserve"> de los usuarios hace un uso múltiple y diverso de sus redes sociales.</w:t>
      </w:r>
    </w:p>
    <w:p w14:paraId="058B7811" w14:textId="5A734C25" w:rsidR="0030274A" w:rsidRPr="00DA190D" w:rsidRDefault="0030274A" w:rsidP="003C1082">
      <w:pPr>
        <w:spacing w:line="360" w:lineRule="auto"/>
        <w:jc w:val="both"/>
        <w:rPr>
          <w:rFonts w:ascii="Times New Roman" w:hAnsi="Times New Roman" w:cs="Times New Roman"/>
          <w:sz w:val="24"/>
          <w:szCs w:val="24"/>
        </w:rPr>
      </w:pPr>
      <w:r w:rsidRPr="00DA190D">
        <w:rPr>
          <w:rFonts w:ascii="Times New Roman" w:eastAsia="Times New Roman" w:hAnsi="Times New Roman" w:cs="Times New Roman"/>
          <w:sz w:val="24"/>
          <w:szCs w:val="24"/>
        </w:rPr>
        <w:t>En ambos casos</w:t>
      </w:r>
      <w:r w:rsidR="00156BD9">
        <w:rPr>
          <w:rFonts w:ascii="Times New Roman" w:eastAsia="Times New Roman" w:hAnsi="Times New Roman" w:cs="Times New Roman"/>
          <w:sz w:val="24"/>
          <w:szCs w:val="24"/>
        </w:rPr>
        <w:t xml:space="preserve"> (</w:t>
      </w:r>
      <w:proofErr w:type="spellStart"/>
      <w:r w:rsidR="00156BD9" w:rsidRPr="00156BD9">
        <w:rPr>
          <w:rFonts w:ascii="Times New Roman" w:eastAsia="Times New Roman" w:hAnsi="Times New Roman" w:cs="Times New Roman"/>
          <w:i/>
          <w:iCs/>
          <w:sz w:val="24"/>
          <w:szCs w:val="24"/>
        </w:rPr>
        <w:t>fandom</w:t>
      </w:r>
      <w:proofErr w:type="spellEnd"/>
      <w:r w:rsidR="00156BD9">
        <w:rPr>
          <w:rFonts w:ascii="Times New Roman" w:eastAsia="Times New Roman" w:hAnsi="Times New Roman" w:cs="Times New Roman"/>
          <w:i/>
          <w:iCs/>
          <w:sz w:val="24"/>
          <w:szCs w:val="24"/>
        </w:rPr>
        <w:t xml:space="preserve"> </w:t>
      </w:r>
      <w:r w:rsidR="00156BD9">
        <w:rPr>
          <w:rFonts w:ascii="Times New Roman" w:eastAsia="Times New Roman" w:hAnsi="Times New Roman" w:cs="Times New Roman"/>
          <w:sz w:val="24"/>
          <w:szCs w:val="24"/>
        </w:rPr>
        <w:t>de HP y comunidad BBB)</w:t>
      </w:r>
      <w:r w:rsidRPr="00DA190D">
        <w:rPr>
          <w:rFonts w:ascii="Times New Roman" w:eastAsia="Times New Roman" w:hAnsi="Times New Roman" w:cs="Times New Roman"/>
          <w:sz w:val="24"/>
          <w:szCs w:val="24"/>
        </w:rPr>
        <w:t xml:space="preserve">, las experiencias de lectura </w:t>
      </w:r>
      <w:r>
        <w:rPr>
          <w:rFonts w:ascii="Times New Roman" w:eastAsia="Times New Roman" w:hAnsi="Times New Roman" w:cs="Times New Roman"/>
          <w:sz w:val="24"/>
          <w:szCs w:val="24"/>
        </w:rPr>
        <w:t>desbordan</w:t>
      </w:r>
      <w:r w:rsidRPr="00DA190D">
        <w:rPr>
          <w:rFonts w:ascii="Times New Roman" w:eastAsia="Times New Roman" w:hAnsi="Times New Roman" w:cs="Times New Roman"/>
          <w:sz w:val="24"/>
          <w:szCs w:val="24"/>
        </w:rPr>
        <w:t xml:space="preserve"> el ámbito individual. </w:t>
      </w:r>
      <w:r w:rsidRPr="00DA190D">
        <w:rPr>
          <w:rFonts w:ascii="Times New Roman" w:hAnsi="Times New Roman" w:cs="Times New Roman"/>
          <w:sz w:val="24"/>
          <w:szCs w:val="24"/>
        </w:rPr>
        <w:t>A partir de distintas prácticas, los fanáticos y los lectores se ponen en contacto con los libros</w:t>
      </w:r>
      <w:r w:rsidR="000741E3">
        <w:rPr>
          <w:rFonts w:ascii="Times New Roman" w:hAnsi="Times New Roman" w:cs="Times New Roman"/>
          <w:sz w:val="24"/>
          <w:szCs w:val="24"/>
        </w:rPr>
        <w:t>,</w:t>
      </w:r>
      <w:r w:rsidRPr="00DA190D">
        <w:rPr>
          <w:rFonts w:ascii="Times New Roman" w:hAnsi="Times New Roman" w:cs="Times New Roman"/>
          <w:sz w:val="24"/>
          <w:szCs w:val="24"/>
        </w:rPr>
        <w:t xml:space="preserve"> pero también con otros “nerds” como ellos. Se gestan grupalidades que traspasan “lo virtual”, dando lugar a la conformación de verdaderas comunidades (de acuerdo con los propios términos nativos). En este punto podemos recurrir a Reguillo (2010) y </w:t>
      </w:r>
      <w:proofErr w:type="spellStart"/>
      <w:r w:rsidRPr="00DA190D">
        <w:rPr>
          <w:rFonts w:ascii="Times New Roman" w:hAnsi="Times New Roman" w:cs="Times New Roman"/>
          <w:sz w:val="24"/>
          <w:szCs w:val="24"/>
        </w:rPr>
        <w:t>Winocur</w:t>
      </w:r>
      <w:proofErr w:type="spellEnd"/>
      <w:r w:rsidRPr="00DA190D">
        <w:rPr>
          <w:rFonts w:ascii="Times New Roman" w:hAnsi="Times New Roman" w:cs="Times New Roman"/>
          <w:sz w:val="24"/>
          <w:szCs w:val="24"/>
        </w:rPr>
        <w:t xml:space="preserve"> (2012) para pensar las continuidades entre ese virtual y real en un contexto de transformaciones en el que se diluyen las barreras entre uno y otro, ya que los propios jóvenes no ven la necesidad de separar estas esferas pues entienden sus prácticas y sus universos de significación de una forma articulada entre lo </w:t>
      </w:r>
      <w:r w:rsidRPr="00DA190D">
        <w:rPr>
          <w:rFonts w:ascii="Times New Roman" w:hAnsi="Times New Roman" w:cs="Times New Roman"/>
          <w:i/>
          <w:sz w:val="24"/>
          <w:szCs w:val="24"/>
        </w:rPr>
        <w:t>offline</w:t>
      </w:r>
      <w:r w:rsidRPr="00DA190D">
        <w:rPr>
          <w:rFonts w:ascii="Times New Roman" w:hAnsi="Times New Roman" w:cs="Times New Roman"/>
          <w:sz w:val="24"/>
          <w:szCs w:val="24"/>
        </w:rPr>
        <w:t xml:space="preserve"> y lo</w:t>
      </w:r>
      <w:r w:rsidRPr="00DA190D">
        <w:rPr>
          <w:rFonts w:ascii="Times New Roman" w:hAnsi="Times New Roman" w:cs="Times New Roman"/>
          <w:i/>
          <w:sz w:val="24"/>
          <w:szCs w:val="24"/>
        </w:rPr>
        <w:t xml:space="preserve"> online </w:t>
      </w:r>
      <w:r w:rsidRPr="00DA190D">
        <w:rPr>
          <w:rFonts w:ascii="Times New Roman" w:hAnsi="Times New Roman" w:cs="Times New Roman"/>
          <w:sz w:val="24"/>
          <w:szCs w:val="24"/>
        </w:rPr>
        <w:t>(</w:t>
      </w:r>
      <w:proofErr w:type="spellStart"/>
      <w:r w:rsidRPr="00DA190D">
        <w:rPr>
          <w:rFonts w:ascii="Times New Roman" w:hAnsi="Times New Roman" w:cs="Times New Roman"/>
          <w:sz w:val="24"/>
          <w:szCs w:val="24"/>
        </w:rPr>
        <w:t>Winocur</w:t>
      </w:r>
      <w:proofErr w:type="spellEnd"/>
      <w:r w:rsidRPr="00DA190D">
        <w:rPr>
          <w:rFonts w:ascii="Times New Roman" w:hAnsi="Times New Roman" w:cs="Times New Roman"/>
          <w:sz w:val="24"/>
          <w:szCs w:val="24"/>
        </w:rPr>
        <w:t xml:space="preserve">, 2009). </w:t>
      </w:r>
    </w:p>
    <w:p w14:paraId="5289D6E7" w14:textId="4EDE5E78" w:rsidR="0030274A" w:rsidRPr="00DA190D" w:rsidRDefault="0030274A" w:rsidP="003C1082">
      <w:pPr>
        <w:spacing w:before="120" w:after="0" w:line="360" w:lineRule="auto"/>
        <w:jc w:val="both"/>
        <w:rPr>
          <w:rFonts w:ascii="Times New Roman" w:hAnsi="Times New Roman" w:cs="Times New Roman"/>
          <w:sz w:val="24"/>
          <w:szCs w:val="24"/>
        </w:rPr>
      </w:pPr>
      <w:r w:rsidRPr="00DA190D">
        <w:rPr>
          <w:rFonts w:ascii="Times New Roman" w:eastAsia="Times New Roman" w:hAnsi="Times New Roman" w:cs="Times New Roman"/>
          <w:sz w:val="24"/>
          <w:szCs w:val="24"/>
        </w:rPr>
        <w:lastRenderedPageBreak/>
        <w:t>La posibilidad de compartir en redes sociales sus gustos y preferencias literarias, y la posibilidad de contactarse y encontrarse con otras personas que como ellos disfrutan leer ha resultado clave. Pero esa experiencia no se detiene allí. E</w:t>
      </w:r>
      <w:r w:rsidRPr="00DA190D">
        <w:rPr>
          <w:rFonts w:ascii="Times New Roman" w:hAnsi="Times New Roman" w:cs="Times New Roman"/>
          <w:sz w:val="24"/>
          <w:szCs w:val="24"/>
        </w:rPr>
        <w:t xml:space="preserve">sa apropiación de tecnologías digitales no sólo ha sido central por la posibilidad de generar comunidades. En ese recorrido, estos jóvenes han ido adquiriendo habilidades para dirigir actividades grupales, orquestar ideas novedosas, negociar con actores estatales y del mundo editorial para desarrollar sus prácticas culturales o conseguir “canjes”. Han desarrollado, en consecuencia, una </w:t>
      </w:r>
      <w:proofErr w:type="spellStart"/>
      <w:r w:rsidRPr="00DA190D">
        <w:rPr>
          <w:rFonts w:ascii="Times New Roman" w:hAnsi="Times New Roman" w:cs="Times New Roman"/>
          <w:i/>
          <w:sz w:val="24"/>
          <w:szCs w:val="24"/>
        </w:rPr>
        <w:t>expertise</w:t>
      </w:r>
      <w:proofErr w:type="spellEnd"/>
      <w:r w:rsidRPr="00DA190D">
        <w:rPr>
          <w:rFonts w:ascii="Times New Roman" w:hAnsi="Times New Roman" w:cs="Times New Roman"/>
          <w:sz w:val="24"/>
          <w:szCs w:val="24"/>
        </w:rPr>
        <w:t xml:space="preserve"> que hoy los lleva a </w:t>
      </w:r>
      <w:r w:rsidR="000741E3">
        <w:rPr>
          <w:rFonts w:ascii="Times New Roman" w:hAnsi="Times New Roman" w:cs="Times New Roman"/>
          <w:sz w:val="24"/>
          <w:szCs w:val="24"/>
        </w:rPr>
        <w:t>inclin</w:t>
      </w:r>
      <w:r w:rsidRPr="00DA190D">
        <w:rPr>
          <w:rFonts w:ascii="Times New Roman" w:hAnsi="Times New Roman" w:cs="Times New Roman"/>
          <w:sz w:val="24"/>
          <w:szCs w:val="24"/>
        </w:rPr>
        <w:t>arse por ciertas trayectorias académicas y/o laborales en las que se les reconoce ese recorrido.</w:t>
      </w:r>
      <w:r>
        <w:rPr>
          <w:rFonts w:ascii="Times New Roman" w:hAnsi="Times New Roman" w:cs="Times New Roman"/>
          <w:sz w:val="24"/>
          <w:szCs w:val="24"/>
        </w:rPr>
        <w:t xml:space="preserve"> </w:t>
      </w:r>
      <w:r w:rsidRPr="00DA190D">
        <w:rPr>
          <w:rFonts w:ascii="Times New Roman" w:hAnsi="Times New Roman" w:cs="Times New Roman"/>
          <w:sz w:val="24"/>
          <w:szCs w:val="24"/>
        </w:rPr>
        <w:t xml:space="preserve">Podemos pensar entonces en las </w:t>
      </w:r>
      <w:r w:rsidRPr="00DA190D">
        <w:rPr>
          <w:rFonts w:ascii="Times New Roman" w:hAnsi="Times New Roman" w:cs="Times New Roman"/>
          <w:i/>
          <w:sz w:val="24"/>
          <w:szCs w:val="24"/>
        </w:rPr>
        <w:t xml:space="preserve">habilidades </w:t>
      </w:r>
      <w:r w:rsidRPr="00DA190D">
        <w:rPr>
          <w:rFonts w:ascii="Times New Roman" w:hAnsi="Times New Roman" w:cs="Times New Roman"/>
          <w:sz w:val="24"/>
          <w:szCs w:val="24"/>
        </w:rPr>
        <w:t xml:space="preserve">que se despliegan por desarrollar ciertas tareas o trabajos, y que tienen un origen en una práctica, a priori, meramente recreativa. </w:t>
      </w:r>
      <w:proofErr w:type="gramStart"/>
      <w:r w:rsidRPr="00DA190D">
        <w:rPr>
          <w:rFonts w:ascii="Times New Roman" w:hAnsi="Times New Roman" w:cs="Times New Roman"/>
          <w:sz w:val="24"/>
          <w:szCs w:val="24"/>
        </w:rPr>
        <w:t>Y</w:t>
      </w:r>
      <w:proofErr w:type="gramEnd"/>
      <w:r w:rsidRPr="00DA190D">
        <w:rPr>
          <w:rFonts w:ascii="Times New Roman" w:hAnsi="Times New Roman" w:cs="Times New Roman"/>
          <w:sz w:val="24"/>
          <w:szCs w:val="24"/>
        </w:rPr>
        <w:t xml:space="preserve"> por otro lado, actualizando los aportes de </w:t>
      </w:r>
      <w:proofErr w:type="spellStart"/>
      <w:r w:rsidRPr="00DA190D">
        <w:rPr>
          <w:rFonts w:ascii="Times New Roman" w:hAnsi="Times New Roman" w:cs="Times New Roman"/>
          <w:sz w:val="24"/>
          <w:szCs w:val="24"/>
        </w:rPr>
        <w:t>Hennion</w:t>
      </w:r>
      <w:proofErr w:type="spellEnd"/>
      <w:r w:rsidRPr="00DA190D">
        <w:rPr>
          <w:rFonts w:ascii="Times New Roman" w:hAnsi="Times New Roman" w:cs="Times New Roman"/>
          <w:sz w:val="24"/>
          <w:szCs w:val="24"/>
        </w:rPr>
        <w:t xml:space="preserve"> (2002) y </w:t>
      </w:r>
      <w:proofErr w:type="spellStart"/>
      <w:r w:rsidRPr="00DA190D">
        <w:rPr>
          <w:rFonts w:ascii="Times New Roman" w:hAnsi="Times New Roman" w:cs="Times New Roman"/>
          <w:sz w:val="24"/>
          <w:szCs w:val="24"/>
        </w:rPr>
        <w:t>DeNora</w:t>
      </w:r>
      <w:proofErr w:type="spellEnd"/>
      <w:r w:rsidRPr="00DA190D">
        <w:rPr>
          <w:rFonts w:ascii="Times New Roman" w:hAnsi="Times New Roman" w:cs="Times New Roman"/>
          <w:sz w:val="24"/>
          <w:szCs w:val="24"/>
        </w:rPr>
        <w:t xml:space="preserve"> (2000) que </w:t>
      </w:r>
      <w:proofErr w:type="spellStart"/>
      <w:r w:rsidRPr="00DA190D">
        <w:rPr>
          <w:rFonts w:ascii="Times New Roman" w:hAnsi="Times New Roman" w:cs="Times New Roman"/>
          <w:sz w:val="24"/>
          <w:szCs w:val="24"/>
        </w:rPr>
        <w:t>Benzecry</w:t>
      </w:r>
      <w:proofErr w:type="spellEnd"/>
      <w:r w:rsidRPr="00DA190D">
        <w:rPr>
          <w:rFonts w:ascii="Times New Roman" w:hAnsi="Times New Roman" w:cs="Times New Roman"/>
          <w:sz w:val="24"/>
          <w:szCs w:val="24"/>
        </w:rPr>
        <w:t xml:space="preserve"> recupera en “El fanático de la </w:t>
      </w:r>
      <w:r>
        <w:rPr>
          <w:rFonts w:ascii="Times New Roman" w:hAnsi="Times New Roman" w:cs="Times New Roman"/>
          <w:sz w:val="24"/>
          <w:szCs w:val="24"/>
        </w:rPr>
        <w:t>ó</w:t>
      </w:r>
      <w:r w:rsidRPr="00DA190D">
        <w:rPr>
          <w:rFonts w:ascii="Times New Roman" w:hAnsi="Times New Roman" w:cs="Times New Roman"/>
          <w:sz w:val="24"/>
          <w:szCs w:val="24"/>
        </w:rPr>
        <w:t xml:space="preserve">pera” (2012), en las </w:t>
      </w:r>
      <w:r w:rsidRPr="00DA190D">
        <w:rPr>
          <w:rFonts w:ascii="Times New Roman" w:hAnsi="Times New Roman" w:cs="Times New Roman"/>
          <w:i/>
          <w:sz w:val="24"/>
          <w:szCs w:val="24"/>
        </w:rPr>
        <w:t>habilitaciones</w:t>
      </w:r>
      <w:r w:rsidRPr="00DA190D">
        <w:rPr>
          <w:rFonts w:ascii="Times New Roman" w:hAnsi="Times New Roman" w:cs="Times New Roman"/>
          <w:sz w:val="24"/>
          <w:szCs w:val="24"/>
        </w:rPr>
        <w:t xml:space="preserve"> dadas a partir de esas experiencias en los </w:t>
      </w:r>
      <w:proofErr w:type="spellStart"/>
      <w:r w:rsidRPr="00DA190D">
        <w:rPr>
          <w:rFonts w:ascii="Times New Roman" w:hAnsi="Times New Roman" w:cs="Times New Roman"/>
          <w:i/>
          <w:iCs/>
          <w:sz w:val="24"/>
          <w:szCs w:val="24"/>
        </w:rPr>
        <w:t>fandoms</w:t>
      </w:r>
      <w:proofErr w:type="spellEnd"/>
      <w:r w:rsidRPr="00DA190D">
        <w:rPr>
          <w:rFonts w:ascii="Times New Roman" w:hAnsi="Times New Roman" w:cs="Times New Roman"/>
          <w:sz w:val="24"/>
          <w:szCs w:val="24"/>
        </w:rPr>
        <w:t xml:space="preserve"> y las redes. Con esta noción estos autores analizan los modos en que las formas musicales activan determinadas emociones, sensibilidades y prácticas reponiendo un rol activo para los aficionados de estos consumos estéticos. En este caso, es posible pensar como la participación en ciertos escenarios permite trazar ciertas trayectorias laborales y académicas, a partir </w:t>
      </w:r>
      <w:r w:rsidR="002F3455">
        <w:rPr>
          <w:rFonts w:ascii="Times New Roman" w:hAnsi="Times New Roman" w:cs="Times New Roman"/>
          <w:sz w:val="24"/>
          <w:szCs w:val="24"/>
        </w:rPr>
        <w:t xml:space="preserve">de </w:t>
      </w:r>
      <w:r w:rsidRPr="00DA190D">
        <w:rPr>
          <w:rFonts w:ascii="Times New Roman" w:hAnsi="Times New Roman" w:cs="Times New Roman"/>
          <w:sz w:val="24"/>
          <w:szCs w:val="24"/>
        </w:rPr>
        <w:t>esas habilitaciones dadas por la adquisición de esa</w:t>
      </w:r>
      <w:r w:rsidR="002F3455">
        <w:rPr>
          <w:rFonts w:ascii="Times New Roman" w:hAnsi="Times New Roman" w:cs="Times New Roman"/>
          <w:sz w:val="24"/>
          <w:szCs w:val="24"/>
        </w:rPr>
        <w:t>s</w:t>
      </w:r>
      <w:r w:rsidRPr="00DA190D">
        <w:rPr>
          <w:rFonts w:ascii="Times New Roman" w:hAnsi="Times New Roman" w:cs="Times New Roman"/>
          <w:sz w:val="24"/>
          <w:szCs w:val="24"/>
        </w:rPr>
        <w:t xml:space="preserve"> habilidades; explícitas como el uso de ciertos programas informáticos, el manejo de actividades grupales; pero también por otras destrezas mucho menos evidentes pero igualmente significativas vinculadas principalmente a ese gusto particular por ciertos “consumos pop” y los saberes que ello trae aparejado. </w:t>
      </w:r>
      <w:r>
        <w:rPr>
          <w:rFonts w:ascii="Times New Roman" w:hAnsi="Times New Roman" w:cs="Times New Roman"/>
          <w:sz w:val="24"/>
          <w:szCs w:val="24"/>
        </w:rPr>
        <w:t>Sobre este punto se volverá más adelante cuando recuperemos la inserción que hacen muchos de estos jóvenes en el mundo editorial</w:t>
      </w:r>
      <w:r w:rsidR="002970EF">
        <w:rPr>
          <w:rFonts w:ascii="Times New Roman" w:hAnsi="Times New Roman" w:cs="Times New Roman"/>
          <w:sz w:val="24"/>
          <w:szCs w:val="24"/>
        </w:rPr>
        <w:t>, especialmente</w:t>
      </w:r>
      <w:r w:rsidR="00627926">
        <w:rPr>
          <w:rFonts w:ascii="Times New Roman" w:hAnsi="Times New Roman" w:cs="Times New Roman"/>
          <w:sz w:val="24"/>
          <w:szCs w:val="24"/>
        </w:rPr>
        <w:t>.</w:t>
      </w:r>
    </w:p>
    <w:p w14:paraId="0D0634A3" w14:textId="77777777" w:rsidR="0030274A" w:rsidRDefault="0030274A" w:rsidP="0030274A">
      <w:pPr>
        <w:spacing w:before="120" w:after="0" w:line="360" w:lineRule="auto"/>
        <w:jc w:val="both"/>
        <w:rPr>
          <w:rFonts w:ascii="Times New Roman" w:eastAsia="Times New Roman" w:hAnsi="Times New Roman" w:cs="Times New Roman"/>
          <w:sz w:val="24"/>
          <w:szCs w:val="24"/>
        </w:rPr>
      </w:pPr>
    </w:p>
    <w:p w14:paraId="421E0717" w14:textId="77777777" w:rsidR="0030274A" w:rsidRPr="003C1082" w:rsidRDefault="0030274A" w:rsidP="0030274A">
      <w:pPr>
        <w:spacing w:after="0" w:line="360" w:lineRule="auto"/>
        <w:jc w:val="both"/>
        <w:rPr>
          <w:rFonts w:ascii="Times New Roman" w:eastAsia="Times New Roman" w:hAnsi="Times New Roman" w:cs="Times New Roman"/>
          <w:i/>
          <w:iCs/>
          <w:sz w:val="24"/>
          <w:szCs w:val="24"/>
          <w:u w:val="single"/>
          <w:lang w:eastAsia="es-AR"/>
        </w:rPr>
      </w:pPr>
      <w:r w:rsidRPr="003C1082">
        <w:rPr>
          <w:rFonts w:ascii="Times New Roman" w:eastAsia="Times New Roman" w:hAnsi="Times New Roman" w:cs="Times New Roman"/>
          <w:i/>
          <w:iCs/>
          <w:sz w:val="24"/>
          <w:szCs w:val="24"/>
          <w:u w:val="single"/>
        </w:rPr>
        <w:t xml:space="preserve">BBB en Argentina: </w:t>
      </w:r>
      <w:r w:rsidRPr="003C1082">
        <w:rPr>
          <w:rFonts w:ascii="Times New Roman" w:eastAsia="Times New Roman" w:hAnsi="Times New Roman" w:cs="Times New Roman"/>
          <w:i/>
          <w:iCs/>
          <w:sz w:val="24"/>
          <w:szCs w:val="24"/>
          <w:u w:val="single"/>
          <w:lang w:eastAsia="es-AR"/>
        </w:rPr>
        <w:t>del blog al video, del video a la foto</w:t>
      </w:r>
    </w:p>
    <w:p w14:paraId="1502C7D6" w14:textId="77777777" w:rsidR="0030274A" w:rsidRDefault="0030274A" w:rsidP="003C1082">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Pr="00F960B4">
        <w:rPr>
          <w:rFonts w:ascii="Times New Roman" w:hAnsi="Times New Roman" w:cs="Times New Roman"/>
          <w:sz w:val="24"/>
          <w:szCs w:val="24"/>
        </w:rPr>
        <w:t>l mundo de los BBB se caracteriza entonces hoy por no ser un entramado “meramente recreativo” sino por permitir modelar ciertos</w:t>
      </w:r>
      <w:r>
        <w:rPr>
          <w:rFonts w:ascii="Times New Roman" w:hAnsi="Times New Roman" w:cs="Times New Roman"/>
          <w:sz w:val="24"/>
          <w:szCs w:val="24"/>
        </w:rPr>
        <w:t xml:space="preserve"> recorridos</w:t>
      </w:r>
      <w:r w:rsidRPr="00F960B4">
        <w:rPr>
          <w:rFonts w:ascii="Times New Roman" w:hAnsi="Times New Roman" w:cs="Times New Roman"/>
          <w:sz w:val="24"/>
          <w:szCs w:val="24"/>
        </w:rPr>
        <w:t xml:space="preserve"> en torno a </w:t>
      </w:r>
      <w:r>
        <w:rPr>
          <w:rFonts w:ascii="Times New Roman" w:hAnsi="Times New Roman" w:cs="Times New Roman"/>
          <w:sz w:val="24"/>
          <w:szCs w:val="24"/>
        </w:rPr>
        <w:t>determinad</w:t>
      </w:r>
      <w:r w:rsidRPr="00F960B4">
        <w:rPr>
          <w:rFonts w:ascii="Times New Roman" w:hAnsi="Times New Roman" w:cs="Times New Roman"/>
          <w:sz w:val="24"/>
          <w:szCs w:val="24"/>
        </w:rPr>
        <w:t xml:space="preserve">os caminos académicos y laborales. Pero antes, mucho antes, de llegar a este grado de “profesionalización” </w:t>
      </w:r>
      <w:r>
        <w:rPr>
          <w:rFonts w:ascii="Times New Roman" w:hAnsi="Times New Roman" w:cs="Times New Roman"/>
          <w:sz w:val="24"/>
          <w:szCs w:val="24"/>
        </w:rPr>
        <w:t xml:space="preserve">y antes inclusive de que algunos jóvenes comenzaran a filmarse, algunos ya desplegaban sus ideas y argumentos en blogs. Cabe aclarar que la “prehistoria” de todo esto remite a la existencia de foros virtuales, muchos de los cuales surgieron a partir de la devoción de algunos jóvenes por Harry Potter. Inclusive, jóvenes que hoy se posicionan como “los </w:t>
      </w:r>
      <w:proofErr w:type="spellStart"/>
      <w:proofErr w:type="gramStart"/>
      <w:r>
        <w:rPr>
          <w:rFonts w:ascii="Times New Roman" w:hAnsi="Times New Roman" w:cs="Times New Roman"/>
          <w:sz w:val="24"/>
          <w:szCs w:val="24"/>
        </w:rPr>
        <w:t>bloggers</w:t>
      </w:r>
      <w:proofErr w:type="spellEnd"/>
      <w:proofErr w:type="gramEnd"/>
      <w:r>
        <w:rPr>
          <w:rFonts w:ascii="Times New Roman" w:hAnsi="Times New Roman" w:cs="Times New Roman"/>
          <w:sz w:val="24"/>
          <w:szCs w:val="24"/>
        </w:rPr>
        <w:t xml:space="preserve"> más conocidos del paí</w:t>
      </w:r>
      <w:r w:rsidRPr="00ED5566">
        <w:rPr>
          <w:rFonts w:ascii="Times New Roman" w:hAnsi="Times New Roman" w:cs="Times New Roman"/>
          <w:sz w:val="24"/>
          <w:szCs w:val="24"/>
        </w:rPr>
        <w:t xml:space="preserve">s” (como Meli </w:t>
      </w:r>
      <w:proofErr w:type="spellStart"/>
      <w:r w:rsidRPr="00ED5566">
        <w:rPr>
          <w:rFonts w:ascii="Times New Roman" w:hAnsi="Times New Roman" w:cs="Times New Roman"/>
          <w:sz w:val="24"/>
          <w:szCs w:val="24"/>
        </w:rPr>
        <w:t>Corbetto</w:t>
      </w:r>
      <w:proofErr w:type="spellEnd"/>
      <w:r w:rsidRPr="00ED5566">
        <w:rPr>
          <w:rFonts w:ascii="Times New Roman" w:hAnsi="Times New Roman" w:cs="Times New Roman"/>
          <w:sz w:val="24"/>
          <w:szCs w:val="24"/>
        </w:rPr>
        <w:t xml:space="preserve"> o Leo Teti</w:t>
      </w:r>
      <w:r>
        <w:rPr>
          <w:rFonts w:ascii="Times New Roman" w:hAnsi="Times New Roman" w:cs="Times New Roman"/>
          <w:sz w:val="24"/>
          <w:szCs w:val="24"/>
        </w:rPr>
        <w:t xml:space="preserve">, actualmente directores de sellos en editoriales como </w:t>
      </w:r>
      <w:proofErr w:type="spellStart"/>
      <w:r>
        <w:rPr>
          <w:rFonts w:ascii="Times New Roman" w:hAnsi="Times New Roman" w:cs="Times New Roman"/>
          <w:sz w:val="24"/>
          <w:szCs w:val="24"/>
        </w:rPr>
        <w:lastRenderedPageBreak/>
        <w:t>VyR</w:t>
      </w:r>
      <w:proofErr w:type="spellEnd"/>
      <w:r>
        <w:rPr>
          <w:rFonts w:ascii="Times New Roman" w:hAnsi="Times New Roman" w:cs="Times New Roman"/>
          <w:sz w:val="24"/>
          <w:szCs w:val="24"/>
        </w:rPr>
        <w:t xml:space="preserve"> y Puck</w:t>
      </w:r>
      <w:r w:rsidRPr="00ED5566">
        <w:rPr>
          <w:rFonts w:ascii="Times New Roman" w:hAnsi="Times New Roman" w:cs="Times New Roman"/>
          <w:sz w:val="24"/>
          <w:szCs w:val="24"/>
        </w:rPr>
        <w:t>) comenzaron su trayectoria compartiendo experiencias sobre libros y lecturas en grupos de MSN y fotologs.</w:t>
      </w:r>
    </w:p>
    <w:p w14:paraId="26B92559" w14:textId="040BF8AD" w:rsidR="0030274A" w:rsidRDefault="0030274A" w:rsidP="003C1082">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E</w:t>
      </w:r>
      <w:r w:rsidRPr="00F960B4">
        <w:rPr>
          <w:rFonts w:ascii="Times New Roman" w:hAnsi="Times New Roman" w:cs="Times New Roman"/>
          <w:sz w:val="24"/>
          <w:szCs w:val="24"/>
        </w:rPr>
        <w:t>n 2008, surg</w:t>
      </w:r>
      <w:r>
        <w:rPr>
          <w:rFonts w:ascii="Times New Roman" w:hAnsi="Times New Roman" w:cs="Times New Roman"/>
          <w:sz w:val="24"/>
          <w:szCs w:val="24"/>
        </w:rPr>
        <w:t>ir</w:t>
      </w:r>
      <w:r w:rsidRPr="00F960B4">
        <w:rPr>
          <w:rFonts w:ascii="Times New Roman" w:hAnsi="Times New Roman" w:cs="Times New Roman"/>
          <w:sz w:val="24"/>
          <w:szCs w:val="24"/>
        </w:rPr>
        <w:t xml:space="preserve">ían las primeras experiencias </w:t>
      </w:r>
      <w:r>
        <w:rPr>
          <w:rFonts w:ascii="Times New Roman" w:hAnsi="Times New Roman" w:cs="Times New Roman"/>
          <w:sz w:val="24"/>
          <w:szCs w:val="24"/>
        </w:rPr>
        <w:t xml:space="preserve">de </w:t>
      </w:r>
      <w:proofErr w:type="spellStart"/>
      <w:r>
        <w:rPr>
          <w:rFonts w:ascii="Times New Roman" w:hAnsi="Times New Roman" w:cs="Times New Roman"/>
          <w:sz w:val="24"/>
          <w:szCs w:val="24"/>
        </w:rPr>
        <w:t>B</w:t>
      </w:r>
      <w:r w:rsidRPr="00F960B4">
        <w:rPr>
          <w:rFonts w:ascii="Times New Roman" w:hAnsi="Times New Roman" w:cs="Times New Roman"/>
          <w:sz w:val="24"/>
          <w:szCs w:val="24"/>
        </w:rPr>
        <w:t>ooktube</w:t>
      </w:r>
      <w:proofErr w:type="spellEnd"/>
      <w:r w:rsidRPr="00F960B4">
        <w:rPr>
          <w:rFonts w:ascii="Times New Roman" w:hAnsi="Times New Roman" w:cs="Times New Roman"/>
          <w:sz w:val="24"/>
          <w:szCs w:val="24"/>
        </w:rPr>
        <w:t xml:space="preserve"> en Estados Unidos. En Argentina, el fenómeno comenzó a expandirse más tarde y con otro ritmo y alcance. Si en México o España (por pensar sólo en países de habla hispana) hay </w:t>
      </w:r>
      <w:proofErr w:type="spellStart"/>
      <w:r w:rsidRPr="00F960B4">
        <w:rPr>
          <w:rFonts w:ascii="Times New Roman" w:hAnsi="Times New Roman" w:cs="Times New Roman"/>
          <w:sz w:val="24"/>
          <w:szCs w:val="24"/>
        </w:rPr>
        <w:t>booktubers</w:t>
      </w:r>
      <w:proofErr w:type="spellEnd"/>
      <w:r w:rsidRPr="00F960B4">
        <w:rPr>
          <w:rFonts w:ascii="Times New Roman" w:hAnsi="Times New Roman" w:cs="Times New Roman"/>
          <w:sz w:val="24"/>
          <w:szCs w:val="24"/>
        </w:rPr>
        <w:t xml:space="preserve"> como </w:t>
      </w:r>
      <w:proofErr w:type="spellStart"/>
      <w:r w:rsidRPr="00F960B4">
        <w:rPr>
          <w:rFonts w:ascii="Times New Roman" w:hAnsi="Times New Roman" w:cs="Times New Roman"/>
          <w:sz w:val="24"/>
          <w:szCs w:val="24"/>
        </w:rPr>
        <w:t>Clau</w:t>
      </w:r>
      <w:proofErr w:type="spellEnd"/>
      <w:r w:rsidRPr="00F960B4">
        <w:rPr>
          <w:rFonts w:ascii="Times New Roman" w:hAnsi="Times New Roman" w:cs="Times New Roman"/>
          <w:sz w:val="24"/>
          <w:szCs w:val="24"/>
        </w:rPr>
        <w:t xml:space="preserve"> </w:t>
      </w:r>
      <w:proofErr w:type="spellStart"/>
      <w:r w:rsidRPr="00F960B4">
        <w:rPr>
          <w:rFonts w:ascii="Times New Roman" w:hAnsi="Times New Roman" w:cs="Times New Roman"/>
          <w:sz w:val="24"/>
          <w:szCs w:val="24"/>
        </w:rPr>
        <w:t>Read</w:t>
      </w:r>
      <w:proofErr w:type="spellEnd"/>
      <w:r w:rsidRPr="00F960B4">
        <w:rPr>
          <w:rFonts w:ascii="Times New Roman" w:hAnsi="Times New Roman" w:cs="Times New Roman"/>
          <w:sz w:val="24"/>
          <w:szCs w:val="24"/>
        </w:rPr>
        <w:t xml:space="preserve"> </w:t>
      </w:r>
      <w:proofErr w:type="spellStart"/>
      <w:r w:rsidRPr="00F960B4">
        <w:rPr>
          <w:rFonts w:ascii="Times New Roman" w:hAnsi="Times New Roman" w:cs="Times New Roman"/>
          <w:sz w:val="24"/>
          <w:szCs w:val="24"/>
        </w:rPr>
        <w:t>Books</w:t>
      </w:r>
      <w:proofErr w:type="spellEnd"/>
      <w:r w:rsidRPr="00F960B4">
        <w:rPr>
          <w:rFonts w:ascii="Times New Roman" w:hAnsi="Times New Roman" w:cs="Times New Roman"/>
          <w:sz w:val="24"/>
          <w:szCs w:val="24"/>
        </w:rPr>
        <w:t xml:space="preserve"> con casi 500.000 seguidores o Javier </w:t>
      </w:r>
      <w:proofErr w:type="spellStart"/>
      <w:r w:rsidRPr="00F960B4">
        <w:rPr>
          <w:rFonts w:ascii="Times New Roman" w:hAnsi="Times New Roman" w:cs="Times New Roman"/>
          <w:sz w:val="24"/>
          <w:szCs w:val="24"/>
        </w:rPr>
        <w:t>Ruescas</w:t>
      </w:r>
      <w:proofErr w:type="spellEnd"/>
      <w:r w:rsidRPr="00F960B4">
        <w:rPr>
          <w:rFonts w:ascii="Times New Roman" w:hAnsi="Times New Roman" w:cs="Times New Roman"/>
          <w:sz w:val="24"/>
          <w:szCs w:val="24"/>
        </w:rPr>
        <w:t xml:space="preserve"> con casi 300.000</w:t>
      </w:r>
      <w:r w:rsidR="002F3455">
        <w:rPr>
          <w:rStyle w:val="Refdenotaalpie"/>
          <w:rFonts w:ascii="Times New Roman" w:hAnsi="Times New Roman" w:cs="Times New Roman"/>
          <w:sz w:val="24"/>
          <w:szCs w:val="24"/>
        </w:rPr>
        <w:footnoteReference w:id="3"/>
      </w:r>
      <w:r w:rsidRPr="00F960B4">
        <w:rPr>
          <w:rFonts w:ascii="Times New Roman" w:hAnsi="Times New Roman" w:cs="Times New Roman"/>
          <w:sz w:val="24"/>
          <w:szCs w:val="24"/>
        </w:rPr>
        <w:t xml:space="preserve">, en nuestro país los representantes con más seguidores tienen alrededor de 20.000. En aquellos países, el “boom” tuvo lugar a comienzos de la </w:t>
      </w:r>
      <w:r>
        <w:rPr>
          <w:rFonts w:ascii="Times New Roman" w:hAnsi="Times New Roman" w:cs="Times New Roman"/>
          <w:sz w:val="24"/>
          <w:szCs w:val="24"/>
        </w:rPr>
        <w:t>dé</w:t>
      </w:r>
      <w:r w:rsidRPr="00F960B4">
        <w:rPr>
          <w:rFonts w:ascii="Times New Roman" w:hAnsi="Times New Roman" w:cs="Times New Roman"/>
          <w:sz w:val="24"/>
          <w:szCs w:val="24"/>
        </w:rPr>
        <w:t xml:space="preserve">cada del 2010; en </w:t>
      </w:r>
      <w:r w:rsidR="002F3455">
        <w:rPr>
          <w:rFonts w:ascii="Times New Roman" w:hAnsi="Times New Roman" w:cs="Times New Roman"/>
          <w:sz w:val="24"/>
          <w:szCs w:val="24"/>
        </w:rPr>
        <w:t>Argentina</w:t>
      </w:r>
      <w:r w:rsidRPr="00F960B4">
        <w:rPr>
          <w:rFonts w:ascii="Times New Roman" w:hAnsi="Times New Roman" w:cs="Times New Roman"/>
          <w:sz w:val="24"/>
          <w:szCs w:val="24"/>
        </w:rPr>
        <w:t xml:space="preserve"> la expansión comenzó a darse recién en 2014. Aquel fue el año en que James </w:t>
      </w:r>
      <w:proofErr w:type="spellStart"/>
      <w:r w:rsidRPr="00F960B4">
        <w:rPr>
          <w:rFonts w:ascii="Times New Roman" w:hAnsi="Times New Roman" w:cs="Times New Roman"/>
          <w:sz w:val="24"/>
          <w:szCs w:val="24"/>
        </w:rPr>
        <w:t>Dashne</w:t>
      </w:r>
      <w:r>
        <w:rPr>
          <w:rFonts w:ascii="Times New Roman" w:hAnsi="Times New Roman" w:cs="Times New Roman"/>
          <w:sz w:val="24"/>
          <w:szCs w:val="24"/>
        </w:rPr>
        <w:t>r</w:t>
      </w:r>
      <w:proofErr w:type="spellEnd"/>
      <w:r w:rsidRPr="00F960B4">
        <w:rPr>
          <w:rFonts w:ascii="Times New Roman" w:hAnsi="Times New Roman" w:cs="Times New Roman"/>
          <w:sz w:val="24"/>
          <w:szCs w:val="24"/>
        </w:rPr>
        <w:t xml:space="preserve">, </w:t>
      </w:r>
      <w:r w:rsidRPr="00F960B4">
        <w:rPr>
          <w:rFonts w:ascii="Times New Roman" w:eastAsia="Times New Roman" w:hAnsi="Times New Roman" w:cs="Times New Roman"/>
          <w:sz w:val="24"/>
          <w:szCs w:val="24"/>
        </w:rPr>
        <w:t>autor internacional especialmente convocado para el p</w:t>
      </w:r>
      <w:r>
        <w:rPr>
          <w:rFonts w:ascii="Times New Roman" w:eastAsia="Times New Roman" w:hAnsi="Times New Roman" w:cs="Times New Roman"/>
          <w:sz w:val="24"/>
          <w:szCs w:val="24"/>
        </w:rPr>
        <w:t>ú</w:t>
      </w:r>
      <w:r w:rsidRPr="00F960B4">
        <w:rPr>
          <w:rFonts w:ascii="Times New Roman" w:eastAsia="Times New Roman" w:hAnsi="Times New Roman" w:cs="Times New Roman"/>
          <w:sz w:val="24"/>
          <w:szCs w:val="24"/>
        </w:rPr>
        <w:t xml:space="preserve">blico juvenil, vino por primera vez a la Feria Internacional del Libro de Buenos Aires. Al año siguiente, en 2015, tuvo lugar el </w:t>
      </w:r>
      <w:r>
        <w:rPr>
          <w:rFonts w:ascii="Times New Roman" w:eastAsia="Times New Roman" w:hAnsi="Times New Roman" w:cs="Times New Roman"/>
          <w:sz w:val="24"/>
          <w:szCs w:val="24"/>
        </w:rPr>
        <w:t>P</w:t>
      </w:r>
      <w:r w:rsidRPr="00F960B4">
        <w:rPr>
          <w:rFonts w:ascii="Times New Roman" w:eastAsia="Times New Roman" w:hAnsi="Times New Roman" w:cs="Times New Roman"/>
          <w:sz w:val="24"/>
          <w:szCs w:val="24"/>
        </w:rPr>
        <w:t xml:space="preserve">rimer Encuentro Internacional de </w:t>
      </w:r>
      <w:proofErr w:type="spellStart"/>
      <w:r w:rsidRPr="00F960B4">
        <w:rPr>
          <w:rFonts w:ascii="Times New Roman" w:eastAsia="Times New Roman" w:hAnsi="Times New Roman" w:cs="Times New Roman"/>
          <w:sz w:val="24"/>
          <w:szCs w:val="24"/>
        </w:rPr>
        <w:t>Booktubers</w:t>
      </w:r>
      <w:proofErr w:type="spellEnd"/>
      <w:r w:rsidRPr="00F960B4">
        <w:rPr>
          <w:rFonts w:ascii="Times New Roman" w:eastAsia="Times New Roman" w:hAnsi="Times New Roman" w:cs="Times New Roman"/>
          <w:sz w:val="24"/>
          <w:szCs w:val="24"/>
        </w:rPr>
        <w:t xml:space="preserve"> en la misma feria. En paralelo, </w:t>
      </w:r>
      <w:r>
        <w:rPr>
          <w:rFonts w:ascii="Times New Roman" w:eastAsia="Times New Roman" w:hAnsi="Times New Roman" w:cs="Times New Roman"/>
          <w:sz w:val="24"/>
          <w:szCs w:val="24"/>
        </w:rPr>
        <w:t xml:space="preserve">mientras </w:t>
      </w:r>
      <w:r w:rsidRPr="00F960B4">
        <w:rPr>
          <w:rFonts w:ascii="Times New Roman" w:eastAsia="Times New Roman" w:hAnsi="Times New Roman" w:cs="Times New Roman"/>
          <w:sz w:val="24"/>
          <w:szCs w:val="24"/>
        </w:rPr>
        <w:t>el fenómeno de los BBB crecí</w:t>
      </w:r>
      <w:r>
        <w:rPr>
          <w:rFonts w:ascii="Times New Roman" w:eastAsia="Times New Roman" w:hAnsi="Times New Roman" w:cs="Times New Roman"/>
          <w:sz w:val="24"/>
          <w:szCs w:val="24"/>
        </w:rPr>
        <w:t>a, subían</w:t>
      </w:r>
      <w:r w:rsidRPr="00F960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también</w:t>
      </w:r>
      <w:r w:rsidRPr="00F960B4">
        <w:rPr>
          <w:rFonts w:ascii="Times New Roman" w:eastAsia="Times New Roman" w:hAnsi="Times New Roman" w:cs="Times New Roman"/>
          <w:sz w:val="24"/>
          <w:szCs w:val="24"/>
        </w:rPr>
        <w:t xml:space="preserve"> las ventas de juvenil de las distintas editoriales, consolidando un fenómeno novedoso, que de la mano de Harry Potter transformó lo que entendemos como acto de lectura (Corea, 2004). E</w:t>
      </w:r>
      <w:r w:rsidR="0031187A">
        <w:rPr>
          <w:rFonts w:ascii="Times New Roman" w:eastAsia="Times New Roman" w:hAnsi="Times New Roman" w:cs="Times New Roman"/>
          <w:sz w:val="24"/>
          <w:szCs w:val="24"/>
        </w:rPr>
        <w:t>n</w:t>
      </w:r>
      <w:r w:rsidRPr="00F960B4">
        <w:rPr>
          <w:rFonts w:ascii="Times New Roman" w:eastAsia="Times New Roman" w:hAnsi="Times New Roman" w:cs="Times New Roman"/>
          <w:sz w:val="24"/>
          <w:szCs w:val="24"/>
        </w:rPr>
        <w:t xml:space="preserve"> 2019, el Encuentro de </w:t>
      </w:r>
      <w:proofErr w:type="spellStart"/>
      <w:r w:rsidRPr="00F960B4">
        <w:rPr>
          <w:rFonts w:ascii="Times New Roman" w:eastAsia="Times New Roman" w:hAnsi="Times New Roman" w:cs="Times New Roman"/>
          <w:sz w:val="24"/>
          <w:szCs w:val="24"/>
        </w:rPr>
        <w:t>Booktubers</w:t>
      </w:r>
      <w:proofErr w:type="spellEnd"/>
      <w:r w:rsidRPr="00F960B4">
        <w:rPr>
          <w:rFonts w:ascii="Times New Roman" w:eastAsia="Times New Roman" w:hAnsi="Times New Roman" w:cs="Times New Roman"/>
          <w:sz w:val="24"/>
          <w:szCs w:val="24"/>
        </w:rPr>
        <w:t xml:space="preserve"> celebró su 5ta edición con la presencia de figuras internacionales (los mexicanos </w:t>
      </w:r>
      <w:proofErr w:type="spellStart"/>
      <w:r w:rsidRPr="00F960B4">
        <w:rPr>
          <w:rFonts w:ascii="Times New Roman" w:eastAsia="Times New Roman" w:hAnsi="Times New Roman" w:cs="Times New Roman"/>
          <w:sz w:val="24"/>
          <w:szCs w:val="24"/>
        </w:rPr>
        <w:t>Clau</w:t>
      </w:r>
      <w:proofErr w:type="spellEnd"/>
      <w:r w:rsidRPr="00F960B4">
        <w:rPr>
          <w:rFonts w:ascii="Times New Roman" w:eastAsia="Times New Roman" w:hAnsi="Times New Roman" w:cs="Times New Roman"/>
          <w:sz w:val="24"/>
          <w:szCs w:val="24"/>
        </w:rPr>
        <w:t xml:space="preserve"> Ram</w:t>
      </w:r>
      <w:r>
        <w:rPr>
          <w:rFonts w:ascii="Times New Roman" w:eastAsia="Times New Roman" w:hAnsi="Times New Roman" w:cs="Times New Roman"/>
          <w:sz w:val="24"/>
          <w:szCs w:val="24"/>
        </w:rPr>
        <w:t>í</w:t>
      </w:r>
      <w:r w:rsidRPr="00F960B4">
        <w:rPr>
          <w:rFonts w:ascii="Times New Roman" w:eastAsia="Times New Roman" w:hAnsi="Times New Roman" w:cs="Times New Roman"/>
          <w:sz w:val="24"/>
          <w:szCs w:val="24"/>
        </w:rPr>
        <w:t xml:space="preserve">rez </w:t>
      </w:r>
      <w:r>
        <w:rPr>
          <w:rFonts w:ascii="Times New Roman" w:eastAsia="Times New Roman" w:hAnsi="Times New Roman" w:cs="Times New Roman"/>
          <w:sz w:val="24"/>
          <w:szCs w:val="24"/>
        </w:rPr>
        <w:t xml:space="preserve">-del canal </w:t>
      </w:r>
      <w:proofErr w:type="spellStart"/>
      <w:r>
        <w:rPr>
          <w:rFonts w:ascii="Times New Roman" w:eastAsia="Times New Roman" w:hAnsi="Times New Roman" w:cs="Times New Roman"/>
          <w:sz w:val="24"/>
          <w:szCs w:val="24"/>
        </w:rPr>
        <w:t>Clau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Read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Books</w:t>
      </w:r>
      <w:proofErr w:type="spellEnd"/>
      <w:r>
        <w:rPr>
          <w:rFonts w:ascii="Times New Roman" w:eastAsia="Times New Roman" w:hAnsi="Times New Roman" w:cs="Times New Roman"/>
          <w:sz w:val="24"/>
          <w:szCs w:val="24"/>
        </w:rPr>
        <w:t xml:space="preserve">- </w:t>
      </w:r>
      <w:r w:rsidRPr="00F960B4">
        <w:rPr>
          <w:rFonts w:ascii="Times New Roman" w:eastAsia="Times New Roman" w:hAnsi="Times New Roman" w:cs="Times New Roman"/>
          <w:sz w:val="24"/>
          <w:szCs w:val="24"/>
        </w:rPr>
        <w:t>y Alberto Villareal).</w:t>
      </w:r>
      <w:r w:rsidRPr="00F960B4">
        <w:rPr>
          <w:rFonts w:ascii="Times New Roman" w:hAnsi="Times New Roman" w:cs="Times New Roman"/>
          <w:sz w:val="24"/>
          <w:szCs w:val="24"/>
        </w:rPr>
        <w:t xml:space="preserve"> Los encuentros en la feria los </w:t>
      </w:r>
      <w:r>
        <w:rPr>
          <w:rFonts w:ascii="Times New Roman" w:hAnsi="Times New Roman" w:cs="Times New Roman"/>
          <w:sz w:val="24"/>
          <w:szCs w:val="24"/>
        </w:rPr>
        <w:t>coordina y dirige</w:t>
      </w:r>
      <w:r w:rsidRPr="00F960B4">
        <w:rPr>
          <w:rFonts w:ascii="Times New Roman" w:hAnsi="Times New Roman" w:cs="Times New Roman"/>
          <w:sz w:val="24"/>
          <w:szCs w:val="24"/>
        </w:rPr>
        <w:t xml:space="preserve"> el área juvenil de Fundación El Libro (organizadora de la FIL), en articulación con grandes </w:t>
      </w:r>
      <w:r>
        <w:rPr>
          <w:rFonts w:ascii="Times New Roman" w:hAnsi="Times New Roman" w:cs="Times New Roman"/>
          <w:sz w:val="24"/>
          <w:szCs w:val="24"/>
        </w:rPr>
        <w:t xml:space="preserve">grupos </w:t>
      </w:r>
      <w:r w:rsidRPr="00F960B4">
        <w:rPr>
          <w:rFonts w:ascii="Times New Roman" w:hAnsi="Times New Roman" w:cs="Times New Roman"/>
          <w:sz w:val="24"/>
          <w:szCs w:val="24"/>
        </w:rPr>
        <w:t>editoriales</w:t>
      </w:r>
      <w:r>
        <w:rPr>
          <w:rFonts w:ascii="Times New Roman" w:hAnsi="Times New Roman" w:cs="Times New Roman"/>
          <w:sz w:val="24"/>
          <w:szCs w:val="24"/>
        </w:rPr>
        <w:t>.</w:t>
      </w:r>
      <w:r w:rsidRPr="00F960B4">
        <w:rPr>
          <w:rFonts w:ascii="Times New Roman" w:hAnsi="Times New Roman" w:cs="Times New Roman"/>
          <w:sz w:val="24"/>
          <w:szCs w:val="24"/>
        </w:rPr>
        <w:t xml:space="preserve"> </w:t>
      </w:r>
    </w:p>
    <w:p w14:paraId="27DAA18C" w14:textId="55C1A0ED" w:rsidR="0030274A" w:rsidRDefault="0030274A" w:rsidP="003C1082">
      <w:pPr>
        <w:spacing w:line="360" w:lineRule="auto"/>
        <w:jc w:val="both"/>
        <w:rPr>
          <w:rFonts w:ascii="Times New Roman" w:hAnsi="Times New Roman" w:cs="Times New Roman"/>
          <w:sz w:val="24"/>
          <w:szCs w:val="24"/>
        </w:rPr>
      </w:pPr>
      <w:r>
        <w:rPr>
          <w:rFonts w:ascii="Times New Roman" w:hAnsi="Times New Roman" w:cs="Times New Roman"/>
          <w:sz w:val="24"/>
          <w:szCs w:val="24"/>
        </w:rPr>
        <w:t>Finalmente, complementando esta trilogía de “</w:t>
      </w:r>
      <w:proofErr w:type="spellStart"/>
      <w:r>
        <w:rPr>
          <w:rFonts w:ascii="Times New Roman" w:hAnsi="Times New Roman" w:cs="Times New Roman"/>
          <w:sz w:val="24"/>
          <w:szCs w:val="24"/>
        </w:rPr>
        <w:t>B´s</w:t>
      </w:r>
      <w:proofErr w:type="spellEnd"/>
      <w:r>
        <w:rPr>
          <w:rFonts w:ascii="Times New Roman" w:hAnsi="Times New Roman" w:cs="Times New Roman"/>
          <w:sz w:val="24"/>
          <w:szCs w:val="24"/>
        </w:rPr>
        <w:t xml:space="preserve">” encontramos el fenómeno de los </w:t>
      </w:r>
      <w:proofErr w:type="spellStart"/>
      <w:r>
        <w:rPr>
          <w:rFonts w:ascii="Times New Roman" w:hAnsi="Times New Roman" w:cs="Times New Roman"/>
          <w:sz w:val="24"/>
          <w:szCs w:val="24"/>
        </w:rPr>
        <w:t>bookstagrammers</w:t>
      </w:r>
      <w:proofErr w:type="spellEnd"/>
      <w:r>
        <w:rPr>
          <w:rFonts w:ascii="Times New Roman" w:hAnsi="Times New Roman" w:cs="Times New Roman"/>
          <w:sz w:val="24"/>
          <w:szCs w:val="24"/>
        </w:rPr>
        <w:t xml:space="preserve"> que, en palabras de una de las máximas figuras de la comunidad, hoy </w:t>
      </w:r>
      <w:r w:rsidRPr="00722497">
        <w:rPr>
          <w:rFonts w:ascii="Times New Roman" w:hAnsi="Times New Roman" w:cs="Times New Roman"/>
          <w:sz w:val="24"/>
          <w:szCs w:val="24"/>
        </w:rPr>
        <w:t xml:space="preserve">en día </w:t>
      </w:r>
      <w:r w:rsidRPr="001E2DC2">
        <w:rPr>
          <w:rFonts w:ascii="Times New Roman" w:hAnsi="Times New Roman" w:cs="Times New Roman"/>
          <w:i/>
          <w:iCs/>
          <w:sz w:val="24"/>
          <w:szCs w:val="24"/>
        </w:rPr>
        <w:t xml:space="preserve">“la tendencia es </w:t>
      </w:r>
      <w:proofErr w:type="spellStart"/>
      <w:r w:rsidRPr="001E2DC2">
        <w:rPr>
          <w:rFonts w:ascii="Times New Roman" w:hAnsi="Times New Roman" w:cs="Times New Roman"/>
          <w:i/>
          <w:iCs/>
          <w:sz w:val="24"/>
          <w:szCs w:val="24"/>
        </w:rPr>
        <w:t>bookstagramm</w:t>
      </w:r>
      <w:proofErr w:type="spellEnd"/>
      <w:r w:rsidRPr="001E2DC2">
        <w:rPr>
          <w:rFonts w:ascii="Times New Roman" w:hAnsi="Times New Roman" w:cs="Times New Roman"/>
          <w:i/>
          <w:iCs/>
          <w:sz w:val="24"/>
          <w:szCs w:val="24"/>
        </w:rPr>
        <w:t xml:space="preserve"> y la verdad es que un </w:t>
      </w:r>
      <w:proofErr w:type="spellStart"/>
      <w:r w:rsidRPr="001E2DC2">
        <w:rPr>
          <w:rFonts w:ascii="Times New Roman" w:hAnsi="Times New Roman" w:cs="Times New Roman"/>
          <w:i/>
          <w:iCs/>
          <w:sz w:val="24"/>
          <w:szCs w:val="24"/>
        </w:rPr>
        <w:t>bookstagram</w:t>
      </w:r>
      <w:proofErr w:type="spellEnd"/>
      <w:r w:rsidRPr="001E2DC2">
        <w:rPr>
          <w:rFonts w:ascii="Times New Roman" w:hAnsi="Times New Roman" w:cs="Times New Roman"/>
          <w:i/>
          <w:iCs/>
          <w:sz w:val="24"/>
          <w:szCs w:val="24"/>
        </w:rPr>
        <w:t xml:space="preserve"> en una hora tiene el alcance que un </w:t>
      </w:r>
      <w:proofErr w:type="spellStart"/>
      <w:proofErr w:type="gramStart"/>
      <w:r w:rsidRPr="001E2DC2">
        <w:rPr>
          <w:rFonts w:ascii="Times New Roman" w:hAnsi="Times New Roman" w:cs="Times New Roman"/>
          <w:i/>
          <w:iCs/>
          <w:sz w:val="24"/>
          <w:szCs w:val="24"/>
        </w:rPr>
        <w:t>blogger</w:t>
      </w:r>
      <w:proofErr w:type="spellEnd"/>
      <w:proofErr w:type="gramEnd"/>
      <w:r w:rsidRPr="001E2DC2">
        <w:rPr>
          <w:rFonts w:ascii="Times New Roman" w:hAnsi="Times New Roman" w:cs="Times New Roman"/>
          <w:i/>
          <w:iCs/>
          <w:sz w:val="24"/>
          <w:szCs w:val="24"/>
        </w:rPr>
        <w:t xml:space="preserve"> tiene en un mes. Y eso es una verdad”</w:t>
      </w:r>
      <w:r w:rsidRPr="00722497">
        <w:rPr>
          <w:rFonts w:ascii="Times New Roman" w:hAnsi="Times New Roman" w:cs="Times New Roman"/>
          <w:sz w:val="24"/>
          <w:szCs w:val="24"/>
        </w:rPr>
        <w:t xml:space="preserve"> (fragmento entrevista con Meli</w:t>
      </w:r>
      <w:r>
        <w:rPr>
          <w:rFonts w:ascii="Times New Roman" w:hAnsi="Times New Roman" w:cs="Times New Roman"/>
          <w:sz w:val="24"/>
          <w:szCs w:val="24"/>
        </w:rPr>
        <w:t xml:space="preserve"> </w:t>
      </w:r>
      <w:proofErr w:type="spellStart"/>
      <w:r>
        <w:rPr>
          <w:rFonts w:ascii="Times New Roman" w:hAnsi="Times New Roman" w:cs="Times New Roman"/>
          <w:sz w:val="24"/>
          <w:szCs w:val="24"/>
        </w:rPr>
        <w:t>Corbetto</w:t>
      </w:r>
      <w:proofErr w:type="spellEnd"/>
      <w:r w:rsidRPr="00722497">
        <w:rPr>
          <w:rFonts w:ascii="Times New Roman" w:hAnsi="Times New Roman" w:cs="Times New Roman"/>
          <w:sz w:val="24"/>
          <w:szCs w:val="24"/>
        </w:rPr>
        <w:t>, mayo 2019).</w:t>
      </w:r>
      <w:r>
        <w:rPr>
          <w:rFonts w:ascii="Times New Roman" w:hAnsi="Times New Roman" w:cs="Times New Roman"/>
          <w:sz w:val="24"/>
          <w:szCs w:val="24"/>
        </w:rPr>
        <w:t xml:space="preserve"> Resulta fácil coincidir con este diagnóstico: mientras que el blog de Meli “Lee, sueña, vuela”, </w:t>
      </w:r>
      <w:r w:rsidR="0031187A">
        <w:rPr>
          <w:rFonts w:ascii="Times New Roman" w:hAnsi="Times New Roman" w:cs="Times New Roman"/>
          <w:sz w:val="24"/>
          <w:szCs w:val="24"/>
        </w:rPr>
        <w:t>activo</w:t>
      </w:r>
      <w:r>
        <w:rPr>
          <w:rFonts w:ascii="Times New Roman" w:hAnsi="Times New Roman" w:cs="Times New Roman"/>
          <w:sz w:val="24"/>
          <w:szCs w:val="24"/>
        </w:rPr>
        <w:t xml:space="preserve"> desde 2011, tiene unos 4.167 seguidores (siendo uno de los más reconocidos en el país), son varias las cuentas de </w:t>
      </w:r>
      <w:proofErr w:type="spellStart"/>
      <w:r>
        <w:rPr>
          <w:rFonts w:ascii="Times New Roman" w:hAnsi="Times New Roman" w:cs="Times New Roman"/>
          <w:sz w:val="24"/>
          <w:szCs w:val="24"/>
        </w:rPr>
        <w:t>bookstagram</w:t>
      </w:r>
      <w:proofErr w:type="spellEnd"/>
      <w:r>
        <w:rPr>
          <w:rFonts w:ascii="Times New Roman" w:hAnsi="Times New Roman" w:cs="Times New Roman"/>
          <w:sz w:val="24"/>
          <w:szCs w:val="24"/>
        </w:rPr>
        <w:t xml:space="preserve"> que hoy superan ese número de seguidores: </w:t>
      </w:r>
      <w:proofErr w:type="spellStart"/>
      <w:r>
        <w:rPr>
          <w:rFonts w:ascii="Times New Roman" w:hAnsi="Times New Roman" w:cs="Times New Roman"/>
          <w:sz w:val="24"/>
          <w:szCs w:val="24"/>
        </w:rPr>
        <w:t>booksofcoffee</w:t>
      </w:r>
      <w:proofErr w:type="spellEnd"/>
      <w:r>
        <w:rPr>
          <w:rFonts w:ascii="Times New Roman" w:hAnsi="Times New Roman" w:cs="Times New Roman"/>
          <w:sz w:val="24"/>
          <w:szCs w:val="24"/>
        </w:rPr>
        <w:t xml:space="preserve"> con 7,656; </w:t>
      </w:r>
      <w:proofErr w:type="spellStart"/>
      <w:r>
        <w:rPr>
          <w:rFonts w:ascii="Times New Roman" w:hAnsi="Times New Roman" w:cs="Times New Roman"/>
          <w:sz w:val="24"/>
          <w:szCs w:val="24"/>
        </w:rPr>
        <w:t>alvinbooks</w:t>
      </w:r>
      <w:proofErr w:type="spellEnd"/>
      <w:r>
        <w:rPr>
          <w:rFonts w:ascii="Times New Roman" w:hAnsi="Times New Roman" w:cs="Times New Roman"/>
          <w:sz w:val="24"/>
          <w:szCs w:val="24"/>
        </w:rPr>
        <w:t xml:space="preserve"> con 9,027; </w:t>
      </w:r>
      <w:proofErr w:type="spellStart"/>
      <w:r>
        <w:rPr>
          <w:rFonts w:ascii="Times New Roman" w:hAnsi="Times New Roman" w:cs="Times New Roman"/>
          <w:sz w:val="24"/>
          <w:szCs w:val="24"/>
        </w:rPr>
        <w:t>locaxlibros</w:t>
      </w:r>
      <w:proofErr w:type="spellEnd"/>
      <w:r>
        <w:rPr>
          <w:rFonts w:ascii="Times New Roman" w:hAnsi="Times New Roman" w:cs="Times New Roman"/>
          <w:sz w:val="24"/>
          <w:szCs w:val="24"/>
        </w:rPr>
        <w:t xml:space="preserve"> con 13.900, </w:t>
      </w:r>
      <w:proofErr w:type="spellStart"/>
      <w:r>
        <w:rPr>
          <w:rFonts w:ascii="Times New Roman" w:hAnsi="Times New Roman" w:cs="Times New Roman"/>
          <w:sz w:val="24"/>
          <w:szCs w:val="24"/>
        </w:rPr>
        <w:t>queleoar</w:t>
      </w:r>
      <w:proofErr w:type="spellEnd"/>
      <w:r>
        <w:rPr>
          <w:rFonts w:ascii="Times New Roman" w:hAnsi="Times New Roman" w:cs="Times New Roman"/>
          <w:sz w:val="24"/>
          <w:szCs w:val="24"/>
        </w:rPr>
        <w:t xml:space="preserve"> con 19.300, entre otros</w:t>
      </w:r>
      <w:r>
        <w:rPr>
          <w:rStyle w:val="Refdenotaalpie"/>
          <w:rFonts w:ascii="Times New Roman" w:hAnsi="Times New Roman" w:cs="Times New Roman"/>
          <w:sz w:val="24"/>
          <w:szCs w:val="24"/>
        </w:rPr>
        <w:footnoteReference w:id="4"/>
      </w:r>
      <w:r>
        <w:rPr>
          <w:rFonts w:ascii="Times New Roman" w:hAnsi="Times New Roman" w:cs="Times New Roman"/>
          <w:sz w:val="24"/>
          <w:szCs w:val="24"/>
        </w:rPr>
        <w:t>.</w:t>
      </w:r>
    </w:p>
    <w:p w14:paraId="09744603" w14:textId="77777777" w:rsidR="0030274A" w:rsidRDefault="0030274A" w:rsidP="003C1082">
      <w:pPr>
        <w:pStyle w:val="Normal1"/>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 “en la variedad está el gustó” como dice el refrán popular, la diversidad de opciones para compartir experiencias lectoras, subsiste sin eclosionar. Meli sostenía en la Convención Blogger de la última edición de la FIL: </w:t>
      </w:r>
    </w:p>
    <w:p w14:paraId="4CAEA5E0" w14:textId="77777777" w:rsidR="0030274A" w:rsidRPr="00E924EF" w:rsidRDefault="0030274A" w:rsidP="0030274A">
      <w:pPr>
        <w:pStyle w:val="Normal1"/>
        <w:spacing w:line="360" w:lineRule="auto"/>
        <w:ind w:left="708"/>
        <w:jc w:val="both"/>
        <w:rPr>
          <w:rFonts w:ascii="Times New Roman" w:hAnsi="Times New Roman" w:cs="Times New Roman"/>
          <w:iCs/>
          <w:sz w:val="24"/>
          <w:szCs w:val="24"/>
        </w:rPr>
      </w:pPr>
      <w:r w:rsidRPr="00F652CD">
        <w:rPr>
          <w:rFonts w:ascii="Times New Roman" w:hAnsi="Times New Roman" w:cs="Times New Roman"/>
          <w:i/>
          <w:sz w:val="24"/>
          <w:szCs w:val="24"/>
        </w:rPr>
        <w:lastRenderedPageBreak/>
        <w:t>Todos cubrimos necesidades distintas (…)</w:t>
      </w:r>
      <w:r>
        <w:rPr>
          <w:rFonts w:ascii="Times New Roman" w:hAnsi="Times New Roman" w:cs="Times New Roman"/>
          <w:i/>
          <w:sz w:val="24"/>
          <w:szCs w:val="24"/>
        </w:rPr>
        <w:t xml:space="preserve"> </w:t>
      </w:r>
      <w:r w:rsidRPr="00F652CD">
        <w:rPr>
          <w:rFonts w:ascii="Times New Roman" w:hAnsi="Times New Roman" w:cs="Times New Roman"/>
          <w:i/>
          <w:sz w:val="24"/>
          <w:szCs w:val="24"/>
        </w:rPr>
        <w:t xml:space="preserve">Blogger, </w:t>
      </w:r>
      <w:proofErr w:type="spellStart"/>
      <w:r w:rsidRPr="00F652CD">
        <w:rPr>
          <w:rFonts w:ascii="Times New Roman" w:hAnsi="Times New Roman" w:cs="Times New Roman"/>
          <w:i/>
          <w:sz w:val="24"/>
          <w:szCs w:val="24"/>
        </w:rPr>
        <w:t>booktubers</w:t>
      </w:r>
      <w:proofErr w:type="spellEnd"/>
      <w:r w:rsidRPr="00F652CD">
        <w:rPr>
          <w:rFonts w:ascii="Times New Roman" w:hAnsi="Times New Roman" w:cs="Times New Roman"/>
          <w:i/>
          <w:sz w:val="24"/>
          <w:szCs w:val="24"/>
        </w:rPr>
        <w:t xml:space="preserve"> y </w:t>
      </w:r>
      <w:proofErr w:type="spellStart"/>
      <w:r w:rsidRPr="00F652CD">
        <w:rPr>
          <w:rFonts w:ascii="Times New Roman" w:hAnsi="Times New Roman" w:cs="Times New Roman"/>
          <w:i/>
          <w:sz w:val="24"/>
          <w:szCs w:val="24"/>
        </w:rPr>
        <w:t>bookstagrammers</w:t>
      </w:r>
      <w:proofErr w:type="spellEnd"/>
      <w:r w:rsidRPr="00F652CD">
        <w:rPr>
          <w:rFonts w:ascii="Times New Roman" w:hAnsi="Times New Roman" w:cs="Times New Roman"/>
          <w:i/>
          <w:sz w:val="24"/>
          <w:szCs w:val="24"/>
        </w:rPr>
        <w:t>, es un trabajo tremendo mantener una cuenta de lo que sea (…) Todo, independientemente del formato, independientemente de la plataforma todo lleva mucho tiempo, mucha dedicación y de una forma u otra todas tienen ese mismo valor</w:t>
      </w:r>
      <w:r>
        <w:rPr>
          <w:rFonts w:ascii="Times New Roman" w:hAnsi="Times New Roman" w:cs="Times New Roman"/>
          <w:i/>
          <w:sz w:val="24"/>
          <w:szCs w:val="24"/>
        </w:rPr>
        <w:t xml:space="preserve"> (…) Esa es la gracia de la comunidad: que nos complementamos todos y todos trabajamos un montón </w:t>
      </w:r>
      <w:r>
        <w:rPr>
          <w:rFonts w:ascii="Times New Roman" w:hAnsi="Times New Roman" w:cs="Times New Roman"/>
          <w:iCs/>
          <w:sz w:val="24"/>
          <w:szCs w:val="24"/>
        </w:rPr>
        <w:t>(Meli en Convención Blogger, mayo 2019).</w:t>
      </w:r>
    </w:p>
    <w:p w14:paraId="5F3D751A" w14:textId="02003A60" w:rsidR="00F50D10" w:rsidRDefault="00F50D10" w:rsidP="003C1082">
      <w:pPr>
        <w:spacing w:after="0" w:line="36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En mayo de 2019, en la 5ta edición del Encuentro Internacional de </w:t>
      </w:r>
      <w:proofErr w:type="spellStart"/>
      <w:r>
        <w:rPr>
          <w:rFonts w:ascii="Times New Roman" w:eastAsia="Times New Roman" w:hAnsi="Times New Roman" w:cs="Times New Roman"/>
          <w:sz w:val="24"/>
          <w:szCs w:val="24"/>
          <w:lang w:eastAsia="es-AR"/>
        </w:rPr>
        <w:t>Booktubers</w:t>
      </w:r>
      <w:proofErr w:type="spellEnd"/>
      <w:r>
        <w:rPr>
          <w:rFonts w:ascii="Times New Roman" w:eastAsia="Times New Roman" w:hAnsi="Times New Roman" w:cs="Times New Roman"/>
          <w:sz w:val="24"/>
          <w:szCs w:val="24"/>
          <w:lang w:eastAsia="es-AR"/>
        </w:rPr>
        <w:t xml:space="preserve">, Naty </w:t>
      </w:r>
      <w:proofErr w:type="spellStart"/>
      <w:r>
        <w:rPr>
          <w:rFonts w:ascii="Times New Roman" w:eastAsia="Times New Roman" w:hAnsi="Times New Roman" w:cs="Times New Roman"/>
          <w:sz w:val="24"/>
          <w:szCs w:val="24"/>
          <w:lang w:eastAsia="es-AR"/>
        </w:rPr>
        <w:t>Bustamente</w:t>
      </w:r>
      <w:proofErr w:type="spellEnd"/>
      <w:r>
        <w:rPr>
          <w:rFonts w:ascii="Times New Roman" w:eastAsia="Times New Roman" w:hAnsi="Times New Roman" w:cs="Times New Roman"/>
          <w:sz w:val="24"/>
          <w:szCs w:val="24"/>
          <w:lang w:eastAsia="es-AR"/>
        </w:rPr>
        <w:t xml:space="preserve"> y Matías GB, la última y el primer ganador del premio al “</w:t>
      </w:r>
      <w:proofErr w:type="spellStart"/>
      <w:r>
        <w:rPr>
          <w:rFonts w:ascii="Times New Roman" w:eastAsia="Times New Roman" w:hAnsi="Times New Roman" w:cs="Times New Roman"/>
          <w:sz w:val="24"/>
          <w:szCs w:val="24"/>
          <w:lang w:eastAsia="es-AR"/>
        </w:rPr>
        <w:t>booktuber</w:t>
      </w:r>
      <w:proofErr w:type="spellEnd"/>
      <w:r>
        <w:rPr>
          <w:rFonts w:ascii="Times New Roman" w:eastAsia="Times New Roman" w:hAnsi="Times New Roman" w:cs="Times New Roman"/>
          <w:sz w:val="24"/>
          <w:szCs w:val="24"/>
          <w:lang w:eastAsia="es-AR"/>
        </w:rPr>
        <w:t xml:space="preserve"> del año” hicieron un </w:t>
      </w:r>
      <w:r w:rsidRPr="00C749DE">
        <w:rPr>
          <w:rFonts w:ascii="Times New Roman" w:eastAsia="Times New Roman" w:hAnsi="Times New Roman" w:cs="Times New Roman"/>
          <w:i/>
          <w:iCs/>
          <w:sz w:val="24"/>
          <w:szCs w:val="24"/>
          <w:lang w:eastAsia="es-AR"/>
        </w:rPr>
        <w:t>sketch</w:t>
      </w:r>
      <w:r>
        <w:rPr>
          <w:rFonts w:ascii="Times New Roman" w:eastAsia="Times New Roman" w:hAnsi="Times New Roman" w:cs="Times New Roman"/>
          <w:sz w:val="24"/>
          <w:szCs w:val="24"/>
          <w:lang w:eastAsia="es-AR"/>
        </w:rPr>
        <w:t xml:space="preserve"> que se anunciaba como “El Funeral de </w:t>
      </w:r>
      <w:proofErr w:type="spellStart"/>
      <w:r>
        <w:rPr>
          <w:rFonts w:ascii="Times New Roman" w:eastAsia="Times New Roman" w:hAnsi="Times New Roman" w:cs="Times New Roman"/>
          <w:sz w:val="24"/>
          <w:szCs w:val="24"/>
          <w:lang w:eastAsia="es-AR"/>
        </w:rPr>
        <w:t>Booktube</w:t>
      </w:r>
      <w:proofErr w:type="spellEnd"/>
      <w:r>
        <w:rPr>
          <w:rFonts w:ascii="Times New Roman" w:eastAsia="Times New Roman" w:hAnsi="Times New Roman" w:cs="Times New Roman"/>
          <w:sz w:val="24"/>
          <w:szCs w:val="24"/>
          <w:lang w:eastAsia="es-AR"/>
        </w:rPr>
        <w:t xml:space="preserve">”. Ambos se vistieron de negro, rompieron páginas de libros (luego aclararon que fueron libros encontrados en la calle y ningún “ejemplar valioso”) e inclusive Mati “murió” en el escenario mientras </w:t>
      </w:r>
      <w:r w:rsidR="0031187A">
        <w:rPr>
          <w:rFonts w:ascii="Times New Roman" w:eastAsia="Times New Roman" w:hAnsi="Times New Roman" w:cs="Times New Roman"/>
          <w:sz w:val="24"/>
          <w:szCs w:val="24"/>
          <w:lang w:eastAsia="es-AR"/>
        </w:rPr>
        <w:t xml:space="preserve">recreaba la realización de </w:t>
      </w:r>
      <w:r>
        <w:rPr>
          <w:rFonts w:ascii="Times New Roman" w:eastAsia="Times New Roman" w:hAnsi="Times New Roman" w:cs="Times New Roman"/>
          <w:sz w:val="24"/>
          <w:szCs w:val="24"/>
          <w:lang w:eastAsia="es-AR"/>
        </w:rPr>
        <w:t xml:space="preserve">un video para </w:t>
      </w:r>
      <w:proofErr w:type="spellStart"/>
      <w:r>
        <w:rPr>
          <w:rFonts w:ascii="Times New Roman" w:eastAsia="Times New Roman" w:hAnsi="Times New Roman" w:cs="Times New Roman"/>
          <w:sz w:val="24"/>
          <w:szCs w:val="24"/>
          <w:lang w:eastAsia="es-AR"/>
        </w:rPr>
        <w:t>Youtube</w:t>
      </w:r>
      <w:proofErr w:type="spellEnd"/>
      <w:r>
        <w:rPr>
          <w:rFonts w:ascii="Times New Roman" w:eastAsia="Times New Roman" w:hAnsi="Times New Roman" w:cs="Times New Roman"/>
          <w:sz w:val="24"/>
          <w:szCs w:val="24"/>
          <w:lang w:eastAsia="es-AR"/>
        </w:rPr>
        <w:t xml:space="preserve"> y era interrumpido por Naty bailando k-pop (actualmente “Tormenta literaria” no es el principal canal de esta joven sino su nueva cuenta sobre música oriental, su otra pasión además de la lectura). Luego del “</w:t>
      </w:r>
      <w:proofErr w:type="gramStart"/>
      <w:r>
        <w:rPr>
          <w:rFonts w:ascii="Times New Roman" w:eastAsia="Times New Roman" w:hAnsi="Times New Roman" w:cs="Times New Roman"/>
          <w:sz w:val="24"/>
          <w:szCs w:val="24"/>
          <w:lang w:eastAsia="es-AR"/>
        </w:rPr>
        <w:t>show</w:t>
      </w:r>
      <w:proofErr w:type="gramEnd"/>
      <w:r>
        <w:rPr>
          <w:rFonts w:ascii="Times New Roman" w:eastAsia="Times New Roman" w:hAnsi="Times New Roman" w:cs="Times New Roman"/>
          <w:sz w:val="24"/>
          <w:szCs w:val="24"/>
          <w:lang w:eastAsia="es-AR"/>
        </w:rPr>
        <w:t>” explicaron un poco el porqué de esta presentación:</w:t>
      </w:r>
    </w:p>
    <w:p w14:paraId="53C25018" w14:textId="77777777" w:rsidR="00F50D10" w:rsidRPr="00D20C29" w:rsidRDefault="00F50D10" w:rsidP="00F50D10">
      <w:pPr>
        <w:pStyle w:val="Normal1"/>
        <w:spacing w:line="360" w:lineRule="auto"/>
        <w:ind w:left="708"/>
        <w:jc w:val="both"/>
        <w:rPr>
          <w:rFonts w:ascii="Times New Roman" w:hAnsi="Times New Roman" w:cs="Times New Roman"/>
          <w:i/>
          <w:sz w:val="24"/>
          <w:szCs w:val="24"/>
        </w:rPr>
      </w:pPr>
      <w:r w:rsidRPr="00D20C29">
        <w:rPr>
          <w:rFonts w:ascii="Times New Roman" w:hAnsi="Times New Roman" w:cs="Times New Roman"/>
          <w:i/>
          <w:sz w:val="24"/>
          <w:szCs w:val="24"/>
        </w:rPr>
        <w:t xml:space="preserve">Naty: (haciendo como que llora) es muy triste la verdad, hoy hacemos un funeral para recordar </w:t>
      </w:r>
      <w:proofErr w:type="spellStart"/>
      <w:r w:rsidRPr="00D20C29">
        <w:rPr>
          <w:rFonts w:ascii="Times New Roman" w:hAnsi="Times New Roman" w:cs="Times New Roman"/>
          <w:i/>
          <w:sz w:val="24"/>
          <w:szCs w:val="24"/>
        </w:rPr>
        <w:t>booktube</w:t>
      </w:r>
      <w:proofErr w:type="spellEnd"/>
      <w:r w:rsidRPr="00D20C29">
        <w:rPr>
          <w:rFonts w:ascii="Times New Roman" w:hAnsi="Times New Roman" w:cs="Times New Roman"/>
          <w:i/>
          <w:sz w:val="24"/>
          <w:szCs w:val="24"/>
        </w:rPr>
        <w:t>…</w:t>
      </w:r>
    </w:p>
    <w:p w14:paraId="608786E7" w14:textId="77777777" w:rsidR="00F50D10" w:rsidRPr="00D20C29" w:rsidRDefault="00F50D10" w:rsidP="00F50D10">
      <w:pPr>
        <w:pStyle w:val="Normal1"/>
        <w:spacing w:line="360" w:lineRule="auto"/>
        <w:ind w:left="708"/>
        <w:jc w:val="both"/>
        <w:rPr>
          <w:rFonts w:ascii="Times New Roman" w:hAnsi="Times New Roman" w:cs="Times New Roman"/>
          <w:i/>
          <w:sz w:val="24"/>
          <w:szCs w:val="24"/>
        </w:rPr>
      </w:pPr>
      <w:r w:rsidRPr="00D20C29">
        <w:rPr>
          <w:rFonts w:ascii="Times New Roman" w:hAnsi="Times New Roman" w:cs="Times New Roman"/>
          <w:i/>
          <w:sz w:val="24"/>
          <w:szCs w:val="24"/>
        </w:rPr>
        <w:t>M</w:t>
      </w:r>
      <w:r>
        <w:rPr>
          <w:rFonts w:ascii="Times New Roman" w:hAnsi="Times New Roman" w:cs="Times New Roman"/>
          <w:i/>
          <w:sz w:val="24"/>
          <w:szCs w:val="24"/>
        </w:rPr>
        <w:t>ati</w:t>
      </w:r>
      <w:r w:rsidRPr="00D20C29">
        <w:rPr>
          <w:rFonts w:ascii="Times New Roman" w:hAnsi="Times New Roman" w:cs="Times New Roman"/>
          <w:i/>
          <w:sz w:val="24"/>
          <w:szCs w:val="24"/>
        </w:rPr>
        <w:t xml:space="preserve">: si </w:t>
      </w:r>
      <w:proofErr w:type="spellStart"/>
      <w:r>
        <w:rPr>
          <w:rFonts w:ascii="Times New Roman" w:hAnsi="Times New Roman" w:cs="Times New Roman"/>
          <w:i/>
          <w:sz w:val="24"/>
          <w:szCs w:val="24"/>
        </w:rPr>
        <w:t>B</w:t>
      </w:r>
      <w:r w:rsidRPr="00D20C29">
        <w:rPr>
          <w:rFonts w:ascii="Times New Roman" w:hAnsi="Times New Roman" w:cs="Times New Roman"/>
          <w:i/>
          <w:sz w:val="24"/>
          <w:szCs w:val="24"/>
        </w:rPr>
        <w:t>ooktube</w:t>
      </w:r>
      <w:proofErr w:type="spellEnd"/>
      <w:r w:rsidRPr="00D20C29">
        <w:rPr>
          <w:rFonts w:ascii="Times New Roman" w:hAnsi="Times New Roman" w:cs="Times New Roman"/>
          <w:i/>
          <w:sz w:val="24"/>
          <w:szCs w:val="24"/>
        </w:rPr>
        <w:t xml:space="preserve"> por lo menos en Argentina, no </w:t>
      </w:r>
      <w:proofErr w:type="spellStart"/>
      <w:r w:rsidRPr="00D20C29">
        <w:rPr>
          <w:rFonts w:ascii="Times New Roman" w:hAnsi="Times New Roman" w:cs="Times New Roman"/>
          <w:i/>
          <w:sz w:val="24"/>
          <w:szCs w:val="24"/>
        </w:rPr>
        <w:t>se</w:t>
      </w:r>
      <w:proofErr w:type="spellEnd"/>
      <w:r w:rsidRPr="00D20C29">
        <w:rPr>
          <w:rFonts w:ascii="Times New Roman" w:hAnsi="Times New Roman" w:cs="Times New Roman"/>
          <w:i/>
          <w:sz w:val="24"/>
          <w:szCs w:val="24"/>
        </w:rPr>
        <w:t xml:space="preserve"> en otros países, fue cambiando. El año pasado dijimos “</w:t>
      </w:r>
      <w:proofErr w:type="spellStart"/>
      <w:r w:rsidRPr="00D20C29">
        <w:rPr>
          <w:rFonts w:ascii="Times New Roman" w:hAnsi="Times New Roman" w:cs="Times New Roman"/>
          <w:i/>
          <w:sz w:val="24"/>
          <w:szCs w:val="24"/>
        </w:rPr>
        <w:t>booktube</w:t>
      </w:r>
      <w:proofErr w:type="spellEnd"/>
      <w:r w:rsidRPr="00D20C29">
        <w:rPr>
          <w:rFonts w:ascii="Times New Roman" w:hAnsi="Times New Roman" w:cs="Times New Roman"/>
          <w:i/>
          <w:sz w:val="24"/>
          <w:szCs w:val="24"/>
        </w:rPr>
        <w:t xml:space="preserve"> no murió” acá arriba del escenario. Y creo que no </w:t>
      </w:r>
      <w:proofErr w:type="gramStart"/>
      <w:r w:rsidRPr="00D20C29">
        <w:rPr>
          <w:rFonts w:ascii="Times New Roman" w:hAnsi="Times New Roman" w:cs="Times New Roman"/>
          <w:i/>
          <w:sz w:val="24"/>
          <w:szCs w:val="24"/>
        </w:rPr>
        <w:t>murió</w:t>
      </w:r>
      <w:proofErr w:type="gramEnd"/>
      <w:r w:rsidRPr="00D20C29">
        <w:rPr>
          <w:rFonts w:ascii="Times New Roman" w:hAnsi="Times New Roman" w:cs="Times New Roman"/>
          <w:i/>
          <w:sz w:val="24"/>
          <w:szCs w:val="24"/>
        </w:rPr>
        <w:t xml:space="preserve"> pero si mutó. </w:t>
      </w:r>
    </w:p>
    <w:p w14:paraId="4A4F321F" w14:textId="77777777" w:rsidR="00F50D10" w:rsidRPr="00D20C29" w:rsidRDefault="00F50D10" w:rsidP="00F50D10">
      <w:pPr>
        <w:pStyle w:val="Normal1"/>
        <w:spacing w:line="360" w:lineRule="auto"/>
        <w:ind w:left="708"/>
        <w:jc w:val="both"/>
        <w:rPr>
          <w:rFonts w:ascii="Times New Roman" w:hAnsi="Times New Roman" w:cs="Times New Roman"/>
          <w:i/>
          <w:sz w:val="24"/>
          <w:szCs w:val="24"/>
        </w:rPr>
      </w:pPr>
      <w:r w:rsidRPr="00D20C29">
        <w:rPr>
          <w:rFonts w:ascii="Times New Roman" w:hAnsi="Times New Roman" w:cs="Times New Roman"/>
          <w:i/>
          <w:sz w:val="24"/>
          <w:szCs w:val="24"/>
        </w:rPr>
        <w:t xml:space="preserve">N: si, me parece que ya el tema de “solo libros en los canales” cambió hace ya unos cuantos años. (…) el tema es que como decías antes todos cambiamos. Yo no </w:t>
      </w:r>
      <w:proofErr w:type="spellStart"/>
      <w:r w:rsidRPr="00D20C29">
        <w:rPr>
          <w:rFonts w:ascii="Times New Roman" w:hAnsi="Times New Roman" w:cs="Times New Roman"/>
          <w:i/>
          <w:sz w:val="24"/>
          <w:szCs w:val="24"/>
        </w:rPr>
        <w:t>leo</w:t>
      </w:r>
      <w:proofErr w:type="spellEnd"/>
      <w:r w:rsidRPr="00D20C29">
        <w:rPr>
          <w:rFonts w:ascii="Times New Roman" w:hAnsi="Times New Roman" w:cs="Times New Roman"/>
          <w:i/>
          <w:sz w:val="24"/>
          <w:szCs w:val="24"/>
        </w:rPr>
        <w:t xml:space="preserve"> tanto como antes. Antes leía 100 libros por año y ahora leo 1 o 2 por mes, por la facultad. O sea, es imposible. </w:t>
      </w:r>
      <w:proofErr w:type="gramStart"/>
      <w:r w:rsidRPr="00D20C29">
        <w:rPr>
          <w:rFonts w:ascii="Times New Roman" w:hAnsi="Times New Roman" w:cs="Times New Roman"/>
          <w:i/>
          <w:sz w:val="24"/>
          <w:szCs w:val="24"/>
        </w:rPr>
        <w:t>Además</w:t>
      </w:r>
      <w:proofErr w:type="gramEnd"/>
      <w:r w:rsidRPr="00D20C29">
        <w:rPr>
          <w:rFonts w:ascii="Times New Roman" w:hAnsi="Times New Roman" w:cs="Times New Roman"/>
          <w:i/>
          <w:sz w:val="24"/>
          <w:szCs w:val="24"/>
        </w:rPr>
        <w:t xml:space="preserve"> como vieron me gusta el k-pop así que tengo que hacer esto también (risas y aplausos). Cuestión, hoy queríamos hacer algo serio pero divertido porque si bien estamos llegando un fin tal vez a una etapa de </w:t>
      </w:r>
      <w:proofErr w:type="spellStart"/>
      <w:r w:rsidRPr="00D20C29">
        <w:rPr>
          <w:rFonts w:ascii="Times New Roman" w:hAnsi="Times New Roman" w:cs="Times New Roman"/>
          <w:i/>
          <w:sz w:val="24"/>
          <w:szCs w:val="24"/>
        </w:rPr>
        <w:t>booktube</w:t>
      </w:r>
      <w:proofErr w:type="spellEnd"/>
      <w:r w:rsidRPr="00D20C29">
        <w:rPr>
          <w:rFonts w:ascii="Times New Roman" w:hAnsi="Times New Roman" w:cs="Times New Roman"/>
          <w:i/>
          <w:sz w:val="24"/>
          <w:szCs w:val="24"/>
        </w:rPr>
        <w:t>, tenemos que celebrar el comienzo de una nueva…</w:t>
      </w:r>
    </w:p>
    <w:p w14:paraId="5B429FCF" w14:textId="77777777" w:rsidR="00F50D10" w:rsidRPr="003555E0" w:rsidRDefault="00F50D10" w:rsidP="00F50D10">
      <w:pPr>
        <w:spacing w:after="0" w:line="360" w:lineRule="auto"/>
        <w:ind w:left="708"/>
        <w:jc w:val="both"/>
        <w:rPr>
          <w:rFonts w:ascii="Times New Roman" w:eastAsia="Times New Roman" w:hAnsi="Times New Roman" w:cs="Times New Roman"/>
          <w:iCs/>
          <w:sz w:val="24"/>
          <w:szCs w:val="24"/>
          <w:lang w:eastAsia="es-AR"/>
        </w:rPr>
      </w:pPr>
      <w:r w:rsidRPr="00D20C29">
        <w:rPr>
          <w:rFonts w:ascii="Times New Roman" w:hAnsi="Times New Roman" w:cs="Times New Roman"/>
          <w:i/>
          <w:sz w:val="24"/>
          <w:szCs w:val="24"/>
        </w:rPr>
        <w:t xml:space="preserve">M: si, igual yo creo que (…) en realidad somos </w:t>
      </w:r>
      <w:proofErr w:type="spellStart"/>
      <w:r w:rsidRPr="00D20C29">
        <w:rPr>
          <w:rFonts w:ascii="Times New Roman" w:hAnsi="Times New Roman" w:cs="Times New Roman"/>
          <w:i/>
          <w:sz w:val="24"/>
          <w:szCs w:val="24"/>
        </w:rPr>
        <w:t>youtubers</w:t>
      </w:r>
      <w:proofErr w:type="spellEnd"/>
      <w:r w:rsidRPr="00D20C29">
        <w:rPr>
          <w:rFonts w:ascii="Times New Roman" w:hAnsi="Times New Roman" w:cs="Times New Roman"/>
          <w:i/>
          <w:sz w:val="24"/>
          <w:szCs w:val="24"/>
        </w:rPr>
        <w:t xml:space="preserve"> todos. </w:t>
      </w:r>
      <w:proofErr w:type="spellStart"/>
      <w:r w:rsidRPr="00D20C29">
        <w:rPr>
          <w:rFonts w:ascii="Times New Roman" w:hAnsi="Times New Roman" w:cs="Times New Roman"/>
          <w:i/>
          <w:sz w:val="24"/>
          <w:szCs w:val="24"/>
        </w:rPr>
        <w:t>Youtubers</w:t>
      </w:r>
      <w:proofErr w:type="spellEnd"/>
      <w:r w:rsidRPr="00D20C29">
        <w:rPr>
          <w:rFonts w:ascii="Times New Roman" w:hAnsi="Times New Roman" w:cs="Times New Roman"/>
          <w:i/>
          <w:sz w:val="24"/>
          <w:szCs w:val="24"/>
        </w:rPr>
        <w:t xml:space="preserve"> que hablan de libros. No </w:t>
      </w:r>
      <w:proofErr w:type="spellStart"/>
      <w:r w:rsidRPr="00D20C29">
        <w:rPr>
          <w:rFonts w:ascii="Times New Roman" w:hAnsi="Times New Roman" w:cs="Times New Roman"/>
          <w:i/>
          <w:sz w:val="24"/>
          <w:szCs w:val="24"/>
        </w:rPr>
        <w:t>se</w:t>
      </w:r>
      <w:proofErr w:type="spellEnd"/>
      <w:r w:rsidRPr="00D20C29">
        <w:rPr>
          <w:rFonts w:ascii="Times New Roman" w:hAnsi="Times New Roman" w:cs="Times New Roman"/>
          <w:i/>
          <w:sz w:val="24"/>
          <w:szCs w:val="24"/>
        </w:rPr>
        <w:t xml:space="preserve"> </w:t>
      </w:r>
      <w:proofErr w:type="spellStart"/>
      <w:r w:rsidRPr="00D20C29">
        <w:rPr>
          <w:rFonts w:ascii="Times New Roman" w:hAnsi="Times New Roman" w:cs="Times New Roman"/>
          <w:i/>
          <w:sz w:val="24"/>
          <w:szCs w:val="24"/>
        </w:rPr>
        <w:t>porque</w:t>
      </w:r>
      <w:proofErr w:type="spellEnd"/>
      <w:r w:rsidRPr="00D20C29">
        <w:rPr>
          <w:rFonts w:ascii="Times New Roman" w:hAnsi="Times New Roman" w:cs="Times New Roman"/>
          <w:i/>
          <w:sz w:val="24"/>
          <w:szCs w:val="24"/>
        </w:rPr>
        <w:t xml:space="preserve"> tan estático. Puede estar buena por </w:t>
      </w:r>
      <w:proofErr w:type="gramStart"/>
      <w:r w:rsidRPr="00D20C29">
        <w:rPr>
          <w:rFonts w:ascii="Times New Roman" w:hAnsi="Times New Roman" w:cs="Times New Roman"/>
          <w:i/>
          <w:sz w:val="24"/>
          <w:szCs w:val="24"/>
        </w:rPr>
        <w:t>momentos</w:t>
      </w:r>
      <w:proofErr w:type="gramEnd"/>
      <w:r w:rsidRPr="00D20C29">
        <w:rPr>
          <w:rFonts w:ascii="Times New Roman" w:hAnsi="Times New Roman" w:cs="Times New Roman"/>
          <w:i/>
          <w:sz w:val="24"/>
          <w:szCs w:val="24"/>
        </w:rPr>
        <w:t xml:space="preserve"> pero quizás después siempre terminas siendo como la parte marginada de </w:t>
      </w:r>
      <w:proofErr w:type="spellStart"/>
      <w:r w:rsidRPr="00D20C29">
        <w:rPr>
          <w:rFonts w:ascii="Times New Roman" w:hAnsi="Times New Roman" w:cs="Times New Roman"/>
          <w:i/>
          <w:sz w:val="24"/>
          <w:szCs w:val="24"/>
        </w:rPr>
        <w:t>Youtube</w:t>
      </w:r>
      <w:proofErr w:type="spellEnd"/>
      <w:r w:rsidRPr="00D20C29">
        <w:rPr>
          <w:rFonts w:ascii="Times New Roman" w:hAnsi="Times New Roman" w:cs="Times New Roman"/>
          <w:i/>
          <w:sz w:val="24"/>
          <w:szCs w:val="24"/>
        </w:rPr>
        <w:t xml:space="preserve">. Los que leen libros y todos los otros </w:t>
      </w:r>
      <w:proofErr w:type="spellStart"/>
      <w:r w:rsidRPr="00D20C29">
        <w:rPr>
          <w:rFonts w:ascii="Times New Roman" w:hAnsi="Times New Roman" w:cs="Times New Roman"/>
          <w:i/>
          <w:sz w:val="24"/>
          <w:szCs w:val="24"/>
        </w:rPr>
        <w:t>youtubers</w:t>
      </w:r>
      <w:proofErr w:type="spellEnd"/>
      <w:r w:rsidRPr="00D20C29">
        <w:rPr>
          <w:rFonts w:ascii="Times New Roman" w:hAnsi="Times New Roman" w:cs="Times New Roman"/>
          <w:i/>
          <w:sz w:val="24"/>
          <w:szCs w:val="24"/>
        </w:rPr>
        <w:t xml:space="preserve"> (…) Crecimos. A mi ahora me gusta hablar sobre series, libros y películas y bueno las cosas fueron cambiando</w:t>
      </w:r>
      <w:r>
        <w:rPr>
          <w:rFonts w:ascii="Times New Roman" w:hAnsi="Times New Roman" w:cs="Times New Roman"/>
          <w:i/>
          <w:sz w:val="24"/>
          <w:szCs w:val="24"/>
        </w:rPr>
        <w:t xml:space="preserve"> </w:t>
      </w:r>
      <w:r>
        <w:rPr>
          <w:rFonts w:ascii="Times New Roman" w:hAnsi="Times New Roman" w:cs="Times New Roman"/>
          <w:iCs/>
          <w:sz w:val="24"/>
          <w:szCs w:val="24"/>
        </w:rPr>
        <w:t xml:space="preserve">(Encuentro </w:t>
      </w:r>
      <w:proofErr w:type="spellStart"/>
      <w:r>
        <w:rPr>
          <w:rFonts w:ascii="Times New Roman" w:hAnsi="Times New Roman" w:cs="Times New Roman"/>
          <w:iCs/>
          <w:sz w:val="24"/>
          <w:szCs w:val="24"/>
        </w:rPr>
        <w:t>Booktubers</w:t>
      </w:r>
      <w:proofErr w:type="spellEnd"/>
      <w:r>
        <w:rPr>
          <w:rFonts w:ascii="Times New Roman" w:hAnsi="Times New Roman" w:cs="Times New Roman"/>
          <w:iCs/>
          <w:sz w:val="24"/>
          <w:szCs w:val="24"/>
        </w:rPr>
        <w:t xml:space="preserve"> en FIL, mayo 2019).</w:t>
      </w:r>
    </w:p>
    <w:p w14:paraId="25F9AC28" w14:textId="1A925C96" w:rsidR="00F50D10" w:rsidRDefault="00F50D10" w:rsidP="003C1082">
      <w:pPr>
        <w:spacing w:after="0" w:line="36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lastRenderedPageBreak/>
        <w:t>Así, Naty y Mati inauguraban el encuentro, cuestionando la etiqueta de “</w:t>
      </w:r>
      <w:proofErr w:type="spellStart"/>
      <w:r>
        <w:rPr>
          <w:rFonts w:ascii="Times New Roman" w:eastAsia="Times New Roman" w:hAnsi="Times New Roman" w:cs="Times New Roman"/>
          <w:sz w:val="24"/>
          <w:szCs w:val="24"/>
          <w:lang w:eastAsia="es-AR"/>
        </w:rPr>
        <w:t>booktubers</w:t>
      </w:r>
      <w:proofErr w:type="spellEnd"/>
      <w:r>
        <w:rPr>
          <w:rFonts w:ascii="Times New Roman" w:eastAsia="Times New Roman" w:hAnsi="Times New Roman" w:cs="Times New Roman"/>
          <w:sz w:val="24"/>
          <w:szCs w:val="24"/>
          <w:lang w:eastAsia="es-AR"/>
        </w:rPr>
        <w:t xml:space="preserve">” aunque reconociendo su pertenencia a ese colectivo BBB. Los presentes en la sala asentían, reían, acompañando este diagnóstico. En los últimos meses, varios como Mati, empezaron a diversificar el contenido de sus canales. Gus Funes, por ejemplo, el </w:t>
      </w:r>
      <w:proofErr w:type="spellStart"/>
      <w:r>
        <w:rPr>
          <w:rFonts w:ascii="Times New Roman" w:eastAsia="Times New Roman" w:hAnsi="Times New Roman" w:cs="Times New Roman"/>
          <w:sz w:val="24"/>
          <w:szCs w:val="24"/>
          <w:lang w:eastAsia="es-AR"/>
        </w:rPr>
        <w:t>booktuber</w:t>
      </w:r>
      <w:proofErr w:type="spellEnd"/>
      <w:r>
        <w:rPr>
          <w:rFonts w:ascii="Times New Roman" w:eastAsia="Times New Roman" w:hAnsi="Times New Roman" w:cs="Times New Roman"/>
          <w:sz w:val="24"/>
          <w:szCs w:val="24"/>
          <w:lang w:eastAsia="es-AR"/>
        </w:rPr>
        <w:t xml:space="preserve"> local con más seguidores, comenzó a producir otro tipo de contenidos aumentando exponencialmente su lista de seguidores (de unos 70.000 a mediados de 2018 a 15</w:t>
      </w:r>
      <w:r w:rsidR="00157F3E">
        <w:rPr>
          <w:rFonts w:ascii="Times New Roman" w:eastAsia="Times New Roman" w:hAnsi="Times New Roman" w:cs="Times New Roman"/>
          <w:sz w:val="24"/>
          <w:szCs w:val="24"/>
          <w:lang w:eastAsia="es-AR"/>
        </w:rPr>
        <w:t>8</w:t>
      </w:r>
      <w:r>
        <w:rPr>
          <w:rFonts w:ascii="Times New Roman" w:eastAsia="Times New Roman" w:hAnsi="Times New Roman" w:cs="Times New Roman"/>
          <w:sz w:val="24"/>
          <w:szCs w:val="24"/>
          <w:lang w:eastAsia="es-AR"/>
        </w:rPr>
        <w:t xml:space="preserve">.000 al momento del cierre de este trabajo). Sin embargo, mientras se da este proceso de salida en </w:t>
      </w:r>
      <w:proofErr w:type="spellStart"/>
      <w:r>
        <w:rPr>
          <w:rFonts w:ascii="Times New Roman" w:eastAsia="Times New Roman" w:hAnsi="Times New Roman" w:cs="Times New Roman"/>
          <w:sz w:val="24"/>
          <w:szCs w:val="24"/>
          <w:lang w:eastAsia="es-AR"/>
        </w:rPr>
        <w:t>Booktube</w:t>
      </w:r>
      <w:proofErr w:type="spellEnd"/>
      <w:r>
        <w:rPr>
          <w:rFonts w:ascii="Times New Roman" w:eastAsia="Times New Roman" w:hAnsi="Times New Roman" w:cs="Times New Roman"/>
          <w:sz w:val="24"/>
          <w:szCs w:val="24"/>
          <w:lang w:eastAsia="es-AR"/>
        </w:rPr>
        <w:t xml:space="preserve"> son muchas las cuentas en Instagram que se abren centrándose especialmente en libros. </w:t>
      </w:r>
    </w:p>
    <w:p w14:paraId="2224867D" w14:textId="66390476" w:rsidR="00443102" w:rsidRDefault="00443102" w:rsidP="003C1082">
      <w:pPr>
        <w:spacing w:after="0" w:line="360" w:lineRule="auto"/>
        <w:jc w:val="both"/>
        <w:rPr>
          <w:rFonts w:ascii="Times New Roman" w:eastAsia="Times New Roman" w:hAnsi="Times New Roman" w:cs="Times New Roman"/>
          <w:sz w:val="24"/>
          <w:szCs w:val="24"/>
          <w:lang w:eastAsia="es-AR"/>
        </w:rPr>
      </w:pPr>
      <w:r>
        <w:rPr>
          <w:rFonts w:ascii="Times New Roman" w:eastAsia="Times New Roman" w:hAnsi="Times New Roman" w:cs="Times New Roman"/>
          <w:sz w:val="24"/>
          <w:szCs w:val="24"/>
          <w:lang w:eastAsia="es-AR"/>
        </w:rPr>
        <w:t xml:space="preserve">Vemos entonces </w:t>
      </w:r>
      <w:r w:rsidR="0069631D">
        <w:rPr>
          <w:rFonts w:ascii="Times New Roman" w:eastAsia="Times New Roman" w:hAnsi="Times New Roman" w:cs="Times New Roman"/>
          <w:sz w:val="24"/>
          <w:szCs w:val="24"/>
          <w:lang w:eastAsia="es-AR"/>
        </w:rPr>
        <w:t xml:space="preserve">una suerte de comunidad en </w:t>
      </w:r>
      <w:r w:rsidR="0023233D">
        <w:rPr>
          <w:rFonts w:ascii="Times New Roman" w:eastAsia="Times New Roman" w:hAnsi="Times New Roman" w:cs="Times New Roman"/>
          <w:sz w:val="24"/>
          <w:szCs w:val="24"/>
          <w:lang w:eastAsia="es-AR"/>
        </w:rPr>
        <w:t>(</w:t>
      </w:r>
      <w:r w:rsidR="001C15AB">
        <w:rPr>
          <w:rFonts w:ascii="Times New Roman" w:eastAsia="Times New Roman" w:hAnsi="Times New Roman" w:cs="Times New Roman"/>
          <w:sz w:val="24"/>
          <w:szCs w:val="24"/>
          <w:lang w:eastAsia="es-AR"/>
        </w:rPr>
        <w:t>casi</w:t>
      </w:r>
      <w:r w:rsidR="0023233D">
        <w:rPr>
          <w:rFonts w:ascii="Times New Roman" w:eastAsia="Times New Roman" w:hAnsi="Times New Roman" w:cs="Times New Roman"/>
          <w:sz w:val="24"/>
          <w:szCs w:val="24"/>
          <w:lang w:eastAsia="es-AR"/>
        </w:rPr>
        <w:t>)</w:t>
      </w:r>
      <w:r w:rsidR="001C15AB">
        <w:rPr>
          <w:rFonts w:ascii="Times New Roman" w:eastAsia="Times New Roman" w:hAnsi="Times New Roman" w:cs="Times New Roman"/>
          <w:sz w:val="24"/>
          <w:szCs w:val="24"/>
          <w:lang w:eastAsia="es-AR"/>
        </w:rPr>
        <w:t xml:space="preserve"> permanente actualización</w:t>
      </w:r>
      <w:r w:rsidR="0023233D">
        <w:rPr>
          <w:rFonts w:ascii="Times New Roman" w:eastAsia="Times New Roman" w:hAnsi="Times New Roman" w:cs="Times New Roman"/>
          <w:sz w:val="24"/>
          <w:szCs w:val="24"/>
          <w:lang w:eastAsia="es-AR"/>
        </w:rPr>
        <w:t xml:space="preserve">. Una comunidad que va adaptándose e incorporando las últimas novedades </w:t>
      </w:r>
      <w:r w:rsidR="00E9098E">
        <w:rPr>
          <w:rFonts w:ascii="Times New Roman" w:eastAsia="Times New Roman" w:hAnsi="Times New Roman" w:cs="Times New Roman"/>
          <w:sz w:val="24"/>
          <w:szCs w:val="24"/>
          <w:lang w:eastAsia="es-AR"/>
        </w:rPr>
        <w:t>digitales para pensar sus canales y sus cuent</w:t>
      </w:r>
      <w:r w:rsidR="00CB1B6C">
        <w:rPr>
          <w:rFonts w:ascii="Times New Roman" w:eastAsia="Times New Roman" w:hAnsi="Times New Roman" w:cs="Times New Roman"/>
          <w:sz w:val="24"/>
          <w:szCs w:val="24"/>
          <w:lang w:eastAsia="es-AR"/>
        </w:rPr>
        <w:t>as</w:t>
      </w:r>
      <w:r w:rsidR="00E9098E">
        <w:rPr>
          <w:rFonts w:ascii="Times New Roman" w:eastAsia="Times New Roman" w:hAnsi="Times New Roman" w:cs="Times New Roman"/>
          <w:sz w:val="24"/>
          <w:szCs w:val="24"/>
          <w:lang w:eastAsia="es-AR"/>
        </w:rPr>
        <w:t xml:space="preserve">. </w:t>
      </w:r>
      <w:r w:rsidR="00CB1B6C">
        <w:rPr>
          <w:rFonts w:ascii="Times New Roman" w:eastAsia="Times New Roman" w:hAnsi="Times New Roman" w:cs="Times New Roman"/>
          <w:sz w:val="24"/>
          <w:szCs w:val="24"/>
          <w:lang w:eastAsia="es-AR"/>
        </w:rPr>
        <w:t xml:space="preserve">Ahora bien, ¿qué pasa cuando aquello que inicia como un “simple </w:t>
      </w:r>
      <w:proofErr w:type="spellStart"/>
      <w:r w:rsidR="00CB1B6C" w:rsidRPr="00CB1B6C">
        <w:rPr>
          <w:rFonts w:ascii="Times New Roman" w:eastAsia="Times New Roman" w:hAnsi="Times New Roman" w:cs="Times New Roman"/>
          <w:i/>
          <w:iCs/>
          <w:sz w:val="24"/>
          <w:szCs w:val="24"/>
          <w:lang w:eastAsia="es-AR"/>
        </w:rPr>
        <w:t>hobbie</w:t>
      </w:r>
      <w:proofErr w:type="spellEnd"/>
      <w:r w:rsidR="00CB1B6C">
        <w:rPr>
          <w:rFonts w:ascii="Times New Roman" w:eastAsia="Times New Roman" w:hAnsi="Times New Roman" w:cs="Times New Roman"/>
          <w:sz w:val="24"/>
          <w:szCs w:val="24"/>
          <w:lang w:eastAsia="es-AR"/>
        </w:rPr>
        <w:t xml:space="preserve">” comienza a tomar otra dirección? </w:t>
      </w:r>
    </w:p>
    <w:p w14:paraId="5E195C5B" w14:textId="33EA52B6" w:rsidR="0030274A" w:rsidRDefault="0030274A" w:rsidP="006C12B3">
      <w:pPr>
        <w:spacing w:after="0" w:line="360" w:lineRule="auto"/>
        <w:jc w:val="both"/>
        <w:rPr>
          <w:rFonts w:ascii="Times New Roman" w:hAnsi="Times New Roman"/>
          <w:sz w:val="20"/>
          <w:szCs w:val="20"/>
        </w:rPr>
      </w:pPr>
    </w:p>
    <w:p w14:paraId="3514DD50" w14:textId="77777777" w:rsidR="00FD7122" w:rsidRPr="003C1082" w:rsidRDefault="00FD7122" w:rsidP="00FD7122">
      <w:pPr>
        <w:spacing w:after="0" w:line="360" w:lineRule="auto"/>
        <w:jc w:val="both"/>
        <w:rPr>
          <w:rFonts w:ascii="Times New Roman" w:hAnsi="Times New Roman" w:cs="Times New Roman"/>
          <w:i/>
          <w:iCs/>
          <w:sz w:val="24"/>
          <w:szCs w:val="24"/>
          <w:u w:val="single"/>
        </w:rPr>
      </w:pPr>
      <w:r w:rsidRPr="003C1082">
        <w:rPr>
          <w:rFonts w:ascii="Times New Roman" w:hAnsi="Times New Roman" w:cs="Times New Roman"/>
          <w:i/>
          <w:iCs/>
          <w:sz w:val="24"/>
          <w:szCs w:val="24"/>
          <w:u w:val="single"/>
        </w:rPr>
        <w:t>De las redes a la edición y de la edición a las redes</w:t>
      </w:r>
    </w:p>
    <w:p w14:paraId="7C7B0ED1" w14:textId="77777777" w:rsidR="00FD7122" w:rsidRPr="002E791F" w:rsidRDefault="00FD7122" w:rsidP="00FD7122">
      <w:pPr>
        <w:spacing w:after="0" w:line="360" w:lineRule="auto"/>
        <w:ind w:left="708"/>
        <w:jc w:val="both"/>
        <w:rPr>
          <w:rFonts w:ascii="Times New Roman" w:hAnsi="Times New Roman" w:cs="Times New Roman"/>
          <w:i/>
          <w:iCs/>
          <w:sz w:val="24"/>
          <w:szCs w:val="24"/>
        </w:rPr>
      </w:pPr>
      <w:r w:rsidRPr="002E791F">
        <w:rPr>
          <w:rFonts w:ascii="Times New Roman" w:hAnsi="Times New Roman" w:cs="Times New Roman"/>
          <w:i/>
          <w:iCs/>
          <w:sz w:val="24"/>
          <w:szCs w:val="24"/>
        </w:rPr>
        <w:t xml:space="preserve">Yo siento que le estamos dando de cierta manera, es re pretencioso lo que voy a decir, pero le estamos dando como una vuelta de tuerca a lo que es la figura del editor. Y yo siento que venimos con otra cabeza, todos, no Leo y yo nada más, sino que toda esta generación de editores. Cuando yo empecé a estudiar edición y lo hablábamos con Leo, siempre, porque nos sentíamos literalmente sapos de otro pozo en Puan. Éramos los que todo el mundo estaba leyendo a Borges y nosotros estábamos leyendo “Los juegos del hambre” y todo el mundo nos juzgaba por eso. Entonces creo que traemos otra cabeza, distinta en el mundo de la edición y son cosas que todavía pasan y a </w:t>
      </w:r>
      <w:proofErr w:type="spellStart"/>
      <w:r w:rsidRPr="002E791F">
        <w:rPr>
          <w:rFonts w:ascii="Times New Roman" w:hAnsi="Times New Roman" w:cs="Times New Roman"/>
          <w:i/>
          <w:iCs/>
          <w:sz w:val="24"/>
          <w:szCs w:val="24"/>
        </w:rPr>
        <w:t>mi</w:t>
      </w:r>
      <w:proofErr w:type="spellEnd"/>
      <w:r w:rsidRPr="002E791F">
        <w:rPr>
          <w:rFonts w:ascii="Times New Roman" w:hAnsi="Times New Roman" w:cs="Times New Roman"/>
          <w:i/>
          <w:iCs/>
          <w:sz w:val="24"/>
          <w:szCs w:val="24"/>
        </w:rPr>
        <w:t xml:space="preserve"> me… No solo en la Universidad, sino </w:t>
      </w:r>
      <w:proofErr w:type="gramStart"/>
      <w:r w:rsidRPr="002E791F">
        <w:rPr>
          <w:rFonts w:ascii="Times New Roman" w:hAnsi="Times New Roman" w:cs="Times New Roman"/>
          <w:i/>
          <w:iCs/>
          <w:sz w:val="24"/>
          <w:szCs w:val="24"/>
        </w:rPr>
        <w:t>que</w:t>
      </w:r>
      <w:proofErr w:type="gramEnd"/>
      <w:r w:rsidRPr="002E791F">
        <w:rPr>
          <w:rFonts w:ascii="Times New Roman" w:hAnsi="Times New Roman" w:cs="Times New Roman"/>
          <w:i/>
          <w:iCs/>
          <w:sz w:val="24"/>
          <w:szCs w:val="24"/>
        </w:rPr>
        <w:t xml:space="preserve"> en la industria misma, que hay como mucho prejuicio de la literatura juvenil y el joven y la mentalidad joven. A todo. Hay como una cosa muy intelectualoide instalada de desprestigiar </w:t>
      </w:r>
      <w:r w:rsidRPr="00C81275">
        <w:rPr>
          <w:rFonts w:ascii="Times New Roman" w:hAnsi="Times New Roman" w:cs="Times New Roman"/>
          <w:sz w:val="24"/>
          <w:szCs w:val="24"/>
        </w:rPr>
        <w:t xml:space="preserve">(fragmento de entrevista con Meli, </w:t>
      </w:r>
      <w:proofErr w:type="spellStart"/>
      <w:r>
        <w:rPr>
          <w:rFonts w:ascii="Times New Roman" w:hAnsi="Times New Roman" w:cs="Times New Roman"/>
          <w:sz w:val="24"/>
          <w:szCs w:val="24"/>
        </w:rPr>
        <w:t>blogger</w:t>
      </w:r>
      <w:proofErr w:type="spellEnd"/>
      <w:r>
        <w:rPr>
          <w:rFonts w:ascii="Times New Roman" w:hAnsi="Times New Roman" w:cs="Times New Roman"/>
          <w:sz w:val="24"/>
          <w:szCs w:val="24"/>
        </w:rPr>
        <w:t xml:space="preserve"> y editora, </w:t>
      </w:r>
      <w:r w:rsidRPr="00C81275">
        <w:rPr>
          <w:rFonts w:ascii="Times New Roman" w:hAnsi="Times New Roman" w:cs="Times New Roman"/>
          <w:sz w:val="24"/>
          <w:szCs w:val="24"/>
        </w:rPr>
        <w:t>mayo 2019)</w:t>
      </w:r>
      <w:r w:rsidRPr="002E791F">
        <w:rPr>
          <w:rFonts w:ascii="Times New Roman" w:hAnsi="Times New Roman" w:cs="Times New Roman"/>
          <w:i/>
          <w:iCs/>
          <w:sz w:val="24"/>
          <w:szCs w:val="24"/>
        </w:rPr>
        <w:t>.</w:t>
      </w:r>
    </w:p>
    <w:p w14:paraId="17F45014" w14:textId="77777777" w:rsidR="00FD7122" w:rsidRDefault="00FD7122" w:rsidP="00FD7122">
      <w:pPr>
        <w:spacing w:after="0" w:line="360" w:lineRule="auto"/>
        <w:jc w:val="both"/>
        <w:rPr>
          <w:rFonts w:ascii="Times New Roman" w:hAnsi="Times New Roman" w:cs="Times New Roman"/>
          <w:sz w:val="24"/>
          <w:szCs w:val="24"/>
        </w:rPr>
      </w:pPr>
      <w:r w:rsidRPr="002E791F">
        <w:rPr>
          <w:rFonts w:ascii="Times New Roman" w:hAnsi="Times New Roman" w:cs="Times New Roman"/>
          <w:sz w:val="24"/>
          <w:szCs w:val="24"/>
        </w:rPr>
        <w:t xml:space="preserve">La cita precedente corresponde a una entrevista sostenida con Melisa </w:t>
      </w:r>
      <w:proofErr w:type="spellStart"/>
      <w:r w:rsidRPr="002E791F">
        <w:rPr>
          <w:rFonts w:ascii="Times New Roman" w:hAnsi="Times New Roman" w:cs="Times New Roman"/>
          <w:sz w:val="24"/>
          <w:szCs w:val="24"/>
        </w:rPr>
        <w:t>Corbetto</w:t>
      </w:r>
      <w:proofErr w:type="spellEnd"/>
      <w:r w:rsidRPr="002E791F">
        <w:rPr>
          <w:rFonts w:ascii="Times New Roman" w:hAnsi="Times New Roman" w:cs="Times New Roman"/>
          <w:sz w:val="24"/>
          <w:szCs w:val="24"/>
        </w:rPr>
        <w:t xml:space="preserve">, editora en </w:t>
      </w:r>
      <w:proofErr w:type="spellStart"/>
      <w:r w:rsidRPr="002E791F">
        <w:rPr>
          <w:rFonts w:ascii="Times New Roman" w:hAnsi="Times New Roman" w:cs="Times New Roman"/>
          <w:sz w:val="24"/>
          <w:szCs w:val="24"/>
        </w:rPr>
        <w:t>VyR</w:t>
      </w:r>
      <w:proofErr w:type="spellEnd"/>
      <w:r w:rsidRPr="002E791F">
        <w:rPr>
          <w:rFonts w:ascii="Times New Roman" w:hAnsi="Times New Roman" w:cs="Times New Roman"/>
          <w:sz w:val="24"/>
          <w:szCs w:val="24"/>
        </w:rPr>
        <w:t xml:space="preserve"> Editoras y directora del sello YA, que con sus siglas hace referencia a la literatura</w:t>
      </w:r>
      <w:r w:rsidRPr="002E791F">
        <w:rPr>
          <w:rFonts w:ascii="Times New Roman" w:hAnsi="Times New Roman" w:cs="Times New Roman"/>
          <w:i/>
          <w:iCs/>
          <w:sz w:val="24"/>
          <w:szCs w:val="24"/>
        </w:rPr>
        <w:t xml:space="preserve"> Young </w:t>
      </w:r>
      <w:proofErr w:type="spellStart"/>
      <w:r w:rsidRPr="002E791F">
        <w:rPr>
          <w:rFonts w:ascii="Times New Roman" w:hAnsi="Times New Roman" w:cs="Times New Roman"/>
          <w:i/>
          <w:iCs/>
          <w:sz w:val="24"/>
          <w:szCs w:val="24"/>
        </w:rPr>
        <w:t>Adult</w:t>
      </w:r>
      <w:proofErr w:type="spellEnd"/>
      <w:r w:rsidRPr="002E791F">
        <w:rPr>
          <w:rFonts w:ascii="Times New Roman" w:hAnsi="Times New Roman" w:cs="Times New Roman"/>
          <w:sz w:val="24"/>
          <w:szCs w:val="24"/>
        </w:rPr>
        <w:t xml:space="preserve">, tal vez mejor conocida como “juvenil”. Meli tiene 29 años (recién cumplidos) y como tantos otros es parte de una generación de jóvenes que creció al calor de la expansión del fenómeno de HP. Sus primeras experiencias en el uso de tecnologías digitales fueron cuando, de pequeña, creo un fotolog con una amiga para explayarse y compartir su afición por la saga de Rowling. Con los años se hizo un </w:t>
      </w:r>
      <w:r>
        <w:rPr>
          <w:rFonts w:ascii="Times New Roman" w:hAnsi="Times New Roman" w:cs="Times New Roman"/>
          <w:sz w:val="24"/>
          <w:szCs w:val="24"/>
        </w:rPr>
        <w:t>b</w:t>
      </w:r>
      <w:r w:rsidRPr="002E791F">
        <w:rPr>
          <w:rFonts w:ascii="Times New Roman" w:hAnsi="Times New Roman" w:cs="Times New Roman"/>
          <w:sz w:val="24"/>
          <w:szCs w:val="24"/>
        </w:rPr>
        <w:t xml:space="preserve">log y empezó a comentar su opinión sobre los distintos libros que iba leyendo. Más tarde descubrió la carrera de edición en la UBA, empezó a colaborar con </w:t>
      </w:r>
      <w:r w:rsidRPr="002E791F">
        <w:rPr>
          <w:rFonts w:ascii="Times New Roman" w:hAnsi="Times New Roman" w:cs="Times New Roman"/>
          <w:sz w:val="24"/>
          <w:szCs w:val="24"/>
        </w:rPr>
        <w:lastRenderedPageBreak/>
        <w:t xml:space="preserve">editoriales, y fue trazando una trayectoria que la llevo a ocupar el cargo que hoy tiene. Su caso no es un caso aislado. Leonel Teti, también tiene una trayectoria como </w:t>
      </w:r>
      <w:proofErr w:type="spellStart"/>
      <w:r w:rsidRPr="002E791F">
        <w:rPr>
          <w:rFonts w:ascii="Times New Roman" w:hAnsi="Times New Roman" w:cs="Times New Roman"/>
          <w:sz w:val="24"/>
          <w:szCs w:val="24"/>
        </w:rPr>
        <w:t>blogger</w:t>
      </w:r>
      <w:proofErr w:type="spellEnd"/>
      <w:r w:rsidRPr="002E791F">
        <w:rPr>
          <w:rFonts w:ascii="Times New Roman" w:hAnsi="Times New Roman" w:cs="Times New Roman"/>
          <w:sz w:val="24"/>
          <w:szCs w:val="24"/>
        </w:rPr>
        <w:t xml:space="preserve"> y hoy dirige el sello Puck de la editorial Urano (luego de su paso por </w:t>
      </w:r>
      <w:proofErr w:type="spellStart"/>
      <w:r w:rsidRPr="002E791F">
        <w:rPr>
          <w:rFonts w:ascii="Times New Roman" w:hAnsi="Times New Roman" w:cs="Times New Roman"/>
          <w:sz w:val="24"/>
          <w:szCs w:val="24"/>
        </w:rPr>
        <w:t>VyR</w:t>
      </w:r>
      <w:proofErr w:type="spellEnd"/>
      <w:r w:rsidRPr="002E791F">
        <w:rPr>
          <w:rFonts w:ascii="Times New Roman" w:hAnsi="Times New Roman" w:cs="Times New Roman"/>
          <w:sz w:val="24"/>
          <w:szCs w:val="24"/>
        </w:rPr>
        <w:t xml:space="preserve">). Federico </w:t>
      </w:r>
      <w:proofErr w:type="spellStart"/>
      <w:r w:rsidRPr="002E791F">
        <w:rPr>
          <w:rFonts w:ascii="Times New Roman" w:hAnsi="Times New Roman" w:cs="Times New Roman"/>
          <w:sz w:val="24"/>
          <w:szCs w:val="24"/>
        </w:rPr>
        <w:t>Vallota</w:t>
      </w:r>
      <w:proofErr w:type="spellEnd"/>
      <w:r w:rsidRPr="002E791F">
        <w:rPr>
          <w:rFonts w:ascii="Times New Roman" w:hAnsi="Times New Roman" w:cs="Times New Roman"/>
          <w:sz w:val="24"/>
          <w:szCs w:val="24"/>
        </w:rPr>
        <w:t xml:space="preserve">, otro reconocido </w:t>
      </w:r>
      <w:proofErr w:type="spellStart"/>
      <w:proofErr w:type="gramStart"/>
      <w:r w:rsidRPr="002E791F">
        <w:rPr>
          <w:rFonts w:ascii="Times New Roman" w:hAnsi="Times New Roman" w:cs="Times New Roman"/>
          <w:sz w:val="24"/>
          <w:szCs w:val="24"/>
        </w:rPr>
        <w:t>blogger</w:t>
      </w:r>
      <w:proofErr w:type="spellEnd"/>
      <w:proofErr w:type="gramEnd"/>
      <w:r w:rsidRPr="002E791F">
        <w:rPr>
          <w:rFonts w:ascii="Times New Roman" w:hAnsi="Times New Roman" w:cs="Times New Roman"/>
          <w:sz w:val="24"/>
          <w:szCs w:val="24"/>
        </w:rPr>
        <w:t>, formó parte del área de marketing de editorial Planeta hasta mayo de este 2019. Matías G.B., el primer ganador del premio a “</w:t>
      </w:r>
      <w:proofErr w:type="spellStart"/>
      <w:r w:rsidRPr="002E791F">
        <w:rPr>
          <w:rFonts w:ascii="Times New Roman" w:hAnsi="Times New Roman" w:cs="Times New Roman"/>
          <w:sz w:val="24"/>
          <w:szCs w:val="24"/>
        </w:rPr>
        <w:t>booktuber</w:t>
      </w:r>
      <w:proofErr w:type="spellEnd"/>
      <w:r w:rsidRPr="002E791F">
        <w:rPr>
          <w:rFonts w:ascii="Times New Roman" w:hAnsi="Times New Roman" w:cs="Times New Roman"/>
          <w:sz w:val="24"/>
          <w:szCs w:val="24"/>
        </w:rPr>
        <w:t xml:space="preserve"> de la feria”, en 2015, trabaja para el grupo </w:t>
      </w:r>
      <w:proofErr w:type="spellStart"/>
      <w:r w:rsidRPr="002E791F">
        <w:rPr>
          <w:rFonts w:ascii="Times New Roman" w:hAnsi="Times New Roman" w:cs="Times New Roman"/>
          <w:sz w:val="24"/>
          <w:szCs w:val="24"/>
        </w:rPr>
        <w:t>Penguin</w:t>
      </w:r>
      <w:proofErr w:type="spellEnd"/>
      <w:r w:rsidRPr="002E791F">
        <w:rPr>
          <w:rFonts w:ascii="Times New Roman" w:hAnsi="Times New Roman" w:cs="Times New Roman"/>
          <w:sz w:val="24"/>
          <w:szCs w:val="24"/>
        </w:rPr>
        <w:t xml:space="preserve"> </w:t>
      </w:r>
      <w:proofErr w:type="spellStart"/>
      <w:r w:rsidRPr="002E791F">
        <w:rPr>
          <w:rFonts w:ascii="Times New Roman" w:hAnsi="Times New Roman" w:cs="Times New Roman"/>
          <w:sz w:val="24"/>
          <w:szCs w:val="24"/>
        </w:rPr>
        <w:t>Random</w:t>
      </w:r>
      <w:proofErr w:type="spellEnd"/>
      <w:r w:rsidRPr="002E791F">
        <w:rPr>
          <w:rFonts w:ascii="Times New Roman" w:hAnsi="Times New Roman" w:cs="Times New Roman"/>
          <w:sz w:val="24"/>
          <w:szCs w:val="24"/>
        </w:rPr>
        <w:t xml:space="preserve"> House. Y la lista de nombres continúa, mucho más allá de las principales caras visibles del fenómeno.</w:t>
      </w:r>
    </w:p>
    <w:p w14:paraId="12B0D554" w14:textId="197216D1" w:rsidR="00FD7122" w:rsidRDefault="00FD7122" w:rsidP="00FD71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estos casos, como se lee, muchos jóvenes comienzan a estudiar una carrera vinculada a esa trayectoria laboral, que inicia, a veces, como un </w:t>
      </w:r>
      <w:proofErr w:type="spellStart"/>
      <w:r w:rsidRPr="008C4588">
        <w:rPr>
          <w:rFonts w:ascii="Times New Roman" w:hAnsi="Times New Roman" w:cs="Times New Roman"/>
          <w:i/>
          <w:iCs/>
          <w:sz w:val="24"/>
          <w:szCs w:val="24"/>
        </w:rPr>
        <w:t>hobbie</w:t>
      </w:r>
      <w:proofErr w:type="spellEnd"/>
      <w:r>
        <w:rPr>
          <w:rFonts w:ascii="Times New Roman" w:hAnsi="Times New Roman" w:cs="Times New Roman"/>
          <w:sz w:val="24"/>
          <w:szCs w:val="24"/>
        </w:rPr>
        <w:t xml:space="preserve">. No sólo Meli estudió edición, también lo hizo Leo y tantos más en los últimos años (tal vez, según el discurso “nativo”, inspirados por sus trayectorias). Muchos otros, eligen estudiar carreras como marketing, diseño o comunicación social, entendiendo que ella las permitirá mejorar algunos conocimientos y </w:t>
      </w:r>
      <w:r w:rsidRPr="000602F9">
        <w:rPr>
          <w:rFonts w:ascii="Times New Roman" w:hAnsi="Times New Roman" w:cs="Times New Roman"/>
          <w:i/>
          <w:iCs/>
          <w:sz w:val="24"/>
          <w:szCs w:val="24"/>
        </w:rPr>
        <w:t xml:space="preserve">habilidades </w:t>
      </w:r>
      <w:r>
        <w:rPr>
          <w:rFonts w:ascii="Times New Roman" w:hAnsi="Times New Roman" w:cs="Times New Roman"/>
          <w:sz w:val="24"/>
          <w:szCs w:val="24"/>
        </w:rPr>
        <w:t xml:space="preserve">que ya desarrollan en sus oficios como BBB, en particular, y en sus experiencias en redes sociales, en general. </w:t>
      </w:r>
      <w:r w:rsidR="001B457F">
        <w:rPr>
          <w:rFonts w:ascii="Times New Roman" w:hAnsi="Times New Roman" w:cs="Times New Roman"/>
          <w:sz w:val="24"/>
          <w:szCs w:val="24"/>
        </w:rPr>
        <w:t>Como ya se anticipó, n</w:t>
      </w:r>
      <w:r>
        <w:rPr>
          <w:rFonts w:ascii="Times New Roman" w:hAnsi="Times New Roman" w:cs="Times New Roman"/>
          <w:sz w:val="24"/>
          <w:szCs w:val="24"/>
        </w:rPr>
        <w:t xml:space="preserve">otamos así que ciertas habilidades que se despliegan por desarrollar tareas o trabajos que tienen un origen en una práctica, a priori, solo recreativa se vuelven una </w:t>
      </w:r>
      <w:proofErr w:type="spellStart"/>
      <w:r w:rsidRPr="00D97510">
        <w:rPr>
          <w:rFonts w:ascii="Times New Roman" w:hAnsi="Times New Roman" w:cs="Times New Roman"/>
          <w:i/>
          <w:iCs/>
          <w:sz w:val="24"/>
          <w:szCs w:val="24"/>
        </w:rPr>
        <w:t>expertise</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valorada y reconocida por pares y superiores </w:t>
      </w:r>
      <w:r w:rsidRPr="001B457F">
        <w:rPr>
          <w:rFonts w:ascii="Times New Roman" w:hAnsi="Times New Roman" w:cs="Times New Roman"/>
          <w:sz w:val="24"/>
          <w:szCs w:val="24"/>
        </w:rPr>
        <w:t>habilita</w:t>
      </w:r>
      <w:r w:rsidR="001B457F" w:rsidRPr="001B457F">
        <w:rPr>
          <w:rFonts w:ascii="Times New Roman" w:hAnsi="Times New Roman" w:cs="Times New Roman"/>
          <w:sz w:val="24"/>
          <w:szCs w:val="24"/>
        </w:rPr>
        <w:t>ndo</w:t>
      </w:r>
      <w:r w:rsidRPr="001B457F">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DeNora</w:t>
      </w:r>
      <w:proofErr w:type="spellEnd"/>
      <w:r>
        <w:rPr>
          <w:rFonts w:ascii="Times New Roman" w:hAnsi="Times New Roman" w:cs="Times New Roman"/>
          <w:sz w:val="24"/>
          <w:szCs w:val="24"/>
        </w:rPr>
        <w:t xml:space="preserve">, 2000; </w:t>
      </w:r>
      <w:proofErr w:type="spellStart"/>
      <w:r>
        <w:rPr>
          <w:rFonts w:ascii="Times New Roman" w:hAnsi="Times New Roman" w:cs="Times New Roman"/>
          <w:sz w:val="24"/>
          <w:szCs w:val="24"/>
        </w:rPr>
        <w:t>Hennion</w:t>
      </w:r>
      <w:proofErr w:type="spellEnd"/>
      <w:r>
        <w:rPr>
          <w:rFonts w:ascii="Times New Roman" w:hAnsi="Times New Roman" w:cs="Times New Roman"/>
          <w:sz w:val="24"/>
          <w:szCs w:val="24"/>
        </w:rPr>
        <w:t xml:space="preserve">, 2002; </w:t>
      </w:r>
      <w:proofErr w:type="spellStart"/>
      <w:r>
        <w:rPr>
          <w:rFonts w:ascii="Times New Roman" w:hAnsi="Times New Roman" w:cs="Times New Roman"/>
          <w:sz w:val="24"/>
          <w:szCs w:val="24"/>
        </w:rPr>
        <w:t>Benzecry</w:t>
      </w:r>
      <w:proofErr w:type="spellEnd"/>
      <w:r>
        <w:rPr>
          <w:rFonts w:ascii="Times New Roman" w:hAnsi="Times New Roman" w:cs="Times New Roman"/>
          <w:sz w:val="24"/>
          <w:szCs w:val="24"/>
        </w:rPr>
        <w:t>, 2012) ciertos recorridos académicos y laborales.</w:t>
      </w:r>
    </w:p>
    <w:p w14:paraId="24F4A4A0" w14:textId="77777777" w:rsidR="00FD7122" w:rsidRPr="002609C0" w:rsidRDefault="00FD7122" w:rsidP="00FD71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 interesante destacar que, aunque en una primera visión pareciera que esa </w:t>
      </w:r>
      <w:proofErr w:type="spellStart"/>
      <w:r w:rsidRPr="00451F3F">
        <w:rPr>
          <w:rFonts w:ascii="Times New Roman" w:hAnsi="Times New Roman" w:cs="Times New Roman"/>
          <w:i/>
          <w:iCs/>
          <w:sz w:val="24"/>
          <w:szCs w:val="24"/>
        </w:rPr>
        <w:t>expertise</w:t>
      </w:r>
      <w:proofErr w:type="spellEnd"/>
      <w:r>
        <w:rPr>
          <w:rFonts w:ascii="Times New Roman" w:hAnsi="Times New Roman" w:cs="Times New Roman"/>
          <w:sz w:val="24"/>
          <w:szCs w:val="24"/>
        </w:rPr>
        <w:t xml:space="preserve"> fuera más gravitante que los años de estudio sobre ciertos temas, en la mayoría de los casos entrevistados y recuperados a lo largo de esta investigación, se percibe que las trayectorias académicas n</w:t>
      </w:r>
      <w:r w:rsidRPr="008025B2">
        <w:rPr>
          <w:rFonts w:ascii="Times New Roman" w:hAnsi="Times New Roman" w:cs="Times New Roman"/>
          <w:sz w:val="24"/>
          <w:szCs w:val="24"/>
        </w:rPr>
        <w:t xml:space="preserve">o ocupan un lugar menor. </w:t>
      </w:r>
      <w:r>
        <w:rPr>
          <w:rFonts w:ascii="Times New Roman" w:hAnsi="Times New Roman" w:cs="Times New Roman"/>
          <w:sz w:val="24"/>
          <w:szCs w:val="24"/>
        </w:rPr>
        <w:t xml:space="preserve">Meli lo repone así en la presentación personal de su </w:t>
      </w:r>
      <w:r w:rsidRPr="002609C0">
        <w:rPr>
          <w:rFonts w:ascii="Times New Roman" w:hAnsi="Times New Roman" w:cs="Times New Roman"/>
          <w:sz w:val="24"/>
          <w:szCs w:val="24"/>
        </w:rPr>
        <w:t xml:space="preserve">blog (recuperado </w:t>
      </w:r>
      <w:r w:rsidRPr="003C1082">
        <w:rPr>
          <w:rFonts w:ascii="Times New Roman" w:hAnsi="Times New Roman" w:cs="Times New Roman"/>
          <w:sz w:val="24"/>
          <w:szCs w:val="24"/>
        </w:rPr>
        <w:t xml:space="preserve">de </w:t>
      </w:r>
      <w:hyperlink r:id="rId8" w:history="1">
        <w:r w:rsidRPr="003C1082">
          <w:rPr>
            <w:rStyle w:val="Hipervnculo"/>
            <w:rFonts w:ascii="Times New Roman" w:hAnsi="Times New Roman" w:cs="Times New Roman"/>
            <w:color w:val="auto"/>
            <w:sz w:val="24"/>
            <w:szCs w:val="24"/>
            <w:u w:val="none"/>
          </w:rPr>
          <w:t>http://www.leyendo-vuelo.com/2011/01/about.html</w:t>
        </w:r>
      </w:hyperlink>
      <w:r w:rsidRPr="003C1082">
        <w:rPr>
          <w:rFonts w:ascii="Times New Roman" w:hAnsi="Times New Roman" w:cs="Times New Roman"/>
          <w:sz w:val="24"/>
          <w:szCs w:val="24"/>
        </w:rPr>
        <w:t>):</w:t>
      </w:r>
    </w:p>
    <w:p w14:paraId="585C4EF0" w14:textId="77777777" w:rsidR="00FD7122" w:rsidRPr="002609C0" w:rsidRDefault="00FD7122" w:rsidP="00FD7122">
      <w:pPr>
        <w:spacing w:after="0" w:line="360" w:lineRule="auto"/>
        <w:ind w:left="708"/>
        <w:jc w:val="both"/>
        <w:rPr>
          <w:rFonts w:ascii="Times New Roman" w:hAnsi="Times New Roman" w:cs="Times New Roman"/>
          <w:i/>
          <w:iCs/>
          <w:sz w:val="24"/>
          <w:szCs w:val="24"/>
        </w:rPr>
      </w:pPr>
      <w:r w:rsidRPr="002609C0">
        <w:rPr>
          <w:rFonts w:ascii="Times New Roman" w:hAnsi="Times New Roman" w:cs="Times New Roman"/>
          <w:i/>
          <w:iCs/>
          <w:sz w:val="24"/>
          <w:szCs w:val="24"/>
          <w:shd w:val="clear" w:color="auto" w:fill="FFFFFF"/>
        </w:rPr>
        <w:t>Soy Meli y amo mucho, mucho, mucho, mucho, mucho los libros y la escritura. Tanto que después de terminar mi primera carrera, empecé a estudiar Edición literaria porque quiero pasar el resto de mi vida entre libros :D</w:t>
      </w:r>
    </w:p>
    <w:p w14:paraId="684D2B98" w14:textId="77777777" w:rsidR="00FD7122" w:rsidRPr="002609C0" w:rsidRDefault="00FD7122" w:rsidP="00FD7122">
      <w:pPr>
        <w:spacing w:after="0" w:line="360" w:lineRule="auto"/>
        <w:jc w:val="both"/>
        <w:rPr>
          <w:rFonts w:ascii="Times New Roman" w:hAnsi="Times New Roman" w:cs="Times New Roman"/>
          <w:sz w:val="24"/>
          <w:szCs w:val="24"/>
        </w:rPr>
      </w:pPr>
      <w:r w:rsidRPr="002609C0">
        <w:rPr>
          <w:rFonts w:ascii="Times New Roman" w:hAnsi="Times New Roman" w:cs="Times New Roman"/>
          <w:sz w:val="24"/>
          <w:szCs w:val="24"/>
        </w:rPr>
        <w:t xml:space="preserve">Así como en una entrada titulada “Todo lo que necesitas saber si </w:t>
      </w:r>
      <w:proofErr w:type="spellStart"/>
      <w:r w:rsidRPr="002609C0">
        <w:rPr>
          <w:rFonts w:ascii="Times New Roman" w:hAnsi="Times New Roman" w:cs="Times New Roman"/>
          <w:sz w:val="24"/>
          <w:szCs w:val="24"/>
        </w:rPr>
        <w:t>querés</w:t>
      </w:r>
      <w:proofErr w:type="spellEnd"/>
      <w:r w:rsidRPr="002609C0">
        <w:rPr>
          <w:rFonts w:ascii="Times New Roman" w:hAnsi="Times New Roman" w:cs="Times New Roman"/>
          <w:sz w:val="24"/>
          <w:szCs w:val="24"/>
        </w:rPr>
        <w:t xml:space="preserve"> estudiar edición” (r</w:t>
      </w:r>
      <w:r w:rsidRPr="002609C0">
        <w:rPr>
          <w:rFonts w:ascii="Times New Roman" w:hAnsi="Times New Roman" w:cs="Times New Roman"/>
          <w:sz w:val="24"/>
          <w:szCs w:val="24"/>
          <w:shd w:val="clear" w:color="auto" w:fill="FFFFFF"/>
        </w:rPr>
        <w:t xml:space="preserve">ecuperado de </w:t>
      </w:r>
      <w:hyperlink r:id="rId9" w:history="1">
        <w:r w:rsidRPr="003C1082">
          <w:rPr>
            <w:rStyle w:val="Hipervnculo"/>
            <w:rFonts w:ascii="Times New Roman" w:hAnsi="Times New Roman" w:cs="Times New Roman"/>
            <w:color w:val="auto"/>
            <w:sz w:val="24"/>
            <w:szCs w:val="24"/>
            <w:u w:val="none"/>
          </w:rPr>
          <w:t>http://www.leyendo-vuelo.com/2015/07/hola-hola-bienvenidos-una-nueva-entrega.html</w:t>
        </w:r>
      </w:hyperlink>
      <w:r w:rsidRPr="003C1082">
        <w:rPr>
          <w:rFonts w:ascii="Times New Roman" w:hAnsi="Times New Roman" w:cs="Times New Roman"/>
          <w:sz w:val="24"/>
          <w:szCs w:val="24"/>
        </w:rPr>
        <w:t>):</w:t>
      </w:r>
    </w:p>
    <w:p w14:paraId="738E6153" w14:textId="77777777" w:rsidR="00FD7122" w:rsidRPr="00421FA1" w:rsidRDefault="00FD7122" w:rsidP="00FD7122">
      <w:pPr>
        <w:shd w:val="clear" w:color="auto" w:fill="FFFFFF"/>
        <w:spacing w:after="0" w:line="360" w:lineRule="auto"/>
        <w:ind w:left="708"/>
        <w:jc w:val="both"/>
        <w:rPr>
          <w:rFonts w:ascii="Times New Roman" w:eastAsia="Times New Roman" w:hAnsi="Times New Roman" w:cs="Times New Roman"/>
          <w:i/>
          <w:iCs/>
          <w:sz w:val="24"/>
          <w:szCs w:val="24"/>
          <w:lang w:eastAsia="es-AR"/>
        </w:rPr>
      </w:pPr>
      <w:r w:rsidRPr="000B0E29">
        <w:rPr>
          <w:rFonts w:ascii="Times New Roman" w:eastAsia="Times New Roman" w:hAnsi="Times New Roman" w:cs="Times New Roman"/>
          <w:i/>
          <w:iCs/>
          <w:sz w:val="24"/>
          <w:szCs w:val="24"/>
          <w:lang w:eastAsia="es-AR"/>
        </w:rPr>
        <w:t xml:space="preserve">(…) ¿Para qué te prepara realmente? Lo fantástico de la carrera, es que te da una </w:t>
      </w:r>
      <w:r w:rsidRPr="00421FA1">
        <w:rPr>
          <w:rFonts w:ascii="Times New Roman" w:eastAsia="Times New Roman" w:hAnsi="Times New Roman" w:cs="Times New Roman"/>
          <w:i/>
          <w:iCs/>
          <w:sz w:val="24"/>
          <w:szCs w:val="24"/>
          <w:lang w:eastAsia="es-AR"/>
        </w:rPr>
        <w:t xml:space="preserve">base que te sirve para ocupar casi cualquier puesto en una editorial, publicación periódica, </w:t>
      </w:r>
      <w:proofErr w:type="spellStart"/>
      <w:r w:rsidRPr="00421FA1">
        <w:rPr>
          <w:rFonts w:ascii="Times New Roman" w:eastAsia="Times New Roman" w:hAnsi="Times New Roman" w:cs="Times New Roman"/>
          <w:i/>
          <w:iCs/>
          <w:sz w:val="24"/>
          <w:szCs w:val="24"/>
          <w:lang w:eastAsia="es-AR"/>
        </w:rPr>
        <w:t>etc</w:t>
      </w:r>
      <w:proofErr w:type="spellEnd"/>
      <w:r w:rsidRPr="00421FA1">
        <w:rPr>
          <w:rFonts w:ascii="Times New Roman" w:eastAsia="Times New Roman" w:hAnsi="Times New Roman" w:cs="Times New Roman"/>
          <w:i/>
          <w:iCs/>
          <w:sz w:val="24"/>
          <w:szCs w:val="24"/>
          <w:lang w:eastAsia="es-AR"/>
        </w:rPr>
        <w:t xml:space="preserve">, </w:t>
      </w:r>
      <w:proofErr w:type="spellStart"/>
      <w:r w:rsidRPr="00421FA1">
        <w:rPr>
          <w:rFonts w:ascii="Times New Roman" w:eastAsia="Times New Roman" w:hAnsi="Times New Roman" w:cs="Times New Roman"/>
          <w:i/>
          <w:iCs/>
          <w:sz w:val="24"/>
          <w:szCs w:val="24"/>
          <w:lang w:eastAsia="es-AR"/>
        </w:rPr>
        <w:t>etc</w:t>
      </w:r>
      <w:proofErr w:type="spellEnd"/>
      <w:r w:rsidRPr="00421FA1">
        <w:rPr>
          <w:rFonts w:ascii="Times New Roman" w:eastAsia="Times New Roman" w:hAnsi="Times New Roman" w:cs="Times New Roman"/>
          <w:i/>
          <w:iCs/>
          <w:sz w:val="24"/>
          <w:szCs w:val="24"/>
          <w:lang w:eastAsia="es-AR"/>
        </w:rPr>
        <w:t xml:space="preserve">, etc. Más allá de editar, podemos corregir, diseñar, ser </w:t>
      </w:r>
      <w:proofErr w:type="spellStart"/>
      <w:r w:rsidRPr="00421FA1">
        <w:rPr>
          <w:rFonts w:ascii="Times New Roman" w:eastAsia="Times New Roman" w:hAnsi="Times New Roman" w:cs="Times New Roman"/>
          <w:i/>
          <w:iCs/>
          <w:sz w:val="24"/>
          <w:szCs w:val="24"/>
          <w:lang w:eastAsia="es-AR"/>
        </w:rPr>
        <w:t>comunity</w:t>
      </w:r>
      <w:proofErr w:type="spellEnd"/>
      <w:r w:rsidRPr="00421FA1">
        <w:rPr>
          <w:rFonts w:ascii="Times New Roman" w:eastAsia="Times New Roman" w:hAnsi="Times New Roman" w:cs="Times New Roman"/>
          <w:i/>
          <w:iCs/>
          <w:sz w:val="24"/>
          <w:szCs w:val="24"/>
          <w:lang w:eastAsia="es-AR"/>
        </w:rPr>
        <w:t>, prensa, marketing o administrativos, entre otras cosas. Abarca un abanico muy interesante de tareas</w:t>
      </w:r>
    </w:p>
    <w:p w14:paraId="383897B4" w14:textId="77777777" w:rsidR="00FD7122" w:rsidRPr="002609C0" w:rsidRDefault="00FD7122" w:rsidP="00FD7122">
      <w:pPr>
        <w:spacing w:after="0" w:line="360" w:lineRule="auto"/>
        <w:ind w:left="708"/>
        <w:jc w:val="both"/>
        <w:rPr>
          <w:rFonts w:ascii="Times New Roman" w:hAnsi="Times New Roman" w:cs="Times New Roman"/>
          <w:sz w:val="24"/>
          <w:szCs w:val="24"/>
          <w:shd w:val="clear" w:color="auto" w:fill="FFFFFF"/>
        </w:rPr>
      </w:pPr>
      <w:r w:rsidRPr="000B0E29">
        <w:rPr>
          <w:rFonts w:ascii="Times New Roman" w:hAnsi="Times New Roman" w:cs="Times New Roman"/>
          <w:i/>
          <w:iCs/>
          <w:sz w:val="24"/>
          <w:szCs w:val="24"/>
          <w:shd w:val="clear" w:color="auto" w:fill="FFFFFF"/>
        </w:rPr>
        <w:lastRenderedPageBreak/>
        <w:t>(…) ¿Siento que crecí con esta carrera? Muchísimo, a pasos agigantados</w:t>
      </w:r>
      <w:r w:rsidRPr="002609C0">
        <w:rPr>
          <w:rFonts w:ascii="Times New Roman" w:hAnsi="Times New Roman" w:cs="Times New Roman"/>
          <w:i/>
          <w:iCs/>
          <w:sz w:val="24"/>
          <w:szCs w:val="24"/>
          <w:shd w:val="clear" w:color="auto" w:fill="FFFFFF"/>
        </w:rPr>
        <w:t xml:space="preserve">. Mi experiencia con Edición es muy, muy enriquecedora. </w:t>
      </w:r>
    </w:p>
    <w:p w14:paraId="6E209341" w14:textId="0D549D39" w:rsidR="00FD7122" w:rsidRDefault="00FD7122" w:rsidP="00FD7122">
      <w:pPr>
        <w:spacing w:after="0" w:line="360" w:lineRule="auto"/>
        <w:jc w:val="both"/>
        <w:rPr>
          <w:rFonts w:ascii="Times New Roman" w:hAnsi="Times New Roman" w:cs="Times New Roman"/>
          <w:sz w:val="24"/>
          <w:szCs w:val="24"/>
        </w:rPr>
      </w:pPr>
      <w:r w:rsidRPr="008025B2">
        <w:rPr>
          <w:rFonts w:ascii="Times New Roman" w:hAnsi="Times New Roman" w:cs="Times New Roman"/>
          <w:sz w:val="24"/>
          <w:szCs w:val="24"/>
        </w:rPr>
        <w:t xml:space="preserve">Coincidimos con Muñiz Terra y </w:t>
      </w:r>
      <w:proofErr w:type="spellStart"/>
      <w:r w:rsidRPr="008025B2">
        <w:rPr>
          <w:rFonts w:ascii="Times New Roman" w:hAnsi="Times New Roman" w:cs="Times New Roman"/>
          <w:sz w:val="24"/>
          <w:szCs w:val="24"/>
        </w:rPr>
        <w:t>Roberti</w:t>
      </w:r>
      <w:proofErr w:type="spellEnd"/>
      <w:r w:rsidRPr="008025B2">
        <w:rPr>
          <w:rFonts w:ascii="Times New Roman" w:hAnsi="Times New Roman" w:cs="Times New Roman"/>
          <w:sz w:val="24"/>
          <w:szCs w:val="24"/>
        </w:rPr>
        <w:t xml:space="preserve"> (2018), en que en este punto puede ser </w:t>
      </w:r>
      <w:r w:rsidR="001B457F">
        <w:rPr>
          <w:rFonts w:ascii="Times New Roman" w:hAnsi="Times New Roman" w:cs="Times New Roman"/>
          <w:sz w:val="24"/>
          <w:szCs w:val="24"/>
        </w:rPr>
        <w:t>gravitante</w:t>
      </w:r>
      <w:r>
        <w:rPr>
          <w:rFonts w:ascii="Times New Roman" w:hAnsi="Times New Roman" w:cs="Times New Roman"/>
          <w:sz w:val="24"/>
          <w:szCs w:val="24"/>
        </w:rPr>
        <w:t xml:space="preserve"> </w:t>
      </w:r>
      <w:r w:rsidRPr="008025B2">
        <w:rPr>
          <w:rFonts w:ascii="Times New Roman" w:hAnsi="Times New Roman" w:cs="Times New Roman"/>
          <w:sz w:val="24"/>
          <w:szCs w:val="24"/>
        </w:rPr>
        <w:t>la valoración positiva que los estudios universitarios tienen entre la clase media y que ha sido transmitida de generación en generación.</w:t>
      </w:r>
      <w:r>
        <w:rPr>
          <w:rFonts w:ascii="Times New Roman" w:hAnsi="Times New Roman" w:cs="Times New Roman"/>
          <w:sz w:val="24"/>
          <w:szCs w:val="24"/>
        </w:rPr>
        <w:t xml:space="preserve"> </w:t>
      </w:r>
      <w:r w:rsidR="001B457F">
        <w:rPr>
          <w:rFonts w:ascii="Times New Roman" w:hAnsi="Times New Roman" w:cs="Times New Roman"/>
          <w:sz w:val="24"/>
          <w:szCs w:val="24"/>
        </w:rPr>
        <w:t>En este caso en particular, por ejemplo, se asume que Meli ha optado por estudiar una carrera (edición) que puede ofrecerle herramientas y credenciales académicas que la propia practica en sí misma no le dará.</w:t>
      </w:r>
    </w:p>
    <w:p w14:paraId="72BE0DA9" w14:textId="29D3A81D" w:rsidR="00FD7122" w:rsidRPr="002E791F" w:rsidRDefault="00FD7122" w:rsidP="00FD712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Retom</w:t>
      </w:r>
      <w:r w:rsidR="00D75E90">
        <w:rPr>
          <w:rFonts w:ascii="Times New Roman" w:hAnsi="Times New Roman" w:cs="Times New Roman"/>
          <w:sz w:val="24"/>
          <w:szCs w:val="24"/>
        </w:rPr>
        <w:t>emos</w:t>
      </w:r>
      <w:r>
        <w:rPr>
          <w:rFonts w:ascii="Times New Roman" w:hAnsi="Times New Roman" w:cs="Times New Roman"/>
          <w:sz w:val="24"/>
          <w:szCs w:val="24"/>
        </w:rPr>
        <w:t xml:space="preserve"> la cuestión del vínculo entre </w:t>
      </w:r>
      <w:proofErr w:type="spellStart"/>
      <w:r>
        <w:rPr>
          <w:rFonts w:ascii="Times New Roman" w:hAnsi="Times New Roman" w:cs="Times New Roman"/>
          <w:sz w:val="24"/>
          <w:szCs w:val="24"/>
        </w:rPr>
        <w:t>BBB´s</w:t>
      </w:r>
      <w:proofErr w:type="spellEnd"/>
      <w:r>
        <w:rPr>
          <w:rFonts w:ascii="Times New Roman" w:hAnsi="Times New Roman" w:cs="Times New Roman"/>
          <w:sz w:val="24"/>
          <w:szCs w:val="24"/>
        </w:rPr>
        <w:t xml:space="preserve"> y editoriales</w:t>
      </w:r>
      <w:r w:rsidR="00D75E90">
        <w:rPr>
          <w:rFonts w:ascii="Times New Roman" w:hAnsi="Times New Roman" w:cs="Times New Roman"/>
          <w:sz w:val="24"/>
          <w:szCs w:val="24"/>
        </w:rPr>
        <w:t xml:space="preserve"> pues</w:t>
      </w:r>
      <w:r>
        <w:rPr>
          <w:rFonts w:ascii="Times New Roman" w:hAnsi="Times New Roman" w:cs="Times New Roman"/>
          <w:sz w:val="24"/>
          <w:szCs w:val="24"/>
        </w:rPr>
        <w:t xml:space="preserve"> es</w:t>
      </w:r>
      <w:r w:rsidR="00D75E90">
        <w:rPr>
          <w:rFonts w:ascii="Times New Roman" w:hAnsi="Times New Roman" w:cs="Times New Roman"/>
          <w:sz w:val="24"/>
          <w:szCs w:val="24"/>
        </w:rPr>
        <w:t>te</w:t>
      </w:r>
      <w:r>
        <w:rPr>
          <w:rFonts w:ascii="Times New Roman" w:hAnsi="Times New Roman" w:cs="Times New Roman"/>
          <w:sz w:val="24"/>
          <w:szCs w:val="24"/>
        </w:rPr>
        <w:t xml:space="preserve"> puede ser leíd</w:t>
      </w:r>
      <w:r w:rsidR="00D75E90">
        <w:rPr>
          <w:rFonts w:ascii="Times New Roman" w:hAnsi="Times New Roman" w:cs="Times New Roman"/>
          <w:sz w:val="24"/>
          <w:szCs w:val="24"/>
        </w:rPr>
        <w:t>o</w:t>
      </w:r>
      <w:r>
        <w:rPr>
          <w:rFonts w:ascii="Times New Roman" w:hAnsi="Times New Roman" w:cs="Times New Roman"/>
          <w:sz w:val="24"/>
          <w:szCs w:val="24"/>
        </w:rPr>
        <w:t xml:space="preserve"> en más de una dirección</w:t>
      </w:r>
      <w:r w:rsidR="00D75E90">
        <w:rPr>
          <w:rFonts w:ascii="Times New Roman" w:hAnsi="Times New Roman" w:cs="Times New Roman"/>
          <w:sz w:val="24"/>
          <w:szCs w:val="24"/>
        </w:rPr>
        <w:t>, más allá de las principales caras visibles del fenómeno hoy en puestos de dirección editorial</w:t>
      </w:r>
      <w:r>
        <w:rPr>
          <w:rFonts w:ascii="Times New Roman" w:hAnsi="Times New Roman" w:cs="Times New Roman"/>
          <w:sz w:val="24"/>
          <w:szCs w:val="24"/>
        </w:rPr>
        <w:t>. P</w:t>
      </w:r>
      <w:r w:rsidRPr="002E791F">
        <w:rPr>
          <w:rFonts w:ascii="Times New Roman" w:hAnsi="Times New Roman" w:cs="Times New Roman"/>
          <w:sz w:val="24"/>
          <w:szCs w:val="24"/>
        </w:rPr>
        <w:t xml:space="preserve">or un lado, varios </w:t>
      </w:r>
      <w:proofErr w:type="spellStart"/>
      <w:r w:rsidR="000363C9">
        <w:rPr>
          <w:rFonts w:ascii="Times New Roman" w:hAnsi="Times New Roman" w:cs="Times New Roman"/>
          <w:sz w:val="24"/>
          <w:szCs w:val="24"/>
        </w:rPr>
        <w:t>BBB´s</w:t>
      </w:r>
      <w:proofErr w:type="spellEnd"/>
      <w:r w:rsidRPr="002E791F">
        <w:rPr>
          <w:rFonts w:ascii="Times New Roman" w:hAnsi="Times New Roman" w:cs="Times New Roman"/>
          <w:sz w:val="24"/>
          <w:szCs w:val="24"/>
        </w:rPr>
        <w:t xml:space="preserve"> trabajan como </w:t>
      </w:r>
      <w:r w:rsidRPr="002E791F">
        <w:rPr>
          <w:rFonts w:ascii="Times New Roman" w:hAnsi="Times New Roman" w:cs="Times New Roman"/>
          <w:i/>
          <w:iCs/>
          <w:sz w:val="24"/>
          <w:szCs w:val="24"/>
        </w:rPr>
        <w:t>freelance</w:t>
      </w:r>
      <w:r w:rsidRPr="002E791F">
        <w:rPr>
          <w:rFonts w:ascii="Times New Roman" w:hAnsi="Times New Roman" w:cs="Times New Roman"/>
          <w:sz w:val="24"/>
          <w:szCs w:val="24"/>
        </w:rPr>
        <w:t xml:space="preserve"> para las editoriales presentando informes de manuscritos para que, de esa forma, los responsables decidan si compran o no los derechos de </w:t>
      </w:r>
      <w:r>
        <w:rPr>
          <w:rFonts w:ascii="Times New Roman" w:hAnsi="Times New Roman" w:cs="Times New Roman"/>
          <w:sz w:val="24"/>
          <w:szCs w:val="24"/>
        </w:rPr>
        <w:t>un</w:t>
      </w:r>
      <w:r w:rsidRPr="002E791F">
        <w:rPr>
          <w:rFonts w:ascii="Times New Roman" w:hAnsi="Times New Roman" w:cs="Times New Roman"/>
          <w:sz w:val="24"/>
          <w:szCs w:val="24"/>
        </w:rPr>
        <w:t xml:space="preserve"> libr</w:t>
      </w:r>
      <w:r>
        <w:rPr>
          <w:rFonts w:ascii="Times New Roman" w:hAnsi="Times New Roman" w:cs="Times New Roman"/>
          <w:sz w:val="24"/>
          <w:szCs w:val="24"/>
        </w:rPr>
        <w:t>o. P</w:t>
      </w:r>
      <w:r w:rsidRPr="002E791F">
        <w:rPr>
          <w:rFonts w:ascii="Times New Roman" w:hAnsi="Times New Roman" w:cs="Times New Roman"/>
          <w:sz w:val="24"/>
          <w:szCs w:val="24"/>
        </w:rPr>
        <w:t>or otro lado, casi todos los miembros de la comunidad reciben colaboraciones de editoriales. Me refiero, concretamente, a la recepción de libros para reseñar, mostrar y compartir en sus redes sociales con sus seguidores (sin ningún tipo de remuneración económica por ello). De esa forma, las editoriales se aseguran llegar a un público al que, tal vez de otro modo, les resultaría más difícil acceder. Desde la perspectiva de los miembros de la comunidad</w:t>
      </w:r>
      <w:r>
        <w:rPr>
          <w:rFonts w:ascii="Times New Roman" w:hAnsi="Times New Roman" w:cs="Times New Roman"/>
          <w:sz w:val="24"/>
          <w:szCs w:val="24"/>
        </w:rPr>
        <w:t xml:space="preserve"> BBB</w:t>
      </w:r>
      <w:r w:rsidRPr="002E791F">
        <w:rPr>
          <w:rFonts w:ascii="Times New Roman" w:hAnsi="Times New Roman" w:cs="Times New Roman"/>
          <w:sz w:val="24"/>
          <w:szCs w:val="24"/>
        </w:rPr>
        <w:t>:</w:t>
      </w:r>
    </w:p>
    <w:p w14:paraId="001EFFB7" w14:textId="77777777" w:rsidR="00FD7122" w:rsidRPr="005D6DE5" w:rsidRDefault="00FD7122" w:rsidP="00FD7122">
      <w:pPr>
        <w:spacing w:line="360" w:lineRule="auto"/>
        <w:ind w:left="708"/>
        <w:jc w:val="both"/>
        <w:rPr>
          <w:rFonts w:ascii="Times New Roman" w:hAnsi="Times New Roman" w:cs="Times New Roman"/>
          <w:bCs/>
          <w:sz w:val="24"/>
          <w:szCs w:val="24"/>
        </w:rPr>
      </w:pPr>
      <w:r w:rsidRPr="002E791F">
        <w:rPr>
          <w:rFonts w:ascii="Times New Roman" w:hAnsi="Times New Roman" w:cs="Times New Roman"/>
          <w:bCs/>
          <w:i/>
          <w:iCs/>
          <w:sz w:val="24"/>
          <w:szCs w:val="24"/>
        </w:rPr>
        <w:t xml:space="preserve">el mismo libro es como el pago por la reseña, por publicitarlo, sacarle una foto y subirlo a Instagram y demás. Y después como agradecimiento también las editoriales hacen diferentes encuentros en los que además de contarnos las novedades que van a venir nos dan snacks, hablamos, jugamos. Es lo divertido y también nos dan muchas oportunidades a nosotros totalmente gratuita de entrevistar a diferentes autores, </w:t>
      </w:r>
      <w:proofErr w:type="spellStart"/>
      <w:r w:rsidRPr="002E791F">
        <w:rPr>
          <w:rFonts w:ascii="Times New Roman" w:hAnsi="Times New Roman" w:cs="Times New Roman"/>
          <w:bCs/>
          <w:i/>
          <w:iCs/>
          <w:sz w:val="24"/>
          <w:szCs w:val="24"/>
        </w:rPr>
        <w:t>youtubers</w:t>
      </w:r>
      <w:proofErr w:type="spellEnd"/>
      <w:r w:rsidRPr="002E791F">
        <w:rPr>
          <w:rFonts w:ascii="Times New Roman" w:hAnsi="Times New Roman" w:cs="Times New Roman"/>
          <w:bCs/>
          <w:i/>
          <w:iCs/>
          <w:sz w:val="24"/>
          <w:szCs w:val="24"/>
        </w:rPr>
        <w:t xml:space="preserve"> que publican libros. Al fin y al </w:t>
      </w:r>
      <w:proofErr w:type="gramStart"/>
      <w:r w:rsidRPr="002E791F">
        <w:rPr>
          <w:rFonts w:ascii="Times New Roman" w:hAnsi="Times New Roman" w:cs="Times New Roman"/>
          <w:bCs/>
          <w:i/>
          <w:iCs/>
          <w:sz w:val="24"/>
          <w:szCs w:val="24"/>
        </w:rPr>
        <w:t>cabo</w:t>
      </w:r>
      <w:proofErr w:type="gramEnd"/>
      <w:r w:rsidRPr="002E791F">
        <w:rPr>
          <w:rFonts w:ascii="Times New Roman" w:hAnsi="Times New Roman" w:cs="Times New Roman"/>
          <w:bCs/>
          <w:i/>
          <w:iCs/>
          <w:sz w:val="24"/>
          <w:szCs w:val="24"/>
        </w:rPr>
        <w:t xml:space="preserve"> nos ayuda muchísimo a nosotros a conseguir más seguidores, desde ese lado. Y también la chance de dar charlas (…) vos </w:t>
      </w:r>
      <w:proofErr w:type="spellStart"/>
      <w:r w:rsidRPr="002E791F">
        <w:rPr>
          <w:rFonts w:ascii="Times New Roman" w:hAnsi="Times New Roman" w:cs="Times New Roman"/>
          <w:bCs/>
          <w:i/>
          <w:iCs/>
          <w:sz w:val="24"/>
          <w:szCs w:val="24"/>
        </w:rPr>
        <w:t>pensas</w:t>
      </w:r>
      <w:proofErr w:type="spellEnd"/>
      <w:r w:rsidRPr="002E791F">
        <w:rPr>
          <w:rFonts w:ascii="Times New Roman" w:hAnsi="Times New Roman" w:cs="Times New Roman"/>
          <w:bCs/>
          <w:i/>
          <w:iCs/>
          <w:sz w:val="24"/>
          <w:szCs w:val="24"/>
        </w:rPr>
        <w:t xml:space="preserve"> “les conviene a ellos”. No, nos conviene más a nosotros porque después toda esa gente nos va a seguir. Y esa gente nos va a conseguir más oportunidades por tener más seguidores</w:t>
      </w:r>
      <w:r>
        <w:rPr>
          <w:rFonts w:ascii="Times New Roman" w:hAnsi="Times New Roman" w:cs="Times New Roman"/>
          <w:bCs/>
          <w:i/>
          <w:iCs/>
          <w:sz w:val="24"/>
          <w:szCs w:val="24"/>
        </w:rPr>
        <w:t xml:space="preserve"> </w:t>
      </w:r>
      <w:r>
        <w:rPr>
          <w:rFonts w:ascii="Times New Roman" w:hAnsi="Times New Roman" w:cs="Times New Roman"/>
          <w:bCs/>
          <w:sz w:val="24"/>
          <w:szCs w:val="24"/>
        </w:rPr>
        <w:t xml:space="preserve">(fragmento de entrevista con Naty, </w:t>
      </w:r>
      <w:proofErr w:type="spellStart"/>
      <w:r>
        <w:rPr>
          <w:rFonts w:ascii="Times New Roman" w:hAnsi="Times New Roman" w:cs="Times New Roman"/>
          <w:bCs/>
          <w:sz w:val="24"/>
          <w:szCs w:val="24"/>
        </w:rPr>
        <w:t>booktuber</w:t>
      </w:r>
      <w:proofErr w:type="spellEnd"/>
      <w:r>
        <w:rPr>
          <w:rFonts w:ascii="Times New Roman" w:hAnsi="Times New Roman" w:cs="Times New Roman"/>
          <w:bCs/>
          <w:sz w:val="24"/>
          <w:szCs w:val="24"/>
        </w:rPr>
        <w:t>, febrero de 2019).</w:t>
      </w:r>
    </w:p>
    <w:p w14:paraId="4044B193" w14:textId="6FE7549B" w:rsidR="00FD7122" w:rsidRPr="005D6DE5" w:rsidRDefault="00FD7122" w:rsidP="00FD7122">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Más allá de esta valoración de Naty, los números arrojan cifras bastante </w:t>
      </w:r>
      <w:r w:rsidRPr="008D3BCE">
        <w:rPr>
          <w:rFonts w:ascii="Times New Roman" w:hAnsi="Times New Roman" w:cs="Times New Roman"/>
          <w:bCs/>
          <w:i/>
          <w:iCs/>
          <w:sz w:val="24"/>
          <w:szCs w:val="24"/>
        </w:rPr>
        <w:t>convenientes</w:t>
      </w:r>
      <w:r>
        <w:rPr>
          <w:rFonts w:ascii="Times New Roman" w:hAnsi="Times New Roman" w:cs="Times New Roman"/>
          <w:bCs/>
          <w:sz w:val="24"/>
          <w:szCs w:val="24"/>
        </w:rPr>
        <w:t xml:space="preserve"> para las editoriales a partir de la expansión de este fenómeno. De acuerdo con </w:t>
      </w:r>
      <w:proofErr w:type="spellStart"/>
      <w:r>
        <w:rPr>
          <w:rFonts w:ascii="Times New Roman" w:hAnsi="Times New Roman" w:cs="Times New Roman"/>
          <w:bCs/>
          <w:sz w:val="24"/>
          <w:szCs w:val="24"/>
        </w:rPr>
        <w:t>S</w:t>
      </w:r>
      <w:r w:rsidRPr="002E791F">
        <w:rPr>
          <w:rFonts w:ascii="Times New Roman" w:hAnsi="Times New Roman" w:cs="Times New Roman"/>
          <w:sz w:val="24"/>
          <w:szCs w:val="24"/>
        </w:rPr>
        <w:t>aez</w:t>
      </w:r>
      <w:proofErr w:type="spellEnd"/>
      <w:r w:rsidRPr="002E791F">
        <w:rPr>
          <w:rFonts w:ascii="Times New Roman" w:hAnsi="Times New Roman" w:cs="Times New Roman"/>
          <w:sz w:val="24"/>
          <w:szCs w:val="24"/>
        </w:rPr>
        <w:t xml:space="preserve"> </w:t>
      </w:r>
      <w:r>
        <w:rPr>
          <w:rFonts w:ascii="Times New Roman" w:hAnsi="Times New Roman" w:cs="Times New Roman"/>
          <w:sz w:val="24"/>
          <w:szCs w:val="24"/>
        </w:rPr>
        <w:t>(</w:t>
      </w:r>
      <w:r w:rsidRPr="002E791F">
        <w:rPr>
          <w:rFonts w:ascii="Times New Roman" w:hAnsi="Times New Roman" w:cs="Times New Roman"/>
          <w:sz w:val="24"/>
          <w:szCs w:val="24"/>
        </w:rPr>
        <w:t>2019)</w:t>
      </w:r>
      <w:r>
        <w:rPr>
          <w:rFonts w:ascii="Times New Roman" w:hAnsi="Times New Roman" w:cs="Times New Roman"/>
          <w:sz w:val="24"/>
          <w:szCs w:val="24"/>
        </w:rPr>
        <w:t xml:space="preserve">, gran parte del mercado editorial hoy en día se sostiene gracias a la publicación de literatura juvenil. A pesar de una crisis generalizada en el sector (asociada a otros factores macroeconómicos sobre los que no nos detendremos aquí), este sector evidencia un crecimiento desde el año 2014. El relanzamiento de nuevas ediciones de la obra de J. K. Rowling (HP), contribuye fuertemente </w:t>
      </w:r>
      <w:r>
        <w:rPr>
          <w:rFonts w:ascii="Times New Roman" w:hAnsi="Times New Roman" w:cs="Times New Roman"/>
          <w:sz w:val="24"/>
          <w:szCs w:val="24"/>
        </w:rPr>
        <w:lastRenderedPageBreak/>
        <w:t>en esta dirección, en un contexto en el que paralelamente el mundo mágico se actualiza con la salida nuevas películas y la puesta en escena de un éxito teatral. Asimismo, la Encuesta Nacional de Consumos Culturales (2017) señala que el sector juvenil, entre los 12 y los 17 años, es el que más libros lee (al menos uno por año).</w:t>
      </w:r>
      <w:r w:rsidR="000363C9">
        <w:rPr>
          <w:rFonts w:ascii="Times New Roman" w:hAnsi="Times New Roman" w:cs="Times New Roman"/>
          <w:sz w:val="24"/>
          <w:szCs w:val="24"/>
        </w:rPr>
        <w:t xml:space="preserve"> ¿Por qué, entonces, aún subsiste el diagnóstico de que los chicos y jóvenes no leen?</w:t>
      </w:r>
    </w:p>
    <w:p w14:paraId="113F4642" w14:textId="77777777" w:rsidR="005A0642" w:rsidRDefault="005A0642" w:rsidP="006C12B3">
      <w:pPr>
        <w:spacing w:after="0" w:line="360" w:lineRule="auto"/>
        <w:jc w:val="both"/>
        <w:rPr>
          <w:rFonts w:ascii="Times New Roman" w:hAnsi="Times New Roman" w:cs="Times New Roman"/>
          <w:sz w:val="24"/>
          <w:szCs w:val="24"/>
        </w:rPr>
      </w:pPr>
    </w:p>
    <w:p w14:paraId="4B914682" w14:textId="77777777" w:rsidR="005A0642" w:rsidRPr="005A0642" w:rsidRDefault="005A0642" w:rsidP="005A0642">
      <w:pPr>
        <w:spacing w:after="0" w:line="360" w:lineRule="auto"/>
        <w:jc w:val="both"/>
        <w:rPr>
          <w:rFonts w:ascii="Times New Roman" w:hAnsi="Times New Roman" w:cs="Times New Roman"/>
          <w:i/>
          <w:iCs/>
          <w:sz w:val="24"/>
          <w:szCs w:val="24"/>
          <w:u w:val="single"/>
        </w:rPr>
      </w:pPr>
      <w:r w:rsidRPr="005A0642">
        <w:rPr>
          <w:rFonts w:ascii="Times New Roman" w:hAnsi="Times New Roman" w:cs="Times New Roman"/>
          <w:i/>
          <w:iCs/>
          <w:sz w:val="24"/>
          <w:szCs w:val="24"/>
          <w:u w:val="single"/>
        </w:rPr>
        <w:t xml:space="preserve">Lecturas incómodas </w:t>
      </w:r>
    </w:p>
    <w:p w14:paraId="48FF89BA" w14:textId="14557B86" w:rsidR="003C1082" w:rsidRDefault="00FD7122" w:rsidP="006C12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Tal vez sea posible referirse a este conjunto de personas que consumen y producen literatura juvenil como un “mundo del arte” (Becker, 2008). Un mundo regido por determinadas </w:t>
      </w:r>
      <w:r w:rsidRPr="00D97D4F">
        <w:rPr>
          <w:rFonts w:ascii="Times New Roman" w:hAnsi="Times New Roman" w:cs="Times New Roman"/>
          <w:sz w:val="24"/>
          <w:szCs w:val="24"/>
        </w:rPr>
        <w:t>lógicas, alcances, valores, legitimidades, convenciones</w:t>
      </w:r>
      <w:r>
        <w:rPr>
          <w:rFonts w:ascii="Times New Roman" w:hAnsi="Times New Roman" w:cs="Times New Roman"/>
          <w:sz w:val="24"/>
          <w:szCs w:val="24"/>
        </w:rPr>
        <w:t xml:space="preserve">. Dentro de él, predominan ciertos géneros (el </w:t>
      </w:r>
      <w:proofErr w:type="spellStart"/>
      <w:r w:rsidRPr="00D95AD9">
        <w:rPr>
          <w:rFonts w:ascii="Times New Roman" w:hAnsi="Times New Roman" w:cs="Times New Roman"/>
          <w:i/>
          <w:iCs/>
          <w:sz w:val="24"/>
          <w:szCs w:val="24"/>
        </w:rPr>
        <w:t>fantasy</w:t>
      </w:r>
      <w:proofErr w:type="spellEnd"/>
      <w:r>
        <w:rPr>
          <w:rFonts w:ascii="Times New Roman" w:hAnsi="Times New Roman" w:cs="Times New Roman"/>
          <w:sz w:val="24"/>
          <w:szCs w:val="24"/>
        </w:rPr>
        <w:t xml:space="preserve"> en sus distintas vertientes y lo que se reconoce como juvenil), se imponen ciertos autores (generalmente norteamericanos) y se define una suerte de canon, completamente diferente al propuesto por Bloom (1994) o al legitimado hoy por el sistema escolar, que difícilmente contempla estas experiencias “ligadas al mercado”. </w:t>
      </w:r>
    </w:p>
    <w:p w14:paraId="5C670967" w14:textId="01786FFD" w:rsidR="00080AF3" w:rsidRPr="00080AF3" w:rsidRDefault="003A2F56" w:rsidP="00080AF3">
      <w:pPr>
        <w:pStyle w:val="Normal1"/>
        <w:spacing w:after="120" w:line="360" w:lineRule="auto"/>
        <w:jc w:val="both"/>
        <w:rPr>
          <w:rFonts w:ascii="Times New Roman" w:hAnsi="Times New Roman" w:cs="Times New Roman"/>
          <w:sz w:val="24"/>
          <w:szCs w:val="24"/>
          <w:lang w:eastAsia="es-AR"/>
        </w:rPr>
      </w:pPr>
      <w:r>
        <w:rPr>
          <w:rFonts w:ascii="Times New Roman" w:hAnsi="Times New Roman" w:cs="Times New Roman"/>
          <w:sz w:val="24"/>
          <w:szCs w:val="24"/>
        </w:rPr>
        <w:t>Nos encontramos, en consecuencia, frente a prácticas de lectura que no son las esperadas o contempladas en normativas oficiales, como los Planes Nacionales de Lectura o Diseños Curriculares de asignaturas como Prácticas del Lenguaje</w:t>
      </w:r>
      <w:r w:rsidR="001A5CE0">
        <w:rPr>
          <w:rFonts w:ascii="Times New Roman" w:hAnsi="Times New Roman" w:cs="Times New Roman"/>
          <w:sz w:val="24"/>
          <w:szCs w:val="24"/>
        </w:rPr>
        <w:t xml:space="preserve"> (Cuestas, 2018)</w:t>
      </w:r>
      <w:r>
        <w:rPr>
          <w:rFonts w:ascii="Times New Roman" w:hAnsi="Times New Roman" w:cs="Times New Roman"/>
          <w:sz w:val="24"/>
          <w:szCs w:val="24"/>
        </w:rPr>
        <w:t xml:space="preserve">. Son prácticas que desbordan aquellos imaginarios que remiten a la lectura </w:t>
      </w:r>
      <w:r w:rsidRPr="003A2F56">
        <w:rPr>
          <w:rFonts w:ascii="Times New Roman" w:hAnsi="Times New Roman" w:cs="Times New Roman"/>
          <w:i/>
          <w:iCs/>
          <w:sz w:val="24"/>
          <w:szCs w:val="24"/>
        </w:rPr>
        <w:t>“como una puerta de conocimiento a la cultura letrada”</w:t>
      </w:r>
      <w:r w:rsidR="00950865">
        <w:rPr>
          <w:rFonts w:ascii="Times New Roman" w:hAnsi="Times New Roman" w:cs="Times New Roman"/>
          <w:i/>
          <w:iCs/>
          <w:sz w:val="24"/>
          <w:szCs w:val="24"/>
        </w:rPr>
        <w:t xml:space="preserve"> </w:t>
      </w:r>
      <w:r w:rsidR="00950865">
        <w:rPr>
          <w:rFonts w:ascii="Times New Roman" w:hAnsi="Times New Roman" w:cs="Times New Roman"/>
          <w:sz w:val="24"/>
          <w:szCs w:val="24"/>
        </w:rPr>
        <w:t xml:space="preserve">o una asociación directa entre el acto de leer y el énfasis puesto en su importancia para la </w:t>
      </w:r>
      <w:r w:rsidR="00950865" w:rsidRPr="00080AF3">
        <w:rPr>
          <w:rFonts w:ascii="Times New Roman" w:hAnsi="Times New Roman" w:cs="Times New Roman"/>
          <w:i/>
          <w:iCs/>
          <w:sz w:val="24"/>
          <w:szCs w:val="24"/>
        </w:rPr>
        <w:t>“construcción de ciudadanía”</w:t>
      </w:r>
      <w:r w:rsidR="00950865">
        <w:rPr>
          <w:rFonts w:ascii="Times New Roman" w:hAnsi="Times New Roman" w:cs="Times New Roman"/>
          <w:sz w:val="24"/>
          <w:szCs w:val="24"/>
        </w:rPr>
        <w:t xml:space="preserve"> (idea presente en la L</w:t>
      </w:r>
      <w:r w:rsidR="0059533E">
        <w:rPr>
          <w:rFonts w:ascii="Times New Roman" w:hAnsi="Times New Roman" w:cs="Times New Roman"/>
          <w:sz w:val="24"/>
          <w:szCs w:val="24"/>
        </w:rPr>
        <w:t xml:space="preserve">ey de </w:t>
      </w:r>
      <w:r w:rsidR="00950865">
        <w:rPr>
          <w:rFonts w:ascii="Times New Roman" w:hAnsi="Times New Roman" w:cs="Times New Roman"/>
          <w:sz w:val="24"/>
          <w:szCs w:val="24"/>
        </w:rPr>
        <w:t>E</w:t>
      </w:r>
      <w:r w:rsidR="0059533E">
        <w:rPr>
          <w:rFonts w:ascii="Times New Roman" w:hAnsi="Times New Roman" w:cs="Times New Roman"/>
          <w:sz w:val="24"/>
          <w:szCs w:val="24"/>
        </w:rPr>
        <w:t xml:space="preserve">ducación </w:t>
      </w:r>
      <w:r w:rsidR="00950865">
        <w:rPr>
          <w:rFonts w:ascii="Times New Roman" w:hAnsi="Times New Roman" w:cs="Times New Roman"/>
          <w:sz w:val="24"/>
          <w:szCs w:val="24"/>
        </w:rPr>
        <w:t>N</w:t>
      </w:r>
      <w:r w:rsidR="0059533E">
        <w:rPr>
          <w:rFonts w:ascii="Times New Roman" w:hAnsi="Times New Roman" w:cs="Times New Roman"/>
          <w:sz w:val="24"/>
          <w:szCs w:val="24"/>
        </w:rPr>
        <w:t>acional</w:t>
      </w:r>
      <w:r w:rsidR="00950865">
        <w:rPr>
          <w:rFonts w:ascii="Times New Roman" w:hAnsi="Times New Roman" w:cs="Times New Roman"/>
          <w:sz w:val="24"/>
          <w:szCs w:val="24"/>
        </w:rPr>
        <w:t>, por ejemplo)</w:t>
      </w:r>
      <w:r>
        <w:rPr>
          <w:rFonts w:ascii="Times New Roman" w:hAnsi="Times New Roman" w:cs="Times New Roman"/>
          <w:sz w:val="24"/>
          <w:szCs w:val="24"/>
        </w:rPr>
        <w:t>.</w:t>
      </w:r>
      <w:r w:rsidR="00080AF3">
        <w:rPr>
          <w:rFonts w:ascii="Times New Roman" w:hAnsi="Times New Roman" w:cs="Times New Roman"/>
          <w:sz w:val="24"/>
          <w:szCs w:val="24"/>
        </w:rPr>
        <w:t xml:space="preserve"> </w:t>
      </w:r>
      <w:r w:rsidR="00080AF3" w:rsidRPr="00080AF3">
        <w:rPr>
          <w:rFonts w:ascii="Times New Roman" w:hAnsi="Times New Roman" w:cs="Times New Roman"/>
          <w:sz w:val="24"/>
          <w:szCs w:val="24"/>
        </w:rPr>
        <w:t xml:space="preserve">Ahora bien, si la normativa se centra en estos idearios, </w:t>
      </w:r>
      <w:r w:rsidR="00080AF3" w:rsidRPr="00080AF3">
        <w:rPr>
          <w:rFonts w:ascii="Times New Roman" w:hAnsi="Times New Roman" w:cs="Times New Roman"/>
          <w:sz w:val="24"/>
          <w:szCs w:val="24"/>
          <w:lang w:eastAsia="es-AR"/>
        </w:rPr>
        <w:t>al adentrarnos en los materiales que se difunden para que esa normativa ingrese a las aulas escolares, la visión predominante respecto de la lectura tiende a hallarse cargada de adjetivos emocionales, sentimentales. Y no es que la práctica de lectura no actúe al nivel de la producción de subjetividades. Al contrario: si lo hace. Lo que ocurre es que entre la normativa oficial y lo que efectivamente ingresa en las aulas hay un salto difícil de subsanar.</w:t>
      </w:r>
      <w:r w:rsidR="00080AF3" w:rsidRPr="00080AF3">
        <w:rPr>
          <w:rFonts w:ascii="Times New Roman" w:hAnsi="Times New Roman" w:cs="Times New Roman"/>
          <w:sz w:val="24"/>
          <w:szCs w:val="24"/>
          <w:lang w:eastAsia="es-AR"/>
        </w:rPr>
        <w:t xml:space="preserve"> </w:t>
      </w:r>
      <w:r w:rsidR="00080AF3" w:rsidRPr="00080AF3">
        <w:rPr>
          <w:rFonts w:ascii="Times New Roman" w:eastAsia="Times New Roman" w:hAnsi="Times New Roman" w:cs="Times New Roman"/>
          <w:sz w:val="24"/>
          <w:szCs w:val="24"/>
        </w:rPr>
        <w:t>La escritura y presentación de materiales, actividades, lecturas en las normativas oficiales suele ser potestad de pedagogos, docentes, licenciados y doctores en letras y ciencias de la educación; otorgando en ese escenario un muy pequeño margen de agencia a niños y adolescentes</w:t>
      </w:r>
      <w:r w:rsidR="00080AF3">
        <w:rPr>
          <w:rFonts w:ascii="Times New Roman" w:eastAsia="Times New Roman" w:hAnsi="Times New Roman" w:cs="Times New Roman"/>
          <w:sz w:val="24"/>
          <w:szCs w:val="24"/>
        </w:rPr>
        <w:t xml:space="preserve"> que son los propios protagonistas de estas prácticas</w:t>
      </w:r>
      <w:r w:rsidR="00080AF3" w:rsidRPr="00080AF3">
        <w:rPr>
          <w:rFonts w:ascii="Times New Roman" w:eastAsia="Times New Roman" w:hAnsi="Times New Roman" w:cs="Times New Roman"/>
          <w:sz w:val="24"/>
          <w:szCs w:val="24"/>
        </w:rPr>
        <w:t>.</w:t>
      </w:r>
    </w:p>
    <w:p w14:paraId="2E708817" w14:textId="418057FC" w:rsidR="003A2F56" w:rsidRPr="003A2F56" w:rsidRDefault="00080AF3" w:rsidP="006C12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¿Por qué seguir invisibilizando prácticas que son tan centrales en la vida de ciertos individuos? ¿Por qué seguir distinguiendo entre el canon y lo comercial y no pensar en las potencialidades de una articulación? </w:t>
      </w:r>
      <w:r w:rsidR="003A1699">
        <w:rPr>
          <w:rFonts w:ascii="Times New Roman" w:hAnsi="Times New Roman" w:cs="Times New Roman"/>
          <w:sz w:val="24"/>
          <w:szCs w:val="24"/>
        </w:rPr>
        <w:t>¿Dónde caben los</w:t>
      </w:r>
      <w:r w:rsidR="003A1699" w:rsidRPr="003A1699">
        <w:rPr>
          <w:rFonts w:ascii="Times New Roman" w:hAnsi="Times New Roman" w:cs="Times New Roman"/>
          <w:sz w:val="24"/>
          <w:szCs w:val="24"/>
        </w:rPr>
        <w:t xml:space="preserve"> BBB</w:t>
      </w:r>
      <w:r w:rsidR="003A1699" w:rsidRPr="003A1699">
        <w:rPr>
          <w:rFonts w:ascii="Times New Roman" w:hAnsi="Times New Roman" w:cs="Times New Roman"/>
          <w:sz w:val="24"/>
          <w:szCs w:val="24"/>
        </w:rPr>
        <w:t xml:space="preserve"> y las comunidades de </w:t>
      </w:r>
      <w:r w:rsidR="003A1699" w:rsidRPr="003A1699">
        <w:rPr>
          <w:rFonts w:ascii="Times New Roman" w:hAnsi="Times New Roman" w:cs="Times New Roman"/>
          <w:i/>
          <w:iCs/>
          <w:sz w:val="24"/>
          <w:szCs w:val="24"/>
        </w:rPr>
        <w:t>fans</w:t>
      </w:r>
      <w:r w:rsidR="003A1699" w:rsidRPr="003A1699">
        <w:rPr>
          <w:rFonts w:ascii="Times New Roman" w:hAnsi="Times New Roman" w:cs="Times New Roman"/>
          <w:sz w:val="24"/>
          <w:szCs w:val="24"/>
        </w:rPr>
        <w:t xml:space="preserve"> en este escenario?</w:t>
      </w:r>
      <w:r w:rsidR="003A1699" w:rsidRPr="003A1699">
        <w:rPr>
          <w:rFonts w:ascii="Times New Roman" w:hAnsi="Times New Roman" w:cs="Times New Roman"/>
          <w:sz w:val="24"/>
          <w:szCs w:val="24"/>
        </w:rPr>
        <w:t xml:space="preserve"> </w:t>
      </w:r>
      <w:r w:rsidR="003A1699" w:rsidRPr="003A1699">
        <w:rPr>
          <w:rFonts w:ascii="Times New Roman" w:eastAsia="Times New Roman" w:hAnsi="Times New Roman" w:cs="Times New Roman"/>
          <w:sz w:val="24"/>
          <w:szCs w:val="24"/>
        </w:rPr>
        <w:lastRenderedPageBreak/>
        <w:t xml:space="preserve">¿Acaso </w:t>
      </w:r>
      <w:r w:rsidR="003A1699" w:rsidRPr="003A1699">
        <w:rPr>
          <w:rFonts w:ascii="Times New Roman" w:eastAsia="Times New Roman" w:hAnsi="Times New Roman" w:cs="Times New Roman"/>
          <w:sz w:val="24"/>
          <w:szCs w:val="24"/>
        </w:rPr>
        <w:t xml:space="preserve">su presencia </w:t>
      </w:r>
      <w:r w:rsidR="003A1699" w:rsidRPr="003A1699">
        <w:rPr>
          <w:rFonts w:ascii="Times New Roman" w:eastAsia="Times New Roman" w:hAnsi="Times New Roman" w:cs="Times New Roman"/>
          <w:sz w:val="24"/>
          <w:szCs w:val="24"/>
        </w:rPr>
        <w:t>no está dando cuenta de nuevos vínculos entre libros y lectores</w:t>
      </w:r>
      <w:r w:rsidR="003A1699" w:rsidRPr="003A1699">
        <w:rPr>
          <w:rFonts w:ascii="Times New Roman" w:eastAsia="Times New Roman" w:hAnsi="Times New Roman" w:cs="Times New Roman"/>
          <w:sz w:val="24"/>
          <w:szCs w:val="24"/>
        </w:rPr>
        <w:t xml:space="preserve"> que valen la pena ser indagados y puestos en agenda p</w:t>
      </w:r>
      <w:r w:rsidR="003A1699">
        <w:rPr>
          <w:rFonts w:ascii="Times New Roman" w:eastAsia="Times New Roman" w:hAnsi="Times New Roman" w:cs="Times New Roman"/>
          <w:sz w:val="24"/>
          <w:szCs w:val="24"/>
        </w:rPr>
        <w:t>ú</w:t>
      </w:r>
      <w:r w:rsidR="003A1699" w:rsidRPr="003A1699">
        <w:rPr>
          <w:rFonts w:ascii="Times New Roman" w:eastAsia="Times New Roman" w:hAnsi="Times New Roman" w:cs="Times New Roman"/>
          <w:sz w:val="24"/>
          <w:szCs w:val="24"/>
        </w:rPr>
        <w:t>blica</w:t>
      </w:r>
      <w:r w:rsidR="003A1699" w:rsidRPr="003A1699">
        <w:rPr>
          <w:rFonts w:ascii="Times New Roman" w:eastAsia="Times New Roman" w:hAnsi="Times New Roman" w:cs="Times New Roman"/>
          <w:sz w:val="24"/>
          <w:szCs w:val="24"/>
        </w:rPr>
        <w:t>?</w:t>
      </w:r>
      <w:r w:rsidR="007558A4">
        <w:rPr>
          <w:rFonts w:ascii="Times New Roman" w:eastAsia="Times New Roman" w:hAnsi="Times New Roman" w:cs="Times New Roman"/>
          <w:sz w:val="24"/>
          <w:szCs w:val="24"/>
        </w:rPr>
        <w:t xml:space="preserve"> </w:t>
      </w:r>
    </w:p>
    <w:p w14:paraId="6A719486" w14:textId="77777777" w:rsidR="00210567" w:rsidRDefault="00210567" w:rsidP="006C12B3">
      <w:pPr>
        <w:spacing w:after="0" w:line="360" w:lineRule="auto"/>
        <w:jc w:val="both"/>
        <w:rPr>
          <w:rFonts w:ascii="Times New Roman" w:hAnsi="Times New Roman" w:cs="Times New Roman"/>
          <w:sz w:val="24"/>
          <w:szCs w:val="24"/>
        </w:rPr>
      </w:pPr>
    </w:p>
    <w:p w14:paraId="3135E80B" w14:textId="4F11B64E" w:rsidR="0009685B" w:rsidRDefault="0009685B" w:rsidP="006C12B3">
      <w:pPr>
        <w:spacing w:after="0" w:line="360" w:lineRule="auto"/>
        <w:jc w:val="both"/>
        <w:rPr>
          <w:rFonts w:ascii="Times New Roman" w:hAnsi="Times New Roman" w:cs="Times New Roman"/>
          <w:i/>
          <w:iCs/>
          <w:sz w:val="24"/>
          <w:szCs w:val="24"/>
          <w:u w:val="single"/>
        </w:rPr>
      </w:pPr>
      <w:r w:rsidRPr="0009685B">
        <w:rPr>
          <w:rFonts w:ascii="Times New Roman" w:hAnsi="Times New Roman" w:cs="Times New Roman"/>
          <w:i/>
          <w:iCs/>
          <w:sz w:val="24"/>
          <w:szCs w:val="24"/>
          <w:u w:val="single"/>
        </w:rPr>
        <w:t>A modo de conclusión</w:t>
      </w:r>
    </w:p>
    <w:p w14:paraId="758B9D15" w14:textId="0524B7E6" w:rsidR="0009685B" w:rsidRDefault="0009685B" w:rsidP="006C12B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este trabajo se intentó ofrecer una breve caracterización de </w:t>
      </w:r>
      <w:r w:rsidR="00CD1266">
        <w:rPr>
          <w:rFonts w:ascii="Times New Roman" w:hAnsi="Times New Roman" w:cs="Times New Roman"/>
          <w:sz w:val="24"/>
          <w:szCs w:val="24"/>
        </w:rPr>
        <w:t xml:space="preserve">ese recorrido “típico” que comienza con pequeños grandes lectores y concluye </w:t>
      </w:r>
      <w:r w:rsidR="00551325">
        <w:rPr>
          <w:rFonts w:ascii="Times New Roman" w:hAnsi="Times New Roman" w:cs="Times New Roman"/>
          <w:sz w:val="24"/>
          <w:szCs w:val="24"/>
        </w:rPr>
        <w:t xml:space="preserve">con la participación en el mundo editorial (en las distintas formas ya analizadas). Esto no implica creer que todos atraviesan un único camino o que los únicos recorridos concluyan en estas trayectorias </w:t>
      </w:r>
      <w:r w:rsidR="004B6EBB">
        <w:rPr>
          <w:rFonts w:ascii="Times New Roman" w:hAnsi="Times New Roman" w:cs="Times New Roman"/>
          <w:sz w:val="24"/>
          <w:szCs w:val="24"/>
        </w:rPr>
        <w:t xml:space="preserve">profesionales </w:t>
      </w:r>
      <w:r w:rsidR="00551325">
        <w:rPr>
          <w:rFonts w:ascii="Times New Roman" w:hAnsi="Times New Roman" w:cs="Times New Roman"/>
          <w:sz w:val="24"/>
          <w:szCs w:val="24"/>
        </w:rPr>
        <w:t xml:space="preserve">“exitosas”. Lo que se intentó es arrojar luz sobre </w:t>
      </w:r>
      <w:r>
        <w:rPr>
          <w:rFonts w:ascii="Times New Roman" w:hAnsi="Times New Roman" w:cs="Times New Roman"/>
          <w:sz w:val="24"/>
          <w:szCs w:val="24"/>
        </w:rPr>
        <w:t>un escenario que</w:t>
      </w:r>
      <w:r w:rsidR="00CD1266">
        <w:rPr>
          <w:rFonts w:ascii="Times New Roman" w:hAnsi="Times New Roman" w:cs="Times New Roman"/>
          <w:sz w:val="24"/>
          <w:szCs w:val="24"/>
        </w:rPr>
        <w:t>, como vemos, se encuentra en constante construcción</w:t>
      </w:r>
      <w:r w:rsidR="00551325">
        <w:rPr>
          <w:rFonts w:ascii="Times New Roman" w:hAnsi="Times New Roman" w:cs="Times New Roman"/>
          <w:sz w:val="24"/>
          <w:szCs w:val="24"/>
        </w:rPr>
        <w:t>, y que muchas veces es invisible (o al menos incómodo) para otros actores sociales como la escuela, el Estado o incluso las propias familias</w:t>
      </w:r>
      <w:r w:rsidR="00CD1266">
        <w:rPr>
          <w:rFonts w:ascii="Times New Roman" w:hAnsi="Times New Roman" w:cs="Times New Roman"/>
          <w:sz w:val="24"/>
          <w:szCs w:val="24"/>
        </w:rPr>
        <w:t xml:space="preserve">. </w:t>
      </w:r>
    </w:p>
    <w:p w14:paraId="30FCD163" w14:textId="1D5134AA" w:rsidR="00551325" w:rsidRPr="0009685B" w:rsidRDefault="00551325" w:rsidP="006C12B3">
      <w:pPr>
        <w:spacing w:after="0" w:line="360" w:lineRule="auto"/>
        <w:jc w:val="both"/>
        <w:rPr>
          <w:rFonts w:ascii="Times New Roman" w:hAnsi="Times New Roman" w:cs="Times New Roman"/>
          <w:sz w:val="24"/>
          <w:szCs w:val="24"/>
        </w:rPr>
      </w:pPr>
      <w:r>
        <w:rPr>
          <w:rFonts w:ascii="Times New Roman" w:hAnsi="Times New Roman"/>
          <w:sz w:val="24"/>
          <w:szCs w:val="24"/>
        </w:rPr>
        <w:t>El futuro del universo BBB está todavía por verse. El desafío es para los jóvenes que van actualizando sus perfiles, plataformas, discursos y consumos; pero lo es también para actores para nada ingenuos en este circuito: las empresas del mundo del entretenimiento, editoriales de literatura masiva y juvenil, entidades como Fundación El Libro. En un escenario en el que la categoría de “prosumidores”</w:t>
      </w:r>
      <w:r>
        <w:rPr>
          <w:rStyle w:val="Refdenotaalpie"/>
          <w:rFonts w:ascii="Times New Roman" w:hAnsi="Times New Roman"/>
          <w:sz w:val="24"/>
          <w:szCs w:val="24"/>
        </w:rPr>
        <w:footnoteReference w:id="5"/>
      </w:r>
      <w:r>
        <w:rPr>
          <w:rFonts w:ascii="Times New Roman" w:hAnsi="Times New Roman"/>
          <w:sz w:val="24"/>
          <w:szCs w:val="24"/>
        </w:rPr>
        <w:t xml:space="preserve"> se vuelve cada vez más central para explicar las prácticas de producción y consumo, todas las partes involucradas parecen tener la obligación de mostrarse abiertas y dispuestas a estos cambios. Esto, por supuesto, involucra también a quienes, desde las ciencias sociales, pretendemos teorizar al respecto y también debería serlo para quienes están pensando hoy políticas públicas culturales y educativas. Porque este vínculo con las tecnologías digitales</w:t>
      </w:r>
      <w:r>
        <w:rPr>
          <w:rFonts w:ascii="Times New Roman" w:hAnsi="Times New Roman"/>
          <w:sz w:val="24"/>
          <w:szCs w:val="24"/>
        </w:rPr>
        <w:t>, en sus prácticas lectoras,</w:t>
      </w:r>
      <w:r>
        <w:rPr>
          <w:rFonts w:ascii="Times New Roman" w:hAnsi="Times New Roman"/>
          <w:sz w:val="24"/>
          <w:szCs w:val="24"/>
        </w:rPr>
        <w:t xml:space="preserve"> no sólo impacta en la realidad de los jóvenes: los constituye y agencia sus experiencias cotidianas.</w:t>
      </w:r>
      <w:r>
        <w:rPr>
          <w:rFonts w:ascii="Times New Roman" w:hAnsi="Times New Roman"/>
          <w:sz w:val="24"/>
          <w:szCs w:val="24"/>
        </w:rPr>
        <w:t xml:space="preserve"> </w:t>
      </w:r>
      <w:r>
        <w:rPr>
          <w:rFonts w:ascii="Times New Roman" w:eastAsia="Times New Roman" w:hAnsi="Times New Roman" w:cs="Times New Roman"/>
          <w:sz w:val="24"/>
          <w:szCs w:val="24"/>
        </w:rPr>
        <w:t xml:space="preserve">Tal vez, en lugar de preguntarnos porque </w:t>
      </w:r>
      <w:r w:rsidR="00562BFC">
        <w:rPr>
          <w:rFonts w:ascii="Times New Roman" w:eastAsia="Times New Roman" w:hAnsi="Times New Roman" w:cs="Times New Roman"/>
          <w:sz w:val="24"/>
          <w:szCs w:val="24"/>
        </w:rPr>
        <w:t>“</w:t>
      </w:r>
      <w:r>
        <w:rPr>
          <w:rFonts w:ascii="Times New Roman" w:eastAsia="Times New Roman" w:hAnsi="Times New Roman" w:cs="Times New Roman"/>
          <w:sz w:val="24"/>
          <w:szCs w:val="24"/>
        </w:rPr>
        <w:t>los jóvenes no leen</w:t>
      </w:r>
      <w:r w:rsidR="00562BF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sea momento de preguntarles a ellos mismos que leen y porque lo hacen.</w:t>
      </w:r>
    </w:p>
    <w:p w14:paraId="1D78F355" w14:textId="77777777" w:rsidR="0009685B" w:rsidRPr="0009685B" w:rsidRDefault="0009685B" w:rsidP="006C12B3">
      <w:pPr>
        <w:spacing w:after="0" w:line="360" w:lineRule="auto"/>
        <w:jc w:val="both"/>
        <w:rPr>
          <w:rFonts w:ascii="Times New Roman" w:hAnsi="Times New Roman" w:cs="Times New Roman"/>
          <w:i/>
          <w:iCs/>
          <w:sz w:val="24"/>
          <w:szCs w:val="24"/>
          <w:u w:val="single"/>
        </w:rPr>
      </w:pPr>
    </w:p>
    <w:p w14:paraId="098C13EF" w14:textId="77777777" w:rsidR="00557B95" w:rsidRPr="00210567" w:rsidRDefault="00557B95" w:rsidP="00557B95">
      <w:pPr>
        <w:spacing w:after="0" w:line="360" w:lineRule="auto"/>
        <w:jc w:val="both"/>
        <w:rPr>
          <w:rFonts w:ascii="Times New Roman" w:eastAsia="Times New Roman" w:hAnsi="Times New Roman" w:cs="Times New Roman"/>
          <w:i/>
          <w:iCs/>
          <w:sz w:val="24"/>
          <w:szCs w:val="24"/>
          <w:u w:val="single"/>
          <w:lang w:eastAsia="es-AR"/>
        </w:rPr>
      </w:pPr>
      <w:r w:rsidRPr="00210567">
        <w:rPr>
          <w:rFonts w:ascii="Times New Roman" w:eastAsia="Times New Roman" w:hAnsi="Times New Roman" w:cs="Times New Roman"/>
          <w:i/>
          <w:iCs/>
          <w:sz w:val="24"/>
          <w:szCs w:val="24"/>
          <w:u w:val="single"/>
          <w:lang w:eastAsia="es-AR"/>
        </w:rPr>
        <w:t>Bibliografía</w:t>
      </w:r>
    </w:p>
    <w:p w14:paraId="5DE56CF2" w14:textId="77777777" w:rsidR="00557B95" w:rsidRPr="00901FE2" w:rsidRDefault="00557B95" w:rsidP="00650CC4">
      <w:pPr>
        <w:spacing w:after="120" w:line="360" w:lineRule="auto"/>
        <w:ind w:left="708"/>
        <w:jc w:val="both"/>
        <w:rPr>
          <w:rFonts w:ascii="Times New Roman" w:hAnsi="Times New Roman" w:cs="Times New Roman"/>
          <w:sz w:val="24"/>
          <w:szCs w:val="24"/>
          <w:lang w:val="es-ES"/>
        </w:rPr>
      </w:pPr>
      <w:proofErr w:type="spellStart"/>
      <w:r w:rsidRPr="00901FE2">
        <w:rPr>
          <w:rFonts w:ascii="Times New Roman" w:hAnsi="Times New Roman" w:cs="Times New Roman"/>
          <w:sz w:val="24"/>
          <w:szCs w:val="24"/>
          <w:lang w:val="es-ES"/>
        </w:rPr>
        <w:t>Benzecry</w:t>
      </w:r>
      <w:proofErr w:type="spellEnd"/>
      <w:r w:rsidRPr="00901FE2">
        <w:rPr>
          <w:rFonts w:ascii="Times New Roman" w:hAnsi="Times New Roman" w:cs="Times New Roman"/>
          <w:sz w:val="24"/>
          <w:szCs w:val="24"/>
          <w:lang w:val="es-ES"/>
        </w:rPr>
        <w:t xml:space="preserve">, C. (2012). </w:t>
      </w:r>
      <w:r w:rsidRPr="00901FE2">
        <w:rPr>
          <w:rFonts w:ascii="Times New Roman" w:hAnsi="Times New Roman" w:cs="Times New Roman"/>
          <w:i/>
          <w:sz w:val="24"/>
          <w:szCs w:val="24"/>
          <w:lang w:val="es-ES"/>
        </w:rPr>
        <w:t>El fanático de la ópera. Etnografía de una obsesión.</w:t>
      </w:r>
      <w:r w:rsidRPr="00901FE2">
        <w:rPr>
          <w:rFonts w:ascii="Times New Roman" w:hAnsi="Times New Roman" w:cs="Times New Roman"/>
          <w:sz w:val="24"/>
          <w:szCs w:val="24"/>
          <w:lang w:val="es-ES"/>
        </w:rPr>
        <w:t xml:space="preserve"> Buenos Aires: Siglo XXI editores.</w:t>
      </w:r>
    </w:p>
    <w:p w14:paraId="459177CD" w14:textId="77777777" w:rsidR="00557B95" w:rsidRPr="00901FE2" w:rsidRDefault="00557B95" w:rsidP="00650CC4">
      <w:pPr>
        <w:spacing w:after="120" w:line="360" w:lineRule="auto"/>
        <w:ind w:left="708"/>
        <w:jc w:val="both"/>
        <w:rPr>
          <w:rFonts w:ascii="Times New Roman" w:hAnsi="Times New Roman" w:cs="Times New Roman"/>
          <w:sz w:val="24"/>
          <w:szCs w:val="24"/>
          <w:lang w:val="en-US"/>
        </w:rPr>
      </w:pPr>
      <w:r>
        <w:rPr>
          <w:rFonts w:ascii="Times New Roman" w:hAnsi="Times New Roman" w:cs="Times New Roman"/>
          <w:sz w:val="24"/>
          <w:szCs w:val="24"/>
          <w:lang w:val="en-US"/>
        </w:rPr>
        <w:t>Bloom,</w:t>
      </w:r>
      <w:r w:rsidRPr="00901FE2">
        <w:rPr>
          <w:rFonts w:ascii="Times New Roman" w:hAnsi="Times New Roman" w:cs="Times New Roman"/>
          <w:sz w:val="24"/>
          <w:szCs w:val="24"/>
          <w:lang w:val="en-US"/>
        </w:rPr>
        <w:t xml:space="preserve"> H. (2000), </w:t>
      </w:r>
      <w:r w:rsidRPr="00901FE2">
        <w:rPr>
          <w:rFonts w:ascii="Times New Roman" w:hAnsi="Times New Roman" w:cs="Times New Roman"/>
          <w:i/>
          <w:iCs/>
          <w:sz w:val="24"/>
          <w:szCs w:val="24"/>
          <w:lang w:val="en-US"/>
        </w:rPr>
        <w:t>“Can 35 million readers be wrong? Yes.” The Wall Street Journal</w:t>
      </w:r>
      <w:r w:rsidRPr="00901FE2">
        <w:rPr>
          <w:rFonts w:ascii="Times New Roman" w:hAnsi="Times New Roman" w:cs="Times New Roman"/>
          <w:sz w:val="24"/>
          <w:szCs w:val="24"/>
          <w:lang w:val="en-US"/>
        </w:rPr>
        <w:t>. Book Review: 7-11-2000.</w:t>
      </w:r>
    </w:p>
    <w:p w14:paraId="78ADBEEC" w14:textId="77777777" w:rsidR="00557B95" w:rsidRPr="00901FE2" w:rsidRDefault="00557B95" w:rsidP="00650CC4">
      <w:pPr>
        <w:spacing w:after="120" w:line="360" w:lineRule="auto"/>
        <w:ind w:left="708"/>
        <w:jc w:val="both"/>
        <w:rPr>
          <w:rFonts w:ascii="Times New Roman" w:eastAsia="Times New Roman" w:hAnsi="Times New Roman" w:cs="Times New Roman"/>
          <w:sz w:val="24"/>
          <w:szCs w:val="24"/>
        </w:rPr>
      </w:pPr>
      <w:r>
        <w:rPr>
          <w:rFonts w:ascii="Times New Roman" w:hAnsi="Times New Roman" w:cs="Times New Roman"/>
          <w:bCs/>
          <w:sz w:val="24"/>
          <w:szCs w:val="24"/>
          <w:lang w:val="en-US"/>
        </w:rPr>
        <w:lastRenderedPageBreak/>
        <w:t xml:space="preserve">Bloom, </w:t>
      </w:r>
      <w:r w:rsidRPr="00901FE2">
        <w:rPr>
          <w:rFonts w:ascii="Times New Roman" w:hAnsi="Times New Roman" w:cs="Times New Roman"/>
          <w:sz w:val="24"/>
          <w:szCs w:val="24"/>
          <w:lang w:val="en-US"/>
        </w:rPr>
        <w:t xml:space="preserve">H. (2008), </w:t>
      </w:r>
      <w:r w:rsidRPr="00901FE2">
        <w:rPr>
          <w:rFonts w:ascii="Times New Roman" w:hAnsi="Times New Roman" w:cs="Times New Roman"/>
          <w:i/>
          <w:sz w:val="24"/>
          <w:szCs w:val="24"/>
          <w:lang w:val="en-US"/>
        </w:rPr>
        <w:t>Harold Bloom y Harry Potter</w:t>
      </w:r>
      <w:r w:rsidRPr="00901FE2">
        <w:rPr>
          <w:rFonts w:ascii="Times New Roman" w:hAnsi="Times New Roman" w:cs="Times New Roman"/>
          <w:sz w:val="24"/>
          <w:szCs w:val="24"/>
          <w:lang w:val="en-US"/>
        </w:rPr>
        <w:t xml:space="preserve">. </w:t>
      </w:r>
      <w:r w:rsidRPr="00901FE2">
        <w:rPr>
          <w:rFonts w:ascii="Times New Roman" w:hAnsi="Times New Roman" w:cs="Times New Roman"/>
          <w:sz w:val="24"/>
          <w:szCs w:val="24"/>
        </w:rPr>
        <w:t>Disponible en http://poesiamas.net/blog/2008/08/28/harold-bloom-y-harry-potter/</w:t>
      </w:r>
    </w:p>
    <w:p w14:paraId="3C826091" w14:textId="77777777" w:rsidR="00557B95" w:rsidRPr="00901FE2" w:rsidRDefault="00557B95" w:rsidP="00650CC4">
      <w:pPr>
        <w:spacing w:after="120" w:line="360" w:lineRule="auto"/>
        <w:ind w:left="708"/>
        <w:jc w:val="both"/>
        <w:rPr>
          <w:rFonts w:ascii="Times New Roman" w:eastAsia="Times New Roman" w:hAnsi="Times New Roman" w:cs="Times New Roman"/>
          <w:sz w:val="24"/>
          <w:szCs w:val="24"/>
        </w:rPr>
      </w:pPr>
      <w:r w:rsidRPr="00901FE2">
        <w:rPr>
          <w:rFonts w:ascii="Times New Roman" w:eastAsia="Times New Roman" w:hAnsi="Times New Roman" w:cs="Times New Roman"/>
          <w:sz w:val="24"/>
          <w:szCs w:val="24"/>
        </w:rPr>
        <w:t xml:space="preserve">Cassany, </w:t>
      </w:r>
      <w:r>
        <w:rPr>
          <w:rFonts w:ascii="Times New Roman" w:eastAsia="Times New Roman" w:hAnsi="Times New Roman" w:cs="Times New Roman"/>
          <w:sz w:val="24"/>
          <w:szCs w:val="24"/>
        </w:rPr>
        <w:t>D. (</w:t>
      </w:r>
      <w:r w:rsidRPr="00901FE2">
        <w:rPr>
          <w:rFonts w:ascii="Times New Roman" w:eastAsia="Times New Roman" w:hAnsi="Times New Roman" w:cs="Times New Roman"/>
          <w:sz w:val="24"/>
          <w:szCs w:val="24"/>
        </w:rPr>
        <w:t>2010</w:t>
      </w:r>
      <w:r>
        <w:rPr>
          <w:rFonts w:ascii="Times New Roman" w:eastAsia="Times New Roman" w:hAnsi="Times New Roman" w:cs="Times New Roman"/>
          <w:sz w:val="24"/>
          <w:szCs w:val="24"/>
        </w:rPr>
        <w:t xml:space="preserve">). Leer y escribir literatura al margen de la ley”. </w:t>
      </w:r>
      <w:r w:rsidRPr="002B18A0">
        <w:rPr>
          <w:rFonts w:ascii="Times New Roman" w:eastAsia="Times New Roman" w:hAnsi="Times New Roman" w:cs="Times New Roman"/>
          <w:i/>
          <w:iCs/>
          <w:sz w:val="24"/>
          <w:szCs w:val="24"/>
        </w:rPr>
        <w:t>Actas y Memoria del Congreso Iberoamericano de lengua y Literatura Infantil y Juvenil.</w:t>
      </w:r>
      <w:r>
        <w:rPr>
          <w:rFonts w:ascii="Times New Roman" w:eastAsia="Times New Roman" w:hAnsi="Times New Roman" w:cs="Times New Roman"/>
          <w:sz w:val="24"/>
          <w:szCs w:val="24"/>
        </w:rPr>
        <w:t xml:space="preserve"> Febrero, 2010. Madrid: Fundación SM/Ministerio de Cultura de España, pp. 497-514.</w:t>
      </w:r>
    </w:p>
    <w:p w14:paraId="79B256F8" w14:textId="046CDF4F" w:rsidR="00557B95" w:rsidRDefault="00557B95" w:rsidP="00650CC4">
      <w:pPr>
        <w:spacing w:after="120"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Corea, C. (2004). Un nuevo estatuto de la lectura: el caso Harry Potter. En </w:t>
      </w:r>
      <w:r w:rsidRPr="00CE7836">
        <w:rPr>
          <w:rFonts w:ascii="Times New Roman" w:hAnsi="Times New Roman" w:cs="Times New Roman"/>
          <w:i/>
          <w:iCs/>
          <w:sz w:val="24"/>
          <w:szCs w:val="24"/>
          <w:lang w:val="es-ES"/>
        </w:rPr>
        <w:t>Pedagogía del aburrido. Escuelas destituidas, familias perplejas.</w:t>
      </w:r>
      <w:r>
        <w:rPr>
          <w:rFonts w:ascii="Times New Roman" w:hAnsi="Times New Roman" w:cs="Times New Roman"/>
          <w:sz w:val="24"/>
          <w:szCs w:val="24"/>
          <w:lang w:val="es-ES"/>
        </w:rPr>
        <w:t xml:space="preserve"> Buenos Aires: Paidós.</w:t>
      </w:r>
    </w:p>
    <w:p w14:paraId="5FBF8C1E" w14:textId="66954157" w:rsidR="001A5CE0" w:rsidRPr="00901FE2" w:rsidRDefault="001A5CE0" w:rsidP="00650CC4">
      <w:pPr>
        <w:spacing w:after="120" w:line="360" w:lineRule="auto"/>
        <w:ind w:left="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Cuestas, P. (2018). “Los chicos también leen”. Algunas claves para pensar los alcances y limitaciones de programas de promoción y difusión de lectura desde una perspectiva sociológica. Actas del </w:t>
      </w:r>
      <w:r w:rsidRPr="001A5CE0">
        <w:rPr>
          <w:rFonts w:ascii="Times New Roman" w:hAnsi="Times New Roman" w:cs="Times New Roman"/>
          <w:i/>
          <w:iCs/>
          <w:sz w:val="24"/>
          <w:szCs w:val="24"/>
          <w:lang w:val="es-ES"/>
        </w:rPr>
        <w:t>VIII Congreso Iberoamericano de Pedagogía</w:t>
      </w:r>
      <w:r w:rsidR="0076700F">
        <w:rPr>
          <w:rFonts w:ascii="Times New Roman" w:hAnsi="Times New Roman" w:cs="Times New Roman"/>
          <w:i/>
          <w:iCs/>
          <w:sz w:val="24"/>
          <w:szCs w:val="24"/>
          <w:lang w:val="es-ES"/>
        </w:rPr>
        <w:t>, Universidad Nacional de Tres de Febrero</w:t>
      </w:r>
      <w:r>
        <w:rPr>
          <w:rFonts w:ascii="Times New Roman" w:hAnsi="Times New Roman" w:cs="Times New Roman"/>
          <w:i/>
          <w:iCs/>
          <w:sz w:val="24"/>
          <w:szCs w:val="24"/>
          <w:lang w:val="es-ES"/>
        </w:rPr>
        <w:t xml:space="preserve">, </w:t>
      </w:r>
      <w:r>
        <w:rPr>
          <w:rFonts w:ascii="Times New Roman" w:hAnsi="Times New Roman" w:cs="Times New Roman"/>
          <w:sz w:val="24"/>
          <w:szCs w:val="24"/>
          <w:lang w:val="es-ES"/>
        </w:rPr>
        <w:t>agosto de 2018, Buenos Aires</w:t>
      </w:r>
      <w:r w:rsidRPr="001A5CE0">
        <w:rPr>
          <w:rFonts w:ascii="Times New Roman" w:hAnsi="Times New Roman" w:cs="Times New Roman"/>
          <w:i/>
          <w:iCs/>
          <w:sz w:val="24"/>
          <w:szCs w:val="24"/>
          <w:lang w:val="es-ES"/>
        </w:rPr>
        <w:t>.</w:t>
      </w:r>
      <w:r>
        <w:rPr>
          <w:rFonts w:ascii="Times New Roman" w:hAnsi="Times New Roman" w:cs="Times New Roman"/>
          <w:sz w:val="24"/>
          <w:szCs w:val="24"/>
          <w:lang w:val="es-ES"/>
        </w:rPr>
        <w:t xml:space="preserve">  </w:t>
      </w:r>
    </w:p>
    <w:p w14:paraId="49BF6A18" w14:textId="77777777" w:rsidR="00557B95" w:rsidRPr="00901FE2" w:rsidRDefault="00557B95" w:rsidP="00650CC4">
      <w:pPr>
        <w:spacing w:after="120" w:line="360" w:lineRule="auto"/>
        <w:ind w:left="708"/>
        <w:jc w:val="both"/>
        <w:rPr>
          <w:rFonts w:ascii="Times New Roman" w:hAnsi="Times New Roman" w:cs="Times New Roman"/>
          <w:sz w:val="24"/>
          <w:szCs w:val="24"/>
          <w:lang w:val="en-US"/>
        </w:rPr>
      </w:pPr>
      <w:proofErr w:type="spellStart"/>
      <w:r w:rsidRPr="00901FE2">
        <w:rPr>
          <w:rFonts w:ascii="Times New Roman" w:hAnsi="Times New Roman" w:cs="Times New Roman"/>
          <w:sz w:val="24"/>
          <w:szCs w:val="24"/>
        </w:rPr>
        <w:t>DeNora</w:t>
      </w:r>
      <w:proofErr w:type="spellEnd"/>
      <w:r w:rsidRPr="00901FE2">
        <w:rPr>
          <w:rFonts w:ascii="Times New Roman" w:hAnsi="Times New Roman" w:cs="Times New Roman"/>
          <w:sz w:val="24"/>
          <w:szCs w:val="24"/>
        </w:rPr>
        <w:t xml:space="preserve">, T. (200). </w:t>
      </w:r>
      <w:r w:rsidRPr="00901FE2">
        <w:rPr>
          <w:rFonts w:ascii="Times New Roman" w:hAnsi="Times New Roman" w:cs="Times New Roman"/>
          <w:i/>
          <w:sz w:val="24"/>
          <w:szCs w:val="24"/>
          <w:lang w:val="en-US"/>
        </w:rPr>
        <w:t>Music in everyday life.</w:t>
      </w:r>
      <w:r w:rsidRPr="00901FE2">
        <w:rPr>
          <w:rFonts w:ascii="Times New Roman" w:hAnsi="Times New Roman" w:cs="Times New Roman"/>
          <w:sz w:val="24"/>
          <w:szCs w:val="24"/>
          <w:lang w:val="en-US"/>
        </w:rPr>
        <w:t xml:space="preserve"> </w:t>
      </w:r>
      <w:proofErr w:type="spellStart"/>
      <w:r w:rsidRPr="00901FE2">
        <w:rPr>
          <w:rFonts w:ascii="Times New Roman" w:hAnsi="Times New Roman" w:cs="Times New Roman"/>
          <w:sz w:val="24"/>
          <w:szCs w:val="24"/>
          <w:lang w:val="en-US"/>
        </w:rPr>
        <w:t>Cambdrige</w:t>
      </w:r>
      <w:proofErr w:type="spellEnd"/>
      <w:r w:rsidRPr="00901FE2">
        <w:rPr>
          <w:rFonts w:ascii="Times New Roman" w:hAnsi="Times New Roman" w:cs="Times New Roman"/>
          <w:sz w:val="24"/>
          <w:szCs w:val="24"/>
          <w:lang w:val="en-US"/>
        </w:rPr>
        <w:t xml:space="preserve">: </w:t>
      </w:r>
      <w:proofErr w:type="spellStart"/>
      <w:r w:rsidRPr="00901FE2">
        <w:rPr>
          <w:rFonts w:ascii="Times New Roman" w:hAnsi="Times New Roman" w:cs="Times New Roman"/>
          <w:sz w:val="24"/>
          <w:szCs w:val="24"/>
          <w:lang w:val="en-US"/>
        </w:rPr>
        <w:t>Cambdrige</w:t>
      </w:r>
      <w:proofErr w:type="spellEnd"/>
      <w:r w:rsidRPr="00901FE2">
        <w:rPr>
          <w:rFonts w:ascii="Times New Roman" w:hAnsi="Times New Roman" w:cs="Times New Roman"/>
          <w:sz w:val="24"/>
          <w:szCs w:val="24"/>
          <w:lang w:val="en-US"/>
        </w:rPr>
        <w:t xml:space="preserve"> </w:t>
      </w:r>
      <w:proofErr w:type="spellStart"/>
      <w:r w:rsidRPr="00901FE2">
        <w:rPr>
          <w:rFonts w:ascii="Times New Roman" w:hAnsi="Times New Roman" w:cs="Times New Roman"/>
          <w:sz w:val="24"/>
          <w:szCs w:val="24"/>
          <w:lang w:val="en-US"/>
        </w:rPr>
        <w:t>Univsersity</w:t>
      </w:r>
      <w:proofErr w:type="spellEnd"/>
      <w:r w:rsidRPr="00901FE2">
        <w:rPr>
          <w:rFonts w:ascii="Times New Roman" w:hAnsi="Times New Roman" w:cs="Times New Roman"/>
          <w:sz w:val="24"/>
          <w:szCs w:val="24"/>
          <w:lang w:val="en-US"/>
        </w:rPr>
        <w:t xml:space="preserve"> Press.</w:t>
      </w:r>
    </w:p>
    <w:p w14:paraId="4F55FA40" w14:textId="77777777" w:rsidR="00557B95" w:rsidRDefault="00557B95" w:rsidP="00650CC4">
      <w:pPr>
        <w:spacing w:after="120" w:line="360" w:lineRule="auto"/>
        <w:ind w:left="708"/>
        <w:jc w:val="both"/>
        <w:rPr>
          <w:rFonts w:ascii="Times New Roman" w:hAnsi="Times New Roman" w:cs="Times New Roman"/>
          <w:sz w:val="24"/>
          <w:szCs w:val="24"/>
          <w:lang w:val="es-ES"/>
        </w:rPr>
      </w:pPr>
      <w:proofErr w:type="spellStart"/>
      <w:r w:rsidRPr="00901FE2">
        <w:rPr>
          <w:rFonts w:ascii="Times New Roman" w:hAnsi="Times New Roman" w:cs="Times New Roman"/>
          <w:sz w:val="24"/>
          <w:szCs w:val="24"/>
          <w:lang w:val="en-US"/>
        </w:rPr>
        <w:t>Hennion</w:t>
      </w:r>
      <w:proofErr w:type="spellEnd"/>
      <w:r w:rsidRPr="00901FE2">
        <w:rPr>
          <w:rFonts w:ascii="Times New Roman" w:hAnsi="Times New Roman" w:cs="Times New Roman"/>
          <w:sz w:val="24"/>
          <w:szCs w:val="24"/>
          <w:lang w:val="en-US"/>
        </w:rPr>
        <w:t xml:space="preserve">, A. (2002). </w:t>
      </w:r>
      <w:r w:rsidRPr="00901FE2">
        <w:rPr>
          <w:rFonts w:ascii="Times New Roman" w:hAnsi="Times New Roman" w:cs="Times New Roman"/>
          <w:i/>
          <w:sz w:val="24"/>
          <w:szCs w:val="24"/>
          <w:lang w:val="es-ES"/>
        </w:rPr>
        <w:t>La pasión musical.</w:t>
      </w:r>
      <w:r w:rsidRPr="00901FE2">
        <w:rPr>
          <w:rFonts w:ascii="Times New Roman" w:hAnsi="Times New Roman" w:cs="Times New Roman"/>
          <w:sz w:val="24"/>
          <w:szCs w:val="24"/>
          <w:lang w:val="es-ES"/>
        </w:rPr>
        <w:t xml:space="preserve"> Barcelona: </w:t>
      </w:r>
      <w:proofErr w:type="spellStart"/>
      <w:r w:rsidRPr="00901FE2">
        <w:rPr>
          <w:rFonts w:ascii="Times New Roman" w:hAnsi="Times New Roman" w:cs="Times New Roman"/>
          <w:sz w:val="24"/>
          <w:szCs w:val="24"/>
          <w:lang w:val="es-ES"/>
        </w:rPr>
        <w:t>Piadós</w:t>
      </w:r>
      <w:proofErr w:type="spellEnd"/>
      <w:r w:rsidRPr="00901FE2">
        <w:rPr>
          <w:rFonts w:ascii="Times New Roman" w:hAnsi="Times New Roman" w:cs="Times New Roman"/>
          <w:sz w:val="24"/>
          <w:szCs w:val="24"/>
          <w:lang w:val="es-ES"/>
        </w:rPr>
        <w:t>.</w:t>
      </w:r>
    </w:p>
    <w:p w14:paraId="4A6F89CE" w14:textId="507C29D6" w:rsidR="00557B95" w:rsidRPr="008A7E8D" w:rsidRDefault="00557B95" w:rsidP="00650CC4">
      <w:pPr>
        <w:spacing w:after="120" w:line="360" w:lineRule="auto"/>
        <w:ind w:left="708"/>
        <w:jc w:val="both"/>
        <w:rPr>
          <w:rFonts w:ascii="Times New Roman" w:hAnsi="Times New Roman" w:cs="Times New Roman"/>
          <w:sz w:val="24"/>
          <w:szCs w:val="24"/>
        </w:rPr>
      </w:pPr>
      <w:proofErr w:type="spellStart"/>
      <w:r>
        <w:rPr>
          <w:rFonts w:ascii="Times New Roman" w:hAnsi="Times New Roman" w:cs="Times New Roman"/>
          <w:sz w:val="24"/>
          <w:szCs w:val="24"/>
        </w:rPr>
        <w:t>Llunch</w:t>
      </w:r>
      <w:proofErr w:type="spellEnd"/>
      <w:r>
        <w:rPr>
          <w:rFonts w:ascii="Times New Roman" w:hAnsi="Times New Roman" w:cs="Times New Roman"/>
          <w:sz w:val="24"/>
          <w:szCs w:val="24"/>
        </w:rPr>
        <w:t xml:space="preserve">, G. (2014). Jóvenes y adolescentes hablan de lectura en la red. </w:t>
      </w:r>
      <w:proofErr w:type="spellStart"/>
      <w:r w:rsidRPr="005776D3">
        <w:rPr>
          <w:rFonts w:ascii="Times New Roman" w:hAnsi="Times New Roman" w:cs="Times New Roman"/>
          <w:i/>
          <w:iCs/>
          <w:sz w:val="24"/>
          <w:szCs w:val="24"/>
        </w:rPr>
        <w:t>Ocnos</w:t>
      </w:r>
      <w:proofErr w:type="spellEnd"/>
      <w:r>
        <w:rPr>
          <w:rFonts w:ascii="Times New Roman" w:hAnsi="Times New Roman" w:cs="Times New Roman"/>
          <w:sz w:val="24"/>
          <w:szCs w:val="24"/>
        </w:rPr>
        <w:t xml:space="preserve"> 2014, 11, marzo, Universidad de Castilla-La Mancha, Centro de Estudios de Promoción de la Lectura y Literatura Infantil, pp. 7-20. </w:t>
      </w:r>
    </w:p>
    <w:p w14:paraId="465DD84C" w14:textId="43045602" w:rsidR="008A7E8D" w:rsidRPr="008A7E8D" w:rsidRDefault="008A7E8D" w:rsidP="00650CC4">
      <w:pPr>
        <w:spacing w:after="120" w:line="360" w:lineRule="auto"/>
        <w:ind w:left="708"/>
        <w:jc w:val="both"/>
        <w:rPr>
          <w:rFonts w:ascii="Times New Roman" w:hAnsi="Times New Roman" w:cs="Times New Roman"/>
          <w:sz w:val="24"/>
          <w:szCs w:val="24"/>
        </w:rPr>
      </w:pPr>
      <w:r w:rsidRPr="008A7E8D">
        <w:rPr>
          <w:rFonts w:ascii="Times New Roman" w:hAnsi="Times New Roman" w:cs="Times New Roman"/>
          <w:sz w:val="24"/>
          <w:szCs w:val="24"/>
        </w:rPr>
        <w:t xml:space="preserve">Muñiz Terra, L. y </w:t>
      </w:r>
      <w:proofErr w:type="spellStart"/>
      <w:r w:rsidRPr="008A7E8D">
        <w:rPr>
          <w:rFonts w:ascii="Times New Roman" w:hAnsi="Times New Roman" w:cs="Times New Roman"/>
          <w:sz w:val="24"/>
          <w:szCs w:val="24"/>
        </w:rPr>
        <w:t>Roberti</w:t>
      </w:r>
      <w:proofErr w:type="spellEnd"/>
      <w:r w:rsidRPr="008A7E8D">
        <w:rPr>
          <w:rFonts w:ascii="Times New Roman" w:hAnsi="Times New Roman" w:cs="Times New Roman"/>
          <w:sz w:val="24"/>
          <w:szCs w:val="24"/>
        </w:rPr>
        <w:t xml:space="preserve">, E. (2018). Las tramas de la desigualdad social desde una perspectiva comparada: hacia una reconstrucción de las trayectorias laborales de jóvenes de clases medias y trabajadora. En </w:t>
      </w:r>
      <w:r w:rsidRPr="008A7E8D">
        <w:rPr>
          <w:rFonts w:ascii="Times New Roman" w:hAnsi="Times New Roman" w:cs="Times New Roman"/>
          <w:i/>
          <w:sz w:val="24"/>
          <w:szCs w:val="24"/>
        </w:rPr>
        <w:t>Revista Estudios del Trabajo</w:t>
      </w:r>
      <w:r w:rsidRPr="008A7E8D">
        <w:rPr>
          <w:rFonts w:ascii="Times New Roman" w:hAnsi="Times New Roman" w:cs="Times New Roman"/>
          <w:sz w:val="24"/>
          <w:szCs w:val="24"/>
        </w:rPr>
        <w:t>, 55</w:t>
      </w:r>
      <w:r>
        <w:rPr>
          <w:rFonts w:ascii="Times New Roman" w:hAnsi="Times New Roman" w:cs="Times New Roman"/>
          <w:sz w:val="24"/>
          <w:szCs w:val="24"/>
        </w:rPr>
        <w:t>.</w:t>
      </w:r>
      <w:r w:rsidRPr="008A7E8D">
        <w:rPr>
          <w:rFonts w:ascii="Times New Roman" w:hAnsi="Times New Roman" w:cs="Times New Roman"/>
          <w:sz w:val="24"/>
          <w:szCs w:val="24"/>
        </w:rPr>
        <w:t xml:space="preserve"> </w:t>
      </w:r>
    </w:p>
    <w:p w14:paraId="3406707D" w14:textId="77777777" w:rsidR="00557B95" w:rsidRPr="002B587D" w:rsidRDefault="00557B95" w:rsidP="00650CC4">
      <w:pPr>
        <w:spacing w:after="120" w:line="36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Pacheco Alonso, B. (2014). </w:t>
      </w:r>
      <w:proofErr w:type="spellStart"/>
      <w:r>
        <w:rPr>
          <w:rFonts w:ascii="Times New Roman" w:hAnsi="Times New Roman" w:cs="Times New Roman"/>
          <w:sz w:val="24"/>
          <w:szCs w:val="24"/>
        </w:rPr>
        <w:t>Booktube</w:t>
      </w:r>
      <w:proofErr w:type="spellEnd"/>
      <w:r>
        <w:rPr>
          <w:rFonts w:ascii="Times New Roman" w:hAnsi="Times New Roman" w:cs="Times New Roman"/>
          <w:sz w:val="24"/>
          <w:szCs w:val="24"/>
        </w:rPr>
        <w:t>. Una propuesta para el fomento</w:t>
      </w:r>
      <w:r w:rsidRPr="00E62DD9">
        <w:rPr>
          <w:rFonts w:ascii="Times New Roman" w:hAnsi="Times New Roman" w:cs="Times New Roman"/>
          <w:sz w:val="24"/>
          <w:szCs w:val="24"/>
        </w:rPr>
        <w:t xml:space="preserve"> a la lectura. UNAM. Recuperado de: </w:t>
      </w:r>
      <w:hyperlink r:id="rId10" w:history="1">
        <w:r w:rsidRPr="00E62DD9">
          <w:rPr>
            <w:rStyle w:val="Hipervnculo"/>
            <w:rFonts w:ascii="Times New Roman" w:hAnsi="Times New Roman" w:cs="Times New Roman"/>
            <w:sz w:val="24"/>
            <w:szCs w:val="24"/>
          </w:rPr>
          <w:t>https://issuu.com/gustavopacheco4/docs/booktubers__linea_</w:t>
        </w:r>
      </w:hyperlink>
    </w:p>
    <w:p w14:paraId="76163E47" w14:textId="77777777" w:rsidR="00557B95" w:rsidRPr="00214E3D" w:rsidRDefault="00557B95" w:rsidP="00650CC4">
      <w:pPr>
        <w:spacing w:after="120" w:line="360" w:lineRule="auto"/>
        <w:ind w:left="708"/>
        <w:jc w:val="both"/>
        <w:rPr>
          <w:rFonts w:ascii="Times New Roman" w:hAnsi="Times New Roman" w:cs="Times New Roman"/>
          <w:sz w:val="24"/>
          <w:szCs w:val="24"/>
        </w:rPr>
      </w:pPr>
      <w:proofErr w:type="spellStart"/>
      <w:r>
        <w:rPr>
          <w:rFonts w:ascii="Times New Roman" w:hAnsi="Times New Roman" w:cs="Times New Roman"/>
          <w:sz w:val="24"/>
          <w:szCs w:val="24"/>
        </w:rPr>
        <w:t>Papalini</w:t>
      </w:r>
      <w:proofErr w:type="spellEnd"/>
      <w:r>
        <w:rPr>
          <w:rFonts w:ascii="Times New Roman" w:hAnsi="Times New Roman" w:cs="Times New Roman"/>
          <w:sz w:val="24"/>
          <w:szCs w:val="24"/>
        </w:rPr>
        <w:t xml:space="preserve">, V. (2012). Las lecciones de los lectores. A propósito de la recepción literaria. En </w:t>
      </w:r>
      <w:r>
        <w:rPr>
          <w:rFonts w:ascii="Times New Roman" w:hAnsi="Times New Roman" w:cs="Times New Roman"/>
          <w:i/>
          <w:iCs/>
          <w:sz w:val="24"/>
          <w:szCs w:val="24"/>
        </w:rPr>
        <w:t xml:space="preserve">Revista Álabe, </w:t>
      </w:r>
      <w:r>
        <w:rPr>
          <w:rFonts w:ascii="Times New Roman" w:hAnsi="Times New Roman" w:cs="Times New Roman"/>
          <w:sz w:val="24"/>
          <w:szCs w:val="24"/>
        </w:rPr>
        <w:t>6, 2012, 1-21.</w:t>
      </w:r>
    </w:p>
    <w:p w14:paraId="4E6025F3" w14:textId="77777777" w:rsidR="00557B95" w:rsidRPr="00214E3D" w:rsidRDefault="00557B95" w:rsidP="00650CC4">
      <w:pPr>
        <w:spacing w:after="120" w:line="360" w:lineRule="auto"/>
        <w:ind w:left="708"/>
        <w:jc w:val="both"/>
        <w:rPr>
          <w:rFonts w:ascii="Times New Roman" w:hAnsi="Times New Roman" w:cs="Times New Roman"/>
          <w:i/>
          <w:iCs/>
          <w:sz w:val="24"/>
          <w:szCs w:val="24"/>
        </w:rPr>
      </w:pPr>
      <w:r>
        <w:rPr>
          <w:rFonts w:ascii="Times New Roman" w:hAnsi="Times New Roman" w:cs="Times New Roman"/>
          <w:sz w:val="24"/>
          <w:szCs w:val="24"/>
        </w:rPr>
        <w:t xml:space="preserve">Pates, G. (2015). ¿Los jóvenes no leen? Experiencias de lecturas en </w:t>
      </w:r>
      <w:proofErr w:type="spellStart"/>
      <w:r>
        <w:rPr>
          <w:rFonts w:ascii="Times New Roman" w:hAnsi="Times New Roman" w:cs="Times New Roman"/>
          <w:sz w:val="24"/>
          <w:szCs w:val="24"/>
        </w:rPr>
        <w:t>booktubers</w:t>
      </w:r>
      <w:proofErr w:type="spellEnd"/>
      <w:r>
        <w:rPr>
          <w:rFonts w:ascii="Times New Roman" w:hAnsi="Times New Roman" w:cs="Times New Roman"/>
          <w:sz w:val="24"/>
          <w:szCs w:val="24"/>
        </w:rPr>
        <w:t xml:space="preserve">. En </w:t>
      </w:r>
      <w:r w:rsidRPr="00121429">
        <w:rPr>
          <w:rFonts w:ascii="Times New Roman" w:hAnsi="Times New Roman" w:cs="Times New Roman"/>
          <w:i/>
          <w:iCs/>
          <w:sz w:val="24"/>
          <w:szCs w:val="24"/>
        </w:rPr>
        <w:t>Revista Letras.</w:t>
      </w:r>
    </w:p>
    <w:p w14:paraId="599CB45E" w14:textId="77777777" w:rsidR="00557B95" w:rsidRDefault="00557B95" w:rsidP="00650CC4">
      <w:pPr>
        <w:autoSpaceDE w:val="0"/>
        <w:autoSpaceDN w:val="0"/>
        <w:adjustRightInd w:val="0"/>
        <w:spacing w:after="120" w:line="360" w:lineRule="auto"/>
        <w:ind w:left="708"/>
        <w:jc w:val="both"/>
        <w:rPr>
          <w:rFonts w:ascii="Times New Roman" w:hAnsi="Times New Roman" w:cs="Times New Roman"/>
          <w:sz w:val="24"/>
          <w:szCs w:val="24"/>
        </w:rPr>
      </w:pPr>
      <w:r w:rsidRPr="00901FE2">
        <w:rPr>
          <w:rFonts w:ascii="Times New Roman" w:hAnsi="Times New Roman" w:cs="Times New Roman"/>
          <w:sz w:val="24"/>
          <w:szCs w:val="24"/>
        </w:rPr>
        <w:t xml:space="preserve">Reguillo, R. (2010). “La condición juvenil en el México contemporáneo. Biografías, incertidumbres y lugares”. En Reguillo, R. (coord.), </w:t>
      </w:r>
      <w:r w:rsidRPr="00901FE2">
        <w:rPr>
          <w:rFonts w:ascii="Times New Roman" w:hAnsi="Times New Roman" w:cs="Times New Roman"/>
          <w:i/>
          <w:iCs/>
          <w:sz w:val="24"/>
          <w:szCs w:val="24"/>
        </w:rPr>
        <w:t xml:space="preserve">Los jóvenes en México, </w:t>
      </w:r>
      <w:r w:rsidRPr="00901FE2">
        <w:rPr>
          <w:rFonts w:ascii="Times New Roman" w:hAnsi="Times New Roman" w:cs="Times New Roman"/>
          <w:sz w:val="24"/>
          <w:szCs w:val="24"/>
        </w:rPr>
        <w:t>México, Fondo de Cultura Económica.</w:t>
      </w:r>
    </w:p>
    <w:p w14:paraId="6BC052DC" w14:textId="77777777" w:rsidR="00557B95" w:rsidRDefault="00557B95" w:rsidP="00650CC4">
      <w:pPr>
        <w:autoSpaceDE w:val="0"/>
        <w:autoSpaceDN w:val="0"/>
        <w:adjustRightInd w:val="0"/>
        <w:spacing w:after="120" w:line="360" w:lineRule="auto"/>
        <w:ind w:left="708"/>
        <w:jc w:val="both"/>
        <w:rPr>
          <w:rFonts w:ascii="Times New Roman" w:hAnsi="Times New Roman" w:cs="Times New Roman"/>
          <w:sz w:val="24"/>
          <w:szCs w:val="24"/>
        </w:rPr>
      </w:pPr>
      <w:r>
        <w:rPr>
          <w:rFonts w:ascii="Times New Roman" w:hAnsi="Times New Roman" w:cs="Times New Roman"/>
          <w:sz w:val="24"/>
          <w:szCs w:val="24"/>
        </w:rPr>
        <w:lastRenderedPageBreak/>
        <w:t xml:space="preserve">Rovira-Collado, J. (2011). Literatura infantil y juvenil en internet: de Cervantes Virtual a la LIJ 2.0. Herramientas y espacios para su estudio y difusión. </w:t>
      </w:r>
      <w:r w:rsidRPr="000A3F30">
        <w:rPr>
          <w:rFonts w:ascii="Times New Roman" w:hAnsi="Times New Roman" w:cs="Times New Roman"/>
          <w:i/>
          <w:iCs/>
          <w:sz w:val="24"/>
          <w:szCs w:val="24"/>
        </w:rPr>
        <w:t>Tesis doctoral</w:t>
      </w:r>
      <w:r>
        <w:rPr>
          <w:rFonts w:ascii="Times New Roman" w:hAnsi="Times New Roman" w:cs="Times New Roman"/>
          <w:i/>
          <w:iCs/>
          <w:sz w:val="24"/>
          <w:szCs w:val="24"/>
        </w:rPr>
        <w:t>.</w:t>
      </w:r>
      <w:r w:rsidRPr="000A3F30">
        <w:rPr>
          <w:rFonts w:ascii="Times New Roman" w:hAnsi="Times New Roman" w:cs="Times New Roman"/>
          <w:i/>
          <w:iCs/>
          <w:sz w:val="24"/>
          <w:szCs w:val="24"/>
        </w:rPr>
        <w:t xml:space="preserve"> Universidad de Alicante. </w:t>
      </w:r>
    </w:p>
    <w:p w14:paraId="4C37C485" w14:textId="6339A393" w:rsidR="00557B95" w:rsidRDefault="00557B95" w:rsidP="00650CC4">
      <w:pPr>
        <w:autoSpaceDE w:val="0"/>
        <w:autoSpaceDN w:val="0"/>
        <w:adjustRightInd w:val="0"/>
        <w:spacing w:after="120" w:line="360" w:lineRule="auto"/>
        <w:ind w:left="708"/>
        <w:jc w:val="both"/>
        <w:rPr>
          <w:rFonts w:ascii="Times New Roman" w:hAnsi="Times New Roman" w:cs="Times New Roman"/>
          <w:sz w:val="24"/>
          <w:szCs w:val="24"/>
        </w:rPr>
      </w:pPr>
      <w:proofErr w:type="spellStart"/>
      <w:r>
        <w:rPr>
          <w:rFonts w:ascii="Times New Roman" w:hAnsi="Times New Roman" w:cs="Times New Roman"/>
          <w:sz w:val="24"/>
          <w:szCs w:val="24"/>
        </w:rPr>
        <w:t>Saez</w:t>
      </w:r>
      <w:proofErr w:type="spellEnd"/>
      <w:r>
        <w:rPr>
          <w:rFonts w:ascii="Times New Roman" w:hAnsi="Times New Roman" w:cs="Times New Roman"/>
          <w:sz w:val="24"/>
          <w:szCs w:val="24"/>
        </w:rPr>
        <w:t>, V. (2019). De las pantallas al papel. Nuevos acercamientos de las jóvenes a la</w:t>
      </w:r>
      <w:r w:rsidR="00685DB6">
        <w:rPr>
          <w:rFonts w:ascii="Times New Roman" w:hAnsi="Times New Roman" w:cs="Times New Roman"/>
          <w:sz w:val="24"/>
          <w:szCs w:val="24"/>
        </w:rPr>
        <w:t xml:space="preserve"> </w:t>
      </w:r>
      <w:r>
        <w:rPr>
          <w:rFonts w:ascii="Times New Roman" w:hAnsi="Times New Roman" w:cs="Times New Roman"/>
          <w:sz w:val="24"/>
          <w:szCs w:val="24"/>
        </w:rPr>
        <w:t xml:space="preserve">literatura. En </w:t>
      </w:r>
      <w:r w:rsidRPr="0088446E">
        <w:rPr>
          <w:rFonts w:ascii="Times New Roman" w:hAnsi="Times New Roman" w:cs="Times New Roman"/>
          <w:i/>
          <w:iCs/>
          <w:sz w:val="24"/>
          <w:szCs w:val="24"/>
        </w:rPr>
        <w:t xml:space="preserve">El Toldo de </w:t>
      </w:r>
      <w:proofErr w:type="spellStart"/>
      <w:r w:rsidRPr="0088446E">
        <w:rPr>
          <w:rFonts w:ascii="Times New Roman" w:hAnsi="Times New Roman" w:cs="Times New Roman"/>
          <w:i/>
          <w:iCs/>
          <w:sz w:val="24"/>
          <w:szCs w:val="24"/>
        </w:rPr>
        <w:t>Astier</w:t>
      </w:r>
      <w:proofErr w:type="spellEnd"/>
      <w:r w:rsidRPr="0088446E">
        <w:rPr>
          <w:rFonts w:ascii="Times New Roman" w:hAnsi="Times New Roman" w:cs="Times New Roman"/>
          <w:i/>
          <w:iCs/>
          <w:sz w:val="24"/>
          <w:szCs w:val="24"/>
        </w:rPr>
        <w:t>. Propuesta y estudios sobre enseñanza de la lengua y la literatura</w:t>
      </w:r>
      <w:r>
        <w:rPr>
          <w:rFonts w:ascii="Times New Roman" w:hAnsi="Times New Roman" w:cs="Times New Roman"/>
          <w:i/>
          <w:iCs/>
          <w:sz w:val="24"/>
          <w:szCs w:val="24"/>
        </w:rPr>
        <w:t xml:space="preserve">, </w:t>
      </w:r>
      <w:r>
        <w:rPr>
          <w:rFonts w:ascii="Times New Roman" w:hAnsi="Times New Roman" w:cs="Times New Roman"/>
          <w:sz w:val="24"/>
          <w:szCs w:val="24"/>
        </w:rPr>
        <w:t xml:space="preserve">Año 10, n°18, abril 2019, pp. 42-51. </w:t>
      </w:r>
    </w:p>
    <w:p w14:paraId="127B133D" w14:textId="6CAF9CE3" w:rsidR="00557B95" w:rsidRDefault="00557B95" w:rsidP="00650CC4">
      <w:pPr>
        <w:autoSpaceDE w:val="0"/>
        <w:autoSpaceDN w:val="0"/>
        <w:adjustRightInd w:val="0"/>
        <w:spacing w:after="120" w:line="360" w:lineRule="auto"/>
        <w:ind w:left="708"/>
        <w:jc w:val="both"/>
        <w:rPr>
          <w:rFonts w:ascii="Times New Roman" w:hAnsi="Times New Roman" w:cs="Times New Roman"/>
          <w:i/>
          <w:iCs/>
          <w:sz w:val="24"/>
          <w:szCs w:val="24"/>
        </w:rPr>
      </w:pPr>
      <w:proofErr w:type="spellStart"/>
      <w:r>
        <w:rPr>
          <w:rFonts w:ascii="Times New Roman" w:hAnsi="Times New Roman" w:cs="Times New Roman"/>
          <w:sz w:val="24"/>
          <w:szCs w:val="24"/>
        </w:rPr>
        <w:t>Torti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Frugone</w:t>
      </w:r>
      <w:proofErr w:type="spellEnd"/>
      <w:r>
        <w:rPr>
          <w:rFonts w:ascii="Times New Roman" w:hAnsi="Times New Roman" w:cs="Times New Roman"/>
          <w:sz w:val="24"/>
          <w:szCs w:val="24"/>
        </w:rPr>
        <w:t xml:space="preserve">, Y. y </w:t>
      </w:r>
      <w:proofErr w:type="spellStart"/>
      <w:r>
        <w:rPr>
          <w:rFonts w:ascii="Times New Roman" w:hAnsi="Times New Roman" w:cs="Times New Roman"/>
          <w:sz w:val="24"/>
          <w:szCs w:val="24"/>
        </w:rPr>
        <w:t>Schandor</w:t>
      </w:r>
      <w:proofErr w:type="spellEnd"/>
      <w:r>
        <w:rPr>
          <w:rFonts w:ascii="Times New Roman" w:hAnsi="Times New Roman" w:cs="Times New Roman"/>
          <w:sz w:val="24"/>
          <w:szCs w:val="24"/>
        </w:rPr>
        <w:t xml:space="preserve">, A. M. (2013). El reino más grande del mundo: la existencia del </w:t>
      </w:r>
      <w:proofErr w:type="spellStart"/>
      <w:r>
        <w:rPr>
          <w:rFonts w:ascii="Times New Roman" w:hAnsi="Times New Roman" w:cs="Times New Roman"/>
          <w:sz w:val="24"/>
          <w:szCs w:val="24"/>
        </w:rPr>
        <w:t>fandom</w:t>
      </w:r>
      <w:proofErr w:type="spellEnd"/>
      <w:r>
        <w:rPr>
          <w:rFonts w:ascii="Times New Roman" w:hAnsi="Times New Roman" w:cs="Times New Roman"/>
          <w:sz w:val="24"/>
          <w:szCs w:val="24"/>
        </w:rPr>
        <w:t xml:space="preserve"> como fenómeno cultural. Trabajo presentado en </w:t>
      </w:r>
      <w:r w:rsidRPr="00846A5B">
        <w:rPr>
          <w:rFonts w:ascii="Times New Roman" w:hAnsi="Times New Roman" w:cs="Times New Roman"/>
          <w:i/>
          <w:iCs/>
          <w:sz w:val="24"/>
          <w:szCs w:val="24"/>
        </w:rPr>
        <w:t>VII Jornadas de Jóvenes Investigadores. Instituto de Investigaciones Gino Germani, Facultad de Ciencias Sociales, UBA, Buenos Aires.</w:t>
      </w:r>
    </w:p>
    <w:p w14:paraId="2822A25C" w14:textId="7F1CDB71" w:rsidR="004B6EBB" w:rsidRPr="004B6EBB" w:rsidRDefault="004B6EBB" w:rsidP="00650CC4">
      <w:pPr>
        <w:autoSpaceDE w:val="0"/>
        <w:autoSpaceDN w:val="0"/>
        <w:adjustRightInd w:val="0"/>
        <w:spacing w:after="120" w:line="360" w:lineRule="auto"/>
        <w:ind w:left="708"/>
        <w:jc w:val="both"/>
        <w:rPr>
          <w:rFonts w:ascii="Times New Roman" w:hAnsi="Times New Roman" w:cs="Times New Roman"/>
          <w:sz w:val="24"/>
          <w:szCs w:val="24"/>
        </w:rPr>
      </w:pPr>
      <w:r w:rsidRPr="00B225F0">
        <w:rPr>
          <w:rFonts w:ascii="Times New Roman" w:hAnsi="Times New Roman" w:cs="Times New Roman"/>
          <w:sz w:val="24"/>
          <w:szCs w:val="24"/>
          <w:lang w:val="en-US"/>
        </w:rPr>
        <w:t xml:space="preserve">Weber, S. y Mitchell, C. (2008). </w:t>
      </w:r>
      <w:r w:rsidRPr="00B225F0">
        <w:rPr>
          <w:rFonts w:ascii="Times New Roman" w:hAnsi="Times New Roman" w:cs="Times New Roman"/>
          <w:sz w:val="24"/>
          <w:szCs w:val="24"/>
        </w:rPr>
        <w:t xml:space="preserve">Imaginar, Mecanografiar y Nuevas Tecnologías. En Buckingham D. (Ed.), </w:t>
      </w:r>
      <w:r w:rsidRPr="00B225F0">
        <w:rPr>
          <w:rFonts w:ascii="Times New Roman" w:hAnsi="Times New Roman" w:cs="Times New Roman"/>
          <w:i/>
          <w:sz w:val="24"/>
          <w:szCs w:val="24"/>
        </w:rPr>
        <w:t>Juventud, Identidad y Medios Digitales</w:t>
      </w:r>
      <w:r w:rsidRPr="00B225F0">
        <w:rPr>
          <w:rFonts w:ascii="Times New Roman" w:hAnsi="Times New Roman" w:cs="Times New Roman"/>
          <w:sz w:val="24"/>
          <w:szCs w:val="24"/>
        </w:rPr>
        <w:t xml:space="preserve">. Cambridge, MA: MIT </w:t>
      </w:r>
      <w:proofErr w:type="spellStart"/>
      <w:r w:rsidRPr="00B225F0">
        <w:rPr>
          <w:rFonts w:ascii="Times New Roman" w:hAnsi="Times New Roman" w:cs="Times New Roman"/>
          <w:sz w:val="24"/>
          <w:szCs w:val="24"/>
        </w:rPr>
        <w:t>Press</w:t>
      </w:r>
      <w:proofErr w:type="spellEnd"/>
      <w:r w:rsidRPr="00B225F0">
        <w:rPr>
          <w:rFonts w:ascii="Times New Roman" w:hAnsi="Times New Roman" w:cs="Times New Roman"/>
          <w:sz w:val="24"/>
          <w:szCs w:val="24"/>
        </w:rPr>
        <w:t>.</w:t>
      </w:r>
    </w:p>
    <w:p w14:paraId="745BE6D5" w14:textId="77777777" w:rsidR="00557B95" w:rsidRPr="00901FE2" w:rsidRDefault="00557B95" w:rsidP="00650CC4">
      <w:pPr>
        <w:autoSpaceDE w:val="0"/>
        <w:autoSpaceDN w:val="0"/>
        <w:adjustRightInd w:val="0"/>
        <w:spacing w:after="120" w:line="360" w:lineRule="auto"/>
        <w:ind w:left="708"/>
        <w:jc w:val="both"/>
        <w:rPr>
          <w:rFonts w:ascii="Times New Roman" w:hAnsi="Times New Roman" w:cs="Times New Roman"/>
          <w:i/>
          <w:iCs/>
          <w:sz w:val="24"/>
          <w:szCs w:val="24"/>
        </w:rPr>
      </w:pPr>
      <w:proofErr w:type="spellStart"/>
      <w:r w:rsidRPr="00901FE2">
        <w:rPr>
          <w:rFonts w:ascii="Times New Roman" w:hAnsi="Times New Roman" w:cs="Times New Roman"/>
          <w:sz w:val="24"/>
          <w:szCs w:val="24"/>
        </w:rPr>
        <w:t>Winocur</w:t>
      </w:r>
      <w:proofErr w:type="spellEnd"/>
      <w:r w:rsidRPr="00901FE2">
        <w:rPr>
          <w:rFonts w:ascii="Times New Roman" w:hAnsi="Times New Roman" w:cs="Times New Roman"/>
          <w:sz w:val="24"/>
          <w:szCs w:val="24"/>
        </w:rPr>
        <w:t xml:space="preserve">, R. (2009), </w:t>
      </w:r>
      <w:r w:rsidRPr="00901FE2">
        <w:rPr>
          <w:rFonts w:ascii="Times New Roman" w:hAnsi="Times New Roman" w:cs="Times New Roman"/>
          <w:i/>
          <w:iCs/>
          <w:sz w:val="24"/>
          <w:szCs w:val="24"/>
        </w:rPr>
        <w:t>Robinson Crusoe ya tiene celular. La conexión como espacio</w:t>
      </w:r>
      <w:r>
        <w:rPr>
          <w:rFonts w:ascii="Times New Roman" w:hAnsi="Times New Roman" w:cs="Times New Roman"/>
          <w:i/>
          <w:iCs/>
          <w:sz w:val="24"/>
          <w:szCs w:val="24"/>
        </w:rPr>
        <w:t xml:space="preserve"> </w:t>
      </w:r>
      <w:r w:rsidRPr="00901FE2">
        <w:rPr>
          <w:rFonts w:ascii="Times New Roman" w:hAnsi="Times New Roman" w:cs="Times New Roman"/>
          <w:i/>
          <w:iCs/>
          <w:sz w:val="24"/>
          <w:szCs w:val="24"/>
        </w:rPr>
        <w:t>de control de la</w:t>
      </w:r>
      <w:r>
        <w:rPr>
          <w:rFonts w:ascii="Times New Roman" w:hAnsi="Times New Roman" w:cs="Times New Roman"/>
          <w:i/>
          <w:iCs/>
          <w:sz w:val="24"/>
          <w:szCs w:val="24"/>
        </w:rPr>
        <w:t xml:space="preserve"> </w:t>
      </w:r>
      <w:r w:rsidRPr="00901FE2">
        <w:rPr>
          <w:rFonts w:ascii="Times New Roman" w:hAnsi="Times New Roman" w:cs="Times New Roman"/>
          <w:i/>
          <w:iCs/>
          <w:sz w:val="24"/>
          <w:szCs w:val="24"/>
        </w:rPr>
        <w:t>incertidumbre</w:t>
      </w:r>
      <w:r w:rsidRPr="00901FE2">
        <w:rPr>
          <w:rFonts w:ascii="Times New Roman" w:hAnsi="Times New Roman" w:cs="Times New Roman"/>
          <w:sz w:val="24"/>
          <w:szCs w:val="24"/>
        </w:rPr>
        <w:t>, México, Siglo XXI.</w:t>
      </w:r>
    </w:p>
    <w:p w14:paraId="1695BD4E" w14:textId="1A7E040B" w:rsidR="00557B95" w:rsidRDefault="00557B95" w:rsidP="00650CC4">
      <w:pPr>
        <w:autoSpaceDE w:val="0"/>
        <w:autoSpaceDN w:val="0"/>
        <w:adjustRightInd w:val="0"/>
        <w:spacing w:after="120" w:line="360" w:lineRule="auto"/>
        <w:ind w:left="708"/>
        <w:jc w:val="both"/>
        <w:rPr>
          <w:rFonts w:ascii="Times New Roman" w:hAnsi="Times New Roman" w:cs="Times New Roman"/>
          <w:sz w:val="24"/>
          <w:szCs w:val="24"/>
        </w:rPr>
      </w:pPr>
      <w:proofErr w:type="spellStart"/>
      <w:r w:rsidRPr="00901FE2">
        <w:rPr>
          <w:rFonts w:ascii="Times New Roman" w:hAnsi="Times New Roman" w:cs="Times New Roman"/>
          <w:sz w:val="24"/>
          <w:szCs w:val="24"/>
        </w:rPr>
        <w:t>Winocur</w:t>
      </w:r>
      <w:proofErr w:type="spellEnd"/>
      <w:r w:rsidRPr="00901FE2">
        <w:rPr>
          <w:rFonts w:ascii="Times New Roman" w:hAnsi="Times New Roman" w:cs="Times New Roman"/>
          <w:sz w:val="24"/>
          <w:szCs w:val="24"/>
        </w:rPr>
        <w:t>, R. (2012). “Transformaciones en el espacio público y privado. La intimidad</w:t>
      </w:r>
      <w:r>
        <w:rPr>
          <w:rFonts w:ascii="Times New Roman" w:hAnsi="Times New Roman" w:cs="Times New Roman"/>
          <w:sz w:val="24"/>
          <w:szCs w:val="24"/>
        </w:rPr>
        <w:t xml:space="preserve"> </w:t>
      </w:r>
      <w:r w:rsidRPr="00901FE2">
        <w:rPr>
          <w:rFonts w:ascii="Times New Roman" w:hAnsi="Times New Roman" w:cs="Times New Roman"/>
          <w:sz w:val="24"/>
          <w:szCs w:val="24"/>
        </w:rPr>
        <w:t xml:space="preserve">de los jóvenes en las redes sociales”, </w:t>
      </w:r>
      <w:r w:rsidRPr="00901FE2">
        <w:rPr>
          <w:rFonts w:ascii="Times New Roman" w:hAnsi="Times New Roman" w:cs="Times New Roman"/>
          <w:i/>
          <w:iCs/>
          <w:sz w:val="24"/>
          <w:szCs w:val="24"/>
        </w:rPr>
        <w:t>TELOS. Cuadernos d</w:t>
      </w:r>
      <w:r>
        <w:rPr>
          <w:rFonts w:ascii="Times New Roman" w:hAnsi="Times New Roman" w:cs="Times New Roman"/>
          <w:i/>
          <w:iCs/>
          <w:sz w:val="24"/>
          <w:szCs w:val="24"/>
        </w:rPr>
        <w:t xml:space="preserve">e </w:t>
      </w:r>
      <w:r w:rsidRPr="00901FE2">
        <w:rPr>
          <w:rFonts w:ascii="Times New Roman" w:hAnsi="Times New Roman" w:cs="Times New Roman"/>
          <w:i/>
          <w:iCs/>
          <w:sz w:val="24"/>
          <w:szCs w:val="24"/>
        </w:rPr>
        <w:t>Comunicación, Tecnología y Sociedad</w:t>
      </w:r>
      <w:r w:rsidRPr="00901FE2">
        <w:rPr>
          <w:rFonts w:ascii="Times New Roman" w:hAnsi="Times New Roman" w:cs="Times New Roman"/>
          <w:sz w:val="24"/>
          <w:szCs w:val="24"/>
        </w:rPr>
        <w:t xml:space="preserve">, </w:t>
      </w:r>
      <w:proofErr w:type="spellStart"/>
      <w:r w:rsidRPr="00901FE2">
        <w:rPr>
          <w:rFonts w:ascii="Times New Roman" w:hAnsi="Times New Roman" w:cs="Times New Roman"/>
          <w:sz w:val="24"/>
          <w:szCs w:val="24"/>
        </w:rPr>
        <w:t>N°</w:t>
      </w:r>
      <w:proofErr w:type="spellEnd"/>
      <w:r w:rsidRPr="00901FE2">
        <w:rPr>
          <w:rFonts w:ascii="Times New Roman" w:hAnsi="Times New Roman" w:cs="Times New Roman"/>
          <w:sz w:val="24"/>
          <w:szCs w:val="24"/>
        </w:rPr>
        <w:t xml:space="preserve"> 91, abril-junio, pp. 79-88.</w:t>
      </w:r>
    </w:p>
    <w:sectPr w:rsidR="00557B95" w:rsidSect="00D572BF">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5C1EC" w14:textId="77777777" w:rsidR="00AB7D8E" w:rsidRDefault="00AB7D8E" w:rsidP="00140EEC">
      <w:pPr>
        <w:spacing w:after="0" w:line="240" w:lineRule="auto"/>
      </w:pPr>
      <w:r>
        <w:separator/>
      </w:r>
    </w:p>
  </w:endnote>
  <w:endnote w:type="continuationSeparator" w:id="0">
    <w:p w14:paraId="637E1EC5" w14:textId="77777777" w:rsidR="00AB7D8E" w:rsidRDefault="00AB7D8E" w:rsidP="00140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9493708"/>
      <w:docPartObj>
        <w:docPartGallery w:val="Page Numbers (Bottom of Page)"/>
        <w:docPartUnique/>
      </w:docPartObj>
    </w:sdtPr>
    <w:sdtEndPr/>
    <w:sdtContent>
      <w:p w14:paraId="76F903D0" w14:textId="06B9A64C" w:rsidR="005A0642" w:rsidRPr="006F7130" w:rsidRDefault="005A0642">
        <w:pPr>
          <w:pStyle w:val="Piedepgina"/>
          <w:jc w:val="center"/>
          <w:rPr>
            <w:rFonts w:ascii="Times New Roman" w:hAnsi="Times New Roman" w:cs="Times New Roman"/>
          </w:rPr>
        </w:pPr>
        <w:r w:rsidRPr="006F7130">
          <w:rPr>
            <w:rFonts w:ascii="Times New Roman" w:hAnsi="Times New Roman" w:cs="Times New Roman"/>
          </w:rPr>
          <w:fldChar w:fldCharType="begin"/>
        </w:r>
        <w:r w:rsidRPr="006F7130">
          <w:rPr>
            <w:rFonts w:ascii="Times New Roman" w:hAnsi="Times New Roman" w:cs="Times New Roman"/>
          </w:rPr>
          <w:instrText>PAGE   \* MERGEFORMAT</w:instrText>
        </w:r>
        <w:r w:rsidRPr="006F7130">
          <w:rPr>
            <w:rFonts w:ascii="Times New Roman" w:hAnsi="Times New Roman" w:cs="Times New Roman"/>
          </w:rPr>
          <w:fldChar w:fldCharType="separate"/>
        </w:r>
        <w:r w:rsidRPr="006F7130">
          <w:rPr>
            <w:rFonts w:ascii="Times New Roman" w:hAnsi="Times New Roman" w:cs="Times New Roman"/>
            <w:lang w:val="es-ES"/>
          </w:rPr>
          <w:t>2</w:t>
        </w:r>
        <w:r w:rsidRPr="006F7130">
          <w:rPr>
            <w:rFonts w:ascii="Times New Roman" w:hAnsi="Times New Roman" w:cs="Times New Roman"/>
          </w:rPr>
          <w:fldChar w:fldCharType="end"/>
        </w:r>
      </w:p>
    </w:sdtContent>
  </w:sdt>
  <w:p w14:paraId="7BC1D610" w14:textId="77777777" w:rsidR="005A0642" w:rsidRPr="006F7130" w:rsidRDefault="005A0642">
    <w:pPr>
      <w:pStyle w:val="Piedepgin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37F31" w14:textId="77777777" w:rsidR="00AB7D8E" w:rsidRDefault="00AB7D8E" w:rsidP="00140EEC">
      <w:pPr>
        <w:spacing w:after="0" w:line="240" w:lineRule="auto"/>
      </w:pPr>
      <w:r>
        <w:separator/>
      </w:r>
    </w:p>
  </w:footnote>
  <w:footnote w:type="continuationSeparator" w:id="0">
    <w:p w14:paraId="387B12A3" w14:textId="77777777" w:rsidR="00AB7D8E" w:rsidRDefault="00AB7D8E" w:rsidP="00140EEC">
      <w:pPr>
        <w:spacing w:after="0" w:line="240" w:lineRule="auto"/>
      </w:pPr>
      <w:r>
        <w:continuationSeparator/>
      </w:r>
    </w:p>
  </w:footnote>
  <w:footnote w:id="1">
    <w:p w14:paraId="631E5279" w14:textId="77777777" w:rsidR="0030274A" w:rsidRPr="005C2640" w:rsidRDefault="0030274A" w:rsidP="0030274A">
      <w:pPr>
        <w:pStyle w:val="Textonotapie"/>
        <w:jc w:val="both"/>
        <w:rPr>
          <w:rFonts w:ascii="Times New Roman" w:hAnsi="Times New Roman" w:cs="Times New Roman"/>
          <w:sz w:val="18"/>
          <w:szCs w:val="18"/>
        </w:rPr>
      </w:pPr>
      <w:r w:rsidRPr="005C2640">
        <w:rPr>
          <w:rStyle w:val="Refdenotaalpie"/>
          <w:rFonts w:ascii="Times New Roman" w:hAnsi="Times New Roman" w:cs="Times New Roman"/>
          <w:sz w:val="18"/>
          <w:szCs w:val="18"/>
        </w:rPr>
        <w:footnoteRef/>
      </w:r>
      <w:r w:rsidRPr="005C2640">
        <w:rPr>
          <w:rFonts w:ascii="Times New Roman" w:hAnsi="Times New Roman" w:cs="Times New Roman"/>
          <w:sz w:val="18"/>
          <w:szCs w:val="18"/>
        </w:rPr>
        <w:t xml:space="preserve"> El término es una contracción de </w:t>
      </w:r>
      <w:proofErr w:type="spellStart"/>
      <w:r w:rsidRPr="005C2640">
        <w:rPr>
          <w:rFonts w:ascii="Times New Roman" w:hAnsi="Times New Roman" w:cs="Times New Roman"/>
          <w:i/>
          <w:sz w:val="18"/>
          <w:szCs w:val="18"/>
        </w:rPr>
        <w:t>fanatic</w:t>
      </w:r>
      <w:proofErr w:type="spellEnd"/>
      <w:r w:rsidRPr="005C2640">
        <w:rPr>
          <w:rFonts w:ascii="Times New Roman" w:hAnsi="Times New Roman" w:cs="Times New Roman"/>
          <w:i/>
          <w:sz w:val="18"/>
          <w:szCs w:val="18"/>
        </w:rPr>
        <w:t xml:space="preserve"> </w:t>
      </w:r>
      <w:proofErr w:type="spellStart"/>
      <w:r w:rsidRPr="005C2640">
        <w:rPr>
          <w:rFonts w:ascii="Times New Roman" w:hAnsi="Times New Roman" w:cs="Times New Roman"/>
          <w:i/>
          <w:sz w:val="18"/>
          <w:szCs w:val="18"/>
        </w:rPr>
        <w:t>kingdom</w:t>
      </w:r>
      <w:proofErr w:type="spellEnd"/>
      <w:r w:rsidRPr="005C2640">
        <w:rPr>
          <w:rFonts w:ascii="Times New Roman" w:hAnsi="Times New Roman" w:cs="Times New Roman"/>
          <w:sz w:val="18"/>
          <w:szCs w:val="18"/>
        </w:rPr>
        <w:t xml:space="preserve"> (del inglés: reino fan) y refiere a grupos de aficionados, generalmente, en torno a la ciencia ficción y la literatura fantástica que se dan estrategias para recrear estos universos. Lo interesante de su uso es que no se reduce a una categoría propia del mundo </w:t>
      </w:r>
      <w:proofErr w:type="gramStart"/>
      <w:r w:rsidRPr="005C2640">
        <w:rPr>
          <w:rFonts w:ascii="Times New Roman" w:hAnsi="Times New Roman" w:cs="Times New Roman"/>
          <w:sz w:val="18"/>
          <w:szCs w:val="18"/>
        </w:rPr>
        <w:t>académico</w:t>
      </w:r>
      <w:proofErr w:type="gramEnd"/>
      <w:r w:rsidRPr="005C2640">
        <w:rPr>
          <w:rFonts w:ascii="Times New Roman" w:hAnsi="Times New Roman" w:cs="Times New Roman"/>
          <w:sz w:val="18"/>
          <w:szCs w:val="18"/>
        </w:rPr>
        <w:t xml:space="preserve"> sino que es utilizada por los propios fans para enmarcarse como parte de un colectivo (</w:t>
      </w:r>
      <w:proofErr w:type="spellStart"/>
      <w:r w:rsidRPr="005C2640">
        <w:rPr>
          <w:rFonts w:ascii="Times New Roman" w:hAnsi="Times New Roman" w:cs="Times New Roman"/>
          <w:sz w:val="18"/>
          <w:szCs w:val="18"/>
        </w:rPr>
        <w:t>Torti</w:t>
      </w:r>
      <w:proofErr w:type="spellEnd"/>
      <w:r w:rsidRPr="005C2640">
        <w:rPr>
          <w:rFonts w:ascii="Times New Roman" w:hAnsi="Times New Roman" w:cs="Times New Roman"/>
          <w:sz w:val="18"/>
          <w:szCs w:val="18"/>
        </w:rPr>
        <w:t xml:space="preserve"> </w:t>
      </w:r>
      <w:proofErr w:type="spellStart"/>
      <w:r w:rsidRPr="005C2640">
        <w:rPr>
          <w:rFonts w:ascii="Times New Roman" w:hAnsi="Times New Roman" w:cs="Times New Roman"/>
          <w:sz w:val="18"/>
          <w:szCs w:val="18"/>
        </w:rPr>
        <w:t>Frugone</w:t>
      </w:r>
      <w:proofErr w:type="spellEnd"/>
      <w:r w:rsidRPr="005C2640">
        <w:rPr>
          <w:rFonts w:ascii="Times New Roman" w:hAnsi="Times New Roman" w:cs="Times New Roman"/>
          <w:sz w:val="18"/>
          <w:szCs w:val="18"/>
        </w:rPr>
        <w:t xml:space="preserve"> y </w:t>
      </w:r>
      <w:proofErr w:type="spellStart"/>
      <w:r w:rsidRPr="005C2640">
        <w:rPr>
          <w:rFonts w:ascii="Times New Roman" w:hAnsi="Times New Roman" w:cs="Times New Roman"/>
          <w:sz w:val="18"/>
          <w:szCs w:val="18"/>
        </w:rPr>
        <w:t>Schandor</w:t>
      </w:r>
      <w:proofErr w:type="spellEnd"/>
      <w:r w:rsidRPr="005C2640">
        <w:rPr>
          <w:rFonts w:ascii="Times New Roman" w:hAnsi="Times New Roman" w:cs="Times New Roman"/>
          <w:sz w:val="18"/>
          <w:szCs w:val="18"/>
        </w:rPr>
        <w:t>, 2013).</w:t>
      </w:r>
    </w:p>
    <w:p w14:paraId="1D4ECC78" w14:textId="77777777" w:rsidR="0030274A" w:rsidRPr="005C2640" w:rsidRDefault="0030274A" w:rsidP="005B09D4">
      <w:pPr>
        <w:pStyle w:val="Textonotapie"/>
        <w:jc w:val="both"/>
        <w:rPr>
          <w:rFonts w:ascii="Times New Roman" w:hAnsi="Times New Roman" w:cs="Times New Roman"/>
          <w:sz w:val="18"/>
          <w:szCs w:val="18"/>
        </w:rPr>
      </w:pPr>
    </w:p>
  </w:footnote>
  <w:footnote w:id="2">
    <w:p w14:paraId="7306C945" w14:textId="77777777" w:rsidR="0030274A" w:rsidRPr="00921DCA" w:rsidRDefault="0030274A" w:rsidP="005B09D4">
      <w:pPr>
        <w:pStyle w:val="Textonotapie"/>
        <w:jc w:val="both"/>
        <w:rPr>
          <w:sz w:val="18"/>
          <w:szCs w:val="18"/>
        </w:rPr>
      </w:pPr>
      <w:r w:rsidRPr="004F6E54">
        <w:rPr>
          <w:rStyle w:val="Refdenotaalpie"/>
          <w:rFonts w:ascii="Times New Roman" w:hAnsi="Times New Roman" w:cs="Times New Roman"/>
          <w:sz w:val="18"/>
          <w:szCs w:val="18"/>
        </w:rPr>
        <w:footnoteRef/>
      </w:r>
      <w:r w:rsidRPr="004F6E54">
        <w:rPr>
          <w:rFonts w:ascii="Times New Roman" w:hAnsi="Times New Roman" w:cs="Times New Roman"/>
          <w:sz w:val="18"/>
          <w:szCs w:val="18"/>
        </w:rPr>
        <w:t xml:space="preserve"> </w:t>
      </w:r>
      <w:r w:rsidRPr="004F6E54">
        <w:rPr>
          <w:rFonts w:ascii="Times New Roman" w:eastAsia="Times New Roman" w:hAnsi="Times New Roman" w:cs="Times New Roman"/>
          <w:sz w:val="18"/>
          <w:szCs w:val="18"/>
        </w:rPr>
        <w:t>E</w:t>
      </w:r>
      <w:r w:rsidRPr="004F6E54">
        <w:rPr>
          <w:rFonts w:ascii="Times New Roman" w:hAnsi="Times New Roman" w:cs="Times New Roman"/>
          <w:sz w:val="18"/>
          <w:szCs w:val="18"/>
        </w:rPr>
        <w:t xml:space="preserve">n todas las charlas que dan hay una mención a Harry Potter, como el libro que “los inició”, como una lectura </w:t>
      </w:r>
      <w:proofErr w:type="spellStart"/>
      <w:r w:rsidRPr="004F6E54">
        <w:rPr>
          <w:rFonts w:ascii="Times New Roman" w:hAnsi="Times New Roman" w:cs="Times New Roman"/>
          <w:sz w:val="18"/>
          <w:szCs w:val="18"/>
        </w:rPr>
        <w:t>cuasi-obligatoria</w:t>
      </w:r>
      <w:proofErr w:type="spellEnd"/>
      <w:r w:rsidRPr="004F6E54">
        <w:rPr>
          <w:rFonts w:ascii="Times New Roman" w:hAnsi="Times New Roman" w:cs="Times New Roman"/>
          <w:sz w:val="18"/>
          <w:szCs w:val="18"/>
        </w:rPr>
        <w:t xml:space="preserve">, y </w:t>
      </w:r>
      <w:r w:rsidRPr="00921DCA">
        <w:rPr>
          <w:rFonts w:ascii="Times New Roman" w:hAnsi="Times New Roman" w:cs="Times New Roman"/>
          <w:sz w:val="18"/>
          <w:szCs w:val="18"/>
        </w:rPr>
        <w:t>Rowling, su autora, es colocada en un lugar de veneración y reconocimiento</w:t>
      </w:r>
      <w:r w:rsidRPr="00921DCA">
        <w:rPr>
          <w:rFonts w:ascii="Times New Roman" w:eastAsia="Times New Roman" w:hAnsi="Times New Roman" w:cs="Times New Roman"/>
          <w:sz w:val="18"/>
          <w:szCs w:val="18"/>
        </w:rPr>
        <w:t>.</w:t>
      </w:r>
    </w:p>
  </w:footnote>
  <w:footnote w:id="3">
    <w:p w14:paraId="6800F805" w14:textId="5F5C9E5F" w:rsidR="002F3455" w:rsidRPr="002F3455" w:rsidRDefault="002F3455">
      <w:pPr>
        <w:pStyle w:val="Textonotapie"/>
        <w:rPr>
          <w:rFonts w:ascii="Times New Roman" w:hAnsi="Times New Roman" w:cs="Times New Roman"/>
        </w:rPr>
      </w:pPr>
      <w:r w:rsidRPr="002F3455">
        <w:rPr>
          <w:rStyle w:val="Refdenotaalpie"/>
          <w:rFonts w:ascii="Times New Roman" w:hAnsi="Times New Roman" w:cs="Times New Roman"/>
        </w:rPr>
        <w:footnoteRef/>
      </w:r>
      <w:r w:rsidRPr="002F3455">
        <w:rPr>
          <w:rFonts w:ascii="Times New Roman" w:hAnsi="Times New Roman" w:cs="Times New Roman"/>
        </w:rPr>
        <w:t xml:space="preserve"> No es casual que sea en estos países donde este campo académico tenga un mayor desarrollo.</w:t>
      </w:r>
    </w:p>
  </w:footnote>
  <w:footnote w:id="4">
    <w:p w14:paraId="66644650" w14:textId="77777777" w:rsidR="0030274A" w:rsidRPr="005C2640" w:rsidRDefault="0030274A" w:rsidP="0030274A">
      <w:pPr>
        <w:pStyle w:val="Textonotapie"/>
        <w:jc w:val="both"/>
        <w:rPr>
          <w:rFonts w:ascii="Times New Roman" w:hAnsi="Times New Roman" w:cs="Times New Roman"/>
          <w:sz w:val="18"/>
          <w:szCs w:val="18"/>
        </w:rPr>
      </w:pPr>
      <w:r w:rsidRPr="005C2640">
        <w:rPr>
          <w:rStyle w:val="Refdenotaalpie"/>
          <w:rFonts w:ascii="Times New Roman" w:hAnsi="Times New Roman" w:cs="Times New Roman"/>
          <w:sz w:val="18"/>
          <w:szCs w:val="18"/>
        </w:rPr>
        <w:footnoteRef/>
      </w:r>
      <w:r w:rsidRPr="005C2640">
        <w:rPr>
          <w:rFonts w:ascii="Times New Roman" w:hAnsi="Times New Roman" w:cs="Times New Roman"/>
          <w:sz w:val="18"/>
          <w:szCs w:val="18"/>
        </w:rPr>
        <w:t xml:space="preserve"> Estas cifras fueron recuperadas el día 20 de junio de 2019.</w:t>
      </w:r>
    </w:p>
  </w:footnote>
  <w:footnote w:id="5">
    <w:p w14:paraId="44111BE3" w14:textId="77777777" w:rsidR="00551325" w:rsidRPr="005C2640" w:rsidRDefault="00551325" w:rsidP="00551325">
      <w:pPr>
        <w:pStyle w:val="Textonotapie"/>
        <w:jc w:val="both"/>
        <w:rPr>
          <w:rFonts w:ascii="Times New Roman" w:hAnsi="Times New Roman" w:cs="Times New Roman"/>
          <w:sz w:val="18"/>
          <w:szCs w:val="18"/>
        </w:rPr>
      </w:pPr>
      <w:r w:rsidRPr="005C2640">
        <w:rPr>
          <w:rStyle w:val="Refdenotaalpie"/>
          <w:rFonts w:ascii="Times New Roman" w:hAnsi="Times New Roman" w:cs="Times New Roman"/>
          <w:sz w:val="18"/>
          <w:szCs w:val="18"/>
        </w:rPr>
        <w:footnoteRef/>
      </w:r>
      <w:r w:rsidRPr="005C2640">
        <w:rPr>
          <w:rFonts w:ascii="Times New Roman" w:hAnsi="Times New Roman" w:cs="Times New Roman"/>
          <w:sz w:val="18"/>
          <w:szCs w:val="18"/>
        </w:rPr>
        <w:t xml:space="preserve"> Retomamos la propuesta de </w:t>
      </w:r>
      <w:r w:rsidRPr="005C2640">
        <w:rPr>
          <w:rFonts w:ascii="Times New Roman" w:hAnsi="Times New Roman" w:cs="Times New Roman"/>
          <w:sz w:val="18"/>
          <w:szCs w:val="18"/>
          <w:lang w:val="es-ES"/>
        </w:rPr>
        <w:t>Weber y Mitchel (2008) –quienes siguen a Toffler (1980)- muestran la interrelación entre los procesos de producir y consumir. Asumimos, con ellos, que las tecnologías digitales corren ampliamente los difusos límites entre uno y otro proceso.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E6710"/>
    <w:multiLevelType w:val="hybridMultilevel"/>
    <w:tmpl w:val="170C75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062"/>
    <w:rsid w:val="0000666E"/>
    <w:rsid w:val="00013323"/>
    <w:rsid w:val="000341F9"/>
    <w:rsid w:val="000363C9"/>
    <w:rsid w:val="00036749"/>
    <w:rsid w:val="00060EC5"/>
    <w:rsid w:val="00072BB6"/>
    <w:rsid w:val="00073091"/>
    <w:rsid w:val="00073FF9"/>
    <w:rsid w:val="000741E3"/>
    <w:rsid w:val="00080AF3"/>
    <w:rsid w:val="00080E51"/>
    <w:rsid w:val="0009685B"/>
    <w:rsid w:val="000B0E29"/>
    <w:rsid w:val="000B2CA2"/>
    <w:rsid w:val="000B782F"/>
    <w:rsid w:val="0010738B"/>
    <w:rsid w:val="001112B8"/>
    <w:rsid w:val="00124741"/>
    <w:rsid w:val="00140EEC"/>
    <w:rsid w:val="00152219"/>
    <w:rsid w:val="00156BD9"/>
    <w:rsid w:val="00157F3E"/>
    <w:rsid w:val="00161B21"/>
    <w:rsid w:val="0016735E"/>
    <w:rsid w:val="0017173E"/>
    <w:rsid w:val="00171822"/>
    <w:rsid w:val="00171910"/>
    <w:rsid w:val="001A54FC"/>
    <w:rsid w:val="001A5CE0"/>
    <w:rsid w:val="001B04F9"/>
    <w:rsid w:val="001B2D44"/>
    <w:rsid w:val="001B457F"/>
    <w:rsid w:val="001B69A7"/>
    <w:rsid w:val="001C096A"/>
    <w:rsid w:val="001C15AB"/>
    <w:rsid w:val="001E38B4"/>
    <w:rsid w:val="001F0648"/>
    <w:rsid w:val="00203EC1"/>
    <w:rsid w:val="00210567"/>
    <w:rsid w:val="0023233D"/>
    <w:rsid w:val="00245DB0"/>
    <w:rsid w:val="002466AB"/>
    <w:rsid w:val="00263175"/>
    <w:rsid w:val="00284630"/>
    <w:rsid w:val="00295772"/>
    <w:rsid w:val="002970EF"/>
    <w:rsid w:val="002A4049"/>
    <w:rsid w:val="002B709B"/>
    <w:rsid w:val="002C704B"/>
    <w:rsid w:val="002C7C9A"/>
    <w:rsid w:val="002D7713"/>
    <w:rsid w:val="002F3455"/>
    <w:rsid w:val="00302085"/>
    <w:rsid w:val="0030274A"/>
    <w:rsid w:val="0031187A"/>
    <w:rsid w:val="00332ACC"/>
    <w:rsid w:val="00332D16"/>
    <w:rsid w:val="003366D6"/>
    <w:rsid w:val="00343E03"/>
    <w:rsid w:val="003563F7"/>
    <w:rsid w:val="00371A1D"/>
    <w:rsid w:val="00372D1A"/>
    <w:rsid w:val="003806A4"/>
    <w:rsid w:val="00390716"/>
    <w:rsid w:val="003916CA"/>
    <w:rsid w:val="00392CE7"/>
    <w:rsid w:val="003A091E"/>
    <w:rsid w:val="003A1699"/>
    <w:rsid w:val="003A2F56"/>
    <w:rsid w:val="003B1238"/>
    <w:rsid w:val="003B4354"/>
    <w:rsid w:val="003C1082"/>
    <w:rsid w:val="003E3537"/>
    <w:rsid w:val="00411738"/>
    <w:rsid w:val="00412222"/>
    <w:rsid w:val="00443102"/>
    <w:rsid w:val="004928F0"/>
    <w:rsid w:val="004B6EBB"/>
    <w:rsid w:val="004B746A"/>
    <w:rsid w:val="004C6C99"/>
    <w:rsid w:val="004F15C0"/>
    <w:rsid w:val="004F166A"/>
    <w:rsid w:val="005178E6"/>
    <w:rsid w:val="00530ECD"/>
    <w:rsid w:val="00551325"/>
    <w:rsid w:val="00557B95"/>
    <w:rsid w:val="00562BFC"/>
    <w:rsid w:val="00572263"/>
    <w:rsid w:val="00576687"/>
    <w:rsid w:val="0059533E"/>
    <w:rsid w:val="005A0642"/>
    <w:rsid w:val="005B09D4"/>
    <w:rsid w:val="005C302B"/>
    <w:rsid w:val="005C7E0E"/>
    <w:rsid w:val="005D2AF0"/>
    <w:rsid w:val="005E47B4"/>
    <w:rsid w:val="005E50BF"/>
    <w:rsid w:val="005F5EA1"/>
    <w:rsid w:val="006213D9"/>
    <w:rsid w:val="006276ED"/>
    <w:rsid w:val="00627926"/>
    <w:rsid w:val="00650CC4"/>
    <w:rsid w:val="00670793"/>
    <w:rsid w:val="00672186"/>
    <w:rsid w:val="00676DD5"/>
    <w:rsid w:val="00685DB6"/>
    <w:rsid w:val="0069631D"/>
    <w:rsid w:val="006A3879"/>
    <w:rsid w:val="006C12B3"/>
    <w:rsid w:val="006D461E"/>
    <w:rsid w:val="006D5339"/>
    <w:rsid w:val="006E129A"/>
    <w:rsid w:val="006E29B3"/>
    <w:rsid w:val="006F1358"/>
    <w:rsid w:val="006F7130"/>
    <w:rsid w:val="007241D4"/>
    <w:rsid w:val="007558A4"/>
    <w:rsid w:val="00757DB2"/>
    <w:rsid w:val="00763A20"/>
    <w:rsid w:val="0076700F"/>
    <w:rsid w:val="00773B1A"/>
    <w:rsid w:val="00780FB0"/>
    <w:rsid w:val="007A1DA8"/>
    <w:rsid w:val="007B03BF"/>
    <w:rsid w:val="007B2D05"/>
    <w:rsid w:val="007B64AB"/>
    <w:rsid w:val="007C15B2"/>
    <w:rsid w:val="007F09FE"/>
    <w:rsid w:val="008010B5"/>
    <w:rsid w:val="00811188"/>
    <w:rsid w:val="00811A51"/>
    <w:rsid w:val="00812EB2"/>
    <w:rsid w:val="0084610D"/>
    <w:rsid w:val="00877488"/>
    <w:rsid w:val="008A7E8D"/>
    <w:rsid w:val="008C25B8"/>
    <w:rsid w:val="008E44EB"/>
    <w:rsid w:val="008F1CFC"/>
    <w:rsid w:val="008F2615"/>
    <w:rsid w:val="009079D1"/>
    <w:rsid w:val="00934BAA"/>
    <w:rsid w:val="00950865"/>
    <w:rsid w:val="00980A8F"/>
    <w:rsid w:val="009C1EF7"/>
    <w:rsid w:val="009E634D"/>
    <w:rsid w:val="00A001B8"/>
    <w:rsid w:val="00A20A92"/>
    <w:rsid w:val="00A30665"/>
    <w:rsid w:val="00A44244"/>
    <w:rsid w:val="00A71B36"/>
    <w:rsid w:val="00AA7B8B"/>
    <w:rsid w:val="00AB0DDD"/>
    <w:rsid w:val="00AB5685"/>
    <w:rsid w:val="00AB5D95"/>
    <w:rsid w:val="00AB7D8E"/>
    <w:rsid w:val="00AC37FA"/>
    <w:rsid w:val="00AC57E7"/>
    <w:rsid w:val="00AD6062"/>
    <w:rsid w:val="00AD79F9"/>
    <w:rsid w:val="00AE7624"/>
    <w:rsid w:val="00B000B6"/>
    <w:rsid w:val="00B06D34"/>
    <w:rsid w:val="00B551CE"/>
    <w:rsid w:val="00B85298"/>
    <w:rsid w:val="00B94338"/>
    <w:rsid w:val="00BC0F7F"/>
    <w:rsid w:val="00BC18BE"/>
    <w:rsid w:val="00BC7424"/>
    <w:rsid w:val="00BC7DB0"/>
    <w:rsid w:val="00BD627E"/>
    <w:rsid w:val="00BF414C"/>
    <w:rsid w:val="00C02EDF"/>
    <w:rsid w:val="00C11252"/>
    <w:rsid w:val="00C15E50"/>
    <w:rsid w:val="00C30E11"/>
    <w:rsid w:val="00C34073"/>
    <w:rsid w:val="00C657A1"/>
    <w:rsid w:val="00C706D1"/>
    <w:rsid w:val="00C76AA0"/>
    <w:rsid w:val="00CA6D41"/>
    <w:rsid w:val="00CA6E33"/>
    <w:rsid w:val="00CA7B1E"/>
    <w:rsid w:val="00CB1B6C"/>
    <w:rsid w:val="00CD1266"/>
    <w:rsid w:val="00CE0837"/>
    <w:rsid w:val="00D0073D"/>
    <w:rsid w:val="00D00E4E"/>
    <w:rsid w:val="00D060D1"/>
    <w:rsid w:val="00D0695F"/>
    <w:rsid w:val="00D151D2"/>
    <w:rsid w:val="00D32661"/>
    <w:rsid w:val="00D51E3B"/>
    <w:rsid w:val="00D572BF"/>
    <w:rsid w:val="00D57606"/>
    <w:rsid w:val="00D75E90"/>
    <w:rsid w:val="00D77972"/>
    <w:rsid w:val="00DA013F"/>
    <w:rsid w:val="00DA60DA"/>
    <w:rsid w:val="00DC6223"/>
    <w:rsid w:val="00DF167E"/>
    <w:rsid w:val="00E24F54"/>
    <w:rsid w:val="00E768B8"/>
    <w:rsid w:val="00E87DD5"/>
    <w:rsid w:val="00E9098E"/>
    <w:rsid w:val="00EB7933"/>
    <w:rsid w:val="00EE1245"/>
    <w:rsid w:val="00EE6886"/>
    <w:rsid w:val="00EF6140"/>
    <w:rsid w:val="00F004A9"/>
    <w:rsid w:val="00F17D8B"/>
    <w:rsid w:val="00F50D10"/>
    <w:rsid w:val="00F529C2"/>
    <w:rsid w:val="00F56BBF"/>
    <w:rsid w:val="00F62C2F"/>
    <w:rsid w:val="00F6648C"/>
    <w:rsid w:val="00F67E89"/>
    <w:rsid w:val="00F726EF"/>
    <w:rsid w:val="00F83342"/>
    <w:rsid w:val="00FA7093"/>
    <w:rsid w:val="00FC0271"/>
    <w:rsid w:val="00FD712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86969"/>
  <w15:docId w15:val="{1F6E8AB3-3BC5-4BFB-83ED-F02A8500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8BE"/>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140EEC"/>
    <w:pPr>
      <w:spacing w:after="0" w:line="240" w:lineRule="auto"/>
    </w:pPr>
    <w:rPr>
      <w:sz w:val="20"/>
      <w:szCs w:val="20"/>
    </w:rPr>
  </w:style>
  <w:style w:type="character" w:customStyle="1" w:styleId="TextonotapieCar">
    <w:name w:val="Texto nota pie Car"/>
    <w:basedOn w:val="Fuentedeprrafopredeter"/>
    <w:link w:val="Textonotapie"/>
    <w:uiPriority w:val="99"/>
    <w:rsid w:val="00140EEC"/>
    <w:rPr>
      <w:sz w:val="20"/>
      <w:szCs w:val="20"/>
    </w:rPr>
  </w:style>
  <w:style w:type="character" w:styleId="Refdenotaalpie">
    <w:name w:val="footnote reference"/>
    <w:basedOn w:val="Fuentedeprrafopredeter"/>
    <w:uiPriority w:val="99"/>
    <w:semiHidden/>
    <w:unhideWhenUsed/>
    <w:rsid w:val="00140EEC"/>
    <w:rPr>
      <w:vertAlign w:val="superscript"/>
    </w:rPr>
  </w:style>
  <w:style w:type="character" w:styleId="Hipervnculo">
    <w:name w:val="Hyperlink"/>
    <w:basedOn w:val="Fuentedeprrafopredeter"/>
    <w:uiPriority w:val="99"/>
    <w:unhideWhenUsed/>
    <w:rsid w:val="00780FB0"/>
    <w:rPr>
      <w:color w:val="0000FF"/>
      <w:u w:val="single"/>
    </w:rPr>
  </w:style>
  <w:style w:type="paragraph" w:styleId="Prrafodelista">
    <w:name w:val="List Paragraph"/>
    <w:basedOn w:val="Normal"/>
    <w:uiPriority w:val="34"/>
    <w:qFormat/>
    <w:rsid w:val="006213D9"/>
    <w:pPr>
      <w:spacing w:after="200" w:line="276" w:lineRule="auto"/>
      <w:ind w:left="720"/>
      <w:contextualSpacing/>
    </w:pPr>
    <w:rPr>
      <w:rFonts w:ascii="Calibri" w:eastAsia="Calibri" w:hAnsi="Calibri" w:cs="Times New Roman"/>
      <w:lang w:val="es-ES"/>
    </w:rPr>
  </w:style>
  <w:style w:type="paragraph" w:customStyle="1" w:styleId="Normal1">
    <w:name w:val="Normal1"/>
    <w:rsid w:val="0030274A"/>
    <w:pPr>
      <w:spacing w:after="0" w:line="276" w:lineRule="auto"/>
    </w:pPr>
    <w:rPr>
      <w:rFonts w:ascii="Arial" w:eastAsia="Arial" w:hAnsi="Arial" w:cs="Arial"/>
      <w:lang w:eastAsia="es-ES"/>
    </w:rPr>
  </w:style>
  <w:style w:type="paragraph" w:styleId="Encabezado">
    <w:name w:val="header"/>
    <w:basedOn w:val="Normal"/>
    <w:link w:val="EncabezadoCar"/>
    <w:uiPriority w:val="99"/>
    <w:unhideWhenUsed/>
    <w:rsid w:val="005A064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A0642"/>
  </w:style>
  <w:style w:type="paragraph" w:styleId="Piedepgina">
    <w:name w:val="footer"/>
    <w:basedOn w:val="Normal"/>
    <w:link w:val="PiedepginaCar"/>
    <w:uiPriority w:val="99"/>
    <w:unhideWhenUsed/>
    <w:rsid w:val="005A064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0642"/>
  </w:style>
  <w:style w:type="paragraph" w:customStyle="1" w:styleId="Normal2">
    <w:name w:val="Normal2"/>
    <w:rsid w:val="00557B95"/>
    <w:pPr>
      <w:spacing w:after="0" w:line="276" w:lineRule="auto"/>
    </w:pPr>
    <w:rPr>
      <w:rFonts w:ascii="Arial" w:eastAsia="Arial" w:hAnsi="Arial" w:cs="Arial"/>
      <w:lang w:val="es-ES"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235474">
      <w:bodyDiv w:val="1"/>
      <w:marLeft w:val="0"/>
      <w:marRight w:val="0"/>
      <w:marTop w:val="0"/>
      <w:marBottom w:val="0"/>
      <w:divBdr>
        <w:top w:val="none" w:sz="0" w:space="0" w:color="auto"/>
        <w:left w:val="none" w:sz="0" w:space="0" w:color="auto"/>
        <w:bottom w:val="none" w:sz="0" w:space="0" w:color="auto"/>
        <w:right w:val="none" w:sz="0" w:space="0" w:color="auto"/>
      </w:divBdr>
    </w:div>
    <w:div w:id="958410030">
      <w:bodyDiv w:val="1"/>
      <w:marLeft w:val="0"/>
      <w:marRight w:val="0"/>
      <w:marTop w:val="0"/>
      <w:marBottom w:val="0"/>
      <w:divBdr>
        <w:top w:val="none" w:sz="0" w:space="0" w:color="auto"/>
        <w:left w:val="none" w:sz="0" w:space="0" w:color="auto"/>
        <w:bottom w:val="none" w:sz="0" w:space="0" w:color="auto"/>
        <w:right w:val="none" w:sz="0" w:space="0" w:color="auto"/>
      </w:divBdr>
    </w:div>
    <w:div w:id="115757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yendo-vuelo.com/2011/01/abou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ssuu.com/gustavopacheco4/docs/booktubers__linea_" TargetMode="External"/><Relationship Id="rId4" Type="http://schemas.openxmlformats.org/officeDocument/2006/relationships/settings" Target="settings.xml"/><Relationship Id="rId9" Type="http://schemas.openxmlformats.org/officeDocument/2006/relationships/hyperlink" Target="http://www.leyendo-vuelo.com/2015/07/hola-hola-bienvenidos-una-nueva-entreg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53C54-4A73-44C5-8AA8-F1D6DB813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13</Pages>
  <Words>4811</Words>
  <Characters>26466</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Cuestas</dc:creator>
  <cp:keywords/>
  <dc:description/>
  <cp:lastModifiedBy>Paula Cuestas</cp:lastModifiedBy>
  <cp:revision>73</cp:revision>
  <dcterms:created xsi:type="dcterms:W3CDTF">2019-08-27T13:30:00Z</dcterms:created>
  <dcterms:modified xsi:type="dcterms:W3CDTF">2019-08-29T15:44:00Z</dcterms:modified>
</cp:coreProperties>
</file>