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A8A7B" w14:textId="77777777" w:rsidR="00A15D13" w:rsidRPr="00A15D13" w:rsidRDefault="00A15D13" w:rsidP="00A15D13">
      <w:pPr>
        <w:spacing w:line="360" w:lineRule="auto"/>
        <w:rPr>
          <w:rFonts w:ascii="Times New Roman" w:hAnsi="Times New Roman" w:cs="Times New Roman"/>
          <w:b/>
          <w:sz w:val="24"/>
          <w:szCs w:val="24"/>
        </w:rPr>
      </w:pPr>
      <w:r w:rsidRPr="00A15D13">
        <w:rPr>
          <w:rFonts w:ascii="Times New Roman" w:hAnsi="Times New Roman" w:cs="Times New Roman"/>
          <w:b/>
          <w:sz w:val="24"/>
          <w:szCs w:val="24"/>
        </w:rPr>
        <w:t>IX Jornadas de Jóvenes Investigadores</w:t>
      </w:r>
    </w:p>
    <w:p w14:paraId="753F844C" w14:textId="77777777" w:rsidR="00A15D13" w:rsidRPr="00A15D13" w:rsidRDefault="00A15D13" w:rsidP="00A15D13">
      <w:pPr>
        <w:spacing w:line="360" w:lineRule="auto"/>
        <w:rPr>
          <w:rFonts w:ascii="Times New Roman" w:hAnsi="Times New Roman" w:cs="Times New Roman"/>
          <w:b/>
          <w:sz w:val="24"/>
          <w:szCs w:val="24"/>
        </w:rPr>
      </w:pPr>
      <w:r w:rsidRPr="00A15D13">
        <w:rPr>
          <w:rFonts w:ascii="Times New Roman" w:hAnsi="Times New Roman" w:cs="Times New Roman"/>
          <w:b/>
          <w:sz w:val="24"/>
          <w:szCs w:val="24"/>
        </w:rPr>
        <w:t>Instituto de Investigaciones Gino Germani</w:t>
      </w:r>
    </w:p>
    <w:p w14:paraId="20C33BDE" w14:textId="77777777" w:rsidR="00A15D13" w:rsidRPr="00A15D13" w:rsidRDefault="00A15D13" w:rsidP="00A15D13">
      <w:pPr>
        <w:spacing w:line="360" w:lineRule="auto"/>
        <w:rPr>
          <w:rFonts w:ascii="Times New Roman" w:hAnsi="Times New Roman" w:cs="Times New Roman"/>
          <w:b/>
          <w:sz w:val="24"/>
          <w:szCs w:val="24"/>
        </w:rPr>
      </w:pPr>
      <w:r w:rsidRPr="00A15D13">
        <w:rPr>
          <w:rFonts w:ascii="Times New Roman" w:hAnsi="Times New Roman" w:cs="Times New Roman"/>
          <w:b/>
          <w:sz w:val="24"/>
          <w:szCs w:val="24"/>
        </w:rPr>
        <w:t>1, 2 y 3 de Noviembre de 2017</w:t>
      </w:r>
    </w:p>
    <w:p w14:paraId="7CDC689F" w14:textId="77777777" w:rsidR="00A15D13" w:rsidRPr="00780A0B" w:rsidRDefault="00A15D13" w:rsidP="00A15D13">
      <w:pPr>
        <w:spacing w:line="360" w:lineRule="auto"/>
        <w:rPr>
          <w:rFonts w:ascii="Times New Roman" w:hAnsi="Times New Roman" w:cs="Times New Roman"/>
          <w:sz w:val="24"/>
          <w:szCs w:val="24"/>
        </w:rPr>
      </w:pPr>
      <w:r w:rsidRPr="00A15D13">
        <w:rPr>
          <w:rFonts w:ascii="Times New Roman" w:hAnsi="Times New Roman" w:cs="Times New Roman"/>
          <w:b/>
          <w:sz w:val="24"/>
          <w:szCs w:val="24"/>
        </w:rPr>
        <w:t xml:space="preserve">o </w:t>
      </w:r>
      <w:r w:rsidR="00780A0B">
        <w:rPr>
          <w:rFonts w:ascii="Times New Roman" w:hAnsi="Times New Roman" w:cs="Times New Roman"/>
          <w:b/>
          <w:sz w:val="24"/>
          <w:szCs w:val="24"/>
        </w:rPr>
        <w:t xml:space="preserve">Nombre: </w:t>
      </w:r>
      <w:r w:rsidRPr="00780A0B">
        <w:rPr>
          <w:rFonts w:ascii="Times New Roman" w:hAnsi="Times New Roman" w:cs="Times New Roman"/>
          <w:sz w:val="24"/>
          <w:szCs w:val="24"/>
        </w:rPr>
        <w:t>Santiago Achiary</w:t>
      </w:r>
    </w:p>
    <w:p w14:paraId="2EA685B6" w14:textId="77777777" w:rsidR="003964BE" w:rsidRPr="00EA2B4A" w:rsidRDefault="00A15D13" w:rsidP="003964BE">
      <w:pPr>
        <w:pStyle w:val="NormalWeb"/>
        <w:spacing w:before="0" w:beforeAutospacing="0" w:after="0" w:afterAutospacing="0" w:line="360" w:lineRule="auto"/>
        <w:jc w:val="both"/>
      </w:pPr>
      <w:r w:rsidRPr="00A15D13">
        <w:rPr>
          <w:b/>
        </w:rPr>
        <w:t>o Afiliación institucional</w:t>
      </w:r>
      <w:r w:rsidR="003964BE">
        <w:rPr>
          <w:b/>
        </w:rPr>
        <w:t xml:space="preserve">: </w:t>
      </w:r>
      <w:r w:rsidR="003964BE" w:rsidRPr="00EA2B4A">
        <w:rPr>
          <w:color w:val="212121"/>
        </w:rPr>
        <w:t>Carrera de Ciencias de la Comunicación / FSOC / UBA.</w:t>
      </w:r>
    </w:p>
    <w:p w14:paraId="45646AF6" w14:textId="77777777" w:rsidR="00A15D13" w:rsidRPr="003964BE" w:rsidRDefault="003964BE" w:rsidP="003964BE">
      <w:pPr>
        <w:spacing w:line="360" w:lineRule="auto"/>
        <w:rPr>
          <w:rFonts w:ascii="Times New Roman" w:hAnsi="Times New Roman" w:cs="Times New Roman"/>
          <w:b/>
          <w:sz w:val="28"/>
          <w:szCs w:val="24"/>
        </w:rPr>
      </w:pPr>
      <w:r w:rsidRPr="003964BE">
        <w:rPr>
          <w:rFonts w:ascii="Times New Roman" w:hAnsi="Times New Roman" w:cs="Times New Roman"/>
          <w:color w:val="000000"/>
          <w:sz w:val="24"/>
        </w:rPr>
        <w:t>Grupo de Investigación en Comunicación (GIC) “</w:t>
      </w:r>
      <w:r w:rsidRPr="003964BE">
        <w:rPr>
          <w:rFonts w:ascii="Times New Roman" w:hAnsi="Times New Roman" w:cs="Times New Roman"/>
          <w:i/>
          <w:iCs/>
          <w:color w:val="000000"/>
          <w:sz w:val="24"/>
        </w:rPr>
        <w:t xml:space="preserve">La construcción de la subjetividad en las redes sociales”. </w:t>
      </w:r>
      <w:r w:rsidRPr="003964BE">
        <w:rPr>
          <w:rFonts w:ascii="Times New Roman" w:hAnsi="Times New Roman" w:cs="Times New Roman"/>
          <w:color w:val="000000"/>
          <w:sz w:val="24"/>
        </w:rPr>
        <w:t>Buenos Aires, Argentina.</w:t>
      </w:r>
    </w:p>
    <w:p w14:paraId="38684306" w14:textId="77777777" w:rsidR="00A15D13" w:rsidRPr="00A15D13" w:rsidRDefault="00A15D13" w:rsidP="00A15D13">
      <w:pPr>
        <w:spacing w:line="360" w:lineRule="auto"/>
        <w:rPr>
          <w:rFonts w:ascii="Times New Roman" w:hAnsi="Times New Roman" w:cs="Times New Roman"/>
          <w:b/>
          <w:sz w:val="24"/>
          <w:szCs w:val="24"/>
        </w:rPr>
      </w:pPr>
      <w:r w:rsidRPr="00A15D13">
        <w:rPr>
          <w:rFonts w:ascii="Times New Roman" w:hAnsi="Times New Roman" w:cs="Times New Roman"/>
          <w:b/>
          <w:sz w:val="24"/>
          <w:szCs w:val="24"/>
        </w:rPr>
        <w:t xml:space="preserve">o </w:t>
      </w:r>
      <w:r w:rsidR="003964BE">
        <w:rPr>
          <w:rFonts w:ascii="Times New Roman" w:hAnsi="Times New Roman" w:cs="Times New Roman"/>
          <w:b/>
          <w:sz w:val="24"/>
          <w:szCs w:val="24"/>
        </w:rPr>
        <w:t xml:space="preserve">Correo electrónico: </w:t>
      </w:r>
      <w:hyperlink r:id="rId7" w:history="1">
        <w:r w:rsidR="00780A0B" w:rsidRPr="005C200F">
          <w:rPr>
            <w:rStyle w:val="Hipervnculo"/>
            <w:rFonts w:ascii="Times New Roman" w:hAnsi="Times New Roman" w:cs="Times New Roman"/>
            <w:sz w:val="24"/>
            <w:szCs w:val="24"/>
          </w:rPr>
          <w:t>sachiary@gmail.com</w:t>
        </w:r>
      </w:hyperlink>
      <w:r w:rsidR="00780A0B">
        <w:rPr>
          <w:rFonts w:ascii="Times New Roman" w:hAnsi="Times New Roman" w:cs="Times New Roman"/>
          <w:sz w:val="24"/>
          <w:szCs w:val="24"/>
        </w:rPr>
        <w:t xml:space="preserve"> </w:t>
      </w:r>
    </w:p>
    <w:p w14:paraId="12E006FD" w14:textId="77777777" w:rsidR="00A15D13" w:rsidRPr="003964BE" w:rsidRDefault="00A15D13" w:rsidP="00A15D13">
      <w:pPr>
        <w:spacing w:line="360" w:lineRule="auto"/>
        <w:rPr>
          <w:rFonts w:ascii="Times New Roman" w:hAnsi="Times New Roman" w:cs="Times New Roman"/>
          <w:sz w:val="24"/>
          <w:szCs w:val="24"/>
        </w:rPr>
      </w:pPr>
      <w:r w:rsidRPr="00A15D13">
        <w:rPr>
          <w:rFonts w:ascii="Times New Roman" w:hAnsi="Times New Roman" w:cs="Times New Roman"/>
          <w:b/>
          <w:sz w:val="24"/>
          <w:szCs w:val="24"/>
        </w:rPr>
        <w:t xml:space="preserve">o </w:t>
      </w:r>
      <w:r w:rsidR="003964BE">
        <w:rPr>
          <w:rFonts w:ascii="Times New Roman" w:hAnsi="Times New Roman" w:cs="Times New Roman"/>
          <w:b/>
          <w:sz w:val="24"/>
          <w:szCs w:val="24"/>
        </w:rPr>
        <w:t xml:space="preserve">Formación académica en curso: </w:t>
      </w:r>
      <w:r w:rsidRPr="003964BE">
        <w:rPr>
          <w:rFonts w:ascii="Times New Roman" w:hAnsi="Times New Roman" w:cs="Times New Roman"/>
          <w:sz w:val="24"/>
          <w:szCs w:val="24"/>
        </w:rPr>
        <w:t>Estudiante de grado</w:t>
      </w:r>
    </w:p>
    <w:p w14:paraId="3778C82A" w14:textId="77777777" w:rsidR="00A15D13" w:rsidRPr="00A15D13" w:rsidRDefault="00A15D13" w:rsidP="00A15D13">
      <w:pPr>
        <w:spacing w:line="360" w:lineRule="auto"/>
        <w:rPr>
          <w:rFonts w:ascii="Times New Roman" w:hAnsi="Times New Roman" w:cs="Times New Roman"/>
          <w:b/>
          <w:sz w:val="24"/>
          <w:szCs w:val="24"/>
        </w:rPr>
      </w:pPr>
      <w:r w:rsidRPr="00A15D13">
        <w:rPr>
          <w:rFonts w:ascii="Times New Roman" w:hAnsi="Times New Roman" w:cs="Times New Roman"/>
          <w:b/>
          <w:sz w:val="24"/>
          <w:szCs w:val="24"/>
        </w:rPr>
        <w:t>o Eje problemático propuesto</w:t>
      </w:r>
      <w:r w:rsidR="003964BE">
        <w:rPr>
          <w:rFonts w:ascii="Times New Roman" w:hAnsi="Times New Roman" w:cs="Times New Roman"/>
          <w:b/>
          <w:sz w:val="24"/>
          <w:szCs w:val="24"/>
        </w:rPr>
        <w:t xml:space="preserve">: </w:t>
      </w:r>
      <w:r w:rsidR="003964BE" w:rsidRPr="00EA2B4A">
        <w:rPr>
          <w:rFonts w:ascii="Times New Roman" w:hAnsi="Times New Roman" w:cs="Times New Roman"/>
          <w:sz w:val="24"/>
          <w:szCs w:val="24"/>
        </w:rPr>
        <w:t>Tecnologías digitales y producciones estético-culturales: consumos, política, cultura y comunicación</w:t>
      </w:r>
    </w:p>
    <w:p w14:paraId="2FA3CC33" w14:textId="7CEB5A49" w:rsidR="00A15D13" w:rsidRPr="003964BE" w:rsidRDefault="00A15D13" w:rsidP="00A15D13">
      <w:pPr>
        <w:spacing w:line="360" w:lineRule="auto"/>
        <w:rPr>
          <w:rFonts w:ascii="Times New Roman" w:hAnsi="Times New Roman" w:cs="Times New Roman"/>
          <w:sz w:val="24"/>
          <w:szCs w:val="24"/>
        </w:rPr>
      </w:pPr>
      <w:r w:rsidRPr="00A15D13">
        <w:rPr>
          <w:rFonts w:ascii="Times New Roman" w:hAnsi="Times New Roman" w:cs="Times New Roman"/>
          <w:b/>
          <w:sz w:val="24"/>
          <w:szCs w:val="24"/>
        </w:rPr>
        <w:t>o Título de la ponencia</w:t>
      </w:r>
      <w:r w:rsidR="003964BE">
        <w:rPr>
          <w:rFonts w:ascii="Times New Roman" w:hAnsi="Times New Roman" w:cs="Times New Roman"/>
          <w:b/>
          <w:sz w:val="24"/>
          <w:szCs w:val="24"/>
        </w:rPr>
        <w:t>:</w:t>
      </w:r>
      <w:r w:rsidR="003964BE">
        <w:rPr>
          <w:rFonts w:ascii="Times New Roman" w:hAnsi="Times New Roman" w:cs="Times New Roman"/>
          <w:sz w:val="24"/>
          <w:szCs w:val="24"/>
        </w:rPr>
        <w:t xml:space="preserve"> </w:t>
      </w:r>
      <w:r w:rsidR="00A33A3E">
        <w:rPr>
          <w:rFonts w:ascii="Times New Roman" w:hAnsi="Times New Roman" w:cs="Times New Roman"/>
          <w:sz w:val="24"/>
          <w:szCs w:val="24"/>
        </w:rPr>
        <w:t>“</w:t>
      </w:r>
      <w:r w:rsidR="003964BE" w:rsidRPr="00A33A3E">
        <w:rPr>
          <w:rFonts w:ascii="Times New Roman" w:hAnsi="Times New Roman" w:cs="Times New Roman"/>
          <w:i/>
          <w:sz w:val="24"/>
          <w:szCs w:val="24"/>
        </w:rPr>
        <w:t>Influencers: las narrativas del yo al servicio del mercado. El caso de Chicas en New York</w:t>
      </w:r>
      <w:r w:rsidR="00A33A3E">
        <w:rPr>
          <w:rFonts w:ascii="Times New Roman" w:hAnsi="Times New Roman" w:cs="Times New Roman"/>
          <w:sz w:val="24"/>
          <w:szCs w:val="24"/>
        </w:rPr>
        <w:t>”</w:t>
      </w:r>
    </w:p>
    <w:p w14:paraId="39DD8B4E" w14:textId="77777777" w:rsidR="00A15D13" w:rsidRPr="00A33A3E" w:rsidRDefault="00A15D13" w:rsidP="00A15D13">
      <w:pPr>
        <w:spacing w:line="360" w:lineRule="auto"/>
        <w:rPr>
          <w:rFonts w:ascii="Times New Roman" w:hAnsi="Times New Roman" w:cs="Times New Roman"/>
          <w:b/>
          <w:i/>
          <w:sz w:val="24"/>
          <w:szCs w:val="24"/>
        </w:rPr>
      </w:pPr>
      <w:r>
        <w:rPr>
          <w:rFonts w:ascii="Times New Roman" w:hAnsi="Times New Roman" w:cs="Times New Roman"/>
          <w:b/>
          <w:sz w:val="24"/>
          <w:szCs w:val="24"/>
        </w:rPr>
        <w:t xml:space="preserve">o Palabras clave: </w:t>
      </w:r>
      <w:r w:rsidRPr="00A33A3E">
        <w:rPr>
          <w:rFonts w:ascii="Times New Roman" w:hAnsi="Times New Roman" w:cs="Times New Roman"/>
          <w:i/>
          <w:sz w:val="24"/>
          <w:szCs w:val="24"/>
        </w:rPr>
        <w:t>redes sociales, Web 2.0, Influencer, subjetividades, Facebook</w:t>
      </w:r>
    </w:p>
    <w:p w14:paraId="033613D2" w14:textId="6A350E75" w:rsidR="004B0FC4" w:rsidRPr="00040A09" w:rsidRDefault="003964BE" w:rsidP="00040A09">
      <w:pPr>
        <w:spacing w:line="360" w:lineRule="auto"/>
        <w:rPr>
          <w:rFonts w:ascii="Times New Roman" w:hAnsi="Times New Roman" w:cs="Times New Roman"/>
          <w:b/>
          <w:sz w:val="24"/>
          <w:szCs w:val="24"/>
        </w:rPr>
      </w:pPr>
      <w:r>
        <w:rPr>
          <w:rFonts w:ascii="Times New Roman" w:hAnsi="Times New Roman" w:cs="Times New Roman"/>
          <w:b/>
          <w:sz w:val="24"/>
          <w:szCs w:val="24"/>
        </w:rPr>
        <w:t>Introducción:</w:t>
      </w:r>
    </w:p>
    <w:p w14:paraId="4CA302A8" w14:textId="50297140" w:rsidR="00A15D13" w:rsidRPr="00C96BA1" w:rsidRDefault="00A15D13" w:rsidP="00040A09">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La siguiente ponencia se inscribe dentro del marco del grupo de investigación “La construcción de la subjetividad en las redes sociales” de la carrera de Ciencias de la Comunicación de la UBA, </w:t>
      </w:r>
      <w:r w:rsidR="00C96BA1" w:rsidRPr="00A33A3E">
        <w:rPr>
          <w:rFonts w:ascii="Times New Roman" w:hAnsi="Times New Roman" w:cs="Times New Roman"/>
          <w:sz w:val="24"/>
          <w:szCs w:val="24"/>
        </w:rPr>
        <w:t>dirigido</w:t>
      </w:r>
      <w:r w:rsidRPr="00A33A3E">
        <w:rPr>
          <w:rFonts w:ascii="Times New Roman" w:hAnsi="Times New Roman" w:cs="Times New Roman"/>
          <w:sz w:val="24"/>
          <w:szCs w:val="24"/>
        </w:rPr>
        <w:t xml:space="preserve"> por Laura Iribarren y es parte de </w:t>
      </w:r>
      <w:r w:rsidR="00C96BA1" w:rsidRPr="00A33A3E">
        <w:rPr>
          <w:rFonts w:ascii="Times New Roman" w:hAnsi="Times New Roman" w:cs="Times New Roman"/>
          <w:sz w:val="24"/>
          <w:szCs w:val="24"/>
        </w:rPr>
        <w:t xml:space="preserve">mi tesina de grado: </w:t>
      </w:r>
      <w:r w:rsidR="00A33A3E" w:rsidRPr="00A33A3E">
        <w:rPr>
          <w:rFonts w:ascii="Times New Roman" w:hAnsi="Times New Roman" w:cs="Times New Roman"/>
          <w:sz w:val="24"/>
          <w:szCs w:val="24"/>
        </w:rPr>
        <w:t>“</w:t>
      </w:r>
      <w:r w:rsidR="00A33A3E" w:rsidRPr="00A33A3E">
        <w:rPr>
          <w:rFonts w:ascii="Times New Roman" w:hAnsi="Times New Roman" w:cs="Times New Roman"/>
          <w:i/>
          <w:sz w:val="24"/>
          <w:szCs w:val="24"/>
        </w:rPr>
        <w:t>Chicas en New York: el camino del influencer</w:t>
      </w:r>
      <w:r w:rsidR="00A33A3E" w:rsidRPr="00A33A3E">
        <w:rPr>
          <w:rFonts w:ascii="Times New Roman" w:hAnsi="Times New Roman" w:cs="Times New Roman"/>
          <w:sz w:val="24"/>
          <w:szCs w:val="24"/>
        </w:rPr>
        <w:t xml:space="preserve">”. </w:t>
      </w:r>
    </w:p>
    <w:p w14:paraId="24A9B6AF" w14:textId="77777777" w:rsidR="00FD7DAB" w:rsidRPr="00040A09" w:rsidRDefault="00FD7DAB"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El surgimiento de la web 2.0 supuso la introducción de lo social a Internet, además de representar un cambio con el modelo 1.0 en el que la comunicación era eminentemente unidireccional y controlada por empresas y organizaciones. De acuerdo a varios autores (entre los que se encuentran Cebrián Herreros, Scolari, Jenkins y Castells), la fase 2.0 de Internet le brinda a los usuarios un rol protagónico ya que gracias a las posibilidades tecnológicas, estos no sólo son meros receptores de información sino que se constituyen como productores de contenidos. Dos fenómenos propios de la web 2.0 son los blogs y las </w:t>
      </w:r>
      <w:r w:rsidRPr="00040A09">
        <w:rPr>
          <w:rFonts w:ascii="Times New Roman" w:hAnsi="Times New Roman" w:cs="Times New Roman"/>
          <w:sz w:val="24"/>
          <w:szCs w:val="24"/>
        </w:rPr>
        <w:lastRenderedPageBreak/>
        <w:t>redes sociales, plataformas que tienen el foco en lo social y en la posibilidad de que todos los usuarios generen contenidos.</w:t>
      </w:r>
    </w:p>
    <w:p w14:paraId="1DD22547" w14:textId="77777777" w:rsidR="00FD7DAB" w:rsidRPr="00040A09" w:rsidRDefault="00FD7DAB"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Esta ruptura con el estadio anterior de Internet y con la lógica del </w:t>
      </w:r>
      <w:r w:rsidRPr="00040A09">
        <w:rPr>
          <w:rFonts w:ascii="Times New Roman" w:hAnsi="Times New Roman" w:cs="Times New Roman"/>
          <w:i/>
          <w:sz w:val="24"/>
          <w:szCs w:val="24"/>
        </w:rPr>
        <w:t>broadcasting</w:t>
      </w:r>
      <w:r w:rsidRPr="00040A09">
        <w:rPr>
          <w:rFonts w:ascii="Times New Roman" w:hAnsi="Times New Roman" w:cs="Times New Roman"/>
          <w:sz w:val="24"/>
          <w:szCs w:val="24"/>
        </w:rPr>
        <w:t xml:space="preserve"> propia de los medios de comunicación de masas del siglo XX, representa un nuevo modelo comunicativo en el que los usuarios ofician de emisores, receptores y transmisores en diferentes instancias. Además, con la crisis de las grandes instituciones de los últimos siglos (familia, política, religión), las personas han comenzado a identificarse y agruparse en torno a sus intereses personales y sus consumos, algo que las redes sociales han potenciado, permitiendo la posibilidad de generar comunidades </w:t>
      </w:r>
      <w:r w:rsidRPr="00040A09">
        <w:rPr>
          <w:rFonts w:ascii="Times New Roman" w:hAnsi="Times New Roman" w:cs="Times New Roman"/>
          <w:i/>
          <w:sz w:val="24"/>
          <w:szCs w:val="24"/>
        </w:rPr>
        <w:t>online</w:t>
      </w:r>
      <w:r w:rsidRPr="00040A09">
        <w:rPr>
          <w:rFonts w:ascii="Times New Roman" w:hAnsi="Times New Roman" w:cs="Times New Roman"/>
          <w:sz w:val="24"/>
          <w:szCs w:val="24"/>
        </w:rPr>
        <w:t xml:space="preserve"> en torno a temáticas específicas, al mismo tiempo que la participación en dichos espacios tiene una influencia en la generación de subjetividades.</w:t>
      </w:r>
    </w:p>
    <w:p w14:paraId="21ECD622" w14:textId="638D533C" w:rsidR="00FD7DAB" w:rsidRPr="00040A09" w:rsidRDefault="00FD7DAB" w:rsidP="00040A09">
      <w:pPr>
        <w:spacing w:line="360" w:lineRule="auto"/>
        <w:rPr>
          <w:rFonts w:ascii="Times New Roman" w:hAnsi="Times New Roman" w:cs="Times New Roman"/>
          <w:sz w:val="24"/>
          <w:szCs w:val="24"/>
        </w:rPr>
      </w:pPr>
      <w:r w:rsidRPr="00040A09">
        <w:rPr>
          <w:rFonts w:ascii="Times New Roman" w:hAnsi="Times New Roman" w:cs="Times New Roman"/>
          <w:sz w:val="24"/>
          <w:szCs w:val="24"/>
        </w:rPr>
        <w:t>Los usuarios (ya alejados de la concepción de meros receptores) cobran cada vez más importancia, teniendo la posibilidad de generar mensajes, discursos y contenidos, así como también retomar y re-significar discursos ajenos, ya sean de otros usuarios como de empresas y organizaciones. De esta manera aparece la noción de “</w:t>
      </w:r>
      <w:r w:rsidRPr="00873684">
        <w:rPr>
          <w:rFonts w:ascii="Times New Roman" w:hAnsi="Times New Roman" w:cs="Times New Roman"/>
          <w:sz w:val="24"/>
          <w:szCs w:val="24"/>
        </w:rPr>
        <w:t>prosumidor</w:t>
      </w:r>
      <w:r w:rsidRPr="00040A09">
        <w:rPr>
          <w:rFonts w:ascii="Times New Roman" w:hAnsi="Times New Roman" w:cs="Times New Roman"/>
          <w:sz w:val="24"/>
          <w:szCs w:val="24"/>
        </w:rPr>
        <w:t>”</w:t>
      </w:r>
      <w:r w:rsidR="00873684">
        <w:rPr>
          <w:rStyle w:val="Refdenotaalpie"/>
          <w:rFonts w:ascii="Times New Roman" w:hAnsi="Times New Roman"/>
          <w:sz w:val="24"/>
          <w:szCs w:val="24"/>
        </w:rPr>
        <w:footnoteReference w:id="1"/>
      </w:r>
      <w:r w:rsidRPr="00040A09">
        <w:rPr>
          <w:rFonts w:ascii="Times New Roman" w:hAnsi="Times New Roman" w:cs="Times New Roman"/>
          <w:sz w:val="24"/>
          <w:szCs w:val="24"/>
        </w:rPr>
        <w:t xml:space="preserve"> (que proviene de la conjunción de “productor” y “consumidor”) que permite ilustrar al usuario de la web 2.0 como un generador de mensajes e informaciones, así como también como un difusor y consumidor de los mensajes que otros usuarios generan.</w:t>
      </w:r>
    </w:p>
    <w:p w14:paraId="15DF98D1" w14:textId="77777777" w:rsidR="00FD7DAB" w:rsidRPr="00040A09" w:rsidRDefault="00FD7DAB"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Un ejemplo de estas comunidades lo constituye </w:t>
      </w:r>
      <w:r w:rsidRPr="00040A09">
        <w:rPr>
          <w:rFonts w:ascii="Times New Roman" w:hAnsi="Times New Roman" w:cs="Times New Roman"/>
          <w:i/>
          <w:sz w:val="24"/>
          <w:szCs w:val="24"/>
        </w:rPr>
        <w:t>Chicas en New York</w:t>
      </w:r>
      <w:r w:rsidRPr="00040A09">
        <w:rPr>
          <w:rFonts w:ascii="Times New Roman" w:hAnsi="Times New Roman" w:cs="Times New Roman"/>
          <w:sz w:val="24"/>
          <w:szCs w:val="24"/>
        </w:rPr>
        <w:t xml:space="preserve">, la cual está compuesta mayoritariamente por mujeres fanáticas de la ciudad de Nueva York, ya sea que alguna vez hayan viajado a ese lugar o que nunca lo hayan hecho y deseen visitarla, y en la que se presentan diferentes temáticas asociadas a </w:t>
      </w:r>
      <w:r w:rsidRPr="00040A09">
        <w:rPr>
          <w:rFonts w:ascii="Times New Roman" w:hAnsi="Times New Roman" w:cs="Times New Roman"/>
          <w:i/>
          <w:sz w:val="24"/>
          <w:szCs w:val="24"/>
        </w:rPr>
        <w:t>lo femenino</w:t>
      </w:r>
      <w:r w:rsidRPr="00040A09">
        <w:rPr>
          <w:rFonts w:ascii="Times New Roman" w:hAnsi="Times New Roman" w:cs="Times New Roman"/>
          <w:sz w:val="24"/>
          <w:szCs w:val="24"/>
        </w:rPr>
        <w:t xml:space="preserve"> (de acuerdo a lo planteado por el blog que dio inicio a la comunidad) y vinculadas a la ciudad de Nueva York. De acuerdo a la creadora de la comunidad, </w:t>
      </w:r>
      <w:r w:rsidRPr="00040A09">
        <w:rPr>
          <w:rFonts w:ascii="Times New Roman" w:hAnsi="Times New Roman" w:cs="Times New Roman"/>
          <w:i/>
          <w:sz w:val="24"/>
          <w:szCs w:val="24"/>
        </w:rPr>
        <w:t>Chicas en New York</w:t>
      </w:r>
      <w:r w:rsidRPr="00040A09">
        <w:rPr>
          <w:rFonts w:ascii="Times New Roman" w:hAnsi="Times New Roman" w:cs="Times New Roman"/>
          <w:sz w:val="24"/>
          <w:szCs w:val="24"/>
        </w:rPr>
        <w:t xml:space="preserve"> es como una guía turística orientada a mujeres, pero que busca diferenciarse de los lugares turísticos típicos, ya sea dando información sobre los “secretos mejor guardados” de la ciudad o bien, brindando recomendaciones para aprovechar al máximo los puntos turísticos </w:t>
      </w:r>
      <w:r w:rsidRPr="00040A09">
        <w:rPr>
          <w:rFonts w:ascii="Times New Roman" w:hAnsi="Times New Roman" w:cs="Times New Roman"/>
          <w:i/>
          <w:sz w:val="24"/>
          <w:szCs w:val="24"/>
        </w:rPr>
        <w:t>obligados</w:t>
      </w:r>
      <w:r w:rsidRPr="00040A09">
        <w:rPr>
          <w:rFonts w:ascii="Times New Roman" w:hAnsi="Times New Roman" w:cs="Times New Roman"/>
          <w:sz w:val="24"/>
          <w:szCs w:val="24"/>
        </w:rPr>
        <w:t xml:space="preserve"> de la ciudad de </w:t>
      </w:r>
      <w:r w:rsidRPr="00040A09">
        <w:rPr>
          <w:rFonts w:ascii="Times New Roman" w:hAnsi="Times New Roman" w:cs="Times New Roman"/>
          <w:sz w:val="24"/>
          <w:szCs w:val="24"/>
        </w:rPr>
        <w:lastRenderedPageBreak/>
        <w:t>Nueva York. El blog cuenta con recomendaciones y notas sobre diferentes temáticas de interés como moda, alimentación, compras, consumos culturales y más.</w:t>
      </w:r>
    </w:p>
    <w:p w14:paraId="3DF641D3" w14:textId="4363B7C2" w:rsidR="00FD7DAB" w:rsidRPr="00040A09" w:rsidRDefault="00FD7DAB" w:rsidP="00040A09">
      <w:pPr>
        <w:spacing w:line="360" w:lineRule="auto"/>
        <w:rPr>
          <w:rFonts w:ascii="Times New Roman" w:hAnsi="Times New Roman" w:cs="Times New Roman"/>
          <w:sz w:val="24"/>
          <w:szCs w:val="24"/>
        </w:rPr>
      </w:pPr>
      <w:r w:rsidRPr="00040A09">
        <w:rPr>
          <w:rFonts w:ascii="Times New Roman" w:hAnsi="Times New Roman" w:cs="Times New Roman"/>
          <w:sz w:val="24"/>
          <w:szCs w:val="24"/>
        </w:rPr>
        <w:t xml:space="preserve">De esta manera, </w:t>
      </w:r>
      <w:r w:rsidRPr="00040A09">
        <w:rPr>
          <w:rFonts w:ascii="Times New Roman" w:hAnsi="Times New Roman" w:cs="Times New Roman"/>
          <w:i/>
          <w:sz w:val="24"/>
          <w:szCs w:val="24"/>
        </w:rPr>
        <w:t>Chicas en New York</w:t>
      </w:r>
      <w:r w:rsidRPr="00040A09">
        <w:rPr>
          <w:rFonts w:ascii="Times New Roman" w:hAnsi="Times New Roman" w:cs="Times New Roman"/>
          <w:sz w:val="24"/>
          <w:szCs w:val="24"/>
        </w:rPr>
        <w:t xml:space="preserve"> se constituye en un caso interesante de ser analizado ya que muestra el recorrido por el cual la autora pasó de ser una usuaria más de las redes sociales, para luego convertirse en una </w:t>
      </w:r>
      <w:r w:rsidR="00873684" w:rsidRPr="00873684">
        <w:rPr>
          <w:rFonts w:ascii="Times New Roman" w:hAnsi="Times New Roman" w:cs="Times New Roman"/>
          <w:i/>
          <w:sz w:val="24"/>
          <w:szCs w:val="24"/>
        </w:rPr>
        <w:t>prosumidora</w:t>
      </w:r>
      <w:r w:rsidRPr="00040A09">
        <w:rPr>
          <w:rFonts w:ascii="Times New Roman" w:hAnsi="Times New Roman" w:cs="Times New Roman"/>
          <w:i/>
          <w:sz w:val="24"/>
          <w:szCs w:val="24"/>
        </w:rPr>
        <w:t xml:space="preserve"> </w:t>
      </w:r>
      <w:r w:rsidRPr="00040A09">
        <w:rPr>
          <w:rFonts w:ascii="Times New Roman" w:hAnsi="Times New Roman" w:cs="Times New Roman"/>
          <w:sz w:val="24"/>
          <w:szCs w:val="24"/>
        </w:rPr>
        <w:t xml:space="preserve">que genera contenidos propios para finalmente lograr el status de </w:t>
      </w:r>
      <w:r w:rsidRPr="00040A09">
        <w:rPr>
          <w:rFonts w:ascii="Times New Roman" w:hAnsi="Times New Roman" w:cs="Times New Roman"/>
          <w:i/>
          <w:sz w:val="24"/>
          <w:szCs w:val="24"/>
        </w:rPr>
        <w:t>influencer</w:t>
      </w:r>
      <w:r w:rsidRPr="00040A09">
        <w:rPr>
          <w:rStyle w:val="Refdenotaalpie"/>
          <w:rFonts w:ascii="Times New Roman" w:hAnsi="Times New Roman"/>
          <w:i/>
          <w:sz w:val="24"/>
          <w:szCs w:val="24"/>
        </w:rPr>
        <w:footnoteReference w:id="2"/>
      </w:r>
      <w:r w:rsidRPr="00040A09">
        <w:rPr>
          <w:rFonts w:ascii="Times New Roman" w:hAnsi="Times New Roman" w:cs="Times New Roman"/>
          <w:i/>
          <w:sz w:val="24"/>
          <w:szCs w:val="24"/>
        </w:rPr>
        <w:t>,</w:t>
      </w:r>
      <w:r w:rsidRPr="00040A09">
        <w:rPr>
          <w:rFonts w:ascii="Times New Roman" w:hAnsi="Times New Roman" w:cs="Times New Roman"/>
          <w:sz w:val="24"/>
          <w:szCs w:val="24"/>
        </w:rPr>
        <w:t xml:space="preserve"> lo que le permite no sólo ser una voz de autoridad sobre un tema sino desarrollar un proyecto comercial asociado a las redes sociales.</w:t>
      </w:r>
    </w:p>
    <w:p w14:paraId="2B480276" w14:textId="77777777" w:rsidR="00FD7DAB" w:rsidRPr="00040A09" w:rsidRDefault="00FD7DAB"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En “Fans, blogueros y videojuegos – la cultura de la colaboración”, Jenkins esboza este proceso al referirse a los blogueros, afirmando que:</w:t>
      </w:r>
    </w:p>
    <w:p w14:paraId="0493354C" w14:textId="77777777" w:rsidR="00FD7DAB" w:rsidRPr="00040A09" w:rsidRDefault="00FD7DAB" w:rsidP="00040A09">
      <w:pPr>
        <w:spacing w:line="360" w:lineRule="auto"/>
        <w:ind w:left="708"/>
        <w:jc w:val="both"/>
        <w:rPr>
          <w:rFonts w:ascii="Times New Roman" w:hAnsi="Times New Roman" w:cs="Times New Roman"/>
          <w:sz w:val="24"/>
          <w:szCs w:val="24"/>
        </w:rPr>
      </w:pPr>
      <w:r w:rsidRPr="00040A09">
        <w:rPr>
          <w:rFonts w:ascii="Times New Roman" w:hAnsi="Times New Roman" w:cs="Times New Roman"/>
          <w:sz w:val="24"/>
          <w:szCs w:val="24"/>
        </w:rPr>
        <w:t xml:space="preserve">[…] se han convertido en importantes intermediarios populares, facilitadores, no interferidores de la transmisión […] Los blogueros toman las riendas del conocimiento, posibilitando la navegación exitosa por y entre estas culturas del conocimiento emergentes. Caber ver este comportamiento como captación para la cultura de la mercancía, en la medida en que a veces favorece los intereses corporativos, pero también puede interpretarse que incrementa la diversidad de la cultura mediática, brindando oportunidades para una mayor integración, y volviendo la cultura de la mercancía más receptiva a los consumidores (Jenkins, 2009: 181-182). </w:t>
      </w:r>
    </w:p>
    <w:p w14:paraId="1E706294" w14:textId="6BF39DED" w:rsidR="00FD7DAB" w:rsidRPr="00040A09" w:rsidRDefault="00FD7DAB"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Es importante retomar la idea de que estos fenómenos permiten que la cultura de la mercancía sea más receptiva para los consumidores. Es a partir de esta interacción que surge la figura de </w:t>
      </w:r>
      <w:r w:rsidRPr="00040A09">
        <w:rPr>
          <w:rFonts w:ascii="Times New Roman" w:hAnsi="Times New Roman" w:cs="Times New Roman"/>
          <w:i/>
          <w:sz w:val="24"/>
          <w:szCs w:val="24"/>
        </w:rPr>
        <w:t>influencer</w:t>
      </w:r>
      <w:r w:rsidRPr="00040A09">
        <w:rPr>
          <w:rFonts w:ascii="Times New Roman" w:hAnsi="Times New Roman" w:cs="Times New Roman"/>
          <w:sz w:val="24"/>
          <w:szCs w:val="24"/>
        </w:rPr>
        <w:t xml:space="preserve">. Esta categoría ha surgido de algunas teorías del marketing que dieron cuenta de la popularidad y la influencia que algunos usuarios/prosumidores comenzaron a tener sobre algunos otros usuarios de Internet, a través de diferentes medios y temáticas. En antecedente sobre esta categoría se remonta al estudio de Lazarsfeld y Katz (1955) sobre el rol de los líderes de opinión y la influencia que ejercían en los votantes, por sobre la influencia de los medios masivos de comunicación. El aprovechamiento por parte de algunos usuarios de las posibilidades que la web 2.0 pone a disposición, ha hecho que surjan nuevas voces de autoridad sobre los más diversos temas y sobre los cuales se construyen comunidades online. </w:t>
      </w:r>
      <w:r w:rsidRPr="00040A09">
        <w:rPr>
          <w:rFonts w:ascii="Times New Roman" w:hAnsi="Times New Roman" w:cs="Times New Roman"/>
          <w:sz w:val="24"/>
          <w:szCs w:val="24"/>
        </w:rPr>
        <w:lastRenderedPageBreak/>
        <w:t xml:space="preserve">De este modo los </w:t>
      </w:r>
      <w:r w:rsidRPr="00040A09">
        <w:rPr>
          <w:rFonts w:ascii="Times New Roman" w:hAnsi="Times New Roman" w:cs="Times New Roman"/>
          <w:i/>
          <w:sz w:val="24"/>
          <w:szCs w:val="24"/>
        </w:rPr>
        <w:t>influencers</w:t>
      </w:r>
      <w:r w:rsidRPr="00040A09">
        <w:rPr>
          <w:rFonts w:ascii="Times New Roman" w:hAnsi="Times New Roman" w:cs="Times New Roman"/>
          <w:sz w:val="24"/>
          <w:szCs w:val="24"/>
        </w:rPr>
        <w:t xml:space="preserve"> son usuarios que generan contenidos que tienen algún tipo de influencia sobre una masa de usuarios, ya sea por el alcance que tienen, por el impacto que generan o bien porque son respetados y creíbles para el resto de los usuarios. Y dada esta credibilidad es que las empresas y marcas buscan realizar alianzas comerciales con estas figuras, para hacer que sus productos y servicios lleguen a sus clientes potenciales de la mano de una voz de autoridad sobre la temática de interés.</w:t>
      </w:r>
    </w:p>
    <w:p w14:paraId="5882838F" w14:textId="77777777" w:rsidR="00040A09" w:rsidRDefault="008B7C1F"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Para comprender un poco porqué un usuario llega a convertirse en una voz de autoridad dentro de una comunidad determinada quizás sea interesante lo que Iribarren plantea en su artículo “</w:t>
      </w:r>
      <w:r w:rsidRPr="00040A09">
        <w:rPr>
          <w:rFonts w:ascii="Times New Roman" w:hAnsi="Times New Roman" w:cs="Times New Roman"/>
          <w:i/>
          <w:sz w:val="24"/>
          <w:szCs w:val="24"/>
        </w:rPr>
        <w:t>La construcción de la subjetividad en las redes sociales: temporalidad y mecanismos de retoma en la circulación discursiva</w:t>
      </w:r>
      <w:r w:rsidRPr="00040A09">
        <w:rPr>
          <w:rFonts w:ascii="Times New Roman" w:hAnsi="Times New Roman" w:cs="Times New Roman"/>
          <w:sz w:val="24"/>
          <w:szCs w:val="24"/>
        </w:rPr>
        <w:t>” (2013). Allí la autora destaca que lo autobiográfico y las narrativas del yo son parte del estilo de época actual, algo que se ha visto facilitado por la creciente disolución entre el ámbito privado y el ámbito público, lo cual ha suscitado que emerjan miradas voyeuristas sobre las ya nombradas narrativas del yo</w:t>
      </w:r>
      <w:r w:rsidR="00040A09">
        <w:rPr>
          <w:rFonts w:ascii="Times New Roman" w:hAnsi="Times New Roman" w:cs="Times New Roman"/>
          <w:sz w:val="24"/>
          <w:szCs w:val="24"/>
        </w:rPr>
        <w:t>.</w:t>
      </w:r>
      <w:r w:rsidRPr="00040A09">
        <w:rPr>
          <w:rFonts w:ascii="Times New Roman" w:hAnsi="Times New Roman" w:cs="Times New Roman"/>
          <w:sz w:val="24"/>
          <w:szCs w:val="24"/>
        </w:rPr>
        <w:t xml:space="preserve"> </w:t>
      </w:r>
      <w:r w:rsidR="00040A09">
        <w:rPr>
          <w:rFonts w:ascii="Times New Roman" w:hAnsi="Times New Roman" w:cs="Times New Roman"/>
          <w:sz w:val="24"/>
          <w:szCs w:val="24"/>
        </w:rPr>
        <w:t>Estas</w:t>
      </w:r>
      <w:r w:rsidRPr="00040A09">
        <w:rPr>
          <w:rFonts w:ascii="Times New Roman" w:hAnsi="Times New Roman" w:cs="Times New Roman"/>
          <w:sz w:val="24"/>
          <w:szCs w:val="24"/>
        </w:rPr>
        <w:t>, a diferencia de la narrativa autobiográfica del siglo XVIII, no están emparentada</w:t>
      </w:r>
      <w:r w:rsidR="00040A09">
        <w:rPr>
          <w:rFonts w:ascii="Times New Roman" w:hAnsi="Times New Roman" w:cs="Times New Roman"/>
          <w:sz w:val="24"/>
          <w:szCs w:val="24"/>
        </w:rPr>
        <w:t>s</w:t>
      </w:r>
      <w:r w:rsidRPr="00040A09">
        <w:rPr>
          <w:rFonts w:ascii="Times New Roman" w:hAnsi="Times New Roman" w:cs="Times New Roman"/>
          <w:sz w:val="24"/>
          <w:szCs w:val="24"/>
        </w:rPr>
        <w:t xml:space="preserve"> a las vidas “ejemplares” sino más bien a la cotidianeidad y las vidas “comunes”. Asimismo, la autora plantea que a partir de estos discursos autobiográficos, y de la exhibición que se hace en las redes sociales, la construcción del </w:t>
      </w:r>
      <w:r w:rsidRPr="00040A09">
        <w:rPr>
          <w:rFonts w:ascii="Times New Roman" w:hAnsi="Times New Roman" w:cs="Times New Roman"/>
          <w:i/>
          <w:sz w:val="24"/>
          <w:szCs w:val="24"/>
        </w:rPr>
        <w:t>yo</w:t>
      </w:r>
      <w:r w:rsidRPr="00040A09">
        <w:rPr>
          <w:rFonts w:ascii="Times New Roman" w:hAnsi="Times New Roman" w:cs="Times New Roman"/>
          <w:sz w:val="24"/>
          <w:szCs w:val="24"/>
        </w:rPr>
        <w:t xml:space="preserve"> se vuelve una actividad colectiva ya que “soy yo para otro en tanto el otro me reconoce, me diferencia como tal” (Iribarren, 2013: 7).</w:t>
      </w:r>
    </w:p>
    <w:p w14:paraId="21FDDCD8" w14:textId="77777777" w:rsidR="008B7C1F" w:rsidRPr="00040A09" w:rsidRDefault="008B7C1F"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Como se puede ver, este desarrollo está muy emparentado con el recorrido que Andy Clar ha realizado, yendo de ser una usuaria a convertirse en la voz de autoridad de una comunidad, ya que más allá de su conocimiento, precisa de los otros para poder alcanzar su status de </w:t>
      </w:r>
      <w:r w:rsidRPr="00040A09">
        <w:rPr>
          <w:rFonts w:ascii="Times New Roman" w:hAnsi="Times New Roman" w:cs="Times New Roman"/>
          <w:i/>
          <w:sz w:val="24"/>
          <w:szCs w:val="24"/>
        </w:rPr>
        <w:t>influencer</w:t>
      </w:r>
      <w:r w:rsidRPr="00040A09">
        <w:rPr>
          <w:rFonts w:ascii="Times New Roman" w:hAnsi="Times New Roman" w:cs="Times New Roman"/>
          <w:sz w:val="24"/>
          <w:szCs w:val="24"/>
        </w:rPr>
        <w:t>. Ad</w:t>
      </w:r>
      <w:r w:rsidR="00040A09">
        <w:rPr>
          <w:rFonts w:ascii="Times New Roman" w:hAnsi="Times New Roman" w:cs="Times New Roman"/>
          <w:sz w:val="24"/>
          <w:szCs w:val="24"/>
        </w:rPr>
        <w:t>icionalmente</w:t>
      </w:r>
      <w:r w:rsidRPr="00040A09">
        <w:rPr>
          <w:rFonts w:ascii="Times New Roman" w:hAnsi="Times New Roman" w:cs="Times New Roman"/>
          <w:sz w:val="24"/>
          <w:szCs w:val="24"/>
        </w:rPr>
        <w:t xml:space="preserve">, la categoría de </w:t>
      </w:r>
      <w:r w:rsidRPr="00040A09">
        <w:rPr>
          <w:rFonts w:ascii="Times New Roman" w:hAnsi="Times New Roman" w:cs="Times New Roman"/>
          <w:i/>
          <w:sz w:val="24"/>
          <w:szCs w:val="24"/>
        </w:rPr>
        <w:t>influencer</w:t>
      </w:r>
      <w:r w:rsidRPr="00040A09">
        <w:rPr>
          <w:rFonts w:ascii="Times New Roman" w:hAnsi="Times New Roman" w:cs="Times New Roman"/>
          <w:sz w:val="24"/>
          <w:szCs w:val="24"/>
        </w:rPr>
        <w:t xml:space="preserve"> requiere de las narrativas del yo y de lo autobiográfico, ya que es lo que permite diferenciarse del resto de los usuarios y así poder emerger como una figura que detenta el conocimiento dentro de un ámbito determinado, y la cual es respetada y resulta creíble para los otros usuarios de la comunidad.</w:t>
      </w:r>
    </w:p>
    <w:p w14:paraId="230E006B" w14:textId="6AB14C12" w:rsidR="008B7C1F" w:rsidRPr="00040A09" w:rsidRDefault="008B7C1F" w:rsidP="00040A09">
      <w:pPr>
        <w:spacing w:line="360" w:lineRule="auto"/>
        <w:jc w:val="both"/>
        <w:rPr>
          <w:rFonts w:ascii="Times New Roman" w:hAnsi="Times New Roman" w:cs="Times New Roman"/>
          <w:color w:val="0000FF"/>
          <w:sz w:val="24"/>
          <w:szCs w:val="24"/>
        </w:rPr>
      </w:pPr>
      <w:r w:rsidRPr="00040A09">
        <w:rPr>
          <w:rFonts w:ascii="Times New Roman" w:hAnsi="Times New Roman" w:cs="Times New Roman"/>
          <w:sz w:val="24"/>
          <w:szCs w:val="24"/>
        </w:rPr>
        <w:t xml:space="preserve">Para el análisis de las lógicas comerciales imbricadas en las redes sociales, será de utilidad el desarrollo teórico realizado por Jose Van Dijck, quien plantea que a pesar de que existe una apropiación de las redes sociales por parte de los usuarios y que varias plataformas sociales de la web 2.0 tienen un origen </w:t>
      </w:r>
      <w:r w:rsidRPr="00040A09">
        <w:rPr>
          <w:rFonts w:ascii="Times New Roman" w:hAnsi="Times New Roman" w:cs="Times New Roman"/>
          <w:i/>
          <w:sz w:val="24"/>
          <w:szCs w:val="24"/>
        </w:rPr>
        <w:t>comunitario</w:t>
      </w:r>
      <w:r w:rsidRPr="00040A09">
        <w:rPr>
          <w:rFonts w:ascii="Times New Roman" w:hAnsi="Times New Roman" w:cs="Times New Roman"/>
          <w:sz w:val="24"/>
          <w:szCs w:val="24"/>
        </w:rPr>
        <w:t xml:space="preserve">. Con el tiempo y a partir del crecimiento y la adquisición de algunas de estas plataformas, la lógica comercial se ha ido adentrando, </w:t>
      </w:r>
      <w:r w:rsidRPr="00040A09">
        <w:rPr>
          <w:rFonts w:ascii="Times New Roman" w:hAnsi="Times New Roman" w:cs="Times New Roman"/>
          <w:sz w:val="24"/>
          <w:szCs w:val="24"/>
        </w:rPr>
        <w:lastRenderedPageBreak/>
        <w:t xml:space="preserve">mientras las prácticas sociales de los usuarios se iban constituyendo mutuamente con las propias plataformas generando lo que Van Dijck llama “socialidad mediada”. Según Van Dijck se está yendo hacia una “socialidad vendible” en la que las plataformas sociales están buscando explotar y generar nuevas dinámicas que permitan capitalizar su masa de usuarios y la información que ellos generan y comparten. De acuerdo con la autora, las principales </w:t>
      </w:r>
      <w:r w:rsidRPr="00A33A3E">
        <w:rPr>
          <w:rFonts w:ascii="Times New Roman" w:hAnsi="Times New Roman" w:cs="Times New Roman"/>
          <w:sz w:val="24"/>
          <w:szCs w:val="24"/>
        </w:rPr>
        <w:t xml:space="preserve">redes sociales </w:t>
      </w:r>
      <w:r w:rsidR="0085083E" w:rsidRPr="00A33A3E">
        <w:rPr>
          <w:rFonts w:ascii="Times New Roman" w:hAnsi="Times New Roman" w:cs="Times New Roman"/>
          <w:sz w:val="24"/>
          <w:szCs w:val="24"/>
        </w:rPr>
        <w:t>se han apropiado del</w:t>
      </w:r>
      <w:r w:rsidRPr="00A33A3E">
        <w:rPr>
          <w:rFonts w:ascii="Times New Roman" w:hAnsi="Times New Roman" w:cs="Times New Roman"/>
          <w:sz w:val="24"/>
          <w:szCs w:val="24"/>
        </w:rPr>
        <w:t xml:space="preserve"> discurso original de la web 2.0 en la que todos los usuarios podían contribuir a la comunidad y en el que el discurso comercial estaba restringido. Con la evolución de las prácticas sociales y </w:t>
      </w:r>
      <w:r w:rsidR="0085083E" w:rsidRPr="00A33A3E">
        <w:rPr>
          <w:rFonts w:ascii="Times New Roman" w:hAnsi="Times New Roman" w:cs="Times New Roman"/>
          <w:sz w:val="24"/>
          <w:szCs w:val="24"/>
        </w:rPr>
        <w:t xml:space="preserve">de los </w:t>
      </w:r>
      <w:r w:rsidRPr="00A33A3E">
        <w:rPr>
          <w:rFonts w:ascii="Times New Roman" w:hAnsi="Times New Roman" w:cs="Times New Roman"/>
          <w:sz w:val="24"/>
          <w:szCs w:val="24"/>
        </w:rPr>
        <w:t xml:space="preserve">usos de las redes sociales, la </w:t>
      </w:r>
      <w:r w:rsidR="0085083E" w:rsidRPr="00A33A3E">
        <w:rPr>
          <w:rFonts w:ascii="Times New Roman" w:hAnsi="Times New Roman" w:cs="Times New Roman"/>
          <w:sz w:val="24"/>
          <w:szCs w:val="24"/>
        </w:rPr>
        <w:t>lógica</w:t>
      </w:r>
      <w:r w:rsidRPr="00A33A3E">
        <w:rPr>
          <w:rFonts w:ascii="Times New Roman" w:hAnsi="Times New Roman" w:cs="Times New Roman"/>
          <w:sz w:val="24"/>
          <w:szCs w:val="24"/>
        </w:rPr>
        <w:t xml:space="preserve"> comercial se </w:t>
      </w:r>
      <w:r w:rsidR="0085083E" w:rsidRPr="00A33A3E">
        <w:rPr>
          <w:rFonts w:ascii="Times New Roman" w:hAnsi="Times New Roman" w:cs="Times New Roman"/>
          <w:sz w:val="24"/>
          <w:szCs w:val="24"/>
        </w:rPr>
        <w:t xml:space="preserve">impone al </w:t>
      </w:r>
      <w:r w:rsidRPr="00A33A3E">
        <w:rPr>
          <w:rFonts w:ascii="Times New Roman" w:hAnsi="Times New Roman" w:cs="Times New Roman"/>
          <w:sz w:val="24"/>
          <w:szCs w:val="24"/>
        </w:rPr>
        <w:t xml:space="preserve">explotar el recurso que los usuarios generan, esto es, la </w:t>
      </w:r>
      <w:r w:rsidRPr="00A33A3E">
        <w:rPr>
          <w:rFonts w:ascii="Times New Roman" w:hAnsi="Times New Roman" w:cs="Times New Roman"/>
          <w:i/>
          <w:sz w:val="24"/>
          <w:szCs w:val="24"/>
        </w:rPr>
        <w:t>conectividad.</w:t>
      </w:r>
    </w:p>
    <w:p w14:paraId="6E7942A2" w14:textId="77777777" w:rsidR="00284449" w:rsidRDefault="00284449" w:rsidP="00040A09">
      <w:pPr>
        <w:spacing w:line="360" w:lineRule="auto"/>
        <w:rPr>
          <w:rFonts w:ascii="Times New Roman" w:hAnsi="Times New Roman" w:cs="Times New Roman"/>
          <w:b/>
          <w:sz w:val="24"/>
          <w:szCs w:val="24"/>
        </w:rPr>
      </w:pPr>
    </w:p>
    <w:p w14:paraId="6B32DA51" w14:textId="6694A9EF" w:rsidR="008B7C1F" w:rsidRPr="00040A09" w:rsidRDefault="008B7C1F" w:rsidP="00040A09">
      <w:pPr>
        <w:spacing w:line="360" w:lineRule="auto"/>
        <w:rPr>
          <w:rFonts w:ascii="Times New Roman" w:hAnsi="Times New Roman" w:cs="Times New Roman"/>
          <w:b/>
          <w:sz w:val="24"/>
          <w:szCs w:val="24"/>
        </w:rPr>
      </w:pPr>
      <w:r w:rsidRPr="00040A09">
        <w:rPr>
          <w:rFonts w:ascii="Times New Roman" w:hAnsi="Times New Roman" w:cs="Times New Roman"/>
          <w:b/>
          <w:sz w:val="24"/>
          <w:szCs w:val="24"/>
        </w:rPr>
        <w:t>C</w:t>
      </w:r>
      <w:r w:rsidR="00A33A3E">
        <w:rPr>
          <w:rFonts w:ascii="Times New Roman" w:hAnsi="Times New Roman" w:cs="Times New Roman"/>
          <w:b/>
          <w:sz w:val="24"/>
          <w:szCs w:val="24"/>
        </w:rPr>
        <w:t xml:space="preserve">hicas en </w:t>
      </w:r>
      <w:r w:rsidRPr="00040A09">
        <w:rPr>
          <w:rFonts w:ascii="Times New Roman" w:hAnsi="Times New Roman" w:cs="Times New Roman"/>
          <w:b/>
          <w:sz w:val="24"/>
          <w:szCs w:val="24"/>
        </w:rPr>
        <w:t>N</w:t>
      </w:r>
      <w:r w:rsidR="00A33A3E">
        <w:rPr>
          <w:rFonts w:ascii="Times New Roman" w:hAnsi="Times New Roman" w:cs="Times New Roman"/>
          <w:b/>
          <w:sz w:val="24"/>
          <w:szCs w:val="24"/>
        </w:rPr>
        <w:t xml:space="preserve">ew </w:t>
      </w:r>
      <w:r w:rsidRPr="00040A09">
        <w:rPr>
          <w:rFonts w:ascii="Times New Roman" w:hAnsi="Times New Roman" w:cs="Times New Roman"/>
          <w:b/>
          <w:sz w:val="24"/>
          <w:szCs w:val="24"/>
        </w:rPr>
        <w:t>Y</w:t>
      </w:r>
      <w:r w:rsidR="00A33A3E">
        <w:rPr>
          <w:rFonts w:ascii="Times New Roman" w:hAnsi="Times New Roman" w:cs="Times New Roman"/>
          <w:b/>
          <w:sz w:val="24"/>
          <w:szCs w:val="24"/>
        </w:rPr>
        <w:t>ork</w:t>
      </w:r>
      <w:r w:rsidRPr="00040A09">
        <w:rPr>
          <w:rFonts w:ascii="Times New Roman" w:hAnsi="Times New Roman" w:cs="Times New Roman"/>
          <w:b/>
          <w:sz w:val="24"/>
          <w:szCs w:val="24"/>
        </w:rPr>
        <w:t xml:space="preserve">: Particularidades y </w:t>
      </w:r>
      <w:r w:rsidR="00A33A3E">
        <w:rPr>
          <w:rFonts w:ascii="Times New Roman" w:hAnsi="Times New Roman" w:cs="Times New Roman"/>
          <w:b/>
          <w:sz w:val="24"/>
          <w:szCs w:val="24"/>
        </w:rPr>
        <w:t>“</w:t>
      </w:r>
      <w:r w:rsidRPr="00040A09">
        <w:rPr>
          <w:rFonts w:ascii="Times New Roman" w:hAnsi="Times New Roman" w:cs="Times New Roman"/>
          <w:b/>
          <w:sz w:val="24"/>
          <w:szCs w:val="24"/>
        </w:rPr>
        <w:t>estilo</w:t>
      </w:r>
      <w:r w:rsidR="00A33A3E">
        <w:rPr>
          <w:rFonts w:ascii="Times New Roman" w:hAnsi="Times New Roman" w:cs="Times New Roman"/>
          <w:b/>
          <w:sz w:val="24"/>
          <w:szCs w:val="24"/>
        </w:rPr>
        <w:t xml:space="preserve"> propio”</w:t>
      </w:r>
    </w:p>
    <w:p w14:paraId="18EE4047" w14:textId="77777777" w:rsidR="00437E4D" w:rsidRPr="00040A09" w:rsidRDefault="00437E4D"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Chicas en New York comenzó como un </w:t>
      </w:r>
      <w:r w:rsidRPr="00A33A3E">
        <w:rPr>
          <w:rFonts w:ascii="Times New Roman" w:hAnsi="Times New Roman" w:cs="Times New Roman"/>
          <w:sz w:val="24"/>
          <w:szCs w:val="24"/>
        </w:rPr>
        <w:t>blog en 2011 y</w:t>
      </w:r>
      <w:r w:rsidR="002071C0" w:rsidRPr="00A33A3E">
        <w:rPr>
          <w:rFonts w:ascii="Times New Roman" w:hAnsi="Times New Roman" w:cs="Times New Roman"/>
          <w:sz w:val="24"/>
          <w:szCs w:val="24"/>
        </w:rPr>
        <w:t>,</w:t>
      </w:r>
      <w:r w:rsidRPr="00A33A3E">
        <w:rPr>
          <w:rFonts w:ascii="Times New Roman" w:hAnsi="Times New Roman" w:cs="Times New Roman"/>
          <w:sz w:val="24"/>
          <w:szCs w:val="24"/>
        </w:rPr>
        <w:t xml:space="preserve"> de acuerdo a su autora</w:t>
      </w:r>
      <w:r w:rsidR="00456D59" w:rsidRPr="00A33A3E">
        <w:rPr>
          <w:rFonts w:ascii="Times New Roman" w:hAnsi="Times New Roman" w:cs="Times New Roman"/>
          <w:sz w:val="24"/>
          <w:szCs w:val="24"/>
        </w:rPr>
        <w:t xml:space="preserve">, </w:t>
      </w:r>
      <w:r w:rsidR="002071C0" w:rsidRPr="00A33A3E">
        <w:rPr>
          <w:rFonts w:ascii="Times New Roman" w:hAnsi="Times New Roman" w:cs="Times New Roman"/>
          <w:sz w:val="24"/>
          <w:szCs w:val="24"/>
        </w:rPr>
        <w:t xml:space="preserve">su origen está vinculado a su deseo </w:t>
      </w:r>
      <w:r w:rsidR="00456D59" w:rsidRPr="00A33A3E">
        <w:rPr>
          <w:rFonts w:ascii="Times New Roman" w:hAnsi="Times New Roman" w:cs="Times New Roman"/>
          <w:sz w:val="24"/>
          <w:szCs w:val="24"/>
        </w:rPr>
        <w:t xml:space="preserve">compartir su conocimiento </w:t>
      </w:r>
      <w:r w:rsidR="00456D59" w:rsidRPr="00040A09">
        <w:rPr>
          <w:rFonts w:ascii="Times New Roman" w:hAnsi="Times New Roman" w:cs="Times New Roman"/>
          <w:sz w:val="24"/>
          <w:szCs w:val="24"/>
        </w:rPr>
        <w:t>sobre la ciudad de Nueva York con otras personas dado que recibía consultas por parte de amigos y amigas de manera frecuente. A los pocos tiempos, dicho blog comenzó a tener su correlato en las redes sociales, al crearse el perfil de Facebook que hoy, más de 6 años después, cuenta con una comunidad de casi 360 mil usuarias.</w:t>
      </w:r>
    </w:p>
    <w:p w14:paraId="0724982C" w14:textId="77777777" w:rsidR="00456D59" w:rsidRPr="00040A09" w:rsidRDefault="00456D59"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Lo que comenzó como un espacio para compartir información en comunidad, al poco tiempo fue mutando hacia un emprendimiento comercial ya que desde el perfil se comenzaron a organizar viajes grupales a Nueva York, guiados por la creadora del blog, Andy Clar. El éxito de este emprendimiento, en conjunto con el crecimiento sostenido de la comunidad en redes sociales (especialmente en Facebook), hizo que tanto los medios de comunicación tradicionales como la televisión, la radio y la gráfica, se interesaran en difundir, en primera instancia la novedad de los viajes organizados, y más tarde el espíritu emprendedor y exitoso de Clar. Todo esto a su vez se complementa con </w:t>
      </w:r>
      <w:r w:rsidR="008D4ABD" w:rsidRPr="00040A09">
        <w:rPr>
          <w:rFonts w:ascii="Times New Roman" w:hAnsi="Times New Roman" w:cs="Times New Roman"/>
          <w:sz w:val="24"/>
          <w:szCs w:val="24"/>
        </w:rPr>
        <w:t>el interés</w:t>
      </w:r>
      <w:r w:rsidR="00D73756" w:rsidRPr="00040A09">
        <w:rPr>
          <w:rFonts w:ascii="Times New Roman" w:hAnsi="Times New Roman" w:cs="Times New Roman"/>
          <w:sz w:val="24"/>
          <w:szCs w:val="24"/>
        </w:rPr>
        <w:t xml:space="preserve"> despertado en marcas y empresas interesadas en difundir sus productos y servicios, lo cual tuvo como consecuencia, la ampliación de la veta comercial del proyecto.</w:t>
      </w:r>
    </w:p>
    <w:p w14:paraId="21EE8230" w14:textId="77777777" w:rsidR="00D73756" w:rsidRPr="00040A09" w:rsidRDefault="00D73756"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De esta manera nace la #ExperienciaCNY que busca describir el viaje a la ciudad de Nueva York de acuerdo al estilo impuesto  por el perfil de Chicas en New York, que en última </w:t>
      </w:r>
      <w:r w:rsidRPr="00040A09">
        <w:rPr>
          <w:rFonts w:ascii="Times New Roman" w:hAnsi="Times New Roman" w:cs="Times New Roman"/>
          <w:sz w:val="24"/>
          <w:szCs w:val="24"/>
        </w:rPr>
        <w:lastRenderedPageBreak/>
        <w:t xml:space="preserve">instancia se trata del estilo impuesto por su autora. En la medida que fue pasando el tiempo y el proyecto se fue convirtiendo cada vez más exitoso en términos de reconocimiento y de dinero, la figura de su autora se fue acrecentando y destacando progresivamente. Este pasaje de usuaria a prosumidora para luego convertirse en una voz de autoridad dentro de una comunidad, acompañado por un desarrollo comercial creciente y redituable, describe cómo Andy Clar ha llegado a ser una </w:t>
      </w:r>
      <w:r w:rsidRPr="00040A09">
        <w:rPr>
          <w:rFonts w:ascii="Times New Roman" w:hAnsi="Times New Roman" w:cs="Times New Roman"/>
          <w:i/>
          <w:sz w:val="24"/>
          <w:szCs w:val="24"/>
        </w:rPr>
        <w:t>influencer</w:t>
      </w:r>
      <w:r w:rsidRPr="00040A09">
        <w:rPr>
          <w:rFonts w:ascii="Times New Roman" w:hAnsi="Times New Roman" w:cs="Times New Roman"/>
          <w:sz w:val="24"/>
          <w:szCs w:val="24"/>
        </w:rPr>
        <w:t>.</w:t>
      </w:r>
    </w:p>
    <w:p w14:paraId="560539BD" w14:textId="4A7B85DF" w:rsidR="00D73756" w:rsidRPr="00040A09" w:rsidRDefault="00D73756"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De este modo, su figura pasa a volverse tan o más importante que la propia ciudad de Nueva York dentro de la comunidad de Chicas en New York, ya que sin su mirada, la construcción de Nueva York no significaría lo mismo para sus lectoras. Dado el estilo que ha impuesto es su diferencial (y que ha inspirado a copias y otros proyectos</w:t>
      </w:r>
      <w:r w:rsidR="00A33A3E">
        <w:rPr>
          <w:rStyle w:val="Refdenotaalpie"/>
          <w:rFonts w:ascii="Times New Roman" w:hAnsi="Times New Roman"/>
          <w:sz w:val="24"/>
          <w:szCs w:val="24"/>
        </w:rPr>
        <w:footnoteReference w:id="3"/>
      </w:r>
      <w:r w:rsidRPr="00040A09">
        <w:rPr>
          <w:rFonts w:ascii="Times New Roman" w:hAnsi="Times New Roman" w:cs="Times New Roman"/>
          <w:sz w:val="24"/>
          <w:szCs w:val="24"/>
        </w:rPr>
        <w:t xml:space="preserve"> que buscan realizar viajes grupales de mujeres a la mencionada ciudad</w:t>
      </w:r>
      <w:r w:rsidR="00AE2BAB">
        <w:rPr>
          <w:rFonts w:ascii="Times New Roman" w:hAnsi="Times New Roman" w:cs="Times New Roman"/>
          <w:sz w:val="24"/>
          <w:szCs w:val="24"/>
        </w:rPr>
        <w:t xml:space="preserve"> o a otras partes del mundo</w:t>
      </w:r>
      <w:r w:rsidRPr="00040A09">
        <w:rPr>
          <w:rFonts w:ascii="Times New Roman" w:hAnsi="Times New Roman" w:cs="Times New Roman"/>
          <w:sz w:val="24"/>
          <w:szCs w:val="24"/>
        </w:rPr>
        <w:t xml:space="preserve">) las narrativas del yo, propias del fenómeno de las redes sociales, pasan a </w:t>
      </w:r>
      <w:r w:rsidR="00090345" w:rsidRPr="00040A09">
        <w:rPr>
          <w:rFonts w:ascii="Times New Roman" w:hAnsi="Times New Roman" w:cs="Times New Roman"/>
          <w:sz w:val="24"/>
          <w:szCs w:val="24"/>
        </w:rPr>
        <w:t xml:space="preserve">volverse centrales y funcionales a su rol de </w:t>
      </w:r>
      <w:r w:rsidR="00090345" w:rsidRPr="009F76CE">
        <w:rPr>
          <w:rFonts w:ascii="Times New Roman" w:hAnsi="Times New Roman" w:cs="Times New Roman"/>
          <w:i/>
          <w:sz w:val="24"/>
          <w:szCs w:val="24"/>
        </w:rPr>
        <w:t>influencer</w:t>
      </w:r>
      <w:r w:rsidR="00090345" w:rsidRPr="00040A09">
        <w:rPr>
          <w:rFonts w:ascii="Times New Roman" w:hAnsi="Times New Roman" w:cs="Times New Roman"/>
          <w:sz w:val="24"/>
          <w:szCs w:val="24"/>
        </w:rPr>
        <w:t xml:space="preserve"> </w:t>
      </w:r>
      <w:r w:rsidR="00090345" w:rsidRPr="00AE2BAB">
        <w:rPr>
          <w:rFonts w:ascii="Times New Roman" w:hAnsi="Times New Roman" w:cs="Times New Roman"/>
          <w:sz w:val="24"/>
          <w:szCs w:val="24"/>
        </w:rPr>
        <w:t xml:space="preserve">(tanto </w:t>
      </w:r>
      <w:r w:rsidR="00D0396C" w:rsidRPr="00AE2BAB">
        <w:rPr>
          <w:rFonts w:ascii="Times New Roman" w:hAnsi="Times New Roman" w:cs="Times New Roman"/>
          <w:sz w:val="24"/>
          <w:szCs w:val="24"/>
        </w:rPr>
        <w:t>a nivel de los vínculos q</w:t>
      </w:r>
      <w:r w:rsidR="008B6BB6">
        <w:rPr>
          <w:rFonts w:ascii="Times New Roman" w:hAnsi="Times New Roman" w:cs="Times New Roman"/>
          <w:sz w:val="24"/>
          <w:szCs w:val="24"/>
        </w:rPr>
        <w:t>ue establece con sus lectoras –</w:t>
      </w:r>
      <w:r w:rsidR="00D0396C" w:rsidRPr="00AE2BAB">
        <w:rPr>
          <w:rFonts w:ascii="Times New Roman" w:hAnsi="Times New Roman" w:cs="Times New Roman"/>
          <w:sz w:val="24"/>
          <w:szCs w:val="24"/>
        </w:rPr>
        <w:t>contrato de lectura</w:t>
      </w:r>
      <w:r w:rsidR="008B6BB6">
        <w:rPr>
          <w:rFonts w:ascii="Times New Roman" w:hAnsi="Times New Roman" w:cs="Times New Roman"/>
          <w:sz w:val="24"/>
          <w:szCs w:val="24"/>
        </w:rPr>
        <w:t>–</w:t>
      </w:r>
      <w:r w:rsidR="00090345" w:rsidRPr="00AE2BAB">
        <w:rPr>
          <w:rFonts w:ascii="Times New Roman" w:hAnsi="Times New Roman" w:cs="Times New Roman"/>
          <w:sz w:val="24"/>
          <w:szCs w:val="24"/>
        </w:rPr>
        <w:t xml:space="preserve">, como </w:t>
      </w:r>
      <w:r w:rsidR="00D0396C" w:rsidRPr="00AE2BAB">
        <w:rPr>
          <w:rFonts w:ascii="Times New Roman" w:hAnsi="Times New Roman" w:cs="Times New Roman"/>
          <w:sz w:val="24"/>
          <w:szCs w:val="24"/>
        </w:rPr>
        <w:t>el modo en que ofrece esta “masa de lectoras” a sus anunciantes).</w:t>
      </w:r>
    </w:p>
    <w:p w14:paraId="2184DA62" w14:textId="2531318B" w:rsidR="00B87F33" w:rsidRPr="00040A09" w:rsidRDefault="00090345" w:rsidP="00040A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A continuación se analiza el proceso mediante el cual Andy Clar fue gana</w:t>
      </w:r>
      <w:r w:rsidR="008B6BB6">
        <w:rPr>
          <w:rFonts w:ascii="Times New Roman" w:hAnsi="Times New Roman" w:cs="Times New Roman"/>
          <w:sz w:val="24"/>
          <w:szCs w:val="24"/>
        </w:rPr>
        <w:t>n</w:t>
      </w:r>
      <w:r w:rsidRPr="00040A09">
        <w:rPr>
          <w:rFonts w:ascii="Times New Roman" w:hAnsi="Times New Roman" w:cs="Times New Roman"/>
          <w:sz w:val="24"/>
          <w:szCs w:val="24"/>
        </w:rPr>
        <w:t xml:space="preserve">do espacio dentro de su comunidad y cómo esto supuso un acrecentamiento en el uso de las narrativas del yo, en combinación con su rol de </w:t>
      </w:r>
      <w:r w:rsidRPr="008B6BB6">
        <w:rPr>
          <w:rFonts w:ascii="Times New Roman" w:hAnsi="Times New Roman" w:cs="Times New Roman"/>
          <w:i/>
          <w:sz w:val="24"/>
          <w:szCs w:val="24"/>
        </w:rPr>
        <w:t>influencer</w:t>
      </w:r>
      <w:r w:rsidRPr="00040A09">
        <w:rPr>
          <w:rFonts w:ascii="Times New Roman" w:hAnsi="Times New Roman" w:cs="Times New Roman"/>
          <w:sz w:val="24"/>
          <w:szCs w:val="24"/>
        </w:rPr>
        <w:t xml:space="preserve"> y la lógica comercial.</w:t>
      </w:r>
      <w:r w:rsidR="00545A5E">
        <w:rPr>
          <w:rFonts w:ascii="Times New Roman" w:hAnsi="Times New Roman" w:cs="Times New Roman"/>
          <w:sz w:val="24"/>
          <w:szCs w:val="24"/>
        </w:rPr>
        <w:t xml:space="preserve"> </w:t>
      </w:r>
      <w:r w:rsidR="00B87F33" w:rsidRPr="00040A09">
        <w:rPr>
          <w:rFonts w:ascii="Times New Roman" w:hAnsi="Times New Roman" w:cs="Times New Roman"/>
          <w:sz w:val="24"/>
          <w:szCs w:val="24"/>
        </w:rPr>
        <w:t xml:space="preserve">A los fines analíticos se ha dividido la evolución del perfil en </w:t>
      </w:r>
      <w:r w:rsidR="008B6BB6">
        <w:rPr>
          <w:rFonts w:ascii="Times New Roman" w:hAnsi="Times New Roman" w:cs="Times New Roman"/>
          <w:sz w:val="24"/>
          <w:szCs w:val="24"/>
        </w:rPr>
        <w:t>cinco</w:t>
      </w:r>
      <w:r w:rsidR="00B87F33" w:rsidRPr="00040A09">
        <w:rPr>
          <w:rFonts w:ascii="Times New Roman" w:hAnsi="Times New Roman" w:cs="Times New Roman"/>
          <w:sz w:val="24"/>
          <w:szCs w:val="24"/>
        </w:rPr>
        <w:t xml:space="preserve"> etapas a través de las cuales el perfil de Facebook de Chicas en New York y su creadora han ido sufriendo cambios en torno a su relación con la comunidad de usuarias que forman parte del perfil de Facebook, así como también con las empresas interesadas en difundir sus productos y servicios dentro de dicha comunidad.</w:t>
      </w:r>
    </w:p>
    <w:p w14:paraId="6B466D06" w14:textId="77777777" w:rsidR="008B6BB6" w:rsidRDefault="008B6BB6" w:rsidP="00040A09">
      <w:pPr>
        <w:spacing w:line="360" w:lineRule="auto"/>
        <w:jc w:val="both"/>
        <w:rPr>
          <w:rFonts w:ascii="Times New Roman" w:hAnsi="Times New Roman" w:cs="Times New Roman"/>
          <w:b/>
          <w:sz w:val="24"/>
          <w:szCs w:val="24"/>
        </w:rPr>
      </w:pPr>
    </w:p>
    <w:p w14:paraId="00BAA976" w14:textId="3F9C117C" w:rsidR="00B87F33" w:rsidRPr="00545A5E" w:rsidRDefault="00B87F33" w:rsidP="00040A09">
      <w:pPr>
        <w:spacing w:line="360" w:lineRule="auto"/>
        <w:jc w:val="both"/>
        <w:rPr>
          <w:rFonts w:ascii="Times New Roman" w:hAnsi="Times New Roman" w:cs="Times New Roman"/>
          <w:b/>
          <w:sz w:val="24"/>
          <w:szCs w:val="24"/>
        </w:rPr>
      </w:pPr>
      <w:r w:rsidRPr="00545A5E">
        <w:rPr>
          <w:rFonts w:ascii="Times New Roman" w:hAnsi="Times New Roman" w:cs="Times New Roman"/>
          <w:b/>
          <w:sz w:val="24"/>
          <w:szCs w:val="24"/>
        </w:rPr>
        <w:t>Etapa 1</w:t>
      </w:r>
      <w:r w:rsidR="00DC0206">
        <w:rPr>
          <w:rFonts w:ascii="Times New Roman" w:hAnsi="Times New Roman" w:cs="Times New Roman"/>
          <w:b/>
          <w:sz w:val="24"/>
          <w:szCs w:val="24"/>
        </w:rPr>
        <w:t xml:space="preserve"> (octubre 2011-septiembre 2012)</w:t>
      </w:r>
      <w:r w:rsidRPr="00545A5E">
        <w:rPr>
          <w:rFonts w:ascii="Times New Roman" w:hAnsi="Times New Roman" w:cs="Times New Roman"/>
          <w:b/>
          <w:sz w:val="24"/>
          <w:szCs w:val="24"/>
        </w:rPr>
        <w:t>:</w:t>
      </w:r>
    </w:p>
    <w:p w14:paraId="2E4C6A7F" w14:textId="0912EAB5" w:rsidR="00813EAA" w:rsidRPr="00040A09" w:rsidRDefault="00813EAA" w:rsidP="00813EAA">
      <w:pPr>
        <w:spacing w:line="360" w:lineRule="auto"/>
        <w:jc w:val="both"/>
        <w:rPr>
          <w:rFonts w:ascii="Times New Roman" w:hAnsi="Times New Roman" w:cs="Times New Roman"/>
          <w:sz w:val="24"/>
          <w:szCs w:val="24"/>
        </w:rPr>
      </w:pPr>
      <w:r>
        <w:rPr>
          <w:rFonts w:ascii="Times New Roman" w:hAnsi="Times New Roman" w:cs="Times New Roman"/>
          <w:sz w:val="24"/>
          <w:szCs w:val="24"/>
        </w:rPr>
        <w:t>Durante esta primera etapa</w:t>
      </w:r>
      <w:r w:rsidR="00C77B80">
        <w:rPr>
          <w:rFonts w:ascii="Times New Roman" w:hAnsi="Times New Roman" w:cs="Times New Roman"/>
          <w:sz w:val="24"/>
          <w:szCs w:val="24"/>
        </w:rPr>
        <w:t>,</w:t>
      </w:r>
      <w:r>
        <w:rPr>
          <w:rFonts w:ascii="Times New Roman" w:hAnsi="Times New Roman" w:cs="Times New Roman"/>
          <w:sz w:val="24"/>
          <w:szCs w:val="24"/>
        </w:rPr>
        <w:t xml:space="preserve"> se hace foco en la temática de la moda (especialmente en fotografías correspondientes a la semana de la moda) y en las celebridades asociadas a ese </w:t>
      </w:r>
      <w:r>
        <w:rPr>
          <w:rFonts w:ascii="Times New Roman" w:hAnsi="Times New Roman" w:cs="Times New Roman"/>
          <w:sz w:val="24"/>
          <w:szCs w:val="24"/>
        </w:rPr>
        <w:lastRenderedPageBreak/>
        <w:t>mundo, además de brindar consejos sobre lugares a visitar o cómo llegar del aeropuerto a la ciudad utilizando el subterráneo.</w:t>
      </w:r>
    </w:p>
    <w:p w14:paraId="5ABB8B3B" w14:textId="23F6899D" w:rsidR="00103980" w:rsidRDefault="00813EAA" w:rsidP="00040A09">
      <w:pPr>
        <w:spacing w:line="360" w:lineRule="auto"/>
        <w:jc w:val="both"/>
        <w:rPr>
          <w:rFonts w:ascii="Times New Roman" w:hAnsi="Times New Roman" w:cs="Times New Roman"/>
          <w:sz w:val="24"/>
          <w:szCs w:val="24"/>
        </w:rPr>
      </w:pPr>
      <w:r>
        <w:rPr>
          <w:rFonts w:ascii="Times New Roman" w:hAnsi="Times New Roman" w:cs="Times New Roman"/>
          <w:sz w:val="24"/>
          <w:szCs w:val="24"/>
        </w:rPr>
        <w:t>En este período</w:t>
      </w:r>
      <w:r w:rsidR="00B87F33" w:rsidRPr="00040A09">
        <w:rPr>
          <w:rFonts w:ascii="Times New Roman" w:hAnsi="Times New Roman" w:cs="Times New Roman"/>
          <w:sz w:val="24"/>
          <w:szCs w:val="24"/>
        </w:rPr>
        <w:t xml:space="preserve"> la comunidad se va desarrollando y en los inicios no queda claro </w:t>
      </w:r>
      <w:r>
        <w:rPr>
          <w:rFonts w:ascii="Times New Roman" w:hAnsi="Times New Roman" w:cs="Times New Roman"/>
          <w:sz w:val="24"/>
          <w:szCs w:val="24"/>
        </w:rPr>
        <w:t>cuá</w:t>
      </w:r>
      <w:r w:rsidR="00B87F33" w:rsidRPr="00040A09">
        <w:rPr>
          <w:rFonts w:ascii="Times New Roman" w:hAnsi="Times New Roman" w:cs="Times New Roman"/>
          <w:sz w:val="24"/>
          <w:szCs w:val="24"/>
        </w:rPr>
        <w:t xml:space="preserve">ntas personas hay </w:t>
      </w:r>
      <w:r>
        <w:rPr>
          <w:rFonts w:ascii="Times New Roman" w:hAnsi="Times New Roman" w:cs="Times New Roman"/>
          <w:sz w:val="24"/>
          <w:szCs w:val="24"/>
        </w:rPr>
        <w:t>detrás del enunciador colectivo</w:t>
      </w:r>
      <w:r w:rsidR="00AE2BAB">
        <w:rPr>
          <w:rFonts w:ascii="Times New Roman" w:hAnsi="Times New Roman" w:cs="Times New Roman"/>
          <w:sz w:val="24"/>
          <w:szCs w:val="24"/>
        </w:rPr>
        <w:t xml:space="preserve"> “Chicas en New York”, ya sea</w:t>
      </w:r>
      <w:r w:rsidR="00B87F33" w:rsidRPr="00040A09">
        <w:rPr>
          <w:rFonts w:ascii="Times New Roman" w:hAnsi="Times New Roman" w:cs="Times New Roman"/>
          <w:sz w:val="24"/>
          <w:szCs w:val="24"/>
        </w:rPr>
        <w:t xml:space="preserve"> </w:t>
      </w:r>
      <w:r w:rsidR="00AE2BAB">
        <w:rPr>
          <w:rFonts w:ascii="Times New Roman" w:hAnsi="Times New Roman" w:cs="Times New Roman"/>
          <w:sz w:val="24"/>
          <w:szCs w:val="24"/>
        </w:rPr>
        <w:t>en el blog o en el perfil de Facebook.</w:t>
      </w:r>
      <w:r w:rsidR="00545A5E">
        <w:rPr>
          <w:rFonts w:ascii="Times New Roman" w:hAnsi="Times New Roman" w:cs="Times New Roman"/>
          <w:sz w:val="24"/>
          <w:szCs w:val="24"/>
        </w:rPr>
        <w:t xml:space="preserve"> </w:t>
      </w:r>
      <w:r w:rsidR="00AE2BAB">
        <w:rPr>
          <w:rFonts w:ascii="Times New Roman" w:hAnsi="Times New Roman" w:cs="Times New Roman"/>
          <w:sz w:val="24"/>
          <w:szCs w:val="24"/>
        </w:rPr>
        <w:t>En la escritura</w:t>
      </w:r>
      <w:r w:rsidR="00545A5E">
        <w:rPr>
          <w:rFonts w:ascii="Times New Roman" w:hAnsi="Times New Roman" w:cs="Times New Roman"/>
          <w:sz w:val="24"/>
          <w:szCs w:val="24"/>
        </w:rPr>
        <w:t xml:space="preserve"> se usa el “nosotras</w:t>
      </w:r>
      <w:r w:rsidR="00545A5E" w:rsidRPr="00103980">
        <w:rPr>
          <w:rFonts w:ascii="Times New Roman" w:hAnsi="Times New Roman" w:cs="Times New Roman"/>
          <w:sz w:val="24"/>
          <w:szCs w:val="24"/>
        </w:rPr>
        <w:t>”,</w:t>
      </w:r>
      <w:r w:rsidR="00AE2BAB" w:rsidRPr="00103980">
        <w:rPr>
          <w:rFonts w:ascii="Times New Roman" w:hAnsi="Times New Roman" w:cs="Times New Roman"/>
          <w:sz w:val="24"/>
          <w:szCs w:val="24"/>
        </w:rPr>
        <w:t xml:space="preserve"> pero no se dan referencias ni cuántas personas participan del proyecto ni dónde se encuentran físicamente</w:t>
      </w:r>
      <w:r w:rsidR="00E74857">
        <w:rPr>
          <w:rFonts w:ascii="Times New Roman" w:hAnsi="Times New Roman" w:cs="Times New Roman"/>
          <w:sz w:val="24"/>
          <w:szCs w:val="24"/>
        </w:rPr>
        <w:t>,</w:t>
      </w:r>
      <w:r w:rsidR="00AE2BAB" w:rsidRPr="00103980">
        <w:rPr>
          <w:rFonts w:ascii="Times New Roman" w:hAnsi="Times New Roman" w:cs="Times New Roman"/>
          <w:sz w:val="24"/>
          <w:szCs w:val="24"/>
        </w:rPr>
        <w:t xml:space="preserve"> aunque es preciso aclarar que en esa época el título del </w:t>
      </w:r>
      <w:r w:rsidR="00103980">
        <w:rPr>
          <w:rFonts w:ascii="Times New Roman" w:hAnsi="Times New Roman" w:cs="Times New Roman"/>
          <w:sz w:val="24"/>
          <w:szCs w:val="24"/>
        </w:rPr>
        <w:t>blog</w:t>
      </w:r>
      <w:r w:rsidR="00AE2BAB" w:rsidRPr="00103980">
        <w:rPr>
          <w:rFonts w:ascii="Times New Roman" w:hAnsi="Times New Roman" w:cs="Times New Roman"/>
          <w:sz w:val="24"/>
          <w:szCs w:val="24"/>
        </w:rPr>
        <w:t xml:space="preserve"> era “</w:t>
      </w:r>
      <w:r w:rsidR="00AE2BAB" w:rsidRPr="00103980">
        <w:rPr>
          <w:rFonts w:ascii="Times New Roman" w:hAnsi="Times New Roman" w:cs="Times New Roman"/>
          <w:i/>
          <w:sz w:val="24"/>
          <w:szCs w:val="24"/>
        </w:rPr>
        <w:t>Chicas argentinas en N</w:t>
      </w:r>
      <w:r w:rsidR="00103980" w:rsidRPr="00103980">
        <w:rPr>
          <w:rFonts w:ascii="Times New Roman" w:hAnsi="Times New Roman" w:cs="Times New Roman"/>
          <w:i/>
          <w:sz w:val="24"/>
          <w:szCs w:val="24"/>
        </w:rPr>
        <w:t>YC</w:t>
      </w:r>
      <w:r w:rsidR="00AE2BAB" w:rsidRPr="00103980">
        <w:rPr>
          <w:rFonts w:ascii="Times New Roman" w:hAnsi="Times New Roman" w:cs="Times New Roman"/>
          <w:sz w:val="24"/>
          <w:szCs w:val="24"/>
        </w:rPr>
        <w:t>”, algo que</w:t>
      </w:r>
      <w:r w:rsidR="00103980" w:rsidRPr="00103980">
        <w:rPr>
          <w:rFonts w:ascii="Times New Roman" w:hAnsi="Times New Roman" w:cs="Times New Roman"/>
          <w:sz w:val="24"/>
          <w:szCs w:val="24"/>
        </w:rPr>
        <w:t xml:space="preserve"> cambi</w:t>
      </w:r>
      <w:r w:rsidR="00E74857">
        <w:rPr>
          <w:rFonts w:ascii="Times New Roman" w:hAnsi="Times New Roman" w:cs="Times New Roman"/>
          <w:sz w:val="24"/>
          <w:szCs w:val="24"/>
        </w:rPr>
        <w:t>a</w:t>
      </w:r>
      <w:r w:rsidR="00103980" w:rsidRPr="00103980">
        <w:rPr>
          <w:rFonts w:ascii="Times New Roman" w:hAnsi="Times New Roman" w:cs="Times New Roman"/>
          <w:sz w:val="24"/>
          <w:szCs w:val="24"/>
        </w:rPr>
        <w:t xml:space="preserve"> más adel</w:t>
      </w:r>
      <w:r w:rsidR="00E74857">
        <w:rPr>
          <w:rFonts w:ascii="Times New Roman" w:hAnsi="Times New Roman" w:cs="Times New Roman"/>
          <w:sz w:val="24"/>
          <w:szCs w:val="24"/>
        </w:rPr>
        <w:t>ante cuando la comunidad comienza</w:t>
      </w:r>
      <w:r w:rsidR="00103980" w:rsidRPr="00103980">
        <w:rPr>
          <w:rFonts w:ascii="Times New Roman" w:hAnsi="Times New Roman" w:cs="Times New Roman"/>
          <w:sz w:val="24"/>
          <w:szCs w:val="24"/>
        </w:rPr>
        <w:t xml:space="preserve"> a</w:t>
      </w:r>
      <w:r w:rsidR="00E74857">
        <w:rPr>
          <w:rFonts w:ascii="Times New Roman" w:hAnsi="Times New Roman" w:cs="Times New Roman"/>
          <w:sz w:val="24"/>
          <w:szCs w:val="24"/>
        </w:rPr>
        <w:t xml:space="preserve"> tener usuarias de otros países y a desarrollarse el proyecto comercial en torno a ella</w:t>
      </w:r>
      <w:r w:rsidR="00103980">
        <w:rPr>
          <w:rFonts w:ascii="Times New Roman" w:hAnsi="Times New Roman" w:cs="Times New Roman"/>
          <w:sz w:val="24"/>
          <w:szCs w:val="24"/>
        </w:rPr>
        <w:t>.</w:t>
      </w:r>
    </w:p>
    <w:p w14:paraId="711FDFD6" w14:textId="5CAD77A1" w:rsidR="00B87F33" w:rsidRPr="00040A09" w:rsidRDefault="00103980" w:rsidP="00103980">
      <w:pPr>
        <w:spacing w:line="360" w:lineRule="auto"/>
        <w:jc w:val="both"/>
        <w:rPr>
          <w:rFonts w:ascii="Times New Roman" w:hAnsi="Times New Roman" w:cs="Times New Roman"/>
          <w:sz w:val="24"/>
          <w:szCs w:val="24"/>
        </w:rPr>
      </w:pPr>
      <w:r>
        <w:rPr>
          <w:rFonts w:ascii="Times New Roman" w:hAnsi="Times New Roman" w:cs="Times New Roman"/>
          <w:sz w:val="24"/>
          <w:szCs w:val="24"/>
        </w:rPr>
        <w:t>Durante esta primera etapa a pesar de que no aparece una figura de autoridad marcada dentro de la comunidad,</w:t>
      </w:r>
      <w:r w:rsidR="00202D04">
        <w:rPr>
          <w:rFonts w:ascii="Times New Roman" w:hAnsi="Times New Roman" w:cs="Times New Roman"/>
          <w:sz w:val="24"/>
          <w:szCs w:val="24"/>
        </w:rPr>
        <w:t xml:space="preserve"> pero dado que se trata de una comunidad en la que se brindan consejos sobre la ciudad podemos afirmar que existe un</w:t>
      </w:r>
      <w:r>
        <w:rPr>
          <w:rFonts w:ascii="Times New Roman" w:hAnsi="Times New Roman" w:cs="Times New Roman"/>
          <w:sz w:val="24"/>
          <w:szCs w:val="24"/>
        </w:rPr>
        <w:t xml:space="preserve"> contrato de lectura del tipo pedagógico</w:t>
      </w:r>
      <w:r w:rsidR="00202D04">
        <w:rPr>
          <w:rFonts w:ascii="Times New Roman" w:hAnsi="Times New Roman" w:cs="Times New Roman"/>
          <w:sz w:val="24"/>
          <w:szCs w:val="24"/>
        </w:rPr>
        <w:t xml:space="preserve"> de base,</w:t>
      </w:r>
      <w:r>
        <w:rPr>
          <w:rFonts w:ascii="Times New Roman" w:hAnsi="Times New Roman" w:cs="Times New Roman"/>
          <w:sz w:val="24"/>
          <w:szCs w:val="24"/>
        </w:rPr>
        <w:t xml:space="preserve"> ya que son las “chicas en New York” quienes brindan consejos sobre la ciudad al resto de las usuarias. De todos modos, d</w:t>
      </w:r>
      <w:r w:rsidR="00B87F33" w:rsidRPr="00040A09">
        <w:rPr>
          <w:rFonts w:ascii="Times New Roman" w:hAnsi="Times New Roman" w:cs="Times New Roman"/>
          <w:sz w:val="24"/>
          <w:szCs w:val="24"/>
        </w:rPr>
        <w:t xml:space="preserve">urante </w:t>
      </w:r>
      <w:r>
        <w:rPr>
          <w:rFonts w:ascii="Times New Roman" w:hAnsi="Times New Roman" w:cs="Times New Roman"/>
          <w:sz w:val="24"/>
          <w:szCs w:val="24"/>
        </w:rPr>
        <w:t>esta primera etapa también</w:t>
      </w:r>
      <w:r w:rsidR="00B87F33" w:rsidRPr="00040A09">
        <w:rPr>
          <w:rFonts w:ascii="Times New Roman" w:hAnsi="Times New Roman" w:cs="Times New Roman"/>
          <w:sz w:val="24"/>
          <w:szCs w:val="24"/>
        </w:rPr>
        <w:t xml:space="preserve"> se evidencia una tendencia a los valores colaborativos que se suelen asociar a las iniciativas de la Web 2.0, solicitando a las usuarias de la comunidad que compartan sus conocimientos y recomendaciones ya que es una guía que "</w:t>
      </w:r>
      <w:r w:rsidR="00B87F33" w:rsidRPr="00DC0206">
        <w:rPr>
          <w:rFonts w:ascii="Times New Roman" w:hAnsi="Times New Roman" w:cs="Times New Roman"/>
          <w:i/>
          <w:sz w:val="24"/>
          <w:szCs w:val="24"/>
        </w:rPr>
        <w:t>hacen entre todas</w:t>
      </w:r>
      <w:r w:rsidR="00B87F33" w:rsidRPr="00040A09">
        <w:rPr>
          <w:rFonts w:ascii="Times New Roman" w:hAnsi="Times New Roman" w:cs="Times New Roman"/>
          <w:sz w:val="24"/>
          <w:szCs w:val="24"/>
        </w:rPr>
        <w:t>"</w:t>
      </w:r>
      <w:r>
        <w:rPr>
          <w:rFonts w:ascii="Times New Roman" w:hAnsi="Times New Roman" w:cs="Times New Roman"/>
          <w:sz w:val="24"/>
          <w:szCs w:val="24"/>
        </w:rPr>
        <w:t>. Este tipo de intervenciones</w:t>
      </w:r>
      <w:r w:rsidR="00813EAA">
        <w:rPr>
          <w:rFonts w:ascii="Times New Roman" w:hAnsi="Times New Roman" w:cs="Times New Roman"/>
          <w:sz w:val="24"/>
          <w:szCs w:val="24"/>
        </w:rPr>
        <w:t xml:space="preserve"> plantean un contrato de lectura cómplice que sitúa a las personas detrás del perfil </w:t>
      </w:r>
      <w:r w:rsidR="00991351">
        <w:rPr>
          <w:rFonts w:ascii="Times New Roman" w:hAnsi="Times New Roman" w:cs="Times New Roman"/>
          <w:sz w:val="24"/>
          <w:szCs w:val="24"/>
        </w:rPr>
        <w:t>(</w:t>
      </w:r>
      <w:r w:rsidR="00813EAA">
        <w:rPr>
          <w:rFonts w:ascii="Times New Roman" w:hAnsi="Times New Roman" w:cs="Times New Roman"/>
          <w:sz w:val="24"/>
          <w:szCs w:val="24"/>
        </w:rPr>
        <w:t>y del blog</w:t>
      </w:r>
      <w:r w:rsidR="00991351">
        <w:rPr>
          <w:rFonts w:ascii="Times New Roman" w:hAnsi="Times New Roman" w:cs="Times New Roman"/>
          <w:sz w:val="24"/>
          <w:szCs w:val="24"/>
        </w:rPr>
        <w:t>)</w:t>
      </w:r>
      <w:r w:rsidR="00813EAA">
        <w:rPr>
          <w:rFonts w:ascii="Times New Roman" w:hAnsi="Times New Roman" w:cs="Times New Roman"/>
          <w:sz w:val="24"/>
          <w:szCs w:val="24"/>
        </w:rPr>
        <w:t xml:space="preserve"> al mismo nivel que el resto de las usuarias de la comunidad</w:t>
      </w:r>
      <w:r w:rsidR="00B87F33" w:rsidRPr="00040A09">
        <w:rPr>
          <w:rFonts w:ascii="Times New Roman" w:hAnsi="Times New Roman" w:cs="Times New Roman"/>
          <w:sz w:val="24"/>
          <w:szCs w:val="24"/>
        </w:rPr>
        <w:t>:</w:t>
      </w:r>
    </w:p>
    <w:p w14:paraId="6EDB07A4" w14:textId="77777777" w:rsidR="008B7C1F" w:rsidRDefault="00B87F33" w:rsidP="00780A0B">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5FA2062D" wp14:editId="65D3E6EE">
            <wp:extent cx="4000500" cy="16239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030.png"/>
                    <pic:cNvPicPr/>
                  </pic:nvPicPr>
                  <pic:blipFill>
                    <a:blip r:embed="rId8">
                      <a:extLst>
                        <a:ext uri="{28A0092B-C50C-407E-A947-70E740481C1C}">
                          <a14:useLocalDpi xmlns:a14="http://schemas.microsoft.com/office/drawing/2010/main" val="0"/>
                        </a:ext>
                      </a:extLst>
                    </a:blip>
                    <a:stretch>
                      <a:fillRect/>
                    </a:stretch>
                  </pic:blipFill>
                  <pic:spPr>
                    <a:xfrm>
                      <a:off x="0" y="0"/>
                      <a:ext cx="4031606" cy="1636593"/>
                    </a:xfrm>
                    <a:prstGeom prst="rect">
                      <a:avLst/>
                    </a:prstGeom>
                  </pic:spPr>
                </pic:pic>
              </a:graphicData>
            </a:graphic>
          </wp:inline>
        </w:drawing>
      </w:r>
    </w:p>
    <w:p w14:paraId="63C12094" w14:textId="7963EEC6" w:rsidR="002625A0" w:rsidRDefault="00852DFB" w:rsidP="00780A0B">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 de Facebook</w:t>
      </w:r>
      <w:r w:rsidR="002625A0">
        <w:rPr>
          <w:rFonts w:ascii="Times New Roman" w:hAnsi="Times New Roman" w:cs="Times New Roman"/>
          <w:sz w:val="24"/>
          <w:szCs w:val="24"/>
        </w:rPr>
        <w:t xml:space="preserve"> 01</w:t>
      </w:r>
      <w:r>
        <w:rPr>
          <w:rFonts w:ascii="Times New Roman" w:hAnsi="Times New Roman" w:cs="Times New Roman"/>
          <w:sz w:val="24"/>
          <w:szCs w:val="24"/>
        </w:rPr>
        <w:t xml:space="preserve"> (tomada el 25/03/2017)</w:t>
      </w:r>
    </w:p>
    <w:p w14:paraId="1C92FD8D" w14:textId="77777777" w:rsidR="005916E6" w:rsidRDefault="005916E6" w:rsidP="00040A09">
      <w:pPr>
        <w:spacing w:line="360" w:lineRule="auto"/>
        <w:jc w:val="both"/>
        <w:rPr>
          <w:rFonts w:ascii="Times New Roman" w:hAnsi="Times New Roman" w:cs="Times New Roman"/>
          <w:b/>
          <w:sz w:val="24"/>
          <w:szCs w:val="24"/>
        </w:rPr>
      </w:pPr>
    </w:p>
    <w:p w14:paraId="72042D26" w14:textId="40E6B8EF" w:rsidR="00B87F33" w:rsidRPr="00545A5E" w:rsidRDefault="00B87F33" w:rsidP="00040A09">
      <w:pPr>
        <w:spacing w:line="360" w:lineRule="auto"/>
        <w:jc w:val="both"/>
        <w:rPr>
          <w:rFonts w:ascii="Times New Roman" w:hAnsi="Times New Roman" w:cs="Times New Roman"/>
          <w:b/>
          <w:sz w:val="24"/>
          <w:szCs w:val="24"/>
        </w:rPr>
      </w:pPr>
      <w:r w:rsidRPr="00545A5E">
        <w:rPr>
          <w:rFonts w:ascii="Times New Roman" w:hAnsi="Times New Roman" w:cs="Times New Roman"/>
          <w:b/>
          <w:sz w:val="24"/>
          <w:szCs w:val="24"/>
        </w:rPr>
        <w:t>Etapa 2</w:t>
      </w:r>
      <w:r w:rsidR="00CA5426">
        <w:rPr>
          <w:rFonts w:ascii="Times New Roman" w:hAnsi="Times New Roman" w:cs="Times New Roman"/>
          <w:b/>
          <w:sz w:val="24"/>
          <w:szCs w:val="24"/>
        </w:rPr>
        <w:t xml:space="preserve"> (septiembre 2012-2013)</w:t>
      </w:r>
      <w:r w:rsidRPr="00545A5E">
        <w:rPr>
          <w:rFonts w:ascii="Times New Roman" w:hAnsi="Times New Roman" w:cs="Times New Roman"/>
          <w:b/>
          <w:sz w:val="24"/>
          <w:szCs w:val="24"/>
        </w:rPr>
        <w:t>:</w:t>
      </w:r>
    </w:p>
    <w:p w14:paraId="25450445" w14:textId="6299F283" w:rsidR="00CE1A7A" w:rsidRDefault="00545A5E" w:rsidP="00040A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Este período</w:t>
      </w:r>
      <w:r w:rsidR="00B87F33" w:rsidRPr="00040A09">
        <w:rPr>
          <w:rFonts w:ascii="Times New Roman" w:hAnsi="Times New Roman" w:cs="Times New Roman"/>
          <w:sz w:val="24"/>
          <w:szCs w:val="24"/>
        </w:rPr>
        <w:t xml:space="preserve"> se</w:t>
      </w:r>
      <w:r>
        <w:rPr>
          <w:rFonts w:ascii="Times New Roman" w:hAnsi="Times New Roman" w:cs="Times New Roman"/>
          <w:sz w:val="24"/>
          <w:szCs w:val="24"/>
        </w:rPr>
        <w:t xml:space="preserve"> origina a partir del momento en</w:t>
      </w:r>
      <w:r w:rsidR="00B87F33" w:rsidRPr="00040A09">
        <w:rPr>
          <w:rFonts w:ascii="Times New Roman" w:hAnsi="Times New Roman" w:cs="Times New Roman"/>
          <w:sz w:val="24"/>
          <w:szCs w:val="24"/>
        </w:rPr>
        <w:t xml:space="preserve"> que se ofrecen viajes grupales guiados a Nueva York y comienza</w:t>
      </w:r>
      <w:r w:rsidR="00F97B3A">
        <w:rPr>
          <w:rFonts w:ascii="Times New Roman" w:hAnsi="Times New Roman" w:cs="Times New Roman"/>
          <w:sz w:val="24"/>
          <w:szCs w:val="24"/>
        </w:rPr>
        <w:t xml:space="preserve"> </w:t>
      </w:r>
      <w:r w:rsidR="00F97B3A" w:rsidRPr="00E74857">
        <w:rPr>
          <w:rFonts w:ascii="Times New Roman" w:hAnsi="Times New Roman" w:cs="Times New Roman"/>
          <w:sz w:val="24"/>
          <w:szCs w:val="24"/>
        </w:rPr>
        <w:t>a operar</w:t>
      </w:r>
      <w:r w:rsidR="00B87F33" w:rsidRPr="00E74857">
        <w:rPr>
          <w:rFonts w:ascii="Times New Roman" w:hAnsi="Times New Roman" w:cs="Times New Roman"/>
          <w:sz w:val="24"/>
          <w:szCs w:val="24"/>
        </w:rPr>
        <w:t xml:space="preserve"> </w:t>
      </w:r>
      <w:r w:rsidR="00B87F33" w:rsidRPr="00040A09">
        <w:rPr>
          <w:rFonts w:ascii="Times New Roman" w:hAnsi="Times New Roman" w:cs="Times New Roman"/>
          <w:sz w:val="24"/>
          <w:szCs w:val="24"/>
        </w:rPr>
        <w:t xml:space="preserve">la </w:t>
      </w:r>
      <w:r w:rsidR="00813EAA">
        <w:rPr>
          <w:rFonts w:ascii="Times New Roman" w:hAnsi="Times New Roman" w:cs="Times New Roman"/>
          <w:sz w:val="24"/>
          <w:szCs w:val="24"/>
        </w:rPr>
        <w:t>lógica</w:t>
      </w:r>
      <w:r w:rsidR="00B87F33" w:rsidRPr="00040A09">
        <w:rPr>
          <w:rFonts w:ascii="Times New Roman" w:hAnsi="Times New Roman" w:cs="Times New Roman"/>
          <w:sz w:val="24"/>
          <w:szCs w:val="24"/>
        </w:rPr>
        <w:t xml:space="preserve"> comercial </w:t>
      </w:r>
      <w:r w:rsidR="00813EAA">
        <w:rPr>
          <w:rFonts w:ascii="Times New Roman" w:hAnsi="Times New Roman" w:cs="Times New Roman"/>
          <w:sz w:val="24"/>
          <w:szCs w:val="24"/>
        </w:rPr>
        <w:t xml:space="preserve">en </w:t>
      </w:r>
      <w:r w:rsidR="00B87F33" w:rsidRPr="00040A09">
        <w:rPr>
          <w:rFonts w:ascii="Times New Roman" w:hAnsi="Times New Roman" w:cs="Times New Roman"/>
          <w:sz w:val="24"/>
          <w:szCs w:val="24"/>
        </w:rPr>
        <w:t xml:space="preserve">el proyecto. A esta iniciativa comercial se le suma la incipiente presencia de marcas que buscan promocionar sus productos, algo que con el tiempo va evolucionando y toma la forma de concursos dirigidos la comunidad y regalos aquellas usuarias que se convierten en viajeras. </w:t>
      </w:r>
      <w:r w:rsidR="00CE1A7A">
        <w:rPr>
          <w:rFonts w:ascii="Times New Roman" w:hAnsi="Times New Roman" w:cs="Times New Roman"/>
          <w:sz w:val="24"/>
          <w:szCs w:val="24"/>
        </w:rPr>
        <w:t>A</w:t>
      </w:r>
      <w:r w:rsidR="00DC0206">
        <w:rPr>
          <w:rFonts w:ascii="Times New Roman" w:hAnsi="Times New Roman" w:cs="Times New Roman"/>
          <w:sz w:val="24"/>
          <w:szCs w:val="24"/>
        </w:rPr>
        <w:t>demás</w:t>
      </w:r>
      <w:r w:rsidR="00CE1A7A">
        <w:rPr>
          <w:rFonts w:ascii="Times New Roman" w:hAnsi="Times New Roman" w:cs="Times New Roman"/>
          <w:sz w:val="24"/>
          <w:szCs w:val="24"/>
        </w:rPr>
        <w:t xml:space="preserve"> de continuar con las temáticas utilizadas durante la Etapa 1, se suman algunas otras cuestiones como la gastronomía y las compras</w:t>
      </w:r>
      <w:r w:rsidR="00813EAA" w:rsidRPr="00813EAA">
        <w:rPr>
          <w:rFonts w:ascii="Times New Roman" w:hAnsi="Times New Roman" w:cs="Times New Roman"/>
          <w:sz w:val="24"/>
          <w:szCs w:val="24"/>
        </w:rPr>
        <w:t>.</w:t>
      </w:r>
      <w:r w:rsidR="00CA5426">
        <w:rPr>
          <w:rFonts w:ascii="Times New Roman" w:hAnsi="Times New Roman" w:cs="Times New Roman"/>
          <w:sz w:val="24"/>
          <w:szCs w:val="24"/>
        </w:rPr>
        <w:t xml:space="preserve"> </w:t>
      </w:r>
      <w:r w:rsidR="00CA5426" w:rsidRPr="00040A09">
        <w:rPr>
          <w:rFonts w:ascii="Times New Roman" w:hAnsi="Times New Roman" w:cs="Times New Roman"/>
          <w:sz w:val="24"/>
          <w:szCs w:val="24"/>
        </w:rPr>
        <w:t xml:space="preserve">Asimismo, a partir de </w:t>
      </w:r>
      <w:r w:rsidR="00CA5426">
        <w:rPr>
          <w:rFonts w:ascii="Times New Roman" w:hAnsi="Times New Roman" w:cs="Times New Roman"/>
          <w:sz w:val="24"/>
          <w:szCs w:val="24"/>
        </w:rPr>
        <w:t>lo</w:t>
      </w:r>
      <w:r w:rsidR="00CA5426" w:rsidRPr="00040A09">
        <w:rPr>
          <w:rFonts w:ascii="Times New Roman" w:hAnsi="Times New Roman" w:cs="Times New Roman"/>
          <w:sz w:val="24"/>
          <w:szCs w:val="24"/>
        </w:rPr>
        <w:t>s viajes grupales, los medios masivos de comunicación comienzan a prestar atención a la comunidad</w:t>
      </w:r>
      <w:r w:rsidR="00CA5426">
        <w:rPr>
          <w:rStyle w:val="Refdenotaalpie"/>
          <w:rFonts w:ascii="Times New Roman" w:hAnsi="Times New Roman"/>
          <w:sz w:val="24"/>
          <w:szCs w:val="24"/>
        </w:rPr>
        <w:footnoteReference w:id="4"/>
      </w:r>
      <w:r w:rsidR="00CA5426">
        <w:rPr>
          <w:rFonts w:ascii="Times New Roman" w:hAnsi="Times New Roman" w:cs="Times New Roman"/>
          <w:sz w:val="24"/>
          <w:szCs w:val="24"/>
        </w:rPr>
        <w:t>.</w:t>
      </w:r>
      <w:r w:rsidR="00857D88">
        <w:rPr>
          <w:rFonts w:ascii="Times New Roman" w:hAnsi="Times New Roman" w:cs="Times New Roman"/>
          <w:sz w:val="24"/>
          <w:szCs w:val="24"/>
        </w:rPr>
        <w:t xml:space="preserve"> Tal como se mencionó anteriormente, a partir de este momento el blog deja de llamarse “Chicas argentinas en New York” para convertirse en “Chicas en New York” alentado no sólo por la llegada de usuarias de otros países sino también por el pasaje de la lógica colaborativa a una lógica de marketing detrás del proyecto comercial.</w:t>
      </w:r>
    </w:p>
    <w:p w14:paraId="5B0FA5BD" w14:textId="02563974" w:rsidR="00CA5426" w:rsidRPr="004D580D" w:rsidRDefault="00CA5426" w:rsidP="00040A09">
      <w:pPr>
        <w:spacing w:line="360" w:lineRule="auto"/>
        <w:jc w:val="both"/>
        <w:rPr>
          <w:rFonts w:ascii="Times New Roman" w:hAnsi="Times New Roman" w:cs="Times New Roman"/>
          <w:strike/>
          <w:sz w:val="24"/>
          <w:szCs w:val="24"/>
        </w:rPr>
      </w:pPr>
      <w:r w:rsidRPr="00040A09">
        <w:rPr>
          <w:rFonts w:ascii="Times New Roman" w:hAnsi="Times New Roman" w:cs="Times New Roman"/>
          <w:sz w:val="24"/>
          <w:szCs w:val="24"/>
        </w:rPr>
        <w:t>En esta etapa nace la #ExperienciaCNY que apunta a resumir el estilo del viaje propuesto por Andy Clar y sus viajes grupales. Se apunta a disfrutar la ciudad de Nueva York “al modo de Chicas en New York”, es decir, de una manera diferente al turismo tradicional, con buen gusto y con intereses asociados supuestamente a lo femen</w:t>
      </w:r>
      <w:r>
        <w:rPr>
          <w:rFonts w:ascii="Times New Roman" w:hAnsi="Times New Roman" w:cs="Times New Roman"/>
          <w:sz w:val="24"/>
          <w:szCs w:val="24"/>
        </w:rPr>
        <w:t>ino: la moda, la comida gourmet</w:t>
      </w:r>
      <w:r w:rsidRPr="00040A09">
        <w:rPr>
          <w:rFonts w:ascii="Times New Roman" w:hAnsi="Times New Roman" w:cs="Times New Roman"/>
          <w:sz w:val="24"/>
          <w:szCs w:val="24"/>
        </w:rPr>
        <w:t xml:space="preserve"> y las compras.</w:t>
      </w:r>
    </w:p>
    <w:p w14:paraId="7D1815BB" w14:textId="0E5F69E4" w:rsidR="00857D88" w:rsidRDefault="00DC0206" w:rsidP="008064BD">
      <w:pPr>
        <w:spacing w:line="360" w:lineRule="auto"/>
        <w:jc w:val="both"/>
        <w:rPr>
          <w:rFonts w:ascii="Times New Roman" w:hAnsi="Times New Roman" w:cs="Times New Roman"/>
          <w:sz w:val="24"/>
          <w:szCs w:val="24"/>
        </w:rPr>
      </w:pPr>
      <w:r>
        <w:rPr>
          <w:rFonts w:ascii="Times New Roman" w:hAnsi="Times New Roman" w:cs="Times New Roman"/>
          <w:sz w:val="24"/>
          <w:szCs w:val="24"/>
        </w:rPr>
        <w:t>Tal como se mencionaba previamente, d</w:t>
      </w:r>
      <w:r w:rsidRPr="00705DC7">
        <w:rPr>
          <w:rFonts w:ascii="Times New Roman" w:hAnsi="Times New Roman" w:cs="Times New Roman"/>
          <w:sz w:val="24"/>
          <w:szCs w:val="24"/>
        </w:rPr>
        <w:t>urante la Etapa 1 Chicas en New York se entiende como una comunidad en la que el "nosotros" es variado: por momentos son las personas que trabajan en el proyecto (cuya cara visible a partir de la Etapa 2 es Andy Clar) y en otros, son todas las usuarias que forman parte del perfil de Facebook.</w:t>
      </w:r>
      <w:r>
        <w:rPr>
          <w:rFonts w:ascii="Times New Roman" w:hAnsi="Times New Roman" w:cs="Times New Roman"/>
          <w:sz w:val="24"/>
          <w:szCs w:val="24"/>
        </w:rPr>
        <w:t xml:space="preserve"> En la Etapa 2 </w:t>
      </w:r>
      <w:r w:rsidR="00857D88">
        <w:rPr>
          <w:rFonts w:ascii="Times New Roman" w:hAnsi="Times New Roman" w:cs="Times New Roman"/>
          <w:sz w:val="24"/>
          <w:szCs w:val="24"/>
        </w:rPr>
        <w:t xml:space="preserve">se comienza a utilizar más el </w:t>
      </w:r>
      <w:r>
        <w:rPr>
          <w:rFonts w:ascii="Times New Roman" w:hAnsi="Times New Roman" w:cs="Times New Roman"/>
          <w:sz w:val="24"/>
          <w:szCs w:val="24"/>
        </w:rPr>
        <w:t>nosotras</w:t>
      </w:r>
      <w:r w:rsidR="00857D88">
        <w:rPr>
          <w:rFonts w:ascii="Times New Roman" w:hAnsi="Times New Roman" w:cs="Times New Roman"/>
          <w:sz w:val="24"/>
          <w:szCs w:val="24"/>
        </w:rPr>
        <w:t xml:space="preserve"> inclusivo con frases del tipo “</w:t>
      </w:r>
      <w:r w:rsidR="00857D88" w:rsidRPr="00857D88">
        <w:rPr>
          <w:rFonts w:ascii="Times New Roman" w:hAnsi="Times New Roman" w:cs="Times New Roman"/>
          <w:i/>
          <w:sz w:val="24"/>
          <w:szCs w:val="24"/>
        </w:rPr>
        <w:t>cada vez somos más</w:t>
      </w:r>
      <w:r w:rsidR="00857D88">
        <w:rPr>
          <w:rFonts w:ascii="Times New Roman" w:hAnsi="Times New Roman" w:cs="Times New Roman"/>
          <w:sz w:val="24"/>
          <w:szCs w:val="24"/>
        </w:rPr>
        <w:t>” o “</w:t>
      </w:r>
      <w:r w:rsidR="00857D88" w:rsidRPr="00857D88">
        <w:rPr>
          <w:rFonts w:ascii="Times New Roman" w:hAnsi="Times New Roman" w:cs="Times New Roman"/>
          <w:i/>
          <w:sz w:val="24"/>
          <w:szCs w:val="24"/>
        </w:rPr>
        <w:t>New York nos espera</w:t>
      </w:r>
      <w:r w:rsidR="00857D88">
        <w:rPr>
          <w:rFonts w:ascii="Times New Roman" w:hAnsi="Times New Roman" w:cs="Times New Roman"/>
          <w:sz w:val="24"/>
          <w:szCs w:val="24"/>
        </w:rPr>
        <w:t>”, pero en ocasiones surge un nosotras exclusivo (</w:t>
      </w:r>
      <w:r w:rsidR="00857D88" w:rsidRPr="00857D88">
        <w:rPr>
          <w:rFonts w:ascii="Times New Roman" w:hAnsi="Times New Roman" w:cs="Times New Roman"/>
          <w:sz w:val="24"/>
          <w:szCs w:val="24"/>
        </w:rPr>
        <w:t>"</w:t>
      </w:r>
      <w:r w:rsidR="00857D88" w:rsidRPr="00857D88">
        <w:rPr>
          <w:rFonts w:ascii="Times New Roman" w:hAnsi="Times New Roman" w:cs="Times New Roman"/>
          <w:i/>
          <w:sz w:val="24"/>
          <w:szCs w:val="24"/>
        </w:rPr>
        <w:t>no dejamos de trabajar para hacer crecer cada dia más "Chicas en New York!!! junto a todas uds. que nos acompañan y nos dan la energia para seguir</w:t>
      </w:r>
      <w:r w:rsidR="00857D88" w:rsidRPr="00857D88">
        <w:rPr>
          <w:rFonts w:ascii="Times New Roman" w:hAnsi="Times New Roman" w:cs="Times New Roman"/>
          <w:sz w:val="24"/>
          <w:szCs w:val="24"/>
        </w:rPr>
        <w:t>"</w:t>
      </w:r>
      <w:r w:rsidR="00857D88">
        <w:rPr>
          <w:rFonts w:ascii="Times New Roman" w:hAnsi="Times New Roman" w:cs="Times New Roman"/>
          <w:sz w:val="24"/>
          <w:szCs w:val="24"/>
        </w:rPr>
        <w:t xml:space="preserve">) que comienza a dejar de lado la lógica colaborativa presente en la Etapa 1 y a establecer una distancia entre usuarias y las personas que trabajan detrás del </w:t>
      </w:r>
      <w:r w:rsidR="00857D88">
        <w:rPr>
          <w:rFonts w:ascii="Times New Roman" w:hAnsi="Times New Roman" w:cs="Times New Roman"/>
          <w:sz w:val="24"/>
          <w:szCs w:val="24"/>
        </w:rPr>
        <w:lastRenderedPageBreak/>
        <w:t>perfil. Esto, de cierta manera está motivado por el surgimiento del proyecto comercial ya que eso establece a priori que hay un proveedor y un consumidor.</w:t>
      </w:r>
    </w:p>
    <w:p w14:paraId="63C1800A" w14:textId="7301543D" w:rsidR="00B87F33" w:rsidRPr="00040A09" w:rsidRDefault="00DC0206" w:rsidP="008064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36C8">
        <w:rPr>
          <w:rFonts w:ascii="Times New Roman" w:hAnsi="Times New Roman" w:cs="Times New Roman"/>
          <w:sz w:val="24"/>
          <w:szCs w:val="24"/>
        </w:rPr>
        <w:t xml:space="preserve">Más allá de esto, </w:t>
      </w:r>
      <w:r>
        <w:rPr>
          <w:rFonts w:ascii="Times New Roman" w:hAnsi="Times New Roman" w:cs="Times New Roman"/>
          <w:sz w:val="24"/>
          <w:szCs w:val="24"/>
        </w:rPr>
        <w:t>a partir de la aparición de Andy Clar como cara visible, el enunciador genérico “Chicas en New York” queda relegado</w:t>
      </w:r>
      <w:r w:rsidR="00CA5426">
        <w:rPr>
          <w:rFonts w:ascii="Times New Roman" w:hAnsi="Times New Roman" w:cs="Times New Roman"/>
          <w:sz w:val="24"/>
          <w:szCs w:val="24"/>
        </w:rPr>
        <w:t>, al menos en su uso escrito, ya que se continúa publicando bajo el perfil con nombre “Chicas en New York”</w:t>
      </w:r>
      <w:r>
        <w:rPr>
          <w:rFonts w:ascii="Times New Roman" w:hAnsi="Times New Roman" w:cs="Times New Roman"/>
          <w:sz w:val="24"/>
          <w:szCs w:val="24"/>
        </w:rPr>
        <w:t>.</w:t>
      </w:r>
      <w:r w:rsidR="00B87F33" w:rsidRPr="00040A09">
        <w:rPr>
          <w:rFonts w:ascii="Times New Roman" w:hAnsi="Times New Roman" w:cs="Times New Roman"/>
          <w:sz w:val="24"/>
          <w:szCs w:val="24"/>
        </w:rPr>
        <w:t xml:space="preserve"> </w:t>
      </w:r>
    </w:p>
    <w:p w14:paraId="05D34285" w14:textId="77777777" w:rsidR="00202D04" w:rsidRDefault="006E2920" w:rsidP="00040A09">
      <w:pPr>
        <w:spacing w:line="360" w:lineRule="auto"/>
        <w:jc w:val="both"/>
        <w:rPr>
          <w:rFonts w:ascii="Times New Roman" w:hAnsi="Times New Roman" w:cs="Times New Roman"/>
          <w:sz w:val="24"/>
          <w:szCs w:val="24"/>
        </w:rPr>
      </w:pPr>
      <w:r w:rsidRPr="008B57D5">
        <w:rPr>
          <w:rFonts w:ascii="Times New Roman" w:hAnsi="Times New Roman" w:cs="Times New Roman"/>
          <w:sz w:val="24"/>
          <w:szCs w:val="24"/>
        </w:rPr>
        <w:t>E</w:t>
      </w:r>
      <w:r w:rsidR="00B87F33" w:rsidRPr="008B57D5">
        <w:rPr>
          <w:rFonts w:ascii="Times New Roman" w:hAnsi="Times New Roman" w:cs="Times New Roman"/>
          <w:sz w:val="24"/>
          <w:szCs w:val="24"/>
        </w:rPr>
        <w:t xml:space="preserve">l crecimiento de la figura de Clar </w:t>
      </w:r>
      <w:r w:rsidRPr="008B57D5">
        <w:rPr>
          <w:rFonts w:ascii="Times New Roman" w:hAnsi="Times New Roman" w:cs="Times New Roman"/>
          <w:sz w:val="24"/>
          <w:szCs w:val="24"/>
        </w:rPr>
        <w:t>surge</w:t>
      </w:r>
      <w:r w:rsidR="00B87F33" w:rsidRPr="008B57D5">
        <w:rPr>
          <w:rFonts w:ascii="Times New Roman" w:hAnsi="Times New Roman" w:cs="Times New Roman"/>
          <w:sz w:val="24"/>
          <w:szCs w:val="24"/>
        </w:rPr>
        <w:t xml:space="preserve"> por la necesidad de tener un contacto personal con las viajeras que contratan el viaje organizado por ella. Este contacto no sólo se da en los viajes, sino</w:t>
      </w:r>
      <w:r w:rsidR="00C8316A" w:rsidRPr="008B57D5">
        <w:rPr>
          <w:rFonts w:ascii="Times New Roman" w:hAnsi="Times New Roman" w:cs="Times New Roman"/>
          <w:sz w:val="24"/>
          <w:szCs w:val="24"/>
        </w:rPr>
        <w:t xml:space="preserve"> que también existen</w:t>
      </w:r>
      <w:r w:rsidR="00B87F33" w:rsidRPr="008B57D5">
        <w:rPr>
          <w:rFonts w:ascii="Times New Roman" w:hAnsi="Times New Roman" w:cs="Times New Roman"/>
          <w:sz w:val="24"/>
          <w:szCs w:val="24"/>
        </w:rPr>
        <w:t xml:space="preserve"> encuentros previos </w:t>
      </w:r>
      <w:r w:rsidR="00C8316A" w:rsidRPr="008B57D5">
        <w:rPr>
          <w:rFonts w:ascii="Times New Roman" w:hAnsi="Times New Roman" w:cs="Times New Roman"/>
          <w:sz w:val="24"/>
          <w:szCs w:val="24"/>
        </w:rPr>
        <w:t>organizados</w:t>
      </w:r>
      <w:r w:rsidR="00B87F33" w:rsidRPr="008B57D5">
        <w:rPr>
          <w:rFonts w:ascii="Times New Roman" w:hAnsi="Times New Roman" w:cs="Times New Roman"/>
          <w:sz w:val="24"/>
          <w:szCs w:val="24"/>
        </w:rPr>
        <w:t xml:space="preserve"> para que las interesadas se informen y se conozcan. </w:t>
      </w:r>
      <w:r w:rsidR="00C8316A" w:rsidRPr="008B57D5">
        <w:rPr>
          <w:rFonts w:ascii="Times New Roman" w:hAnsi="Times New Roman" w:cs="Times New Roman"/>
          <w:sz w:val="24"/>
          <w:szCs w:val="24"/>
        </w:rPr>
        <w:t>De esta manera, l</w:t>
      </w:r>
      <w:r w:rsidR="00B87F33" w:rsidRPr="008B57D5">
        <w:rPr>
          <w:rFonts w:ascii="Times New Roman" w:hAnsi="Times New Roman" w:cs="Times New Roman"/>
          <w:sz w:val="24"/>
          <w:szCs w:val="24"/>
        </w:rPr>
        <w:t>a necesidad de darle una "cara</w:t>
      </w:r>
      <w:r w:rsidR="00C8316A" w:rsidRPr="008B57D5">
        <w:rPr>
          <w:rFonts w:ascii="Times New Roman" w:hAnsi="Times New Roman" w:cs="Times New Roman"/>
          <w:sz w:val="24"/>
          <w:szCs w:val="24"/>
        </w:rPr>
        <w:t xml:space="preserve"> visible</w:t>
      </w:r>
      <w:r w:rsidR="00B87F33" w:rsidRPr="008B57D5">
        <w:rPr>
          <w:rFonts w:ascii="Times New Roman" w:hAnsi="Times New Roman" w:cs="Times New Roman"/>
          <w:sz w:val="24"/>
          <w:szCs w:val="24"/>
        </w:rPr>
        <w:t xml:space="preserve">" al proyecto, </w:t>
      </w:r>
      <w:r w:rsidR="00DC0206">
        <w:rPr>
          <w:rFonts w:ascii="Times New Roman" w:hAnsi="Times New Roman" w:cs="Times New Roman"/>
          <w:sz w:val="24"/>
          <w:szCs w:val="24"/>
        </w:rPr>
        <w:t>surge a partir de la lógica</w:t>
      </w:r>
      <w:r w:rsidR="00B87F33" w:rsidRPr="008B57D5">
        <w:rPr>
          <w:rFonts w:ascii="Times New Roman" w:hAnsi="Times New Roman" w:cs="Times New Roman"/>
          <w:sz w:val="24"/>
          <w:szCs w:val="24"/>
        </w:rPr>
        <w:t xml:space="preserve"> comercial</w:t>
      </w:r>
      <w:r w:rsidR="00077F46" w:rsidRPr="008B57D5">
        <w:rPr>
          <w:rFonts w:ascii="Times New Roman" w:hAnsi="Times New Roman" w:cs="Times New Roman"/>
          <w:sz w:val="24"/>
          <w:szCs w:val="24"/>
        </w:rPr>
        <w:t>,</w:t>
      </w:r>
      <w:r w:rsidR="00B87F33" w:rsidRPr="008B57D5">
        <w:rPr>
          <w:rFonts w:ascii="Times New Roman" w:hAnsi="Times New Roman" w:cs="Times New Roman"/>
          <w:sz w:val="24"/>
          <w:szCs w:val="24"/>
        </w:rPr>
        <w:t xml:space="preserve"> de </w:t>
      </w:r>
      <w:r w:rsidR="00077F46" w:rsidRPr="008B57D5">
        <w:rPr>
          <w:rFonts w:ascii="Times New Roman" w:hAnsi="Times New Roman" w:cs="Times New Roman"/>
          <w:sz w:val="24"/>
          <w:szCs w:val="24"/>
        </w:rPr>
        <w:t>identificar</w:t>
      </w:r>
      <w:r w:rsidR="00B87F33" w:rsidRPr="008B57D5">
        <w:rPr>
          <w:rFonts w:ascii="Times New Roman" w:hAnsi="Times New Roman" w:cs="Times New Roman"/>
          <w:sz w:val="24"/>
          <w:szCs w:val="24"/>
        </w:rPr>
        <w:t xml:space="preserve"> </w:t>
      </w:r>
      <w:r w:rsidR="00077F46" w:rsidRPr="008B57D5">
        <w:rPr>
          <w:rFonts w:ascii="Times New Roman" w:hAnsi="Times New Roman" w:cs="Times New Roman"/>
          <w:sz w:val="24"/>
          <w:szCs w:val="24"/>
        </w:rPr>
        <w:t xml:space="preserve">a </w:t>
      </w:r>
      <w:r w:rsidR="00B87F33" w:rsidRPr="008B57D5">
        <w:rPr>
          <w:rFonts w:ascii="Times New Roman" w:hAnsi="Times New Roman" w:cs="Times New Roman"/>
          <w:sz w:val="24"/>
          <w:szCs w:val="24"/>
        </w:rPr>
        <w:t xml:space="preserve">quién </w:t>
      </w:r>
      <w:r w:rsidR="00B87F33" w:rsidRPr="00040A09">
        <w:rPr>
          <w:rFonts w:ascii="Times New Roman" w:hAnsi="Times New Roman" w:cs="Times New Roman"/>
          <w:sz w:val="24"/>
          <w:szCs w:val="24"/>
        </w:rPr>
        <w:t>está detrás de la organización de un viaje organizado desde el perfil de una red social.</w:t>
      </w:r>
      <w:r w:rsidR="00CA5426">
        <w:rPr>
          <w:rFonts w:ascii="Times New Roman" w:hAnsi="Times New Roman" w:cs="Times New Roman"/>
          <w:sz w:val="24"/>
          <w:szCs w:val="24"/>
        </w:rPr>
        <w:t xml:space="preserve"> De este modo, la lógica colaborativa se mantiene a partir de los consejos que se comparten pero las publicaciones relacionadas con los viajes grupales y las marcas comienzan a tener protagonismo.</w:t>
      </w:r>
    </w:p>
    <w:p w14:paraId="6510175E" w14:textId="29C3C4C6" w:rsidR="00202D04" w:rsidRDefault="00202D04" w:rsidP="00040A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este modo </w:t>
      </w:r>
      <w:r w:rsidR="00CA5426">
        <w:rPr>
          <w:rFonts w:ascii="Times New Roman" w:hAnsi="Times New Roman" w:cs="Times New Roman"/>
          <w:sz w:val="24"/>
          <w:szCs w:val="24"/>
        </w:rPr>
        <w:t>el contrato de lectura pedagógico</w:t>
      </w:r>
      <w:r>
        <w:rPr>
          <w:rFonts w:ascii="Times New Roman" w:hAnsi="Times New Roman" w:cs="Times New Roman"/>
          <w:sz w:val="24"/>
          <w:szCs w:val="24"/>
        </w:rPr>
        <w:t xml:space="preserve"> comienza a tomar más fuerza no sólo porque</w:t>
      </w:r>
      <w:r w:rsidR="00CA5426">
        <w:rPr>
          <w:rFonts w:ascii="Times New Roman" w:hAnsi="Times New Roman" w:cs="Times New Roman"/>
          <w:sz w:val="24"/>
          <w:szCs w:val="24"/>
        </w:rPr>
        <w:t xml:space="preserve"> continúan brindando consejos sobre la ciudad</w:t>
      </w:r>
      <w:r w:rsidR="0071770E">
        <w:rPr>
          <w:rFonts w:ascii="Times New Roman" w:hAnsi="Times New Roman" w:cs="Times New Roman"/>
          <w:sz w:val="24"/>
          <w:szCs w:val="24"/>
        </w:rPr>
        <w:t>, aunque a partir de la introducción de la lógica del marketing y los viajes grupales guiados por Clar, la distancia entre enunciador y enunciatario se acrecienta</w:t>
      </w:r>
      <w:r>
        <w:rPr>
          <w:rFonts w:ascii="Times New Roman" w:hAnsi="Times New Roman" w:cs="Times New Roman"/>
          <w:sz w:val="24"/>
          <w:szCs w:val="24"/>
        </w:rPr>
        <w:t xml:space="preserve"> progresivamente</w:t>
      </w:r>
      <w:r w:rsidR="0071770E">
        <w:rPr>
          <w:rFonts w:ascii="Times New Roman" w:hAnsi="Times New Roman" w:cs="Times New Roman"/>
          <w:sz w:val="24"/>
          <w:szCs w:val="24"/>
        </w:rPr>
        <w:t xml:space="preserve"> ya que es ella quien tiene el conocimiento sobre la ciudad y es por eso que está encargada de organizar los viajes.</w:t>
      </w:r>
      <w:r>
        <w:rPr>
          <w:rFonts w:ascii="Times New Roman" w:hAnsi="Times New Roman" w:cs="Times New Roman"/>
          <w:sz w:val="24"/>
          <w:szCs w:val="24"/>
        </w:rPr>
        <w:t xml:space="preserve"> En la medida en la que Clar se sigue desarrollando como influencer y referente de su comunidad, esta distancia (y por consiguiente el contrato pedagógico) se irá acrecentando y profundizando.</w:t>
      </w:r>
    </w:p>
    <w:p w14:paraId="1159E996" w14:textId="543A9503" w:rsidR="00B87F33" w:rsidRPr="00040A09" w:rsidRDefault="00CA5426" w:rsidP="00040A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770E">
        <w:rPr>
          <w:rFonts w:ascii="Times New Roman" w:hAnsi="Times New Roman" w:cs="Times New Roman"/>
          <w:sz w:val="24"/>
          <w:szCs w:val="24"/>
        </w:rPr>
        <w:t>Además</w:t>
      </w:r>
      <w:r>
        <w:rPr>
          <w:rFonts w:ascii="Times New Roman" w:hAnsi="Times New Roman" w:cs="Times New Roman"/>
          <w:sz w:val="24"/>
          <w:szCs w:val="24"/>
        </w:rPr>
        <w:t xml:space="preserve"> con el surgimiento de los viajes grupales también aparece la utilización de un contrato de lectura cómplice </w:t>
      </w:r>
      <w:r w:rsidR="00FF3B7B">
        <w:rPr>
          <w:rFonts w:ascii="Times New Roman" w:hAnsi="Times New Roman" w:cs="Times New Roman"/>
          <w:sz w:val="24"/>
          <w:szCs w:val="24"/>
        </w:rPr>
        <w:t>a partir del cual</w:t>
      </w:r>
      <w:r>
        <w:rPr>
          <w:rFonts w:ascii="Times New Roman" w:hAnsi="Times New Roman" w:cs="Times New Roman"/>
          <w:sz w:val="24"/>
          <w:szCs w:val="24"/>
        </w:rPr>
        <w:t xml:space="preserve"> todas las usuarias, incluida Andy Clar, están al mismo nivel ante la expectativa de poder realizar el viaje.</w:t>
      </w:r>
      <w:r w:rsidR="0071770E">
        <w:rPr>
          <w:rFonts w:ascii="Times New Roman" w:hAnsi="Times New Roman" w:cs="Times New Roman"/>
          <w:sz w:val="24"/>
          <w:szCs w:val="24"/>
        </w:rPr>
        <w:t xml:space="preserve"> Asimismo, con la aparición de la lógica comercial, el contrato de lectura cómplice cambia con respecto al uso que se hacía en la primera etapa ya que con anterioridad, se solicitaban los consejos y recomendaciones de otras usuarias, mientras que a partir de este momento, se pide la opinión con respecto a qué cosas deberían hacerse en los viajes o sobre qué temáticas les gustaría leer.</w:t>
      </w:r>
    </w:p>
    <w:p w14:paraId="292D09FE" w14:textId="2EB0E278" w:rsidR="00442817" w:rsidRDefault="00DC0206" w:rsidP="00040A09">
      <w:pPr>
        <w:spacing w:line="360" w:lineRule="auto"/>
        <w:jc w:val="both"/>
        <w:rPr>
          <w:rFonts w:ascii="Times New Roman" w:hAnsi="Times New Roman" w:cs="Times New Roman"/>
          <w:sz w:val="24"/>
          <w:szCs w:val="24"/>
        </w:rPr>
      </w:pPr>
      <w:r>
        <w:rPr>
          <w:rFonts w:ascii="Times New Roman" w:hAnsi="Times New Roman" w:cs="Times New Roman"/>
          <w:sz w:val="24"/>
          <w:szCs w:val="24"/>
        </w:rPr>
        <w:t>Como consecuencia de esto, c</w:t>
      </w:r>
      <w:r w:rsidR="00C8316A" w:rsidRPr="007C1E7A">
        <w:rPr>
          <w:rFonts w:ascii="Times New Roman" w:hAnsi="Times New Roman" w:cs="Times New Roman"/>
          <w:sz w:val="24"/>
          <w:szCs w:val="24"/>
        </w:rPr>
        <w:t xml:space="preserve">omienzan a </w:t>
      </w:r>
      <w:r w:rsidR="00C31B57" w:rsidRPr="007C1E7A">
        <w:rPr>
          <w:rFonts w:ascii="Times New Roman" w:hAnsi="Times New Roman" w:cs="Times New Roman"/>
          <w:sz w:val="24"/>
          <w:szCs w:val="24"/>
        </w:rPr>
        <w:t xml:space="preserve">aparecer posteos de Facebook firmados </w:t>
      </w:r>
      <w:r w:rsidR="00C8316A" w:rsidRPr="007C1E7A">
        <w:rPr>
          <w:rFonts w:ascii="Times New Roman" w:hAnsi="Times New Roman" w:cs="Times New Roman"/>
          <w:sz w:val="24"/>
          <w:szCs w:val="24"/>
        </w:rPr>
        <w:t>co</w:t>
      </w:r>
      <w:r w:rsidR="00F46EB6">
        <w:rPr>
          <w:rFonts w:ascii="Times New Roman" w:hAnsi="Times New Roman" w:cs="Times New Roman"/>
          <w:sz w:val="24"/>
          <w:szCs w:val="24"/>
        </w:rPr>
        <w:t>mo</w:t>
      </w:r>
      <w:r w:rsidR="00C8316A" w:rsidRPr="007C1E7A">
        <w:rPr>
          <w:rFonts w:ascii="Times New Roman" w:hAnsi="Times New Roman" w:cs="Times New Roman"/>
          <w:sz w:val="24"/>
          <w:szCs w:val="24"/>
        </w:rPr>
        <w:t xml:space="preserve"> “Andy” o “Andy Clar”. Estos posts funcionan </w:t>
      </w:r>
      <w:r w:rsidR="001E1500" w:rsidRPr="007C1E7A">
        <w:rPr>
          <w:rFonts w:ascii="Times New Roman" w:hAnsi="Times New Roman" w:cs="Times New Roman"/>
          <w:sz w:val="24"/>
          <w:szCs w:val="24"/>
        </w:rPr>
        <w:t>con un tono</w:t>
      </w:r>
      <w:r w:rsidR="00C8316A" w:rsidRPr="007C1E7A">
        <w:rPr>
          <w:rFonts w:ascii="Times New Roman" w:hAnsi="Times New Roman" w:cs="Times New Roman"/>
          <w:sz w:val="24"/>
          <w:szCs w:val="24"/>
        </w:rPr>
        <w:t xml:space="preserve"> "institucional", </w:t>
      </w:r>
      <w:r w:rsidR="001E1500" w:rsidRPr="007C1E7A">
        <w:rPr>
          <w:rFonts w:ascii="Times New Roman" w:hAnsi="Times New Roman" w:cs="Times New Roman"/>
          <w:sz w:val="24"/>
          <w:szCs w:val="24"/>
        </w:rPr>
        <w:t>y contribuye</w:t>
      </w:r>
      <w:r>
        <w:rPr>
          <w:rFonts w:ascii="Times New Roman" w:hAnsi="Times New Roman" w:cs="Times New Roman"/>
          <w:sz w:val="24"/>
          <w:szCs w:val="24"/>
        </w:rPr>
        <w:t>n</w:t>
      </w:r>
      <w:r w:rsidR="001E1500" w:rsidRPr="007C1E7A">
        <w:rPr>
          <w:rFonts w:ascii="Times New Roman" w:hAnsi="Times New Roman" w:cs="Times New Roman"/>
          <w:sz w:val="24"/>
          <w:szCs w:val="24"/>
        </w:rPr>
        <w:t xml:space="preserve"> a </w:t>
      </w:r>
      <w:r w:rsidR="001E1500" w:rsidRPr="007C1E7A">
        <w:rPr>
          <w:rFonts w:ascii="Times New Roman" w:hAnsi="Times New Roman" w:cs="Times New Roman"/>
          <w:sz w:val="24"/>
          <w:szCs w:val="24"/>
        </w:rPr>
        <w:lastRenderedPageBreak/>
        <w:t>darle</w:t>
      </w:r>
      <w:r w:rsidR="00C8316A" w:rsidRPr="007C1E7A">
        <w:rPr>
          <w:rFonts w:ascii="Times New Roman" w:hAnsi="Times New Roman" w:cs="Times New Roman"/>
          <w:sz w:val="24"/>
          <w:szCs w:val="24"/>
        </w:rPr>
        <w:t xml:space="preserve"> </w:t>
      </w:r>
      <w:r w:rsidR="001E1500" w:rsidRPr="007C1E7A">
        <w:rPr>
          <w:rFonts w:ascii="Times New Roman" w:hAnsi="Times New Roman" w:cs="Times New Roman"/>
          <w:sz w:val="24"/>
          <w:szCs w:val="24"/>
        </w:rPr>
        <w:t>“</w:t>
      </w:r>
      <w:r w:rsidR="00C8316A" w:rsidRPr="007C1E7A">
        <w:rPr>
          <w:rFonts w:ascii="Times New Roman" w:hAnsi="Times New Roman" w:cs="Times New Roman"/>
          <w:sz w:val="24"/>
          <w:szCs w:val="24"/>
        </w:rPr>
        <w:t>seriedad</w:t>
      </w:r>
      <w:r w:rsidR="001E1500" w:rsidRPr="007C1E7A">
        <w:rPr>
          <w:rFonts w:ascii="Times New Roman" w:hAnsi="Times New Roman" w:cs="Times New Roman"/>
          <w:sz w:val="24"/>
          <w:szCs w:val="24"/>
        </w:rPr>
        <w:t>” a</w:t>
      </w:r>
      <w:r w:rsidR="00C8316A" w:rsidRPr="007C1E7A">
        <w:rPr>
          <w:rFonts w:ascii="Times New Roman" w:hAnsi="Times New Roman" w:cs="Times New Roman"/>
          <w:sz w:val="24"/>
          <w:szCs w:val="24"/>
        </w:rPr>
        <w:t xml:space="preserve"> </w:t>
      </w:r>
      <w:r w:rsidR="001E1500" w:rsidRPr="007C1E7A">
        <w:rPr>
          <w:rFonts w:ascii="Times New Roman" w:hAnsi="Times New Roman" w:cs="Times New Roman"/>
          <w:sz w:val="24"/>
          <w:szCs w:val="24"/>
        </w:rPr>
        <w:t>la propuesta</w:t>
      </w:r>
      <w:r w:rsidR="00C8316A" w:rsidRPr="007C1E7A">
        <w:rPr>
          <w:rFonts w:ascii="Times New Roman" w:hAnsi="Times New Roman" w:cs="Times New Roman"/>
          <w:sz w:val="24"/>
          <w:szCs w:val="24"/>
        </w:rPr>
        <w:t xml:space="preserve"> de los viajes grupales. </w:t>
      </w:r>
      <w:r w:rsidR="00C31B57" w:rsidRPr="007C1E7A">
        <w:rPr>
          <w:rFonts w:ascii="Times New Roman" w:hAnsi="Times New Roman" w:cs="Times New Roman"/>
          <w:sz w:val="24"/>
          <w:szCs w:val="24"/>
        </w:rPr>
        <w:t>L</w:t>
      </w:r>
      <w:r w:rsidR="00C8316A" w:rsidRPr="007C1E7A">
        <w:rPr>
          <w:rFonts w:ascii="Times New Roman" w:hAnsi="Times New Roman" w:cs="Times New Roman"/>
          <w:sz w:val="24"/>
          <w:szCs w:val="24"/>
        </w:rPr>
        <w:t>entamente</w:t>
      </w:r>
      <w:r w:rsidR="00C31B57" w:rsidRPr="007C1E7A">
        <w:rPr>
          <w:rFonts w:ascii="Times New Roman" w:hAnsi="Times New Roman" w:cs="Times New Roman"/>
          <w:sz w:val="24"/>
          <w:szCs w:val="24"/>
        </w:rPr>
        <w:t>,</w:t>
      </w:r>
      <w:r w:rsidR="00C8316A" w:rsidRPr="007C1E7A">
        <w:rPr>
          <w:rFonts w:ascii="Times New Roman" w:hAnsi="Times New Roman" w:cs="Times New Roman"/>
          <w:sz w:val="24"/>
          <w:szCs w:val="24"/>
        </w:rPr>
        <w:t xml:space="preserve"> </w:t>
      </w:r>
      <w:r w:rsidR="00C31B57" w:rsidRPr="007C1E7A">
        <w:rPr>
          <w:rFonts w:ascii="Times New Roman" w:hAnsi="Times New Roman" w:cs="Times New Roman"/>
          <w:sz w:val="24"/>
          <w:szCs w:val="24"/>
        </w:rPr>
        <w:t xml:space="preserve">la utilización del nosotros inclusivo da lugar a </w:t>
      </w:r>
      <w:r w:rsidR="00C31B57">
        <w:rPr>
          <w:rFonts w:ascii="Times New Roman" w:hAnsi="Times New Roman" w:cs="Times New Roman"/>
          <w:sz w:val="24"/>
          <w:szCs w:val="24"/>
        </w:rPr>
        <w:t>la</w:t>
      </w:r>
      <w:r w:rsidR="00C8316A" w:rsidRPr="00040A09">
        <w:rPr>
          <w:rFonts w:ascii="Times New Roman" w:hAnsi="Times New Roman" w:cs="Times New Roman"/>
          <w:sz w:val="24"/>
          <w:szCs w:val="24"/>
        </w:rPr>
        <w:t xml:space="preserve"> primera persona</w:t>
      </w:r>
      <w:r w:rsidR="00CE1A7A">
        <w:rPr>
          <w:rFonts w:ascii="Times New Roman" w:hAnsi="Times New Roman" w:cs="Times New Roman"/>
          <w:sz w:val="24"/>
          <w:szCs w:val="24"/>
        </w:rPr>
        <w:t xml:space="preserve"> del singular</w:t>
      </w:r>
      <w:r w:rsidR="00C8316A" w:rsidRPr="00040A09">
        <w:rPr>
          <w:rFonts w:ascii="Times New Roman" w:hAnsi="Times New Roman" w:cs="Times New Roman"/>
          <w:sz w:val="24"/>
          <w:szCs w:val="24"/>
        </w:rPr>
        <w:t xml:space="preserve"> para agradecer el interés de la comunidad por los viajes</w:t>
      </w:r>
      <w:r w:rsidR="009165AA">
        <w:rPr>
          <w:rFonts w:ascii="Times New Roman" w:hAnsi="Times New Roman" w:cs="Times New Roman"/>
          <w:sz w:val="24"/>
          <w:szCs w:val="24"/>
        </w:rPr>
        <w:t>,</w:t>
      </w:r>
      <w:r w:rsidR="00C8316A" w:rsidRPr="00040A09">
        <w:rPr>
          <w:rFonts w:ascii="Times New Roman" w:hAnsi="Times New Roman" w:cs="Times New Roman"/>
          <w:sz w:val="24"/>
          <w:szCs w:val="24"/>
        </w:rPr>
        <w:t xml:space="preserve"> aunque este esti</w:t>
      </w:r>
      <w:r>
        <w:rPr>
          <w:rFonts w:ascii="Times New Roman" w:hAnsi="Times New Roman" w:cs="Times New Roman"/>
          <w:sz w:val="24"/>
          <w:szCs w:val="24"/>
        </w:rPr>
        <w:t>lo es utilizado en contadas ocasione</w:t>
      </w:r>
      <w:r w:rsidR="00C8316A" w:rsidRPr="00040A09">
        <w:rPr>
          <w:rFonts w:ascii="Times New Roman" w:hAnsi="Times New Roman" w:cs="Times New Roman"/>
          <w:sz w:val="24"/>
          <w:szCs w:val="24"/>
        </w:rPr>
        <w:t>s y la mayoría de los contenidos apuntan a los consejos y recomendaciones sobre la ciudad de Nueva York</w:t>
      </w:r>
      <w:r w:rsidR="00CE1A7A">
        <w:rPr>
          <w:rFonts w:ascii="Times New Roman" w:hAnsi="Times New Roman" w:cs="Times New Roman"/>
          <w:sz w:val="24"/>
          <w:szCs w:val="24"/>
        </w:rPr>
        <w:t xml:space="preserve"> tal como venía sucediendo en la Etapa 1</w:t>
      </w:r>
      <w:r w:rsidR="009165AA">
        <w:rPr>
          <w:rFonts w:ascii="Times New Roman" w:hAnsi="Times New Roman" w:cs="Times New Roman"/>
          <w:sz w:val="24"/>
          <w:szCs w:val="24"/>
        </w:rPr>
        <w:t>.</w:t>
      </w:r>
      <w:r w:rsidR="00442817">
        <w:rPr>
          <w:rFonts w:ascii="Times New Roman" w:hAnsi="Times New Roman" w:cs="Times New Roman"/>
          <w:sz w:val="24"/>
          <w:szCs w:val="24"/>
        </w:rPr>
        <w:t xml:space="preserve"> </w:t>
      </w:r>
    </w:p>
    <w:p w14:paraId="0EA75E90" w14:textId="77777777" w:rsidR="00FD7DAB" w:rsidRDefault="00C8316A"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0D4F1899" wp14:editId="2E6F5AC8">
            <wp:extent cx="3457419"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212bis.png"/>
                    <pic:cNvPicPr/>
                  </pic:nvPicPr>
                  <pic:blipFill rotWithShape="1">
                    <a:blip r:embed="rId9">
                      <a:extLst>
                        <a:ext uri="{28A0092B-C50C-407E-A947-70E740481C1C}">
                          <a14:useLocalDpi xmlns:a14="http://schemas.microsoft.com/office/drawing/2010/main" val="0"/>
                        </a:ext>
                      </a:extLst>
                    </a:blip>
                    <a:srcRect b="44895"/>
                    <a:stretch/>
                  </pic:blipFill>
                  <pic:spPr bwMode="auto">
                    <a:xfrm>
                      <a:off x="0" y="0"/>
                      <a:ext cx="3460024" cy="1944564"/>
                    </a:xfrm>
                    <a:prstGeom prst="rect">
                      <a:avLst/>
                    </a:prstGeom>
                    <a:ln>
                      <a:noFill/>
                    </a:ln>
                    <a:extLst>
                      <a:ext uri="{53640926-AAD7-44D8-BBD7-CCE9431645EC}">
                        <a14:shadowObscured xmlns:a14="http://schemas.microsoft.com/office/drawing/2010/main"/>
                      </a:ext>
                    </a:extLst>
                  </pic:spPr>
                </pic:pic>
              </a:graphicData>
            </a:graphic>
          </wp:inline>
        </w:drawing>
      </w:r>
    </w:p>
    <w:p w14:paraId="45E369D1" w14:textId="79DE3B2A" w:rsidR="002625A0" w:rsidRPr="00040A09" w:rsidRDefault="00852DFB" w:rsidP="002625A0">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 de Facebook</w:t>
      </w:r>
      <w:r w:rsidR="002625A0">
        <w:rPr>
          <w:rFonts w:ascii="Times New Roman" w:hAnsi="Times New Roman" w:cs="Times New Roman"/>
          <w:sz w:val="24"/>
          <w:szCs w:val="24"/>
        </w:rPr>
        <w:t xml:space="preserve"> 02</w:t>
      </w:r>
      <w:r>
        <w:rPr>
          <w:rFonts w:ascii="Times New Roman" w:hAnsi="Times New Roman" w:cs="Times New Roman"/>
          <w:sz w:val="24"/>
          <w:szCs w:val="24"/>
        </w:rPr>
        <w:t xml:space="preserve"> (tomada el 09/04/2017)</w:t>
      </w:r>
    </w:p>
    <w:p w14:paraId="405F56E9" w14:textId="77777777" w:rsidR="00C8316A" w:rsidRPr="00040A09" w:rsidRDefault="00C8316A" w:rsidP="00040A09">
      <w:pPr>
        <w:spacing w:line="360" w:lineRule="auto"/>
        <w:rPr>
          <w:rFonts w:ascii="Times New Roman" w:hAnsi="Times New Roman" w:cs="Times New Roman"/>
          <w:sz w:val="24"/>
          <w:szCs w:val="24"/>
        </w:rPr>
      </w:pPr>
    </w:p>
    <w:p w14:paraId="2495F646" w14:textId="77777777" w:rsidR="00C8316A" w:rsidRDefault="00C8316A"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00FA8327" wp14:editId="25861023">
            <wp:extent cx="3545840" cy="2028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216.png"/>
                    <pic:cNvPicPr/>
                  </pic:nvPicPr>
                  <pic:blipFill rotWithShape="1">
                    <a:blip r:embed="rId10">
                      <a:extLst>
                        <a:ext uri="{28A0092B-C50C-407E-A947-70E740481C1C}">
                          <a14:useLocalDpi xmlns:a14="http://schemas.microsoft.com/office/drawing/2010/main" val="0"/>
                        </a:ext>
                      </a:extLst>
                    </a:blip>
                    <a:srcRect b="47657"/>
                    <a:stretch/>
                  </pic:blipFill>
                  <pic:spPr bwMode="auto">
                    <a:xfrm>
                      <a:off x="0" y="0"/>
                      <a:ext cx="3550018" cy="2031216"/>
                    </a:xfrm>
                    <a:prstGeom prst="rect">
                      <a:avLst/>
                    </a:prstGeom>
                    <a:ln>
                      <a:noFill/>
                    </a:ln>
                    <a:extLst>
                      <a:ext uri="{53640926-AAD7-44D8-BBD7-CCE9431645EC}">
                        <a14:shadowObscured xmlns:a14="http://schemas.microsoft.com/office/drawing/2010/main"/>
                      </a:ext>
                    </a:extLst>
                  </pic:spPr>
                </pic:pic>
              </a:graphicData>
            </a:graphic>
          </wp:inline>
        </w:drawing>
      </w:r>
    </w:p>
    <w:p w14:paraId="29BA50CD" w14:textId="71F1A8BB" w:rsidR="00852DFB" w:rsidRPr="00040A09" w:rsidRDefault="00852DFB" w:rsidP="00852DFB">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 de Facebook 03 (tomada el 09/04/2017)</w:t>
      </w:r>
    </w:p>
    <w:p w14:paraId="0EBD6A29" w14:textId="2F6C4D51" w:rsidR="00CA5426" w:rsidRDefault="00CA5426" w:rsidP="001815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 la presencia de </w:t>
      </w:r>
      <w:r w:rsidR="0071770E">
        <w:rPr>
          <w:rFonts w:ascii="Times New Roman" w:hAnsi="Times New Roman" w:cs="Times New Roman"/>
          <w:sz w:val="24"/>
          <w:szCs w:val="24"/>
        </w:rPr>
        <w:t>anunciantes</w:t>
      </w:r>
      <w:r>
        <w:rPr>
          <w:rFonts w:ascii="Times New Roman" w:hAnsi="Times New Roman" w:cs="Times New Roman"/>
          <w:sz w:val="24"/>
          <w:szCs w:val="24"/>
        </w:rPr>
        <w:t xml:space="preserve"> y del desarrollo de los viajes guiados, observamos un discurso más ligado a lo publicitario ya que intenta brindar argumentos sobre los beneficios de realizar el viaje a Nueva York e inclusive en ocasiones se plantean diferentes perfiles a los cuáles deberían interesarles los viajes realizados por CNY. De esta manera, se va dejando de lado la lógica colaborativa que se apuntaba a utilizar durante algunos momentos de la </w:t>
      </w:r>
      <w:r>
        <w:rPr>
          <w:rFonts w:ascii="Times New Roman" w:hAnsi="Times New Roman" w:cs="Times New Roman"/>
          <w:sz w:val="24"/>
          <w:szCs w:val="24"/>
        </w:rPr>
        <w:lastRenderedPageBreak/>
        <w:t>Etapa 1, dando lugar</w:t>
      </w:r>
      <w:r w:rsidR="00F46EB6" w:rsidRPr="009F76CE">
        <w:rPr>
          <w:rFonts w:ascii="Times New Roman" w:hAnsi="Times New Roman" w:cs="Times New Roman"/>
          <w:color w:val="FF0000"/>
          <w:sz w:val="24"/>
          <w:szCs w:val="24"/>
        </w:rPr>
        <w:t xml:space="preserve"> </w:t>
      </w:r>
      <w:r w:rsidR="009F76CE">
        <w:rPr>
          <w:rFonts w:ascii="Times New Roman" w:hAnsi="Times New Roman" w:cs="Times New Roman"/>
          <w:sz w:val="24"/>
          <w:szCs w:val="24"/>
        </w:rPr>
        <w:t xml:space="preserve">a </w:t>
      </w:r>
      <w:r w:rsidR="00F46EB6">
        <w:rPr>
          <w:rFonts w:ascii="Times New Roman" w:hAnsi="Times New Roman" w:cs="Times New Roman"/>
          <w:sz w:val="24"/>
          <w:szCs w:val="24"/>
        </w:rPr>
        <w:t>un contrato de lectura pedagógico al indicarle a las demás usuarias cuáles son las características que debería tener una interesada en el viaje</w:t>
      </w:r>
      <w:r w:rsidR="009F76CE">
        <w:rPr>
          <w:rFonts w:ascii="Times New Roman" w:hAnsi="Times New Roman" w:cs="Times New Roman"/>
          <w:sz w:val="24"/>
          <w:szCs w:val="24"/>
        </w:rPr>
        <w:t xml:space="preserve"> </w:t>
      </w:r>
      <w:r w:rsidR="009F76CE" w:rsidRPr="00FF3B7B">
        <w:rPr>
          <w:rFonts w:ascii="Times New Roman" w:hAnsi="Times New Roman" w:cs="Times New Roman"/>
          <w:sz w:val="24"/>
          <w:szCs w:val="24"/>
        </w:rPr>
        <w:t>desde el lugar del saber</w:t>
      </w:r>
      <w:r>
        <w:rPr>
          <w:rFonts w:ascii="Times New Roman" w:hAnsi="Times New Roman" w:cs="Times New Roman"/>
          <w:sz w:val="24"/>
          <w:szCs w:val="24"/>
        </w:rPr>
        <w:t>.</w:t>
      </w:r>
    </w:p>
    <w:p w14:paraId="5CB3B8A4" w14:textId="74C240CE" w:rsidR="001D73E5" w:rsidRPr="00CA5FEC" w:rsidRDefault="003C1163" w:rsidP="001815E6">
      <w:pPr>
        <w:spacing w:line="360" w:lineRule="auto"/>
        <w:jc w:val="both"/>
        <w:rPr>
          <w:rFonts w:ascii="Times New Roman" w:hAnsi="Times New Roman" w:cs="Times New Roman"/>
          <w:color w:val="44546A" w:themeColor="text2"/>
          <w:sz w:val="24"/>
          <w:szCs w:val="24"/>
        </w:rPr>
      </w:pPr>
      <w:r>
        <w:rPr>
          <w:rFonts w:ascii="Times New Roman" w:hAnsi="Times New Roman" w:cs="Times New Roman"/>
          <w:sz w:val="24"/>
          <w:szCs w:val="24"/>
        </w:rPr>
        <w:t>En el cierre de la Etapa 2, Andy Clar agradece a las usuarias que la “siguen” tanto en los viajes como en el blog. De esta manera</w:t>
      </w:r>
      <w:r w:rsidR="00CA5FEC">
        <w:rPr>
          <w:rFonts w:ascii="Times New Roman" w:hAnsi="Times New Roman" w:cs="Times New Roman"/>
          <w:sz w:val="24"/>
          <w:szCs w:val="24"/>
        </w:rPr>
        <w:t>,</w:t>
      </w:r>
      <w:r>
        <w:rPr>
          <w:rFonts w:ascii="Times New Roman" w:hAnsi="Times New Roman" w:cs="Times New Roman"/>
          <w:sz w:val="24"/>
          <w:szCs w:val="24"/>
        </w:rPr>
        <w:t xml:space="preserve"> se evidencia la utilización del contrato pedagógico establecido</w:t>
      </w:r>
      <w:r w:rsidR="00F46EB6">
        <w:rPr>
          <w:rFonts w:ascii="Times New Roman" w:hAnsi="Times New Roman" w:cs="Times New Roman"/>
          <w:sz w:val="24"/>
          <w:szCs w:val="24"/>
        </w:rPr>
        <w:t>,</w:t>
      </w:r>
      <w:r>
        <w:rPr>
          <w:rFonts w:ascii="Times New Roman" w:hAnsi="Times New Roman" w:cs="Times New Roman"/>
          <w:sz w:val="24"/>
          <w:szCs w:val="24"/>
        </w:rPr>
        <w:t xml:space="preserve"> así como también la reafirmación del rol de referente que Andy Clar comienza a tener dentro de la comunidad, </w:t>
      </w:r>
      <w:r w:rsidR="00CA5FEC" w:rsidRPr="00740D18">
        <w:rPr>
          <w:rFonts w:ascii="Times New Roman" w:hAnsi="Times New Roman" w:cs="Times New Roman"/>
          <w:sz w:val="24"/>
          <w:szCs w:val="24"/>
        </w:rPr>
        <w:t>se posiciona como la creadora del blog al mismo tiempo que nos brinda un dato: es “el punto de encuentro de 726.760 mujeres”. Esta operatoria</w:t>
      </w:r>
      <w:r w:rsidRPr="00740D18">
        <w:rPr>
          <w:rFonts w:ascii="Times New Roman" w:hAnsi="Times New Roman" w:cs="Times New Roman"/>
          <w:sz w:val="24"/>
          <w:szCs w:val="24"/>
        </w:rPr>
        <w:t xml:space="preserve"> legitima</w:t>
      </w:r>
      <w:r w:rsidR="00CA5FEC" w:rsidRPr="00740D18">
        <w:rPr>
          <w:rFonts w:ascii="Times New Roman" w:hAnsi="Times New Roman" w:cs="Times New Roman"/>
          <w:sz w:val="24"/>
          <w:szCs w:val="24"/>
        </w:rPr>
        <w:t xml:space="preserve"> su discurso,</w:t>
      </w:r>
      <w:r w:rsidR="00395E9F" w:rsidRPr="00740D18">
        <w:rPr>
          <w:rFonts w:ascii="Times New Roman" w:hAnsi="Times New Roman" w:cs="Times New Roman"/>
          <w:sz w:val="24"/>
          <w:szCs w:val="24"/>
        </w:rPr>
        <w:t xml:space="preserve"> tanto dentro como fuera de la comunidad, </w:t>
      </w:r>
      <w:r w:rsidR="00CA5FEC" w:rsidRPr="00740D18">
        <w:rPr>
          <w:rFonts w:ascii="Times New Roman" w:hAnsi="Times New Roman" w:cs="Times New Roman"/>
          <w:sz w:val="24"/>
          <w:szCs w:val="24"/>
        </w:rPr>
        <w:t>y genera “creencias” necesarias</w:t>
      </w:r>
      <w:r w:rsidR="00395E9F" w:rsidRPr="00740D18">
        <w:rPr>
          <w:rFonts w:ascii="Times New Roman" w:hAnsi="Times New Roman" w:cs="Times New Roman"/>
          <w:sz w:val="24"/>
          <w:szCs w:val="24"/>
        </w:rPr>
        <w:t xml:space="preserve"> para llevar adelante el proyecto comercial</w:t>
      </w:r>
      <w:r w:rsidR="00B60835" w:rsidRPr="00740D18">
        <w:rPr>
          <w:rFonts w:ascii="Times New Roman" w:hAnsi="Times New Roman" w:cs="Times New Roman"/>
          <w:sz w:val="24"/>
          <w:szCs w:val="24"/>
        </w:rPr>
        <w:t>:</w:t>
      </w:r>
    </w:p>
    <w:p w14:paraId="75BF5766" w14:textId="77777777" w:rsidR="001D73E5" w:rsidRDefault="001D73E5"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79F3AAE3" wp14:editId="13EFAC98">
            <wp:extent cx="3180080" cy="2181225"/>
            <wp:effectExtent l="0" t="0" r="12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1231.png"/>
                    <pic:cNvPicPr/>
                  </pic:nvPicPr>
                  <pic:blipFill rotWithShape="1">
                    <a:blip r:embed="rId11">
                      <a:extLst>
                        <a:ext uri="{28A0092B-C50C-407E-A947-70E740481C1C}">
                          <a14:useLocalDpi xmlns:a14="http://schemas.microsoft.com/office/drawing/2010/main" val="0"/>
                        </a:ext>
                      </a:extLst>
                    </a:blip>
                    <a:srcRect b="54465"/>
                    <a:stretch/>
                  </pic:blipFill>
                  <pic:spPr bwMode="auto">
                    <a:xfrm>
                      <a:off x="0" y="0"/>
                      <a:ext cx="3185073" cy="2184650"/>
                    </a:xfrm>
                    <a:prstGeom prst="rect">
                      <a:avLst/>
                    </a:prstGeom>
                    <a:ln>
                      <a:noFill/>
                    </a:ln>
                    <a:extLst>
                      <a:ext uri="{53640926-AAD7-44D8-BBD7-CCE9431645EC}">
                        <a14:shadowObscured xmlns:a14="http://schemas.microsoft.com/office/drawing/2010/main"/>
                      </a:ext>
                    </a:extLst>
                  </pic:spPr>
                </pic:pic>
              </a:graphicData>
            </a:graphic>
          </wp:inline>
        </w:drawing>
      </w:r>
    </w:p>
    <w:p w14:paraId="5EE30DD6" w14:textId="790BE112" w:rsidR="00852DFB" w:rsidRPr="00040A09" w:rsidRDefault="00852DFB" w:rsidP="00852DFB">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 de Facebook 04 (tomada el 23/04/2017)</w:t>
      </w:r>
    </w:p>
    <w:p w14:paraId="221E362B" w14:textId="77777777" w:rsidR="00CA5FEC" w:rsidRDefault="00CA5FEC" w:rsidP="00040A09">
      <w:pPr>
        <w:spacing w:line="360" w:lineRule="auto"/>
        <w:rPr>
          <w:rFonts w:ascii="Times New Roman" w:hAnsi="Times New Roman" w:cs="Times New Roman"/>
          <w:b/>
          <w:sz w:val="24"/>
          <w:szCs w:val="24"/>
        </w:rPr>
      </w:pPr>
    </w:p>
    <w:p w14:paraId="431A52CB" w14:textId="3B2C6C53" w:rsidR="001D73E5" w:rsidRPr="009C7C35" w:rsidRDefault="00B60835" w:rsidP="00040A09">
      <w:pPr>
        <w:spacing w:line="360" w:lineRule="auto"/>
        <w:rPr>
          <w:rFonts w:ascii="Times New Roman" w:hAnsi="Times New Roman" w:cs="Times New Roman"/>
          <w:b/>
          <w:sz w:val="24"/>
          <w:szCs w:val="24"/>
        </w:rPr>
      </w:pPr>
      <w:r w:rsidRPr="009C7C35">
        <w:rPr>
          <w:rFonts w:ascii="Times New Roman" w:hAnsi="Times New Roman" w:cs="Times New Roman"/>
          <w:b/>
          <w:sz w:val="24"/>
          <w:szCs w:val="24"/>
        </w:rPr>
        <w:t>Etapa 3</w:t>
      </w:r>
      <w:r w:rsidR="003C1163">
        <w:rPr>
          <w:rFonts w:ascii="Times New Roman" w:hAnsi="Times New Roman" w:cs="Times New Roman"/>
          <w:b/>
          <w:sz w:val="24"/>
          <w:szCs w:val="24"/>
        </w:rPr>
        <w:t xml:space="preserve"> (2014)</w:t>
      </w:r>
      <w:r w:rsidRPr="009C7C35">
        <w:rPr>
          <w:rFonts w:ascii="Times New Roman" w:hAnsi="Times New Roman" w:cs="Times New Roman"/>
          <w:b/>
          <w:sz w:val="24"/>
          <w:szCs w:val="24"/>
        </w:rPr>
        <w:t>:</w:t>
      </w:r>
    </w:p>
    <w:p w14:paraId="63E71F18" w14:textId="35D6C228" w:rsidR="00B60835" w:rsidRPr="00040A09" w:rsidRDefault="00B60835" w:rsidP="000408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Este período muestra una profundización de algunos aspectos que se venían esbozando previamente: por un lado, la figura de Andy Clar </w:t>
      </w:r>
      <w:r w:rsidR="007550B5">
        <w:rPr>
          <w:rFonts w:ascii="Times New Roman" w:hAnsi="Times New Roman" w:cs="Times New Roman"/>
          <w:sz w:val="24"/>
          <w:szCs w:val="24"/>
        </w:rPr>
        <w:t>continúa creciendo</w:t>
      </w:r>
      <w:r w:rsidRPr="00040A09">
        <w:rPr>
          <w:rFonts w:ascii="Times New Roman" w:hAnsi="Times New Roman" w:cs="Times New Roman"/>
          <w:sz w:val="24"/>
          <w:szCs w:val="24"/>
        </w:rPr>
        <w:t xml:space="preserve">, </w:t>
      </w:r>
      <w:r w:rsidR="00783177">
        <w:rPr>
          <w:rFonts w:ascii="Times New Roman" w:hAnsi="Times New Roman" w:cs="Times New Roman"/>
          <w:sz w:val="24"/>
          <w:szCs w:val="24"/>
        </w:rPr>
        <w:t xml:space="preserve">aunque lo novedoso de esta etapa es que aparece </w:t>
      </w:r>
      <w:r w:rsidRPr="00040A09">
        <w:rPr>
          <w:rFonts w:ascii="Times New Roman" w:hAnsi="Times New Roman" w:cs="Times New Roman"/>
          <w:sz w:val="24"/>
          <w:szCs w:val="24"/>
        </w:rPr>
        <w:t>mostrando cada vez más aspectos de su vida personal</w:t>
      </w:r>
      <w:r w:rsidR="00783177">
        <w:rPr>
          <w:rFonts w:ascii="Times New Roman" w:hAnsi="Times New Roman" w:cs="Times New Roman"/>
          <w:sz w:val="24"/>
          <w:szCs w:val="24"/>
        </w:rPr>
        <w:t>, algo que en las etapas anteriores no sucedía</w:t>
      </w:r>
      <w:r w:rsidR="00740D18">
        <w:rPr>
          <w:rFonts w:ascii="Times New Roman" w:hAnsi="Times New Roman" w:cs="Times New Roman"/>
          <w:sz w:val="24"/>
          <w:szCs w:val="24"/>
        </w:rPr>
        <w:t>. Por el otro lado, lo</w:t>
      </w:r>
      <w:r w:rsidRPr="00040A09">
        <w:rPr>
          <w:rFonts w:ascii="Times New Roman" w:hAnsi="Times New Roman" w:cs="Times New Roman"/>
          <w:sz w:val="24"/>
          <w:szCs w:val="24"/>
        </w:rPr>
        <w:t xml:space="preserve">s </w:t>
      </w:r>
      <w:r w:rsidR="00740D18">
        <w:rPr>
          <w:rFonts w:ascii="Times New Roman" w:hAnsi="Times New Roman" w:cs="Times New Roman"/>
          <w:sz w:val="24"/>
          <w:szCs w:val="24"/>
        </w:rPr>
        <w:t>anunciantes</w:t>
      </w:r>
      <w:r w:rsidRPr="00040A09">
        <w:rPr>
          <w:rFonts w:ascii="Times New Roman" w:hAnsi="Times New Roman" w:cs="Times New Roman"/>
          <w:sz w:val="24"/>
          <w:szCs w:val="24"/>
        </w:rPr>
        <w:t xml:space="preserve"> continúan apareciendo cada vez más en el perfil, aunque ahora también aprovechan la figura de Clar para vender sus productos y servicios.</w:t>
      </w:r>
    </w:p>
    <w:p w14:paraId="4DBB7717" w14:textId="77777777" w:rsidR="00F46EB6" w:rsidRDefault="00B60835" w:rsidP="000408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lastRenderedPageBreak/>
        <w:t>Es en esta etapa Andy Clar comienza a perfilarse como influencer</w:t>
      </w:r>
      <w:r w:rsidR="00783177">
        <w:rPr>
          <w:rFonts w:ascii="Times New Roman" w:hAnsi="Times New Roman" w:cs="Times New Roman"/>
          <w:sz w:val="24"/>
          <w:szCs w:val="24"/>
        </w:rPr>
        <w:t>, lo que</w:t>
      </w:r>
      <w:r w:rsidRPr="00040A09">
        <w:rPr>
          <w:rFonts w:ascii="Times New Roman" w:hAnsi="Times New Roman" w:cs="Times New Roman"/>
          <w:sz w:val="24"/>
          <w:szCs w:val="24"/>
        </w:rPr>
        <w:t xml:space="preserve"> origina</w:t>
      </w:r>
      <w:r w:rsidR="00783177">
        <w:rPr>
          <w:rFonts w:ascii="Times New Roman" w:hAnsi="Times New Roman" w:cs="Times New Roman"/>
          <w:sz w:val="24"/>
          <w:szCs w:val="24"/>
        </w:rPr>
        <w:t xml:space="preserve"> un cambio temático importante ya</w:t>
      </w:r>
      <w:r w:rsidRPr="00040A09">
        <w:rPr>
          <w:rFonts w:ascii="Times New Roman" w:hAnsi="Times New Roman" w:cs="Times New Roman"/>
          <w:sz w:val="24"/>
          <w:szCs w:val="24"/>
        </w:rPr>
        <w:t xml:space="preserve"> que Andy Clar </w:t>
      </w:r>
      <w:r w:rsidR="00783177">
        <w:rPr>
          <w:rFonts w:ascii="Times New Roman" w:hAnsi="Times New Roman" w:cs="Times New Roman"/>
          <w:sz w:val="24"/>
          <w:szCs w:val="24"/>
        </w:rPr>
        <w:t>ya no sólo</w:t>
      </w:r>
      <w:r w:rsidRPr="00040A09">
        <w:rPr>
          <w:rFonts w:ascii="Times New Roman" w:hAnsi="Times New Roman" w:cs="Times New Roman"/>
          <w:sz w:val="24"/>
          <w:szCs w:val="24"/>
        </w:rPr>
        <w:t xml:space="preserve"> aconseja sobre la ciudad de Nueva York</w:t>
      </w:r>
      <w:r w:rsidR="00783177">
        <w:rPr>
          <w:rFonts w:ascii="Times New Roman" w:hAnsi="Times New Roman" w:cs="Times New Roman"/>
          <w:sz w:val="24"/>
          <w:szCs w:val="24"/>
        </w:rPr>
        <w:t xml:space="preserve"> (como sucedía en la Etapa 2)</w:t>
      </w:r>
      <w:r w:rsidRPr="00040A09">
        <w:rPr>
          <w:rFonts w:ascii="Times New Roman" w:hAnsi="Times New Roman" w:cs="Times New Roman"/>
          <w:sz w:val="24"/>
          <w:szCs w:val="24"/>
        </w:rPr>
        <w:t xml:space="preserve"> sino</w:t>
      </w:r>
      <w:r w:rsidR="00783177">
        <w:rPr>
          <w:rFonts w:ascii="Times New Roman" w:hAnsi="Times New Roman" w:cs="Times New Roman"/>
          <w:sz w:val="24"/>
          <w:szCs w:val="24"/>
        </w:rPr>
        <w:t xml:space="preserve"> que a partir de este período,</w:t>
      </w:r>
      <w:r w:rsidRPr="00040A09">
        <w:rPr>
          <w:rFonts w:ascii="Times New Roman" w:hAnsi="Times New Roman" w:cs="Times New Roman"/>
          <w:sz w:val="24"/>
          <w:szCs w:val="24"/>
        </w:rPr>
        <w:t xml:space="preserve"> también</w:t>
      </w:r>
      <w:r w:rsidR="00783177">
        <w:rPr>
          <w:rFonts w:ascii="Times New Roman" w:hAnsi="Times New Roman" w:cs="Times New Roman"/>
          <w:sz w:val="24"/>
          <w:szCs w:val="24"/>
        </w:rPr>
        <w:t xml:space="preserve"> emite su parecer</w:t>
      </w:r>
      <w:r w:rsidRPr="00040A09">
        <w:rPr>
          <w:rFonts w:ascii="Times New Roman" w:hAnsi="Times New Roman" w:cs="Times New Roman"/>
          <w:sz w:val="24"/>
          <w:szCs w:val="24"/>
        </w:rPr>
        <w:t xml:space="preserve"> sobre </w:t>
      </w:r>
      <w:r w:rsidR="00783177">
        <w:rPr>
          <w:rFonts w:ascii="Times New Roman" w:hAnsi="Times New Roman" w:cs="Times New Roman"/>
          <w:sz w:val="24"/>
          <w:szCs w:val="24"/>
        </w:rPr>
        <w:t xml:space="preserve">los viajes y </w:t>
      </w:r>
      <w:r w:rsidR="00B031DB">
        <w:rPr>
          <w:rFonts w:ascii="Times New Roman" w:hAnsi="Times New Roman" w:cs="Times New Roman"/>
          <w:sz w:val="24"/>
          <w:szCs w:val="24"/>
        </w:rPr>
        <w:t>“</w:t>
      </w:r>
      <w:r w:rsidR="00B031DB" w:rsidRPr="00B031DB">
        <w:rPr>
          <w:rFonts w:ascii="Times New Roman" w:hAnsi="Times New Roman" w:cs="Times New Roman"/>
          <w:i/>
          <w:sz w:val="24"/>
          <w:szCs w:val="24"/>
        </w:rPr>
        <w:t>lifestyle</w:t>
      </w:r>
      <w:r w:rsidR="00B031DB">
        <w:rPr>
          <w:rFonts w:ascii="Times New Roman" w:hAnsi="Times New Roman" w:cs="Times New Roman"/>
          <w:sz w:val="24"/>
          <w:szCs w:val="24"/>
        </w:rPr>
        <w:t>” (tal como se ve en la captura 0</w:t>
      </w:r>
      <w:r w:rsidR="00F46EB6">
        <w:rPr>
          <w:rFonts w:ascii="Times New Roman" w:hAnsi="Times New Roman" w:cs="Times New Roman"/>
          <w:sz w:val="24"/>
          <w:szCs w:val="24"/>
        </w:rPr>
        <w:t>5</w:t>
      </w:r>
      <w:r w:rsidR="00B031DB">
        <w:rPr>
          <w:rFonts w:ascii="Times New Roman" w:hAnsi="Times New Roman" w:cs="Times New Roman"/>
          <w:sz w:val="24"/>
          <w:szCs w:val="24"/>
        </w:rPr>
        <w:t>)</w:t>
      </w:r>
      <w:r w:rsidR="00783177">
        <w:rPr>
          <w:rFonts w:ascii="Times New Roman" w:hAnsi="Times New Roman" w:cs="Times New Roman"/>
          <w:sz w:val="24"/>
          <w:szCs w:val="24"/>
        </w:rPr>
        <w:t>.</w:t>
      </w:r>
      <w:r w:rsidR="007550B5">
        <w:rPr>
          <w:rFonts w:ascii="Times New Roman" w:hAnsi="Times New Roman" w:cs="Times New Roman"/>
          <w:sz w:val="24"/>
          <w:szCs w:val="24"/>
        </w:rPr>
        <w:t xml:space="preserve"> Esta ampliación en el campo temático va acompañada </w:t>
      </w:r>
      <w:r w:rsidR="007124DC">
        <w:rPr>
          <w:rFonts w:ascii="Times New Roman" w:hAnsi="Times New Roman" w:cs="Times New Roman"/>
          <w:sz w:val="24"/>
          <w:szCs w:val="24"/>
        </w:rPr>
        <w:t>por una mayor cantidad de anunciantes con diversos productos y servicios.</w:t>
      </w:r>
    </w:p>
    <w:p w14:paraId="7983010A" w14:textId="168F3598" w:rsidR="007550B5" w:rsidRDefault="00320FF0" w:rsidP="00040809">
      <w:pPr>
        <w:spacing w:line="360" w:lineRule="auto"/>
        <w:jc w:val="both"/>
        <w:rPr>
          <w:rFonts w:ascii="Times New Roman" w:hAnsi="Times New Roman" w:cs="Times New Roman"/>
          <w:sz w:val="24"/>
          <w:szCs w:val="24"/>
        </w:rPr>
      </w:pPr>
      <w:r w:rsidRPr="00320FF0">
        <w:rPr>
          <w:rFonts w:ascii="Times New Roman" w:hAnsi="Times New Roman" w:cs="Times New Roman"/>
          <w:sz w:val="24"/>
          <w:szCs w:val="24"/>
        </w:rPr>
        <w:t>Asimismo, los posts de Facebook comienzan a volverse más testimoniales y se va dejando de lado la “institucionalidad” de los posts firmados, para inaugurar una etapa más personal de escritura, en la que se dirige abiertamente a toda la comunidad para expresarles agradecimiento, compartir novedades o comentarle ideas o “sueños”, como por ejemplo poder regalar un viaje a alguna de las lectoras.</w:t>
      </w:r>
    </w:p>
    <w:p w14:paraId="34A0C465" w14:textId="2A2C2863" w:rsidR="00C14ADF" w:rsidRPr="00040A09" w:rsidRDefault="00B60835" w:rsidP="000408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 De este modo se genera una retroalimentación entre las marcas que buscan posicionarla como voz de autoridad y las usuarias que la eligen y la ubican en ese lugar, </w:t>
      </w:r>
      <w:r w:rsidR="00C14ADF" w:rsidRPr="00040A09">
        <w:rPr>
          <w:rFonts w:ascii="Times New Roman" w:hAnsi="Times New Roman" w:cs="Times New Roman"/>
          <w:sz w:val="24"/>
          <w:szCs w:val="24"/>
        </w:rPr>
        <w:t>haciendo que cada vez más marcas se interesen en ella, reforzando el concepto de “socialidad vendible” expuesto por Van Dijck. A medida que se va convirtiendo en influencer, Andy Clar deviene de</w:t>
      </w:r>
      <w:r w:rsidR="009165AA">
        <w:rPr>
          <w:rFonts w:ascii="Times New Roman" w:hAnsi="Times New Roman" w:cs="Times New Roman"/>
          <w:sz w:val="24"/>
          <w:szCs w:val="24"/>
        </w:rPr>
        <w:t xml:space="preserve"> la</w:t>
      </w:r>
      <w:r w:rsidR="00C14ADF" w:rsidRPr="00040A09">
        <w:rPr>
          <w:rFonts w:ascii="Times New Roman" w:hAnsi="Times New Roman" w:cs="Times New Roman"/>
          <w:sz w:val="24"/>
          <w:szCs w:val="24"/>
        </w:rPr>
        <w:t xml:space="preserve"> guía turística</w:t>
      </w:r>
      <w:r w:rsidR="009165AA">
        <w:rPr>
          <w:rFonts w:ascii="Times New Roman" w:hAnsi="Times New Roman" w:cs="Times New Roman"/>
          <w:sz w:val="24"/>
          <w:szCs w:val="24"/>
        </w:rPr>
        <w:t xml:space="preserve"> </w:t>
      </w:r>
      <w:r w:rsidR="009165AA" w:rsidRPr="00CC4F87">
        <w:rPr>
          <w:rFonts w:ascii="Times New Roman" w:hAnsi="Times New Roman" w:cs="Times New Roman"/>
          <w:i/>
          <w:sz w:val="24"/>
          <w:szCs w:val="24"/>
        </w:rPr>
        <w:t>alternativa</w:t>
      </w:r>
      <w:r w:rsidR="009165AA">
        <w:rPr>
          <w:rFonts w:ascii="Times New Roman" w:hAnsi="Times New Roman" w:cs="Times New Roman"/>
          <w:sz w:val="24"/>
          <w:szCs w:val="24"/>
        </w:rPr>
        <w:t xml:space="preserve"> de la Etapa 2</w:t>
      </w:r>
      <w:r w:rsidR="00CC4F87">
        <w:rPr>
          <w:rFonts w:ascii="Times New Roman" w:hAnsi="Times New Roman" w:cs="Times New Roman"/>
          <w:sz w:val="24"/>
          <w:szCs w:val="24"/>
        </w:rPr>
        <w:t>,</w:t>
      </w:r>
      <w:r w:rsidR="00C14ADF" w:rsidRPr="00040A09">
        <w:rPr>
          <w:rFonts w:ascii="Times New Roman" w:hAnsi="Times New Roman" w:cs="Times New Roman"/>
          <w:sz w:val="24"/>
          <w:szCs w:val="24"/>
        </w:rPr>
        <w:t xml:space="preserve"> a guía de </w:t>
      </w:r>
      <w:r w:rsidR="00C14ADF" w:rsidRPr="00CC4F87">
        <w:rPr>
          <w:rFonts w:ascii="Times New Roman" w:hAnsi="Times New Roman" w:cs="Times New Roman"/>
          <w:i/>
          <w:sz w:val="24"/>
          <w:szCs w:val="24"/>
        </w:rPr>
        <w:t>lifestyle</w:t>
      </w:r>
      <w:r w:rsidR="00C14ADF" w:rsidRPr="00040A09">
        <w:rPr>
          <w:rFonts w:ascii="Times New Roman" w:hAnsi="Times New Roman" w:cs="Times New Roman"/>
          <w:sz w:val="24"/>
          <w:szCs w:val="24"/>
        </w:rPr>
        <w:t>.</w:t>
      </w:r>
    </w:p>
    <w:p w14:paraId="169B2704" w14:textId="77777777" w:rsidR="00C14ADF" w:rsidRDefault="00C14ADF"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6CBD0CDF" wp14:editId="2BA3B60F">
            <wp:extent cx="4054610" cy="385762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0317.png"/>
                    <pic:cNvPicPr/>
                  </pic:nvPicPr>
                  <pic:blipFill>
                    <a:blip r:embed="rId12">
                      <a:extLst>
                        <a:ext uri="{28A0092B-C50C-407E-A947-70E740481C1C}">
                          <a14:useLocalDpi xmlns:a14="http://schemas.microsoft.com/office/drawing/2010/main" val="0"/>
                        </a:ext>
                      </a:extLst>
                    </a:blip>
                    <a:stretch>
                      <a:fillRect/>
                    </a:stretch>
                  </pic:blipFill>
                  <pic:spPr>
                    <a:xfrm>
                      <a:off x="0" y="0"/>
                      <a:ext cx="4060314" cy="3863052"/>
                    </a:xfrm>
                    <a:prstGeom prst="rect">
                      <a:avLst/>
                    </a:prstGeom>
                  </pic:spPr>
                </pic:pic>
              </a:graphicData>
            </a:graphic>
          </wp:inline>
        </w:drawing>
      </w:r>
    </w:p>
    <w:p w14:paraId="35A9DC4D" w14:textId="5ACF6FDC" w:rsidR="009C1271" w:rsidRPr="00040A09" w:rsidRDefault="009C1271" w:rsidP="009C127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Captura de Facebook 05 (tomada el 30/04/2017)</w:t>
      </w:r>
    </w:p>
    <w:p w14:paraId="510B878A" w14:textId="151E59FA" w:rsidR="00C14ADF" w:rsidRPr="00040A09" w:rsidRDefault="00C14ADF" w:rsidP="000408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Tal como se ha mencionado, este crecimiento de la figura de Andy Clar también supone un aprovechamiento de las narrativas del yo, haciendo foco en lo autobiográfico y en la exhibición de aspectos de la vida personal. </w:t>
      </w:r>
    </w:p>
    <w:p w14:paraId="425BA481" w14:textId="77777777" w:rsidR="00C14ADF" w:rsidRPr="00040A09" w:rsidRDefault="00C14ADF" w:rsidP="00040A09">
      <w:pPr>
        <w:spacing w:line="360" w:lineRule="auto"/>
        <w:rPr>
          <w:rFonts w:ascii="Times New Roman" w:hAnsi="Times New Roman" w:cs="Times New Roman"/>
          <w:sz w:val="24"/>
          <w:szCs w:val="24"/>
        </w:rPr>
      </w:pPr>
    </w:p>
    <w:p w14:paraId="50C2CDDE" w14:textId="77777777" w:rsidR="00C14ADF" w:rsidRDefault="00C14ADF"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428C186B" wp14:editId="139198D7">
            <wp:extent cx="3805555" cy="41719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0322.png"/>
                    <pic:cNvPicPr/>
                  </pic:nvPicPr>
                  <pic:blipFill rotWithShape="1">
                    <a:blip r:embed="rId13">
                      <a:extLst>
                        <a:ext uri="{28A0092B-C50C-407E-A947-70E740481C1C}">
                          <a14:useLocalDpi xmlns:a14="http://schemas.microsoft.com/office/drawing/2010/main" val="0"/>
                        </a:ext>
                      </a:extLst>
                    </a:blip>
                    <a:srcRect b="2005"/>
                    <a:stretch/>
                  </pic:blipFill>
                  <pic:spPr bwMode="auto">
                    <a:xfrm>
                      <a:off x="0" y="0"/>
                      <a:ext cx="3809192" cy="4175937"/>
                    </a:xfrm>
                    <a:prstGeom prst="rect">
                      <a:avLst/>
                    </a:prstGeom>
                    <a:ln>
                      <a:noFill/>
                    </a:ln>
                    <a:extLst>
                      <a:ext uri="{53640926-AAD7-44D8-BBD7-CCE9431645EC}">
                        <a14:shadowObscured xmlns:a14="http://schemas.microsoft.com/office/drawing/2010/main"/>
                      </a:ext>
                    </a:extLst>
                  </pic:spPr>
                </pic:pic>
              </a:graphicData>
            </a:graphic>
          </wp:inline>
        </w:drawing>
      </w:r>
    </w:p>
    <w:p w14:paraId="63032E80" w14:textId="593D24DE" w:rsidR="009C1271" w:rsidRPr="00040A09" w:rsidRDefault="009C1271" w:rsidP="009C1271">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 de Facebook 06 (tomada el 30/04/2017)</w:t>
      </w:r>
    </w:p>
    <w:p w14:paraId="7FC5F1E8" w14:textId="1FBECF00" w:rsidR="00C14ADF" w:rsidRPr="00040A09" w:rsidRDefault="00C14ADF" w:rsidP="00040809">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Dentro de esta etapa se da un hito que </w:t>
      </w:r>
      <w:r w:rsidR="00BF6B45" w:rsidRPr="00040A09">
        <w:rPr>
          <w:rFonts w:ascii="Times New Roman" w:hAnsi="Times New Roman" w:cs="Times New Roman"/>
          <w:sz w:val="24"/>
          <w:szCs w:val="24"/>
        </w:rPr>
        <w:t>viene a reforzar todo el movimiento</w:t>
      </w:r>
      <w:r w:rsidRPr="00040A09">
        <w:rPr>
          <w:rFonts w:ascii="Times New Roman" w:hAnsi="Times New Roman" w:cs="Times New Roman"/>
          <w:sz w:val="24"/>
          <w:szCs w:val="24"/>
        </w:rPr>
        <w:t xml:space="preserve"> de identificación del emprendimiento con Andy Clar y que demuestra la función comercial de dich</w:t>
      </w:r>
      <w:r w:rsidR="00BF6B45" w:rsidRPr="00040A09">
        <w:rPr>
          <w:rFonts w:ascii="Times New Roman" w:hAnsi="Times New Roman" w:cs="Times New Roman"/>
          <w:sz w:val="24"/>
          <w:szCs w:val="24"/>
        </w:rPr>
        <w:t>o proceso: el surgimiento de otros proyectos similares que ofrecen viajes grupales guiados a Nueva York</w:t>
      </w:r>
      <w:r w:rsidR="001925AD">
        <w:rPr>
          <w:rFonts w:ascii="Times New Roman" w:hAnsi="Times New Roman" w:cs="Times New Roman"/>
          <w:sz w:val="24"/>
          <w:szCs w:val="24"/>
        </w:rPr>
        <w:t xml:space="preserve"> y que suponen una competencia. A pesar de que no se las menciona explícitamente, en el siguiente posteo de Facebook Andy Clar hace referencia a “Locas por New York”</w:t>
      </w:r>
      <w:r w:rsidR="001925AD">
        <w:rPr>
          <w:rStyle w:val="Refdenotaalpie"/>
          <w:rFonts w:ascii="Times New Roman" w:hAnsi="Times New Roman"/>
          <w:sz w:val="24"/>
          <w:szCs w:val="24"/>
        </w:rPr>
        <w:footnoteReference w:id="5"/>
      </w:r>
      <w:r w:rsidR="00BF6B45" w:rsidRPr="00040A09">
        <w:rPr>
          <w:rFonts w:ascii="Times New Roman" w:hAnsi="Times New Roman" w:cs="Times New Roman"/>
          <w:sz w:val="24"/>
          <w:szCs w:val="24"/>
        </w:rPr>
        <w:t>:</w:t>
      </w:r>
    </w:p>
    <w:p w14:paraId="67DE5753" w14:textId="77777777" w:rsidR="00BF6B45" w:rsidRPr="00040A09" w:rsidRDefault="00BF6B45" w:rsidP="00040A09">
      <w:pPr>
        <w:spacing w:line="360" w:lineRule="auto"/>
        <w:rPr>
          <w:rFonts w:ascii="Times New Roman" w:hAnsi="Times New Roman" w:cs="Times New Roman"/>
          <w:sz w:val="24"/>
          <w:szCs w:val="24"/>
        </w:rPr>
      </w:pPr>
    </w:p>
    <w:p w14:paraId="62D8A35E" w14:textId="15ADAA9E" w:rsidR="009C1271" w:rsidRPr="00040A09" w:rsidRDefault="00BF6B45" w:rsidP="009C1271">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anchor distT="0" distB="0" distL="114300" distR="114300" simplePos="0" relativeHeight="251658240" behindDoc="0" locked="0" layoutInCell="1" allowOverlap="1" wp14:anchorId="53A12D05" wp14:editId="69490C81">
            <wp:simplePos x="0" y="0"/>
            <wp:positionH relativeFrom="margin">
              <wp:align>center</wp:align>
            </wp:positionH>
            <wp:positionV relativeFrom="paragraph">
              <wp:posOffset>9525</wp:posOffset>
            </wp:positionV>
            <wp:extent cx="3387725" cy="4629150"/>
            <wp:effectExtent l="0" t="0" r="317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0402.png"/>
                    <pic:cNvPicPr/>
                  </pic:nvPicPr>
                  <pic:blipFill rotWithShape="1">
                    <a:blip r:embed="rId14">
                      <a:extLst>
                        <a:ext uri="{28A0092B-C50C-407E-A947-70E740481C1C}">
                          <a14:useLocalDpi xmlns:a14="http://schemas.microsoft.com/office/drawing/2010/main" val="0"/>
                        </a:ext>
                      </a:extLst>
                    </a:blip>
                    <a:srcRect b="8302"/>
                    <a:stretch/>
                  </pic:blipFill>
                  <pic:spPr bwMode="auto">
                    <a:xfrm>
                      <a:off x="0" y="0"/>
                      <a:ext cx="338772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0A09">
        <w:rPr>
          <w:rFonts w:ascii="Times New Roman" w:hAnsi="Times New Roman" w:cs="Times New Roman"/>
          <w:sz w:val="24"/>
          <w:szCs w:val="24"/>
        </w:rPr>
        <w:br w:type="textWrapping" w:clear="all"/>
      </w:r>
      <w:r w:rsidR="009C1271">
        <w:rPr>
          <w:rFonts w:ascii="Times New Roman" w:hAnsi="Times New Roman" w:cs="Times New Roman"/>
          <w:sz w:val="24"/>
          <w:szCs w:val="24"/>
        </w:rPr>
        <w:t>Captura de Facebook 07 (tomada el 30/04/2017)</w:t>
      </w:r>
    </w:p>
    <w:p w14:paraId="3104E15A" w14:textId="77777777" w:rsidR="00040809" w:rsidRDefault="00040809" w:rsidP="009C1271">
      <w:pPr>
        <w:spacing w:line="360" w:lineRule="auto"/>
        <w:rPr>
          <w:rFonts w:ascii="Times New Roman" w:hAnsi="Times New Roman" w:cs="Times New Roman"/>
          <w:sz w:val="24"/>
          <w:szCs w:val="24"/>
        </w:rPr>
      </w:pPr>
    </w:p>
    <w:p w14:paraId="074339ED" w14:textId="5AB9BAF9" w:rsidR="00CA28D1" w:rsidRDefault="00BF6B45" w:rsidP="008A139F">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De esta manera, la figura de Andy Clar se hace necesaria tanto para potenciar el estilo propio como para identificar al proyecto </w:t>
      </w:r>
      <w:r w:rsidRPr="001925AD">
        <w:rPr>
          <w:rFonts w:ascii="Times New Roman" w:hAnsi="Times New Roman" w:cs="Times New Roman"/>
          <w:sz w:val="24"/>
          <w:szCs w:val="24"/>
        </w:rPr>
        <w:t xml:space="preserve">con alguien, para que no haya mujeres desprevenidas que </w:t>
      </w:r>
      <w:r w:rsidR="00A2483A" w:rsidRPr="001925AD">
        <w:rPr>
          <w:rFonts w:ascii="Times New Roman" w:hAnsi="Times New Roman" w:cs="Times New Roman"/>
          <w:sz w:val="24"/>
          <w:szCs w:val="24"/>
        </w:rPr>
        <w:t>“</w:t>
      </w:r>
      <w:r w:rsidRPr="001925AD">
        <w:rPr>
          <w:rFonts w:ascii="Times New Roman" w:hAnsi="Times New Roman" w:cs="Times New Roman"/>
          <w:sz w:val="24"/>
          <w:szCs w:val="24"/>
        </w:rPr>
        <w:t>caigan</w:t>
      </w:r>
      <w:r w:rsidR="00A2483A" w:rsidRPr="001925AD">
        <w:rPr>
          <w:rFonts w:ascii="Times New Roman" w:hAnsi="Times New Roman" w:cs="Times New Roman"/>
          <w:sz w:val="24"/>
          <w:szCs w:val="24"/>
        </w:rPr>
        <w:t>”</w:t>
      </w:r>
      <w:r w:rsidRPr="001925AD">
        <w:rPr>
          <w:rFonts w:ascii="Times New Roman" w:hAnsi="Times New Roman" w:cs="Times New Roman"/>
          <w:sz w:val="24"/>
          <w:szCs w:val="24"/>
        </w:rPr>
        <w:t xml:space="preserve"> en otro ofrecimiento. Lo interesante</w:t>
      </w:r>
      <w:r w:rsidR="00EC1EB7" w:rsidRPr="001925AD">
        <w:rPr>
          <w:rFonts w:ascii="Times New Roman" w:hAnsi="Times New Roman" w:cs="Times New Roman"/>
          <w:sz w:val="24"/>
          <w:szCs w:val="24"/>
        </w:rPr>
        <w:t xml:space="preserve"> es</w:t>
      </w:r>
      <w:r w:rsidRPr="001925AD">
        <w:rPr>
          <w:rFonts w:ascii="Times New Roman" w:hAnsi="Times New Roman" w:cs="Times New Roman"/>
          <w:sz w:val="24"/>
          <w:szCs w:val="24"/>
        </w:rPr>
        <w:t xml:space="preserve"> </w:t>
      </w:r>
      <w:r w:rsidR="00EC1EB7" w:rsidRPr="001925AD">
        <w:rPr>
          <w:rFonts w:ascii="Times New Roman" w:hAnsi="Times New Roman" w:cs="Times New Roman"/>
          <w:sz w:val="24"/>
          <w:szCs w:val="24"/>
        </w:rPr>
        <w:t>la vuelta a la utilización</w:t>
      </w:r>
      <w:r w:rsidRPr="001925AD">
        <w:rPr>
          <w:rFonts w:ascii="Times New Roman" w:hAnsi="Times New Roman" w:cs="Times New Roman"/>
          <w:sz w:val="24"/>
          <w:szCs w:val="24"/>
        </w:rPr>
        <w:t xml:space="preserve"> de la lógica colaborativa</w:t>
      </w:r>
      <w:r w:rsidR="00EC1EB7" w:rsidRPr="001925AD">
        <w:rPr>
          <w:rFonts w:ascii="Times New Roman" w:hAnsi="Times New Roman" w:cs="Times New Roman"/>
          <w:sz w:val="24"/>
          <w:szCs w:val="24"/>
        </w:rPr>
        <w:t xml:space="preserve"> que </w:t>
      </w:r>
      <w:r w:rsidR="00A2483A" w:rsidRPr="001925AD">
        <w:rPr>
          <w:rFonts w:ascii="Times New Roman" w:hAnsi="Times New Roman" w:cs="Times New Roman"/>
          <w:sz w:val="24"/>
          <w:szCs w:val="24"/>
        </w:rPr>
        <w:t>predominaba</w:t>
      </w:r>
      <w:r w:rsidR="00EC1EB7" w:rsidRPr="001925AD">
        <w:rPr>
          <w:rFonts w:ascii="Times New Roman" w:hAnsi="Times New Roman" w:cs="Times New Roman"/>
          <w:sz w:val="24"/>
          <w:szCs w:val="24"/>
        </w:rPr>
        <w:t xml:space="preserve"> durante la Etapa 1</w:t>
      </w:r>
      <w:r w:rsidRPr="001925AD">
        <w:rPr>
          <w:rFonts w:ascii="Times New Roman" w:hAnsi="Times New Roman" w:cs="Times New Roman"/>
          <w:sz w:val="24"/>
          <w:szCs w:val="24"/>
        </w:rPr>
        <w:t xml:space="preserve"> para defender su comunidad, marcando una diferencia con los otros emprendimientos que </w:t>
      </w:r>
      <w:r w:rsidR="00A2483A" w:rsidRPr="001925AD">
        <w:rPr>
          <w:rFonts w:ascii="Times New Roman" w:hAnsi="Times New Roman" w:cs="Times New Roman"/>
          <w:sz w:val="24"/>
          <w:szCs w:val="24"/>
        </w:rPr>
        <w:t>estarían</w:t>
      </w:r>
      <w:r w:rsidRPr="001925AD">
        <w:rPr>
          <w:rFonts w:ascii="Times New Roman" w:hAnsi="Times New Roman" w:cs="Times New Roman"/>
          <w:sz w:val="24"/>
          <w:szCs w:val="24"/>
        </w:rPr>
        <w:t xml:space="preserve"> </w:t>
      </w:r>
      <w:r w:rsidRPr="00284449">
        <w:rPr>
          <w:rFonts w:ascii="Times New Roman" w:hAnsi="Times New Roman" w:cs="Times New Roman"/>
          <w:sz w:val="24"/>
          <w:szCs w:val="24"/>
        </w:rPr>
        <w:t>motivados por una lógica meramente comercial</w:t>
      </w:r>
      <w:r w:rsidR="0065393C" w:rsidRPr="00284449">
        <w:rPr>
          <w:rFonts w:ascii="Times New Roman" w:hAnsi="Times New Roman" w:cs="Times New Roman"/>
          <w:sz w:val="24"/>
          <w:szCs w:val="24"/>
        </w:rPr>
        <w:t>. A pesar de lo contradictorio de esta postura, ya que a partir de la Etapa 2</w:t>
      </w:r>
      <w:r w:rsidRPr="00284449">
        <w:rPr>
          <w:rFonts w:ascii="Times New Roman" w:hAnsi="Times New Roman" w:cs="Times New Roman"/>
          <w:sz w:val="24"/>
          <w:szCs w:val="24"/>
        </w:rPr>
        <w:t xml:space="preserve"> </w:t>
      </w:r>
      <w:r w:rsidR="0065393C">
        <w:rPr>
          <w:rFonts w:ascii="Times New Roman" w:hAnsi="Times New Roman" w:cs="Times New Roman"/>
          <w:sz w:val="24"/>
          <w:szCs w:val="24"/>
        </w:rPr>
        <w:t>y durante gran parte de la Etapa 3 la venta de viajes y la presencia de las marcas fueron creciendo continuamente, lo que sustenta a Andy Clar como figura de autoridad es su</w:t>
      </w:r>
      <w:r w:rsidR="00CA28D1">
        <w:rPr>
          <w:rFonts w:ascii="Times New Roman" w:hAnsi="Times New Roman" w:cs="Times New Roman"/>
          <w:sz w:val="24"/>
          <w:szCs w:val="24"/>
        </w:rPr>
        <w:t xml:space="preserve"> condición de pionera en este tipo de emprendimientos (especialmente por no haber sido un proyecto </w:t>
      </w:r>
      <w:r w:rsidR="00CA28D1">
        <w:rPr>
          <w:rFonts w:ascii="Times New Roman" w:hAnsi="Times New Roman" w:cs="Times New Roman"/>
          <w:sz w:val="24"/>
          <w:szCs w:val="24"/>
        </w:rPr>
        <w:lastRenderedPageBreak/>
        <w:t>comercial desde el comienzo) y su legitimidad se basa en la comunidad creada.</w:t>
      </w:r>
      <w:r w:rsidR="0065393C">
        <w:rPr>
          <w:rFonts w:ascii="Times New Roman" w:hAnsi="Times New Roman" w:cs="Times New Roman"/>
          <w:sz w:val="24"/>
          <w:szCs w:val="24"/>
        </w:rPr>
        <w:t xml:space="preserve"> </w:t>
      </w:r>
      <w:r w:rsidRPr="001925AD">
        <w:rPr>
          <w:rFonts w:ascii="Times New Roman" w:hAnsi="Times New Roman" w:cs="Times New Roman"/>
          <w:sz w:val="24"/>
          <w:szCs w:val="24"/>
        </w:rPr>
        <w:t xml:space="preserve">De este modo, </w:t>
      </w:r>
      <w:r w:rsidRPr="00040A09">
        <w:rPr>
          <w:rFonts w:ascii="Times New Roman" w:hAnsi="Times New Roman" w:cs="Times New Roman"/>
          <w:sz w:val="24"/>
          <w:szCs w:val="24"/>
        </w:rPr>
        <w:t xml:space="preserve">al haber competencia, la #ExperienciaCNY debe reforzar sus diferenciales, tanto </w:t>
      </w:r>
      <w:r w:rsidR="00CA28D1">
        <w:rPr>
          <w:rFonts w:ascii="Times New Roman" w:hAnsi="Times New Roman" w:cs="Times New Roman"/>
          <w:sz w:val="24"/>
          <w:szCs w:val="24"/>
        </w:rPr>
        <w:t>en los</w:t>
      </w:r>
      <w:r w:rsidRPr="00040A09">
        <w:rPr>
          <w:rFonts w:ascii="Times New Roman" w:hAnsi="Times New Roman" w:cs="Times New Roman"/>
          <w:sz w:val="24"/>
          <w:szCs w:val="24"/>
        </w:rPr>
        <w:t xml:space="preserve"> viajes como </w:t>
      </w:r>
      <w:r w:rsidR="00CA28D1">
        <w:rPr>
          <w:rFonts w:ascii="Times New Roman" w:hAnsi="Times New Roman" w:cs="Times New Roman"/>
          <w:sz w:val="24"/>
          <w:szCs w:val="24"/>
        </w:rPr>
        <w:t>en la</w:t>
      </w:r>
      <w:r w:rsidRPr="00040A09">
        <w:rPr>
          <w:rFonts w:ascii="Times New Roman" w:hAnsi="Times New Roman" w:cs="Times New Roman"/>
          <w:sz w:val="24"/>
          <w:szCs w:val="24"/>
        </w:rPr>
        <w:t xml:space="preserve"> comunidad, y gran parte de ese diferencial es el estilo impreso por Clar a los viajes que ella organiza</w:t>
      </w:r>
      <w:r w:rsidR="00CA28D1">
        <w:rPr>
          <w:rFonts w:ascii="Times New Roman" w:hAnsi="Times New Roman" w:cs="Times New Roman"/>
          <w:sz w:val="24"/>
          <w:szCs w:val="24"/>
        </w:rPr>
        <w:t>, el cual se caracteriza por la exclusividad y el refinamiento</w:t>
      </w:r>
      <w:r w:rsidR="00CC4F87">
        <w:rPr>
          <w:rFonts w:ascii="Times New Roman" w:hAnsi="Times New Roman" w:cs="Times New Roman"/>
          <w:sz w:val="24"/>
          <w:szCs w:val="24"/>
        </w:rPr>
        <w:t>,</w:t>
      </w:r>
      <w:r w:rsidR="00CA28D1">
        <w:rPr>
          <w:rFonts w:ascii="Times New Roman" w:hAnsi="Times New Roman" w:cs="Times New Roman"/>
          <w:sz w:val="24"/>
          <w:szCs w:val="24"/>
        </w:rPr>
        <w:t xml:space="preserve"> intrínsecos en la propuesta de “conocer los secretos mejor guardados” de la ciudad</w:t>
      </w:r>
      <w:r w:rsidR="00CC4F87">
        <w:rPr>
          <w:rFonts w:ascii="Times New Roman" w:hAnsi="Times New Roman" w:cs="Times New Roman"/>
          <w:sz w:val="24"/>
          <w:szCs w:val="24"/>
        </w:rPr>
        <w:t xml:space="preserve"> a modo de diferenciarse del turismo tradicional</w:t>
      </w:r>
      <w:r w:rsidR="00CA28D1">
        <w:rPr>
          <w:rFonts w:ascii="Times New Roman" w:hAnsi="Times New Roman" w:cs="Times New Roman"/>
          <w:sz w:val="24"/>
          <w:szCs w:val="24"/>
        </w:rPr>
        <w:t>.</w:t>
      </w:r>
    </w:p>
    <w:p w14:paraId="56863693" w14:textId="66736636" w:rsidR="00BF6B45" w:rsidRPr="00040A09" w:rsidRDefault="00CA28D1" w:rsidP="00470F01">
      <w:pPr>
        <w:spacing w:line="360" w:lineRule="auto"/>
        <w:jc w:val="both"/>
        <w:rPr>
          <w:rFonts w:ascii="Times New Roman" w:hAnsi="Times New Roman" w:cs="Times New Roman"/>
          <w:sz w:val="24"/>
          <w:szCs w:val="24"/>
        </w:rPr>
      </w:pPr>
      <w:r>
        <w:rPr>
          <w:rFonts w:ascii="Times New Roman" w:hAnsi="Times New Roman" w:cs="Times New Roman"/>
          <w:sz w:val="24"/>
          <w:szCs w:val="24"/>
        </w:rPr>
        <w:t>Parte de este estilo tiene que ver con la utilización de</w:t>
      </w:r>
      <w:r w:rsidR="00BF6B45" w:rsidRPr="00040A09">
        <w:rPr>
          <w:rFonts w:ascii="Times New Roman" w:hAnsi="Times New Roman" w:cs="Times New Roman"/>
          <w:sz w:val="24"/>
          <w:szCs w:val="24"/>
        </w:rPr>
        <w:t xml:space="preserve"> narrativas del yo centradas en Andy Clar y su vida (ayudadas además por las entrevistas en medios masivos de comunicación y el aprovechamiento de su figura por marcas y empresas), aunque</w:t>
      </w:r>
      <w:r w:rsidR="00EF1BF9">
        <w:rPr>
          <w:rFonts w:ascii="Times New Roman" w:hAnsi="Times New Roman" w:cs="Times New Roman"/>
          <w:sz w:val="24"/>
          <w:szCs w:val="24"/>
        </w:rPr>
        <w:t xml:space="preserve"> tal como se planteaba anteriormente, también</w:t>
      </w:r>
      <w:r w:rsidR="00BF6B45" w:rsidRPr="00040A09">
        <w:rPr>
          <w:rFonts w:ascii="Times New Roman" w:hAnsi="Times New Roman" w:cs="Times New Roman"/>
          <w:sz w:val="24"/>
          <w:szCs w:val="24"/>
        </w:rPr>
        <w:t xml:space="preserve"> se busca destacar siempre </w:t>
      </w:r>
      <w:r w:rsidR="00470F01">
        <w:rPr>
          <w:rFonts w:ascii="Times New Roman" w:hAnsi="Times New Roman" w:cs="Times New Roman"/>
          <w:sz w:val="24"/>
          <w:szCs w:val="24"/>
        </w:rPr>
        <w:t>l</w:t>
      </w:r>
      <w:r w:rsidR="00BF6B45" w:rsidRPr="00040A09">
        <w:rPr>
          <w:rFonts w:ascii="Times New Roman" w:hAnsi="Times New Roman" w:cs="Times New Roman"/>
          <w:sz w:val="24"/>
          <w:szCs w:val="24"/>
        </w:rPr>
        <w:t>a idea de comunidad</w:t>
      </w:r>
      <w:r w:rsidR="00EF1BF9">
        <w:rPr>
          <w:rFonts w:ascii="Times New Roman" w:hAnsi="Times New Roman" w:cs="Times New Roman"/>
          <w:sz w:val="24"/>
          <w:szCs w:val="24"/>
        </w:rPr>
        <w:t xml:space="preserve">, ya que eso funciona </w:t>
      </w:r>
      <w:r w:rsidR="00CC4F87">
        <w:rPr>
          <w:rFonts w:ascii="Times New Roman" w:hAnsi="Times New Roman" w:cs="Times New Roman"/>
          <w:sz w:val="24"/>
          <w:szCs w:val="24"/>
        </w:rPr>
        <w:t>no solo como un</w:t>
      </w:r>
      <w:r w:rsidR="00BF6B45" w:rsidRPr="00040A09">
        <w:rPr>
          <w:rFonts w:ascii="Times New Roman" w:hAnsi="Times New Roman" w:cs="Times New Roman"/>
          <w:sz w:val="24"/>
          <w:szCs w:val="24"/>
        </w:rPr>
        <w:t xml:space="preserve"> diferencial con la competencia</w:t>
      </w:r>
      <w:r w:rsidR="00CC4F87">
        <w:rPr>
          <w:rFonts w:ascii="Times New Roman" w:hAnsi="Times New Roman" w:cs="Times New Roman"/>
          <w:sz w:val="24"/>
          <w:szCs w:val="24"/>
        </w:rPr>
        <w:t xml:space="preserve"> sino que legitima a Clar como </w:t>
      </w:r>
      <w:r w:rsidR="00CC4F87" w:rsidRPr="00470F01">
        <w:rPr>
          <w:rFonts w:ascii="Times New Roman" w:hAnsi="Times New Roman" w:cs="Times New Roman"/>
          <w:i/>
          <w:sz w:val="24"/>
          <w:szCs w:val="24"/>
        </w:rPr>
        <w:t>influencer</w:t>
      </w:r>
      <w:r w:rsidR="00CC4F87">
        <w:rPr>
          <w:rFonts w:ascii="Times New Roman" w:hAnsi="Times New Roman" w:cs="Times New Roman"/>
          <w:sz w:val="24"/>
          <w:szCs w:val="24"/>
        </w:rPr>
        <w:t xml:space="preserve">. </w:t>
      </w:r>
      <w:r w:rsidR="00470F01" w:rsidRPr="00D969E7">
        <w:rPr>
          <w:rFonts w:ascii="Times New Roman" w:hAnsi="Times New Roman" w:cs="Times New Roman"/>
          <w:sz w:val="24"/>
          <w:szCs w:val="24"/>
        </w:rPr>
        <w:t>Paradójicamente</w:t>
      </w:r>
      <w:r w:rsidR="00470F01">
        <w:rPr>
          <w:rFonts w:ascii="Times New Roman" w:hAnsi="Times New Roman" w:cs="Times New Roman"/>
          <w:sz w:val="24"/>
          <w:szCs w:val="24"/>
        </w:rPr>
        <w:t>, e</w:t>
      </w:r>
      <w:r w:rsidR="00CC4F87">
        <w:rPr>
          <w:rFonts w:ascii="Times New Roman" w:hAnsi="Times New Roman" w:cs="Times New Roman"/>
          <w:sz w:val="24"/>
          <w:szCs w:val="24"/>
        </w:rPr>
        <w:t>sto</w:t>
      </w:r>
      <w:r w:rsidR="00EF1BF9">
        <w:rPr>
          <w:rFonts w:ascii="Times New Roman" w:hAnsi="Times New Roman" w:cs="Times New Roman"/>
          <w:sz w:val="24"/>
          <w:szCs w:val="24"/>
        </w:rPr>
        <w:t xml:space="preserve"> origina</w:t>
      </w:r>
      <w:r w:rsidR="00EC1EB7">
        <w:rPr>
          <w:rFonts w:ascii="Times New Roman" w:hAnsi="Times New Roman" w:cs="Times New Roman"/>
          <w:sz w:val="24"/>
          <w:szCs w:val="24"/>
        </w:rPr>
        <w:t xml:space="preserve"> </w:t>
      </w:r>
      <w:r w:rsidR="00470F01">
        <w:rPr>
          <w:rFonts w:ascii="Times New Roman" w:hAnsi="Times New Roman" w:cs="Times New Roman"/>
          <w:sz w:val="24"/>
          <w:szCs w:val="24"/>
        </w:rPr>
        <w:t>una</w:t>
      </w:r>
      <w:r w:rsidR="00EF1BF9">
        <w:rPr>
          <w:rFonts w:ascii="Times New Roman" w:hAnsi="Times New Roman" w:cs="Times New Roman"/>
          <w:sz w:val="24"/>
          <w:szCs w:val="24"/>
        </w:rPr>
        <w:t xml:space="preserve"> vuelta al uso de la lógica colaborativa de la Etapa 1, aunque</w:t>
      </w:r>
      <w:r w:rsidR="00CC4F87">
        <w:rPr>
          <w:rFonts w:ascii="Times New Roman" w:hAnsi="Times New Roman" w:cs="Times New Roman"/>
          <w:sz w:val="24"/>
          <w:szCs w:val="24"/>
        </w:rPr>
        <w:t xml:space="preserve"> la diferencia</w:t>
      </w:r>
      <w:r w:rsidR="00200453">
        <w:rPr>
          <w:rFonts w:ascii="Times New Roman" w:hAnsi="Times New Roman" w:cs="Times New Roman"/>
          <w:sz w:val="24"/>
          <w:szCs w:val="24"/>
        </w:rPr>
        <w:t xml:space="preserve"> con respecto a dicha etapa</w:t>
      </w:r>
      <w:r w:rsidR="00CC4F87">
        <w:rPr>
          <w:rFonts w:ascii="Times New Roman" w:hAnsi="Times New Roman" w:cs="Times New Roman"/>
          <w:sz w:val="24"/>
          <w:szCs w:val="24"/>
        </w:rPr>
        <w:t xml:space="preserve"> es que</w:t>
      </w:r>
      <w:r w:rsidR="00EF1BF9">
        <w:rPr>
          <w:rFonts w:ascii="Times New Roman" w:hAnsi="Times New Roman" w:cs="Times New Roman"/>
          <w:sz w:val="24"/>
          <w:szCs w:val="24"/>
        </w:rPr>
        <w:t xml:space="preserve"> ahora se hace un uso del </w:t>
      </w:r>
      <w:r w:rsidR="00470F01">
        <w:rPr>
          <w:rFonts w:ascii="Times New Roman" w:hAnsi="Times New Roman" w:cs="Times New Roman"/>
          <w:sz w:val="24"/>
          <w:szCs w:val="24"/>
        </w:rPr>
        <w:t>“</w:t>
      </w:r>
      <w:r w:rsidR="00EC1EB7">
        <w:rPr>
          <w:rFonts w:ascii="Times New Roman" w:hAnsi="Times New Roman" w:cs="Times New Roman"/>
          <w:sz w:val="24"/>
          <w:szCs w:val="24"/>
        </w:rPr>
        <w:t>nosotras</w:t>
      </w:r>
      <w:r w:rsidR="00EF1BF9">
        <w:rPr>
          <w:rFonts w:ascii="Times New Roman" w:hAnsi="Times New Roman" w:cs="Times New Roman"/>
          <w:sz w:val="24"/>
          <w:szCs w:val="24"/>
        </w:rPr>
        <w:t xml:space="preserve"> inclusivo</w:t>
      </w:r>
      <w:r w:rsidR="00470F01">
        <w:rPr>
          <w:rFonts w:ascii="Times New Roman" w:hAnsi="Times New Roman" w:cs="Times New Roman"/>
          <w:sz w:val="24"/>
          <w:szCs w:val="24"/>
        </w:rPr>
        <w:t>”</w:t>
      </w:r>
      <w:r w:rsidR="00EC1EB7">
        <w:rPr>
          <w:rFonts w:ascii="Times New Roman" w:hAnsi="Times New Roman" w:cs="Times New Roman"/>
          <w:sz w:val="24"/>
          <w:szCs w:val="24"/>
        </w:rPr>
        <w:t xml:space="preserve"> </w:t>
      </w:r>
      <w:r w:rsidR="00EF1BF9">
        <w:rPr>
          <w:rFonts w:ascii="Times New Roman" w:hAnsi="Times New Roman" w:cs="Times New Roman"/>
          <w:sz w:val="24"/>
          <w:szCs w:val="24"/>
        </w:rPr>
        <w:t>que involucra a toda</w:t>
      </w:r>
      <w:r w:rsidR="00EC1EB7">
        <w:rPr>
          <w:rFonts w:ascii="Times New Roman" w:hAnsi="Times New Roman" w:cs="Times New Roman"/>
          <w:sz w:val="24"/>
          <w:szCs w:val="24"/>
        </w:rPr>
        <w:t xml:space="preserve"> la comunidad </w:t>
      </w:r>
      <w:r w:rsidR="00EF1BF9">
        <w:rPr>
          <w:rFonts w:ascii="Times New Roman" w:hAnsi="Times New Roman" w:cs="Times New Roman"/>
          <w:sz w:val="24"/>
          <w:szCs w:val="24"/>
        </w:rPr>
        <w:t>como parte de “Chicas en New York”</w:t>
      </w:r>
      <w:r w:rsidR="00BF6B45" w:rsidRPr="00040A09">
        <w:rPr>
          <w:rFonts w:ascii="Times New Roman" w:hAnsi="Times New Roman" w:cs="Times New Roman"/>
          <w:sz w:val="24"/>
          <w:szCs w:val="24"/>
        </w:rPr>
        <w:t>.</w:t>
      </w:r>
      <w:r w:rsidR="00200453">
        <w:rPr>
          <w:rFonts w:ascii="Times New Roman" w:hAnsi="Times New Roman" w:cs="Times New Roman"/>
          <w:sz w:val="24"/>
          <w:szCs w:val="24"/>
        </w:rPr>
        <w:t xml:space="preserve"> De todos modos, la distancia establecida entre enunciador y enunciatario en cuanto al conocimiento de Nueva York continúa siendo igual a la de la etapa 2.</w:t>
      </w:r>
    </w:p>
    <w:p w14:paraId="60E84C20" w14:textId="6E312A9F" w:rsidR="00E451F8" w:rsidRPr="00040A09" w:rsidRDefault="00470F01" w:rsidP="00470F01">
      <w:pPr>
        <w:spacing w:line="360" w:lineRule="auto"/>
        <w:jc w:val="both"/>
        <w:rPr>
          <w:rFonts w:ascii="Times New Roman" w:hAnsi="Times New Roman" w:cs="Times New Roman"/>
          <w:sz w:val="24"/>
          <w:szCs w:val="24"/>
        </w:rPr>
      </w:pPr>
      <w:r w:rsidRPr="00200453">
        <w:rPr>
          <w:rFonts w:ascii="Times New Roman" w:hAnsi="Times New Roman" w:cs="Times New Roman"/>
          <w:sz w:val="24"/>
          <w:szCs w:val="24"/>
        </w:rPr>
        <w:t>Por otra parte</w:t>
      </w:r>
      <w:r w:rsidR="008542BA">
        <w:rPr>
          <w:rFonts w:ascii="Times New Roman" w:hAnsi="Times New Roman" w:cs="Times New Roman"/>
          <w:sz w:val="24"/>
          <w:szCs w:val="24"/>
        </w:rPr>
        <w:t>, en las notas de medios masivos y en los posteos en los que están involucradas algunas marcas</w:t>
      </w:r>
      <w:r>
        <w:rPr>
          <w:rFonts w:ascii="Times New Roman" w:hAnsi="Times New Roman" w:cs="Times New Roman"/>
          <w:sz w:val="24"/>
          <w:szCs w:val="24"/>
        </w:rPr>
        <w:t>,</w:t>
      </w:r>
      <w:r w:rsidR="008542BA">
        <w:rPr>
          <w:rFonts w:ascii="Times New Roman" w:hAnsi="Times New Roman" w:cs="Times New Roman"/>
          <w:sz w:val="24"/>
          <w:szCs w:val="24"/>
        </w:rPr>
        <w:t xml:space="preserve"> se comienzan a </w:t>
      </w:r>
      <w:r w:rsidR="00E451F8" w:rsidRPr="00040A09">
        <w:rPr>
          <w:rFonts w:ascii="Times New Roman" w:hAnsi="Times New Roman" w:cs="Times New Roman"/>
          <w:sz w:val="24"/>
          <w:szCs w:val="24"/>
        </w:rPr>
        <w:t>mostra</w:t>
      </w:r>
      <w:r w:rsidR="008542BA">
        <w:rPr>
          <w:rFonts w:ascii="Times New Roman" w:hAnsi="Times New Roman" w:cs="Times New Roman"/>
          <w:sz w:val="24"/>
          <w:szCs w:val="24"/>
        </w:rPr>
        <w:t>r</w:t>
      </w:r>
      <w:r w:rsidR="00E451F8" w:rsidRPr="00040A09">
        <w:rPr>
          <w:rFonts w:ascii="Times New Roman" w:hAnsi="Times New Roman" w:cs="Times New Roman"/>
          <w:sz w:val="24"/>
          <w:szCs w:val="24"/>
        </w:rPr>
        <w:t xml:space="preserve"> otros aspectos de su vida</w:t>
      </w:r>
      <w:r w:rsidR="008542BA">
        <w:rPr>
          <w:rFonts w:ascii="Times New Roman" w:hAnsi="Times New Roman" w:cs="Times New Roman"/>
          <w:sz w:val="24"/>
          <w:szCs w:val="24"/>
        </w:rPr>
        <w:t>, lo que establece una diferencia con</w:t>
      </w:r>
      <w:r w:rsidR="00EC1EB7">
        <w:rPr>
          <w:rFonts w:ascii="Times New Roman" w:hAnsi="Times New Roman" w:cs="Times New Roman"/>
          <w:sz w:val="24"/>
          <w:szCs w:val="24"/>
        </w:rPr>
        <w:t xml:space="preserve"> la Etapa 2 en la que</w:t>
      </w:r>
      <w:r w:rsidR="00121749">
        <w:rPr>
          <w:rFonts w:ascii="Times New Roman" w:hAnsi="Times New Roman" w:cs="Times New Roman"/>
          <w:sz w:val="24"/>
          <w:szCs w:val="24"/>
        </w:rPr>
        <w:t xml:space="preserve"> a pesar de que se la entrevistaba y se la situaba como una referente,</w:t>
      </w:r>
      <w:r w:rsidR="00EC1EB7">
        <w:rPr>
          <w:rFonts w:ascii="Times New Roman" w:hAnsi="Times New Roman" w:cs="Times New Roman"/>
          <w:sz w:val="24"/>
          <w:szCs w:val="24"/>
        </w:rPr>
        <w:t xml:space="preserve"> se hacía más foco en el proyecto y </w:t>
      </w:r>
      <w:r w:rsidR="00121749">
        <w:rPr>
          <w:rFonts w:ascii="Times New Roman" w:hAnsi="Times New Roman" w:cs="Times New Roman"/>
          <w:sz w:val="24"/>
          <w:szCs w:val="24"/>
        </w:rPr>
        <w:t>a</w:t>
      </w:r>
      <w:r w:rsidR="00EC1EB7">
        <w:rPr>
          <w:rFonts w:ascii="Times New Roman" w:hAnsi="Times New Roman" w:cs="Times New Roman"/>
          <w:sz w:val="24"/>
          <w:szCs w:val="24"/>
        </w:rPr>
        <w:t xml:space="preserve"> ella</w:t>
      </w:r>
      <w:r w:rsidR="00121749">
        <w:rPr>
          <w:rFonts w:ascii="Times New Roman" w:hAnsi="Times New Roman" w:cs="Times New Roman"/>
          <w:sz w:val="24"/>
          <w:szCs w:val="24"/>
        </w:rPr>
        <w:t xml:space="preserve"> como creadora del mismo</w:t>
      </w:r>
      <w:r w:rsidR="00E451F8" w:rsidRPr="00040A09">
        <w:rPr>
          <w:rFonts w:ascii="Times New Roman" w:hAnsi="Times New Roman" w:cs="Times New Roman"/>
          <w:sz w:val="24"/>
          <w:szCs w:val="24"/>
        </w:rPr>
        <w:t>.</w:t>
      </w:r>
      <w:r w:rsidR="00121749">
        <w:rPr>
          <w:rFonts w:ascii="Times New Roman" w:hAnsi="Times New Roman" w:cs="Times New Roman"/>
          <w:sz w:val="24"/>
          <w:szCs w:val="24"/>
        </w:rPr>
        <w:t xml:space="preserve"> En la Etapa 3 Andy Clar continúa siendo asociada a Chicas en New York pero el reconocimiento de su figura comienza a exceder su rol dentro de la comunidad y empieza a estar asociado además a su conocimiento sobre “</w:t>
      </w:r>
      <w:r w:rsidR="00121749" w:rsidRPr="00121749">
        <w:rPr>
          <w:rFonts w:ascii="Times New Roman" w:hAnsi="Times New Roman" w:cs="Times New Roman"/>
          <w:i/>
          <w:sz w:val="24"/>
          <w:szCs w:val="24"/>
        </w:rPr>
        <w:t>lifestyle</w:t>
      </w:r>
      <w:r w:rsidR="00121749">
        <w:rPr>
          <w:rFonts w:ascii="Times New Roman" w:hAnsi="Times New Roman" w:cs="Times New Roman"/>
          <w:sz w:val="24"/>
          <w:szCs w:val="24"/>
        </w:rPr>
        <w:t>”.</w:t>
      </w:r>
      <w:r w:rsidR="00E451F8" w:rsidRPr="00040A09">
        <w:rPr>
          <w:rFonts w:ascii="Times New Roman" w:hAnsi="Times New Roman" w:cs="Times New Roman"/>
          <w:sz w:val="24"/>
          <w:szCs w:val="24"/>
        </w:rPr>
        <w:t xml:space="preserve"> </w:t>
      </w:r>
    </w:p>
    <w:p w14:paraId="2F0CB9DE" w14:textId="77777777" w:rsidR="00C56D5F" w:rsidRDefault="00C56D5F" w:rsidP="00040A09">
      <w:pPr>
        <w:spacing w:line="360" w:lineRule="auto"/>
        <w:rPr>
          <w:rFonts w:ascii="Times New Roman" w:hAnsi="Times New Roman" w:cs="Times New Roman"/>
          <w:b/>
          <w:sz w:val="24"/>
          <w:szCs w:val="24"/>
        </w:rPr>
      </w:pPr>
    </w:p>
    <w:p w14:paraId="4ABD4463" w14:textId="2C904C3A" w:rsidR="00E451F8" w:rsidRPr="00EC1EB7" w:rsidRDefault="00CF748C" w:rsidP="00040A09">
      <w:pPr>
        <w:spacing w:line="360" w:lineRule="auto"/>
        <w:rPr>
          <w:rFonts w:ascii="Times New Roman" w:hAnsi="Times New Roman" w:cs="Times New Roman"/>
          <w:b/>
          <w:sz w:val="24"/>
          <w:szCs w:val="24"/>
        </w:rPr>
      </w:pPr>
      <w:r w:rsidRPr="00EC1EB7">
        <w:rPr>
          <w:rFonts w:ascii="Times New Roman" w:hAnsi="Times New Roman" w:cs="Times New Roman"/>
          <w:b/>
          <w:sz w:val="24"/>
          <w:szCs w:val="24"/>
        </w:rPr>
        <w:t>Etapa 4</w:t>
      </w:r>
      <w:r w:rsidR="00395E9F">
        <w:rPr>
          <w:rFonts w:ascii="Times New Roman" w:hAnsi="Times New Roman" w:cs="Times New Roman"/>
          <w:b/>
          <w:sz w:val="24"/>
          <w:szCs w:val="24"/>
        </w:rPr>
        <w:t xml:space="preserve"> (2015)</w:t>
      </w:r>
      <w:r w:rsidRPr="00EC1EB7">
        <w:rPr>
          <w:rFonts w:ascii="Times New Roman" w:hAnsi="Times New Roman" w:cs="Times New Roman"/>
          <w:b/>
          <w:sz w:val="24"/>
          <w:szCs w:val="24"/>
        </w:rPr>
        <w:t>:</w:t>
      </w:r>
    </w:p>
    <w:p w14:paraId="59F55EDB" w14:textId="38EC7C28" w:rsidR="00DE1768" w:rsidRPr="00040A09" w:rsidRDefault="00CF748C" w:rsidP="00C56D5F">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 xml:space="preserve">Este período termina de consolidar a Andy Clar como </w:t>
      </w:r>
      <w:r w:rsidRPr="00C56D5F">
        <w:rPr>
          <w:rFonts w:ascii="Times New Roman" w:hAnsi="Times New Roman" w:cs="Times New Roman"/>
          <w:i/>
          <w:sz w:val="24"/>
          <w:szCs w:val="24"/>
        </w:rPr>
        <w:t>influencer</w:t>
      </w:r>
      <w:r w:rsidRPr="00040A09">
        <w:rPr>
          <w:rFonts w:ascii="Times New Roman" w:hAnsi="Times New Roman" w:cs="Times New Roman"/>
          <w:sz w:val="24"/>
          <w:szCs w:val="24"/>
        </w:rPr>
        <w:t>. Su área de inf</w:t>
      </w:r>
      <w:r w:rsidR="00321052">
        <w:rPr>
          <w:rFonts w:ascii="Times New Roman" w:hAnsi="Times New Roman" w:cs="Times New Roman"/>
          <w:sz w:val="24"/>
          <w:szCs w:val="24"/>
        </w:rPr>
        <w:t>l</w:t>
      </w:r>
      <w:r w:rsidRPr="00040A09">
        <w:rPr>
          <w:rFonts w:ascii="Times New Roman" w:hAnsi="Times New Roman" w:cs="Times New Roman"/>
          <w:sz w:val="24"/>
          <w:szCs w:val="24"/>
        </w:rPr>
        <w:t xml:space="preserve">uencia comienza a exceder su propia comunidad y la temática de Nueva York, </w:t>
      </w:r>
      <w:r w:rsidR="00321052">
        <w:rPr>
          <w:rFonts w:ascii="Times New Roman" w:hAnsi="Times New Roman" w:cs="Times New Roman"/>
          <w:sz w:val="24"/>
          <w:szCs w:val="24"/>
        </w:rPr>
        <w:t>a pesar de que es la ciudad</w:t>
      </w:r>
      <w:r w:rsidRPr="00040A09">
        <w:rPr>
          <w:rFonts w:ascii="Times New Roman" w:hAnsi="Times New Roman" w:cs="Times New Roman"/>
          <w:sz w:val="24"/>
          <w:szCs w:val="24"/>
        </w:rPr>
        <w:t xml:space="preserve"> lo que impulsa su crecimiento. En esta nueva etapa</w:t>
      </w:r>
      <w:r w:rsidR="00190C89" w:rsidRPr="00040A09">
        <w:rPr>
          <w:rFonts w:ascii="Times New Roman" w:hAnsi="Times New Roman" w:cs="Times New Roman"/>
          <w:sz w:val="24"/>
          <w:szCs w:val="24"/>
        </w:rPr>
        <w:t xml:space="preserve">, Clar </w:t>
      </w:r>
      <w:r w:rsidR="00190C89" w:rsidRPr="00B66D15">
        <w:rPr>
          <w:rFonts w:ascii="Times New Roman" w:hAnsi="Times New Roman" w:cs="Times New Roman"/>
          <w:sz w:val="24"/>
          <w:szCs w:val="24"/>
        </w:rPr>
        <w:t>comienza a posicionarse como una mujer exitosa</w:t>
      </w:r>
      <w:r w:rsidR="00B031DB" w:rsidRPr="00B66D15">
        <w:rPr>
          <w:rFonts w:ascii="Times New Roman" w:hAnsi="Times New Roman" w:cs="Times New Roman"/>
          <w:sz w:val="24"/>
          <w:szCs w:val="24"/>
        </w:rPr>
        <w:t xml:space="preserve"> (</w:t>
      </w:r>
      <w:r w:rsidR="00B66D15" w:rsidRPr="00B66D15">
        <w:rPr>
          <w:rFonts w:ascii="Times New Roman" w:hAnsi="Times New Roman" w:cs="Times New Roman"/>
          <w:sz w:val="24"/>
          <w:szCs w:val="24"/>
        </w:rPr>
        <w:t xml:space="preserve">en términos de que </w:t>
      </w:r>
      <w:r w:rsidR="00B031DB" w:rsidRPr="00B66D15">
        <w:rPr>
          <w:rFonts w:ascii="Times New Roman" w:hAnsi="Times New Roman" w:cs="Times New Roman"/>
          <w:sz w:val="24"/>
          <w:szCs w:val="24"/>
        </w:rPr>
        <w:t xml:space="preserve">no sólo es una referente de una comunidad sino </w:t>
      </w:r>
      <w:r w:rsidR="00B031DB" w:rsidRPr="00B66D15">
        <w:rPr>
          <w:rFonts w:ascii="Times New Roman" w:hAnsi="Times New Roman" w:cs="Times New Roman"/>
          <w:sz w:val="24"/>
          <w:szCs w:val="24"/>
        </w:rPr>
        <w:lastRenderedPageBreak/>
        <w:t xml:space="preserve">que también ha sido capaz de llevar adelante un emprendimiento económico en torno a </w:t>
      </w:r>
      <w:r w:rsidR="00B66D15" w:rsidRPr="00B66D15">
        <w:rPr>
          <w:rFonts w:ascii="Times New Roman" w:hAnsi="Times New Roman" w:cs="Times New Roman"/>
          <w:sz w:val="24"/>
          <w:szCs w:val="24"/>
        </w:rPr>
        <w:t>su creación, logrando reconocimiento por parte de las usuarias que la siguen</w:t>
      </w:r>
      <w:r w:rsidR="00CC4F87">
        <w:rPr>
          <w:rFonts w:ascii="Times New Roman" w:hAnsi="Times New Roman" w:cs="Times New Roman"/>
          <w:sz w:val="24"/>
          <w:szCs w:val="24"/>
        </w:rPr>
        <w:t>,</w:t>
      </w:r>
      <w:r w:rsidR="00B66D15" w:rsidRPr="00B66D15">
        <w:rPr>
          <w:rFonts w:ascii="Times New Roman" w:hAnsi="Times New Roman" w:cs="Times New Roman"/>
          <w:sz w:val="24"/>
          <w:szCs w:val="24"/>
        </w:rPr>
        <w:t xml:space="preserve"> así como también de marcas y medios de comunicación masivos)</w:t>
      </w:r>
      <w:r w:rsidR="00190C89" w:rsidRPr="00B66D15">
        <w:rPr>
          <w:rFonts w:ascii="Times New Roman" w:hAnsi="Times New Roman" w:cs="Times New Roman"/>
          <w:sz w:val="24"/>
          <w:szCs w:val="24"/>
        </w:rPr>
        <w:t xml:space="preserve"> que no sólo da consejos sobre Nueva York y los viajes, sino que</w:t>
      </w:r>
      <w:r w:rsidR="00321052" w:rsidRPr="00B66D15">
        <w:rPr>
          <w:rFonts w:ascii="Times New Roman" w:hAnsi="Times New Roman" w:cs="Times New Roman"/>
          <w:sz w:val="24"/>
          <w:szCs w:val="24"/>
        </w:rPr>
        <w:t xml:space="preserve"> ahora</w:t>
      </w:r>
      <w:r w:rsidR="00190C89" w:rsidRPr="00B66D15">
        <w:rPr>
          <w:rFonts w:ascii="Times New Roman" w:hAnsi="Times New Roman" w:cs="Times New Roman"/>
          <w:sz w:val="24"/>
          <w:szCs w:val="24"/>
        </w:rPr>
        <w:t xml:space="preserve"> también opina sobre la femeneidad y cómo vivir la vida.</w:t>
      </w:r>
    </w:p>
    <w:p w14:paraId="3544F00B" w14:textId="77777777" w:rsidR="00DE1768" w:rsidRDefault="00DE1768"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347D4ED6" wp14:editId="46464028">
            <wp:extent cx="3242530" cy="3533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1117.png"/>
                    <pic:cNvPicPr/>
                  </pic:nvPicPr>
                  <pic:blipFill>
                    <a:blip r:embed="rId15">
                      <a:extLst>
                        <a:ext uri="{28A0092B-C50C-407E-A947-70E740481C1C}">
                          <a14:useLocalDpi xmlns:a14="http://schemas.microsoft.com/office/drawing/2010/main" val="0"/>
                        </a:ext>
                      </a:extLst>
                    </a:blip>
                    <a:stretch>
                      <a:fillRect/>
                    </a:stretch>
                  </pic:blipFill>
                  <pic:spPr>
                    <a:xfrm>
                      <a:off x="0" y="0"/>
                      <a:ext cx="3245223" cy="3536710"/>
                    </a:xfrm>
                    <a:prstGeom prst="rect">
                      <a:avLst/>
                    </a:prstGeom>
                  </pic:spPr>
                </pic:pic>
              </a:graphicData>
            </a:graphic>
          </wp:inline>
        </w:drawing>
      </w:r>
    </w:p>
    <w:p w14:paraId="30B9B2D5" w14:textId="0D8324E6" w:rsidR="002625A0" w:rsidRPr="00040A09" w:rsidRDefault="009C1271" w:rsidP="009C1271">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 de Facebook 08 (tomada el 06/05/2017)</w:t>
      </w:r>
    </w:p>
    <w:p w14:paraId="690C8424" w14:textId="77777777" w:rsidR="00C56D5F" w:rsidRDefault="00C56D5F" w:rsidP="00040A09">
      <w:pPr>
        <w:spacing w:line="360" w:lineRule="auto"/>
        <w:rPr>
          <w:rFonts w:ascii="Times New Roman" w:hAnsi="Times New Roman" w:cs="Times New Roman"/>
          <w:sz w:val="24"/>
          <w:szCs w:val="24"/>
        </w:rPr>
      </w:pPr>
    </w:p>
    <w:p w14:paraId="5F0E713D" w14:textId="18264353" w:rsidR="00CF748C" w:rsidRPr="00040A09" w:rsidRDefault="00190C89" w:rsidP="00C56D5F">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Esto además se ve acompañado por una profundización mayor de las narrativas del yo, las cuales</w:t>
      </w:r>
      <w:r w:rsidR="00321052">
        <w:rPr>
          <w:rFonts w:ascii="Times New Roman" w:hAnsi="Times New Roman" w:cs="Times New Roman"/>
          <w:sz w:val="24"/>
          <w:szCs w:val="24"/>
        </w:rPr>
        <w:t xml:space="preserve"> ahora</w:t>
      </w:r>
      <w:r w:rsidRPr="00040A09">
        <w:rPr>
          <w:rFonts w:ascii="Times New Roman" w:hAnsi="Times New Roman" w:cs="Times New Roman"/>
          <w:sz w:val="24"/>
          <w:szCs w:val="24"/>
        </w:rPr>
        <w:t xml:space="preserve"> son utilizadas por Clar para contar cuestiones </w:t>
      </w:r>
      <w:r w:rsidR="00321052">
        <w:rPr>
          <w:rFonts w:ascii="Times New Roman" w:hAnsi="Times New Roman" w:cs="Times New Roman"/>
          <w:sz w:val="24"/>
          <w:szCs w:val="24"/>
        </w:rPr>
        <w:t>de su historia de vida</w:t>
      </w:r>
      <w:r w:rsidR="005E03B1">
        <w:rPr>
          <w:rFonts w:ascii="Times New Roman" w:hAnsi="Times New Roman" w:cs="Times New Roman"/>
          <w:sz w:val="24"/>
          <w:szCs w:val="24"/>
        </w:rPr>
        <w:t xml:space="preserve"> previa a Chicas en New York</w:t>
      </w:r>
      <w:r w:rsidR="00321052">
        <w:rPr>
          <w:rFonts w:ascii="Times New Roman" w:hAnsi="Times New Roman" w:cs="Times New Roman"/>
          <w:sz w:val="24"/>
          <w:szCs w:val="24"/>
        </w:rPr>
        <w:t>. Esto</w:t>
      </w:r>
      <w:r w:rsidRPr="00040A09">
        <w:rPr>
          <w:rFonts w:ascii="Times New Roman" w:hAnsi="Times New Roman" w:cs="Times New Roman"/>
          <w:sz w:val="24"/>
          <w:szCs w:val="24"/>
        </w:rPr>
        <w:t xml:space="preserve"> </w:t>
      </w:r>
      <w:r w:rsidR="00A320BE" w:rsidRPr="00B66D15">
        <w:rPr>
          <w:rFonts w:ascii="Times New Roman" w:hAnsi="Times New Roman" w:cs="Times New Roman"/>
          <w:sz w:val="24"/>
          <w:szCs w:val="24"/>
        </w:rPr>
        <w:t>legitima</w:t>
      </w:r>
      <w:r w:rsidRPr="00B66D15">
        <w:rPr>
          <w:rFonts w:ascii="Times New Roman" w:hAnsi="Times New Roman" w:cs="Times New Roman"/>
          <w:sz w:val="24"/>
          <w:szCs w:val="24"/>
        </w:rPr>
        <w:t xml:space="preserve"> sus opiniones sobre cómo vivir ya que se entiende que las vivencias personales son parte de la experiencia </w:t>
      </w:r>
      <w:r w:rsidRPr="00040A09">
        <w:rPr>
          <w:rFonts w:ascii="Times New Roman" w:hAnsi="Times New Roman" w:cs="Times New Roman"/>
          <w:sz w:val="24"/>
          <w:szCs w:val="24"/>
        </w:rPr>
        <w:t>que la ha convertido en quien es hoy: una mujer fuerte, exitosa y soñadora que vale la pena seguir y escuchar.</w:t>
      </w:r>
    </w:p>
    <w:p w14:paraId="481B2586" w14:textId="77777777" w:rsidR="00DE1768" w:rsidRDefault="00DE1768"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lastRenderedPageBreak/>
        <w:drawing>
          <wp:inline distT="0" distB="0" distL="0" distR="0" wp14:anchorId="10182543" wp14:editId="095A2FF1">
            <wp:extent cx="3888740" cy="1619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0424.png"/>
                    <pic:cNvPicPr/>
                  </pic:nvPicPr>
                  <pic:blipFill rotWithShape="1">
                    <a:blip r:embed="rId16">
                      <a:extLst>
                        <a:ext uri="{28A0092B-C50C-407E-A947-70E740481C1C}">
                          <a14:useLocalDpi xmlns:a14="http://schemas.microsoft.com/office/drawing/2010/main" val="0"/>
                        </a:ext>
                      </a:extLst>
                    </a:blip>
                    <a:srcRect b="53673"/>
                    <a:stretch/>
                  </pic:blipFill>
                  <pic:spPr bwMode="auto">
                    <a:xfrm>
                      <a:off x="0" y="0"/>
                      <a:ext cx="3893001" cy="1621024"/>
                    </a:xfrm>
                    <a:prstGeom prst="rect">
                      <a:avLst/>
                    </a:prstGeom>
                    <a:ln>
                      <a:noFill/>
                    </a:ln>
                    <a:extLst>
                      <a:ext uri="{53640926-AAD7-44D8-BBD7-CCE9431645EC}">
                        <a14:shadowObscured xmlns:a14="http://schemas.microsoft.com/office/drawing/2010/main"/>
                      </a:ext>
                    </a:extLst>
                  </pic:spPr>
                </pic:pic>
              </a:graphicData>
            </a:graphic>
          </wp:inline>
        </w:drawing>
      </w:r>
    </w:p>
    <w:p w14:paraId="547B62E4" w14:textId="3554DD3F" w:rsidR="002625A0" w:rsidRPr="00040A09" w:rsidRDefault="009C1271" w:rsidP="002625A0">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 de Facebook 09 (tomada el 03/05/2017)</w:t>
      </w:r>
    </w:p>
    <w:p w14:paraId="20363731" w14:textId="77777777" w:rsidR="00C56D5F" w:rsidRDefault="00C56D5F" w:rsidP="00040A09">
      <w:pPr>
        <w:spacing w:line="360" w:lineRule="auto"/>
        <w:rPr>
          <w:rFonts w:ascii="Times New Roman" w:hAnsi="Times New Roman" w:cs="Times New Roman"/>
          <w:sz w:val="24"/>
          <w:szCs w:val="24"/>
        </w:rPr>
      </w:pPr>
    </w:p>
    <w:p w14:paraId="1C8D9D2C" w14:textId="67C79C87" w:rsidR="00190C89" w:rsidRPr="00040A09" w:rsidRDefault="00566EF2" w:rsidP="00C56D5F">
      <w:pPr>
        <w:spacing w:line="360" w:lineRule="auto"/>
        <w:jc w:val="both"/>
        <w:rPr>
          <w:rFonts w:ascii="Times New Roman" w:hAnsi="Times New Roman" w:cs="Times New Roman"/>
          <w:sz w:val="24"/>
          <w:szCs w:val="24"/>
        </w:rPr>
      </w:pPr>
      <w:r>
        <w:rPr>
          <w:rFonts w:ascii="Times New Roman" w:hAnsi="Times New Roman" w:cs="Times New Roman"/>
          <w:sz w:val="24"/>
          <w:szCs w:val="24"/>
        </w:rPr>
        <w:t>Por su parte, lo</w:t>
      </w:r>
      <w:r w:rsidR="00190C89" w:rsidRPr="00040A09">
        <w:rPr>
          <w:rFonts w:ascii="Times New Roman" w:hAnsi="Times New Roman" w:cs="Times New Roman"/>
          <w:sz w:val="24"/>
          <w:szCs w:val="24"/>
        </w:rPr>
        <w:t xml:space="preserve">s </w:t>
      </w:r>
      <w:r>
        <w:rPr>
          <w:rFonts w:ascii="Times New Roman" w:hAnsi="Times New Roman" w:cs="Times New Roman"/>
          <w:sz w:val="24"/>
          <w:szCs w:val="24"/>
        </w:rPr>
        <w:t>patrocinadores</w:t>
      </w:r>
      <w:r w:rsidR="00190C89" w:rsidRPr="00040A09">
        <w:rPr>
          <w:rFonts w:ascii="Times New Roman" w:hAnsi="Times New Roman" w:cs="Times New Roman"/>
          <w:sz w:val="24"/>
          <w:szCs w:val="24"/>
        </w:rPr>
        <w:t xml:space="preserve"> no son ajen</w:t>
      </w:r>
      <w:r>
        <w:rPr>
          <w:rFonts w:ascii="Times New Roman" w:hAnsi="Times New Roman" w:cs="Times New Roman"/>
          <w:sz w:val="24"/>
          <w:szCs w:val="24"/>
        </w:rPr>
        <w:t>o</w:t>
      </w:r>
      <w:r w:rsidR="00190C89" w:rsidRPr="00040A09">
        <w:rPr>
          <w:rFonts w:ascii="Times New Roman" w:hAnsi="Times New Roman" w:cs="Times New Roman"/>
          <w:sz w:val="24"/>
          <w:szCs w:val="24"/>
        </w:rPr>
        <w:t>s a esto y decididamente se vuelcan a aprovechar que la figura de Clar comienza a exceder a su propia comunidad. De esta forma, no sólo continúan patrocinando actividades de los viajes o realizando concursos</w:t>
      </w:r>
      <w:r w:rsidR="005E03B1">
        <w:rPr>
          <w:rFonts w:ascii="Times New Roman" w:hAnsi="Times New Roman" w:cs="Times New Roman"/>
          <w:sz w:val="24"/>
          <w:szCs w:val="24"/>
        </w:rPr>
        <w:t xml:space="preserve"> como en las etapas anteriores</w:t>
      </w:r>
      <w:r w:rsidR="00190C89" w:rsidRPr="00040A09">
        <w:rPr>
          <w:rFonts w:ascii="Times New Roman" w:hAnsi="Times New Roman" w:cs="Times New Roman"/>
          <w:sz w:val="24"/>
          <w:szCs w:val="24"/>
        </w:rPr>
        <w:t xml:space="preserve">, </w:t>
      </w:r>
      <w:r w:rsidR="00190C89" w:rsidRPr="00852DFB">
        <w:rPr>
          <w:rFonts w:ascii="Times New Roman" w:hAnsi="Times New Roman" w:cs="Times New Roman"/>
          <w:sz w:val="24"/>
          <w:szCs w:val="24"/>
        </w:rPr>
        <w:t>sino que</w:t>
      </w:r>
      <w:r w:rsidR="005E03B1" w:rsidRPr="00852DFB">
        <w:rPr>
          <w:rFonts w:ascii="Times New Roman" w:hAnsi="Times New Roman" w:cs="Times New Roman"/>
          <w:sz w:val="24"/>
          <w:szCs w:val="24"/>
        </w:rPr>
        <w:t xml:space="preserve"> a partir de esta etapa</w:t>
      </w:r>
      <w:r w:rsidR="00190C89" w:rsidRPr="00852DFB">
        <w:rPr>
          <w:rFonts w:ascii="Times New Roman" w:hAnsi="Times New Roman" w:cs="Times New Roman"/>
          <w:sz w:val="24"/>
          <w:szCs w:val="24"/>
        </w:rPr>
        <w:t xml:space="preserve"> comienzan a ser parte de</w:t>
      </w:r>
      <w:r w:rsidR="00F57E05" w:rsidRPr="00852DFB">
        <w:rPr>
          <w:rFonts w:ascii="Times New Roman" w:hAnsi="Times New Roman" w:cs="Times New Roman"/>
          <w:sz w:val="24"/>
          <w:szCs w:val="24"/>
        </w:rPr>
        <w:t xml:space="preserve"> los posteos relacionados con las narrativas del yo asociados a la vida personal de Clar</w:t>
      </w:r>
      <w:r w:rsidR="00190C89" w:rsidRPr="00852DFB">
        <w:rPr>
          <w:rFonts w:ascii="Times New Roman" w:hAnsi="Times New Roman" w:cs="Times New Roman"/>
          <w:sz w:val="24"/>
          <w:szCs w:val="24"/>
        </w:rPr>
        <w:t>.</w:t>
      </w:r>
    </w:p>
    <w:p w14:paraId="7FD35A60" w14:textId="77777777" w:rsidR="00DE1768" w:rsidRDefault="00DE1768" w:rsidP="002625A0">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drawing>
          <wp:inline distT="0" distB="0" distL="0" distR="0" wp14:anchorId="63EDF7A8" wp14:editId="3B42D055">
            <wp:extent cx="3807823" cy="40386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1018.png"/>
                    <pic:cNvPicPr/>
                  </pic:nvPicPr>
                  <pic:blipFill>
                    <a:blip r:embed="rId17">
                      <a:extLst>
                        <a:ext uri="{28A0092B-C50C-407E-A947-70E740481C1C}">
                          <a14:useLocalDpi xmlns:a14="http://schemas.microsoft.com/office/drawing/2010/main" val="0"/>
                        </a:ext>
                      </a:extLst>
                    </a:blip>
                    <a:stretch>
                      <a:fillRect/>
                    </a:stretch>
                  </pic:blipFill>
                  <pic:spPr>
                    <a:xfrm>
                      <a:off x="0" y="0"/>
                      <a:ext cx="3813269" cy="4044376"/>
                    </a:xfrm>
                    <a:prstGeom prst="rect">
                      <a:avLst/>
                    </a:prstGeom>
                  </pic:spPr>
                </pic:pic>
              </a:graphicData>
            </a:graphic>
          </wp:inline>
        </w:drawing>
      </w:r>
    </w:p>
    <w:p w14:paraId="6A3F1A52" w14:textId="227C99C0" w:rsidR="002625A0" w:rsidRPr="00040A09" w:rsidRDefault="009C1271" w:rsidP="002625A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Captura de Facebook</w:t>
      </w:r>
      <w:r w:rsidR="002625A0">
        <w:rPr>
          <w:rFonts w:ascii="Times New Roman" w:hAnsi="Times New Roman" w:cs="Times New Roman"/>
          <w:sz w:val="24"/>
          <w:szCs w:val="24"/>
        </w:rPr>
        <w:t xml:space="preserve"> 1</w:t>
      </w:r>
      <w:r>
        <w:rPr>
          <w:rFonts w:ascii="Times New Roman" w:hAnsi="Times New Roman" w:cs="Times New Roman"/>
          <w:sz w:val="24"/>
          <w:szCs w:val="24"/>
        </w:rPr>
        <w:t>0 (tomada el 05/05/2017)</w:t>
      </w:r>
    </w:p>
    <w:p w14:paraId="461D2064" w14:textId="77777777" w:rsidR="00C56D5F" w:rsidRDefault="00C56D5F" w:rsidP="00040A09">
      <w:pPr>
        <w:spacing w:line="360" w:lineRule="auto"/>
        <w:rPr>
          <w:rFonts w:ascii="Times New Roman" w:hAnsi="Times New Roman" w:cs="Times New Roman"/>
          <w:sz w:val="24"/>
          <w:szCs w:val="24"/>
        </w:rPr>
      </w:pPr>
    </w:p>
    <w:p w14:paraId="11E1A8F6" w14:textId="74250273" w:rsidR="00190C89" w:rsidRPr="00040A09" w:rsidRDefault="00DE1768" w:rsidP="00C56D5F">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A medida que avanza el año, va surgiendo una diferenciación dentro de la comunidad: hasta el momento se dividía entre las usuarias y aquellas que podían realizar el viaje. Con el crecimiento de la figura de Clar</w:t>
      </w:r>
      <w:r w:rsidR="00E341EB">
        <w:rPr>
          <w:rFonts w:ascii="Times New Roman" w:hAnsi="Times New Roman" w:cs="Times New Roman"/>
          <w:sz w:val="24"/>
          <w:szCs w:val="24"/>
        </w:rPr>
        <w:t xml:space="preserve"> y la creciente presencia de patrocina</w:t>
      </w:r>
      <w:r w:rsidR="00A432D4">
        <w:rPr>
          <w:rFonts w:ascii="Times New Roman" w:hAnsi="Times New Roman" w:cs="Times New Roman"/>
          <w:sz w:val="24"/>
          <w:szCs w:val="24"/>
        </w:rPr>
        <w:t>dor</w:t>
      </w:r>
      <w:r w:rsidR="00E341EB">
        <w:rPr>
          <w:rFonts w:ascii="Times New Roman" w:hAnsi="Times New Roman" w:cs="Times New Roman"/>
          <w:sz w:val="24"/>
          <w:szCs w:val="24"/>
        </w:rPr>
        <w:t>es</w:t>
      </w:r>
      <w:r w:rsidRPr="00040A09">
        <w:rPr>
          <w:rFonts w:ascii="Times New Roman" w:hAnsi="Times New Roman" w:cs="Times New Roman"/>
          <w:sz w:val="24"/>
          <w:szCs w:val="24"/>
        </w:rPr>
        <w:t>, las usuarias se convierten en “lectoras” lo cual</w:t>
      </w:r>
      <w:r w:rsidR="00E341EB">
        <w:rPr>
          <w:rFonts w:ascii="Times New Roman" w:hAnsi="Times New Roman" w:cs="Times New Roman"/>
          <w:sz w:val="24"/>
          <w:szCs w:val="24"/>
        </w:rPr>
        <w:t xml:space="preserve"> no solo</w:t>
      </w:r>
      <w:r w:rsidRPr="00040A09">
        <w:rPr>
          <w:rFonts w:ascii="Times New Roman" w:hAnsi="Times New Roman" w:cs="Times New Roman"/>
          <w:sz w:val="24"/>
          <w:szCs w:val="24"/>
        </w:rPr>
        <w:t xml:space="preserve"> refuerza y demuestra que la voz de autoridad y a quien se lee dentro de la comunidad es a Andy Clar</w:t>
      </w:r>
      <w:r w:rsidR="00E341EB">
        <w:rPr>
          <w:rFonts w:ascii="Times New Roman" w:hAnsi="Times New Roman" w:cs="Times New Roman"/>
          <w:sz w:val="24"/>
          <w:szCs w:val="24"/>
        </w:rPr>
        <w:t>, sino que el perfil de CNY ha virado de comunidad/agencia de turismo a una suerte de “revista digital” que toca diferentes temáticas femeninas que tienen a Nueva York como escenario</w:t>
      </w:r>
      <w:r w:rsidRPr="00040A09">
        <w:rPr>
          <w:rFonts w:ascii="Times New Roman" w:hAnsi="Times New Roman" w:cs="Times New Roman"/>
          <w:sz w:val="24"/>
          <w:szCs w:val="24"/>
        </w:rPr>
        <w:t>.</w:t>
      </w:r>
      <w:r w:rsidR="00E341EB">
        <w:rPr>
          <w:rFonts w:ascii="Times New Roman" w:hAnsi="Times New Roman" w:cs="Times New Roman"/>
          <w:sz w:val="24"/>
          <w:szCs w:val="24"/>
        </w:rPr>
        <w:t xml:space="preserve"> Algo interesante de este nuevo rol de “lectoras” es que de cierto modo rompe con la división establecida por Clar al referirse a su diferencial con la competencia, dado que las usuarias podían recibir información gratuita. </w:t>
      </w:r>
      <w:r w:rsidR="00C56D5F" w:rsidRPr="002C3B10">
        <w:rPr>
          <w:rFonts w:ascii="Times New Roman" w:hAnsi="Times New Roman" w:cs="Times New Roman"/>
          <w:sz w:val="24"/>
          <w:szCs w:val="24"/>
        </w:rPr>
        <w:t>Ahora l</w:t>
      </w:r>
      <w:r w:rsidR="00E341EB" w:rsidRPr="002C3B10">
        <w:rPr>
          <w:rFonts w:ascii="Times New Roman" w:hAnsi="Times New Roman" w:cs="Times New Roman"/>
          <w:sz w:val="24"/>
          <w:szCs w:val="24"/>
        </w:rPr>
        <w:t xml:space="preserve">as lectoras </w:t>
      </w:r>
      <w:r w:rsidR="00C56D5F" w:rsidRPr="002C3B10">
        <w:rPr>
          <w:rFonts w:ascii="Times New Roman" w:hAnsi="Times New Roman" w:cs="Times New Roman"/>
          <w:sz w:val="24"/>
          <w:szCs w:val="24"/>
        </w:rPr>
        <w:t>siguen recibiendo</w:t>
      </w:r>
      <w:r w:rsidR="00E341EB" w:rsidRPr="002C3B10">
        <w:rPr>
          <w:rFonts w:ascii="Times New Roman" w:hAnsi="Times New Roman" w:cs="Times New Roman"/>
          <w:sz w:val="24"/>
          <w:szCs w:val="24"/>
        </w:rPr>
        <w:t xml:space="preserve"> la información </w:t>
      </w:r>
      <w:r w:rsidR="00C56D5F" w:rsidRPr="002C3B10">
        <w:rPr>
          <w:rFonts w:ascii="Times New Roman" w:hAnsi="Times New Roman" w:cs="Times New Roman"/>
          <w:sz w:val="24"/>
          <w:szCs w:val="24"/>
        </w:rPr>
        <w:t xml:space="preserve">de manera </w:t>
      </w:r>
      <w:r w:rsidR="00E341EB" w:rsidRPr="002C3B10">
        <w:rPr>
          <w:rFonts w:ascii="Times New Roman" w:hAnsi="Times New Roman" w:cs="Times New Roman"/>
          <w:sz w:val="24"/>
          <w:szCs w:val="24"/>
        </w:rPr>
        <w:t xml:space="preserve">gratuita pero </w:t>
      </w:r>
      <w:r w:rsidR="00C56D5F" w:rsidRPr="002C3B10">
        <w:rPr>
          <w:rFonts w:ascii="Times New Roman" w:hAnsi="Times New Roman" w:cs="Times New Roman"/>
          <w:sz w:val="24"/>
          <w:szCs w:val="24"/>
        </w:rPr>
        <w:t>surgen los inserts</w:t>
      </w:r>
      <w:r w:rsidR="00E341EB" w:rsidRPr="002C3B10">
        <w:rPr>
          <w:rFonts w:ascii="Times New Roman" w:hAnsi="Times New Roman" w:cs="Times New Roman"/>
          <w:sz w:val="24"/>
          <w:szCs w:val="24"/>
        </w:rPr>
        <w:t xml:space="preserve"> de publicidad no tradicional.</w:t>
      </w:r>
      <w:r w:rsidR="00E341EB">
        <w:rPr>
          <w:rFonts w:ascii="Times New Roman" w:hAnsi="Times New Roman" w:cs="Times New Roman"/>
          <w:sz w:val="24"/>
          <w:szCs w:val="24"/>
        </w:rPr>
        <w:t xml:space="preserve"> De esta manera, </w:t>
      </w:r>
      <w:r w:rsidR="00E341EB" w:rsidRPr="00FF3B7B">
        <w:rPr>
          <w:rFonts w:ascii="Times New Roman" w:hAnsi="Times New Roman" w:cs="Times New Roman"/>
          <w:sz w:val="24"/>
          <w:szCs w:val="24"/>
        </w:rPr>
        <w:t>tanto viajeras</w:t>
      </w:r>
      <w:r w:rsidR="00FF3B7B" w:rsidRPr="00FF3B7B">
        <w:rPr>
          <w:rFonts w:ascii="Times New Roman" w:hAnsi="Times New Roman" w:cs="Times New Roman"/>
          <w:sz w:val="24"/>
          <w:szCs w:val="24"/>
        </w:rPr>
        <w:t xml:space="preserve"> (en su rol de consumidoras de los viajes)</w:t>
      </w:r>
      <w:r w:rsidR="00E341EB" w:rsidRPr="00FF3B7B">
        <w:rPr>
          <w:rFonts w:ascii="Times New Roman" w:hAnsi="Times New Roman" w:cs="Times New Roman"/>
          <w:sz w:val="24"/>
          <w:szCs w:val="24"/>
        </w:rPr>
        <w:t xml:space="preserve"> como lectoras/usuarias ahora están</w:t>
      </w:r>
      <w:r w:rsidR="00CC4F87">
        <w:rPr>
          <w:rFonts w:ascii="Times New Roman" w:hAnsi="Times New Roman" w:cs="Times New Roman"/>
          <w:sz w:val="24"/>
          <w:szCs w:val="24"/>
        </w:rPr>
        <w:t xml:space="preserve"> oficialmente</w:t>
      </w:r>
      <w:r w:rsidR="00E341EB">
        <w:rPr>
          <w:rFonts w:ascii="Times New Roman" w:hAnsi="Times New Roman" w:cs="Times New Roman"/>
          <w:sz w:val="24"/>
          <w:szCs w:val="24"/>
        </w:rPr>
        <w:t xml:space="preserve"> cruzadas por la lógica comercial</w:t>
      </w:r>
      <w:r w:rsidR="00C56D5F">
        <w:rPr>
          <w:rFonts w:ascii="Times New Roman" w:hAnsi="Times New Roman" w:cs="Times New Roman"/>
          <w:sz w:val="24"/>
          <w:szCs w:val="24"/>
        </w:rPr>
        <w:t>.</w:t>
      </w:r>
    </w:p>
    <w:p w14:paraId="3CB1B8E0" w14:textId="77777777" w:rsidR="00AA7073" w:rsidRDefault="00AA7073" w:rsidP="00040A09">
      <w:pPr>
        <w:spacing w:line="360" w:lineRule="auto"/>
        <w:rPr>
          <w:rFonts w:ascii="Times New Roman" w:hAnsi="Times New Roman" w:cs="Times New Roman"/>
          <w:b/>
          <w:sz w:val="24"/>
          <w:szCs w:val="24"/>
        </w:rPr>
      </w:pPr>
    </w:p>
    <w:p w14:paraId="476C4B57" w14:textId="36C909B0" w:rsidR="008355BF" w:rsidRPr="00A92F41" w:rsidRDefault="00133ABB" w:rsidP="00040A09">
      <w:pPr>
        <w:spacing w:line="360" w:lineRule="auto"/>
        <w:rPr>
          <w:rFonts w:ascii="Times New Roman" w:hAnsi="Times New Roman" w:cs="Times New Roman"/>
          <w:b/>
          <w:sz w:val="24"/>
          <w:szCs w:val="24"/>
        </w:rPr>
      </w:pPr>
      <w:r w:rsidRPr="00A92F41">
        <w:rPr>
          <w:rFonts w:ascii="Times New Roman" w:hAnsi="Times New Roman" w:cs="Times New Roman"/>
          <w:b/>
          <w:sz w:val="24"/>
          <w:szCs w:val="24"/>
        </w:rPr>
        <w:t>Etapa 5</w:t>
      </w:r>
      <w:r w:rsidR="00395E9F">
        <w:rPr>
          <w:rFonts w:ascii="Times New Roman" w:hAnsi="Times New Roman" w:cs="Times New Roman"/>
          <w:b/>
          <w:sz w:val="24"/>
          <w:szCs w:val="24"/>
        </w:rPr>
        <w:t xml:space="preserve"> (2016)</w:t>
      </w:r>
      <w:r w:rsidRPr="00A92F41">
        <w:rPr>
          <w:rFonts w:ascii="Times New Roman" w:hAnsi="Times New Roman" w:cs="Times New Roman"/>
          <w:b/>
          <w:sz w:val="24"/>
          <w:szCs w:val="24"/>
        </w:rPr>
        <w:t>:</w:t>
      </w:r>
    </w:p>
    <w:p w14:paraId="227C2D7F" w14:textId="40706AE6" w:rsidR="003945D7" w:rsidRPr="00040A09" w:rsidRDefault="00F67834" w:rsidP="002043F6">
      <w:pPr>
        <w:spacing w:line="360" w:lineRule="auto"/>
        <w:jc w:val="both"/>
        <w:rPr>
          <w:rFonts w:ascii="Times New Roman" w:hAnsi="Times New Roman" w:cs="Times New Roman"/>
          <w:sz w:val="24"/>
          <w:szCs w:val="24"/>
        </w:rPr>
      </w:pPr>
      <w:r w:rsidRPr="003945D7">
        <w:rPr>
          <w:rFonts w:ascii="Times New Roman" w:hAnsi="Times New Roman" w:cs="Times New Roman"/>
          <w:sz w:val="24"/>
          <w:szCs w:val="24"/>
        </w:rPr>
        <w:t xml:space="preserve">Esta etapa encuentra a Clar como una </w:t>
      </w:r>
      <w:r w:rsidRPr="002043F6">
        <w:rPr>
          <w:rFonts w:ascii="Times New Roman" w:hAnsi="Times New Roman" w:cs="Times New Roman"/>
          <w:i/>
          <w:sz w:val="24"/>
          <w:szCs w:val="24"/>
        </w:rPr>
        <w:t>influencer</w:t>
      </w:r>
      <w:r w:rsidRPr="003945D7">
        <w:rPr>
          <w:rFonts w:ascii="Times New Roman" w:hAnsi="Times New Roman" w:cs="Times New Roman"/>
          <w:sz w:val="24"/>
          <w:szCs w:val="24"/>
        </w:rPr>
        <w:t xml:space="preserve"> establecida y</w:t>
      </w:r>
      <w:r w:rsidR="002043F6">
        <w:rPr>
          <w:rFonts w:ascii="Times New Roman" w:hAnsi="Times New Roman" w:cs="Times New Roman"/>
          <w:sz w:val="24"/>
          <w:szCs w:val="24"/>
        </w:rPr>
        <w:t>,</w:t>
      </w:r>
      <w:r w:rsidRPr="003945D7">
        <w:rPr>
          <w:rFonts w:ascii="Times New Roman" w:hAnsi="Times New Roman" w:cs="Times New Roman"/>
          <w:sz w:val="24"/>
          <w:szCs w:val="24"/>
        </w:rPr>
        <w:t xml:space="preserve"> por este motivo</w:t>
      </w:r>
      <w:r w:rsidR="002043F6">
        <w:rPr>
          <w:rFonts w:ascii="Times New Roman" w:hAnsi="Times New Roman" w:cs="Times New Roman"/>
          <w:sz w:val="24"/>
          <w:szCs w:val="24"/>
        </w:rPr>
        <w:t>,</w:t>
      </w:r>
      <w:r w:rsidRPr="003945D7">
        <w:rPr>
          <w:rFonts w:ascii="Times New Roman" w:hAnsi="Times New Roman" w:cs="Times New Roman"/>
          <w:sz w:val="24"/>
          <w:szCs w:val="24"/>
        </w:rPr>
        <w:t xml:space="preserve"> </w:t>
      </w:r>
      <w:r w:rsidR="002043F6">
        <w:rPr>
          <w:rFonts w:ascii="Times New Roman" w:hAnsi="Times New Roman" w:cs="Times New Roman"/>
          <w:sz w:val="24"/>
          <w:szCs w:val="24"/>
        </w:rPr>
        <w:t xml:space="preserve">en </w:t>
      </w:r>
      <w:r w:rsidRPr="003945D7">
        <w:rPr>
          <w:rFonts w:ascii="Times New Roman" w:hAnsi="Times New Roman" w:cs="Times New Roman"/>
          <w:sz w:val="24"/>
          <w:szCs w:val="24"/>
        </w:rPr>
        <w:t xml:space="preserve">la escritura comienza </w:t>
      </w:r>
      <w:r w:rsidR="002043F6" w:rsidRPr="00A432D4">
        <w:rPr>
          <w:rFonts w:ascii="Times New Roman" w:hAnsi="Times New Roman" w:cs="Times New Roman"/>
          <w:sz w:val="24"/>
          <w:szCs w:val="24"/>
        </w:rPr>
        <w:t>a predominar</w:t>
      </w:r>
      <w:r w:rsidRPr="00A432D4">
        <w:rPr>
          <w:rFonts w:ascii="Times New Roman" w:hAnsi="Times New Roman" w:cs="Times New Roman"/>
          <w:sz w:val="24"/>
          <w:szCs w:val="24"/>
        </w:rPr>
        <w:t xml:space="preserve"> </w:t>
      </w:r>
      <w:r w:rsidRPr="003945D7">
        <w:rPr>
          <w:rFonts w:ascii="Times New Roman" w:hAnsi="Times New Roman" w:cs="Times New Roman"/>
          <w:sz w:val="24"/>
          <w:szCs w:val="24"/>
        </w:rPr>
        <w:t>la primera persona del singular, y en ocasiones</w:t>
      </w:r>
      <w:r w:rsidR="002043F6">
        <w:rPr>
          <w:rFonts w:ascii="Times New Roman" w:hAnsi="Times New Roman" w:cs="Times New Roman"/>
          <w:sz w:val="24"/>
          <w:szCs w:val="24"/>
        </w:rPr>
        <w:t>,</w:t>
      </w:r>
      <w:r w:rsidRPr="003945D7">
        <w:rPr>
          <w:rFonts w:ascii="Times New Roman" w:hAnsi="Times New Roman" w:cs="Times New Roman"/>
          <w:sz w:val="24"/>
          <w:szCs w:val="24"/>
        </w:rPr>
        <w:t xml:space="preserve"> </w:t>
      </w:r>
      <w:r w:rsidR="003945D7" w:rsidRPr="003945D7">
        <w:rPr>
          <w:rFonts w:ascii="Times New Roman" w:hAnsi="Times New Roman" w:cs="Times New Roman"/>
          <w:sz w:val="24"/>
          <w:szCs w:val="24"/>
        </w:rPr>
        <w:t xml:space="preserve">los posteos </w:t>
      </w:r>
      <w:r w:rsidR="002043F6">
        <w:rPr>
          <w:rFonts w:ascii="Times New Roman" w:hAnsi="Times New Roman" w:cs="Times New Roman"/>
          <w:sz w:val="24"/>
          <w:szCs w:val="24"/>
        </w:rPr>
        <w:t>no lleva</w:t>
      </w:r>
      <w:r w:rsidR="003945D7" w:rsidRPr="003945D7">
        <w:rPr>
          <w:rFonts w:ascii="Times New Roman" w:hAnsi="Times New Roman" w:cs="Times New Roman"/>
          <w:sz w:val="24"/>
          <w:szCs w:val="24"/>
        </w:rPr>
        <w:t xml:space="preserve">n su firma. </w:t>
      </w:r>
      <w:r w:rsidR="003945D7" w:rsidRPr="00040A09">
        <w:rPr>
          <w:rFonts w:ascii="Times New Roman" w:hAnsi="Times New Roman" w:cs="Times New Roman"/>
          <w:sz w:val="24"/>
          <w:szCs w:val="24"/>
        </w:rPr>
        <w:t xml:space="preserve">A esto se le suma una nueva vuelta de tuerca temática dentro de las publicaciones de Andy Clar, que ahora más allá de tratarse sobre </w:t>
      </w:r>
      <w:r w:rsidR="003945D7" w:rsidRPr="00040A09">
        <w:rPr>
          <w:rFonts w:ascii="Times New Roman" w:hAnsi="Times New Roman" w:cs="Times New Roman"/>
          <w:i/>
          <w:sz w:val="24"/>
          <w:szCs w:val="24"/>
        </w:rPr>
        <w:t>lifestyle</w:t>
      </w:r>
      <w:r w:rsidR="003945D7" w:rsidRPr="00040A09">
        <w:rPr>
          <w:rFonts w:ascii="Times New Roman" w:hAnsi="Times New Roman" w:cs="Times New Roman"/>
          <w:sz w:val="24"/>
          <w:szCs w:val="24"/>
        </w:rPr>
        <w:t xml:space="preserve">, </w:t>
      </w:r>
      <w:r w:rsidR="003945D7" w:rsidRPr="003945D7">
        <w:rPr>
          <w:rFonts w:ascii="Times New Roman" w:hAnsi="Times New Roman" w:cs="Times New Roman"/>
          <w:sz w:val="24"/>
          <w:szCs w:val="24"/>
        </w:rPr>
        <w:t>la muestran hablando sobre el rol de la mujer en la sociedad y en el mundo laboral.</w:t>
      </w:r>
      <w:r w:rsidR="003945D7" w:rsidRPr="00040A09">
        <w:rPr>
          <w:rFonts w:ascii="Times New Roman" w:hAnsi="Times New Roman" w:cs="Times New Roman"/>
          <w:sz w:val="24"/>
          <w:szCs w:val="24"/>
        </w:rPr>
        <w:t xml:space="preserve"> Esto es un paso adelante en torno a su figura de </w:t>
      </w:r>
      <w:r w:rsidR="003945D7" w:rsidRPr="002043F6">
        <w:rPr>
          <w:rFonts w:ascii="Times New Roman" w:hAnsi="Times New Roman" w:cs="Times New Roman"/>
          <w:i/>
          <w:sz w:val="24"/>
          <w:szCs w:val="24"/>
        </w:rPr>
        <w:t>influencer</w:t>
      </w:r>
      <w:r w:rsidR="003945D7" w:rsidRPr="00040A09">
        <w:rPr>
          <w:rFonts w:ascii="Times New Roman" w:hAnsi="Times New Roman" w:cs="Times New Roman"/>
          <w:sz w:val="24"/>
          <w:szCs w:val="24"/>
        </w:rPr>
        <w:t xml:space="preserve"> y no es excluyente de la relación que tiene con las marcas, sino todo lo contrario ya que la posiciona definitivamente como un ejemplo a seguir para otras mujeres, para que se atrevan a perseguir y “vivir sus sueños”.</w:t>
      </w:r>
      <w:r w:rsidR="003945D7">
        <w:rPr>
          <w:rFonts w:ascii="Times New Roman" w:hAnsi="Times New Roman" w:cs="Times New Roman"/>
          <w:sz w:val="24"/>
          <w:szCs w:val="24"/>
        </w:rPr>
        <w:t xml:space="preserve"> Esto tiene como consecuencia que el contrato de lectura pedagógico gane más protagonismo, ya que es Andy Clar quien muestra el camino de cómo lograr el éxito dentro del ámbito profesional siendo una mujer.</w:t>
      </w:r>
    </w:p>
    <w:p w14:paraId="10EA2DB7" w14:textId="77777777" w:rsidR="003945D7" w:rsidRDefault="003945D7" w:rsidP="003945D7">
      <w:pPr>
        <w:spacing w:line="360" w:lineRule="auto"/>
        <w:jc w:val="center"/>
        <w:rPr>
          <w:rFonts w:ascii="Times New Roman" w:hAnsi="Times New Roman" w:cs="Times New Roman"/>
          <w:sz w:val="24"/>
          <w:szCs w:val="24"/>
        </w:rPr>
      </w:pPr>
      <w:r w:rsidRPr="00040A09">
        <w:rPr>
          <w:rFonts w:ascii="Times New Roman" w:hAnsi="Times New Roman" w:cs="Times New Roman"/>
          <w:noProof/>
          <w:sz w:val="24"/>
          <w:szCs w:val="24"/>
          <w:lang w:eastAsia="es-AR"/>
        </w:rPr>
        <w:lastRenderedPageBreak/>
        <w:drawing>
          <wp:inline distT="0" distB="0" distL="0" distR="0" wp14:anchorId="2F1E3684" wp14:editId="351E3E99">
            <wp:extent cx="3506470" cy="19145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0308.png"/>
                    <pic:cNvPicPr/>
                  </pic:nvPicPr>
                  <pic:blipFill rotWithShape="1">
                    <a:blip r:embed="rId18">
                      <a:extLst>
                        <a:ext uri="{28A0092B-C50C-407E-A947-70E740481C1C}">
                          <a14:useLocalDpi xmlns:a14="http://schemas.microsoft.com/office/drawing/2010/main" val="0"/>
                        </a:ext>
                      </a:extLst>
                    </a:blip>
                    <a:srcRect b="57950"/>
                    <a:stretch/>
                  </pic:blipFill>
                  <pic:spPr bwMode="auto">
                    <a:xfrm>
                      <a:off x="0" y="0"/>
                      <a:ext cx="3510307" cy="1916620"/>
                    </a:xfrm>
                    <a:prstGeom prst="rect">
                      <a:avLst/>
                    </a:prstGeom>
                    <a:ln>
                      <a:noFill/>
                    </a:ln>
                    <a:extLst>
                      <a:ext uri="{53640926-AAD7-44D8-BBD7-CCE9431645EC}">
                        <a14:shadowObscured xmlns:a14="http://schemas.microsoft.com/office/drawing/2010/main"/>
                      </a:ext>
                    </a:extLst>
                  </pic:spPr>
                </pic:pic>
              </a:graphicData>
            </a:graphic>
          </wp:inline>
        </w:drawing>
      </w:r>
    </w:p>
    <w:p w14:paraId="02E89163" w14:textId="5CCB0BDD" w:rsidR="003945D7" w:rsidRPr="00040A09" w:rsidRDefault="003945D7" w:rsidP="003945D7">
      <w:pPr>
        <w:spacing w:line="360" w:lineRule="auto"/>
        <w:jc w:val="center"/>
        <w:rPr>
          <w:rFonts w:ascii="Times New Roman" w:hAnsi="Times New Roman" w:cs="Times New Roman"/>
          <w:sz w:val="24"/>
          <w:szCs w:val="24"/>
        </w:rPr>
      </w:pPr>
      <w:r>
        <w:rPr>
          <w:rFonts w:ascii="Times New Roman" w:hAnsi="Times New Roman" w:cs="Times New Roman"/>
          <w:sz w:val="24"/>
          <w:szCs w:val="24"/>
        </w:rPr>
        <w:t>Captura</w:t>
      </w:r>
      <w:r w:rsidR="009C1271">
        <w:rPr>
          <w:rFonts w:ascii="Times New Roman" w:hAnsi="Times New Roman" w:cs="Times New Roman"/>
          <w:sz w:val="24"/>
          <w:szCs w:val="24"/>
        </w:rPr>
        <w:t xml:space="preserve"> de Facebook 11 (tomada el 07/05/2017)</w:t>
      </w:r>
    </w:p>
    <w:p w14:paraId="33C1BF17" w14:textId="77777777" w:rsidR="002043F6" w:rsidRDefault="002043F6" w:rsidP="00040A09">
      <w:pPr>
        <w:spacing w:line="360" w:lineRule="auto"/>
        <w:rPr>
          <w:rFonts w:ascii="Times New Roman" w:hAnsi="Times New Roman" w:cs="Times New Roman"/>
          <w:sz w:val="24"/>
          <w:szCs w:val="24"/>
        </w:rPr>
      </w:pPr>
    </w:p>
    <w:p w14:paraId="31E8CA04" w14:textId="1752BAB1" w:rsidR="00F67834" w:rsidRDefault="003945D7" w:rsidP="00B33135">
      <w:pPr>
        <w:spacing w:line="360" w:lineRule="auto"/>
        <w:jc w:val="both"/>
        <w:rPr>
          <w:rFonts w:ascii="Times New Roman" w:hAnsi="Times New Roman" w:cs="Times New Roman"/>
          <w:sz w:val="24"/>
          <w:szCs w:val="24"/>
        </w:rPr>
      </w:pPr>
      <w:r w:rsidRPr="00040A09">
        <w:rPr>
          <w:rFonts w:ascii="Times New Roman" w:hAnsi="Times New Roman" w:cs="Times New Roman"/>
          <w:sz w:val="24"/>
          <w:szCs w:val="24"/>
        </w:rPr>
        <w:t>E</w:t>
      </w:r>
      <w:r>
        <w:rPr>
          <w:rFonts w:ascii="Times New Roman" w:hAnsi="Times New Roman" w:cs="Times New Roman"/>
          <w:sz w:val="24"/>
          <w:szCs w:val="24"/>
        </w:rPr>
        <w:t>n e</w:t>
      </w:r>
      <w:r w:rsidRPr="00040A09">
        <w:rPr>
          <w:rFonts w:ascii="Times New Roman" w:hAnsi="Times New Roman" w:cs="Times New Roman"/>
          <w:sz w:val="24"/>
          <w:szCs w:val="24"/>
        </w:rPr>
        <w:t xml:space="preserve">sta nueva </w:t>
      </w:r>
      <w:r>
        <w:rPr>
          <w:rFonts w:ascii="Times New Roman" w:hAnsi="Times New Roman" w:cs="Times New Roman"/>
          <w:sz w:val="24"/>
          <w:szCs w:val="24"/>
        </w:rPr>
        <w:t>etapa,</w:t>
      </w:r>
      <w:r w:rsidRPr="00040A09">
        <w:rPr>
          <w:rFonts w:ascii="Times New Roman" w:hAnsi="Times New Roman" w:cs="Times New Roman"/>
          <w:sz w:val="24"/>
          <w:szCs w:val="24"/>
        </w:rPr>
        <w:t xml:space="preserve"> los medios masivos </w:t>
      </w:r>
      <w:r>
        <w:rPr>
          <w:rFonts w:ascii="Times New Roman" w:hAnsi="Times New Roman" w:cs="Times New Roman"/>
          <w:sz w:val="24"/>
          <w:szCs w:val="24"/>
        </w:rPr>
        <w:t>continúan referenciándola como una</w:t>
      </w:r>
      <w:r w:rsidRPr="00040A09">
        <w:rPr>
          <w:rFonts w:ascii="Times New Roman" w:hAnsi="Times New Roman" w:cs="Times New Roman"/>
          <w:sz w:val="24"/>
          <w:szCs w:val="24"/>
        </w:rPr>
        <w:t xml:space="preserve"> mujer emprendedora y exitosa,</w:t>
      </w:r>
      <w:r>
        <w:rPr>
          <w:rFonts w:ascii="Times New Roman" w:hAnsi="Times New Roman" w:cs="Times New Roman"/>
          <w:sz w:val="24"/>
          <w:szCs w:val="24"/>
        </w:rPr>
        <w:t xml:space="preserve"> aunque la novedad pasa por el planteo de</w:t>
      </w:r>
      <w:r w:rsidRPr="00040A09">
        <w:rPr>
          <w:rFonts w:ascii="Times New Roman" w:hAnsi="Times New Roman" w:cs="Times New Roman"/>
          <w:sz w:val="24"/>
          <w:szCs w:val="24"/>
        </w:rPr>
        <w:t xml:space="preserve"> que ha logrado convertir su hobby</w:t>
      </w:r>
      <w:r w:rsidR="00A432D4">
        <w:rPr>
          <w:rStyle w:val="Refdenotaalpie"/>
          <w:rFonts w:ascii="Times New Roman" w:hAnsi="Times New Roman"/>
          <w:sz w:val="24"/>
          <w:szCs w:val="24"/>
        </w:rPr>
        <w:footnoteReference w:id="6"/>
      </w:r>
      <w:r w:rsidRPr="00040A09">
        <w:rPr>
          <w:rFonts w:ascii="Times New Roman" w:hAnsi="Times New Roman" w:cs="Times New Roman"/>
          <w:sz w:val="24"/>
          <w:szCs w:val="24"/>
        </w:rPr>
        <w:t xml:space="preserve"> </w:t>
      </w:r>
      <w:r>
        <w:rPr>
          <w:rFonts w:ascii="Times New Roman" w:hAnsi="Times New Roman" w:cs="Times New Roman"/>
          <w:sz w:val="24"/>
          <w:szCs w:val="24"/>
        </w:rPr>
        <w:t>en un trabajo.</w:t>
      </w:r>
      <w:r w:rsidR="00183439">
        <w:rPr>
          <w:rFonts w:ascii="Times New Roman" w:hAnsi="Times New Roman" w:cs="Times New Roman"/>
          <w:sz w:val="24"/>
          <w:szCs w:val="24"/>
        </w:rPr>
        <w:t xml:space="preserve"> De este modo, la distinción impuesta por ella entre CNY por un lado y su vida personal por el otro, queda totalmente de lado desde lo discursivo.</w:t>
      </w:r>
    </w:p>
    <w:p w14:paraId="4A6E0816" w14:textId="75FD0A17" w:rsidR="003945D7" w:rsidRDefault="003945D7" w:rsidP="00B33135">
      <w:pPr>
        <w:spacing w:line="360" w:lineRule="auto"/>
        <w:jc w:val="both"/>
        <w:rPr>
          <w:rFonts w:ascii="Times New Roman" w:hAnsi="Times New Roman" w:cs="Times New Roman"/>
          <w:sz w:val="24"/>
          <w:szCs w:val="24"/>
        </w:rPr>
      </w:pPr>
      <w:r>
        <w:rPr>
          <w:rFonts w:ascii="Times New Roman" w:hAnsi="Times New Roman" w:cs="Times New Roman"/>
          <w:sz w:val="24"/>
          <w:szCs w:val="24"/>
        </w:rPr>
        <w:t>Tal como se había observado en la etapa anterior</w:t>
      </w:r>
      <w:r w:rsidR="00183439">
        <w:rPr>
          <w:rFonts w:ascii="Times New Roman" w:hAnsi="Times New Roman" w:cs="Times New Roman"/>
          <w:sz w:val="24"/>
          <w:szCs w:val="24"/>
        </w:rPr>
        <w:t xml:space="preserve">, los viajes de Clar a otros destinos turísticos (en plan de vacaciones familiares) también eran parte de las narrativas del yo utilizadas. En la Etapa 5, la representación de Clar como mujer emprendedora, aventurera y que persigue sus sueños se potencia con el surgimiento de un nuevo proyecto “Chicas de viaje” que la tiene como guía virtual a diferentes partes del mundo. Una vez más, la distancia entre la referente y sus lectoras vuelve a agrandarse ya que es ella quien les muestra sus viajes sin brindarles la posibilidad de acompañarla en la experiencia, planteando nuevamente un contrato de lectura pedagógico y dejando de lado el contrato de lectura cómplice que se planteaba a la hora de realizar los viajes grupales a Nueva York (que </w:t>
      </w:r>
      <w:r w:rsidR="00773177">
        <w:rPr>
          <w:rFonts w:ascii="Times New Roman" w:hAnsi="Times New Roman" w:cs="Times New Roman"/>
          <w:sz w:val="24"/>
          <w:szCs w:val="24"/>
        </w:rPr>
        <w:t xml:space="preserve">de todas maneras, </w:t>
      </w:r>
      <w:r w:rsidR="00183439">
        <w:rPr>
          <w:rFonts w:ascii="Times New Roman" w:hAnsi="Times New Roman" w:cs="Times New Roman"/>
          <w:sz w:val="24"/>
          <w:szCs w:val="24"/>
        </w:rPr>
        <w:t>siguen ocurrie</w:t>
      </w:r>
      <w:r w:rsidR="00F335D0">
        <w:rPr>
          <w:rFonts w:ascii="Times New Roman" w:hAnsi="Times New Roman" w:cs="Times New Roman"/>
          <w:sz w:val="24"/>
          <w:szCs w:val="24"/>
        </w:rPr>
        <w:t>ndo)</w:t>
      </w:r>
      <w:r w:rsidR="00A432D4">
        <w:rPr>
          <w:rFonts w:ascii="Times New Roman" w:hAnsi="Times New Roman" w:cs="Times New Roman"/>
          <w:sz w:val="24"/>
          <w:szCs w:val="24"/>
        </w:rPr>
        <w:t>, ampliando la distancia entre enunciador y enunciatario dado que es ella quien le muestra</w:t>
      </w:r>
      <w:r w:rsidR="00A70DF3">
        <w:rPr>
          <w:rFonts w:ascii="Times New Roman" w:hAnsi="Times New Roman" w:cs="Times New Roman"/>
          <w:sz w:val="24"/>
          <w:szCs w:val="24"/>
        </w:rPr>
        <w:t xml:space="preserve"> el camino (y el destino) a sus seguidoras, estableciéndose como un ejemplo a seguir</w:t>
      </w:r>
      <w:r w:rsidR="00F335D0">
        <w:rPr>
          <w:rFonts w:ascii="Times New Roman" w:hAnsi="Times New Roman" w:cs="Times New Roman"/>
          <w:sz w:val="24"/>
          <w:szCs w:val="24"/>
        </w:rPr>
        <w:t>. De esta manera, se observa como las narrativas del yo nuevamente están puestas al servicio de la lógica comercial dado que esta nueva serie de viajes está patrocinada por diferentes marcas y empresas interesadas en la figura de Clar.</w:t>
      </w:r>
      <w:r w:rsidR="00183439">
        <w:rPr>
          <w:rFonts w:ascii="Times New Roman" w:hAnsi="Times New Roman" w:cs="Times New Roman"/>
          <w:sz w:val="24"/>
          <w:szCs w:val="24"/>
        </w:rPr>
        <w:t xml:space="preserve"> </w:t>
      </w:r>
    </w:p>
    <w:p w14:paraId="6D1E649F" w14:textId="56DF4CE6" w:rsidR="00A03A80" w:rsidRDefault="00A03A80" w:rsidP="00B33135">
      <w:pPr>
        <w:spacing w:line="360" w:lineRule="auto"/>
        <w:jc w:val="both"/>
        <w:rPr>
          <w:rFonts w:ascii="Times New Roman" w:hAnsi="Times New Roman" w:cs="Times New Roman"/>
          <w:sz w:val="24"/>
          <w:szCs w:val="24"/>
          <w:highlight w:val="red"/>
        </w:rPr>
      </w:pPr>
      <w:r>
        <w:rPr>
          <w:rFonts w:ascii="Times New Roman" w:hAnsi="Times New Roman" w:cs="Times New Roman"/>
          <w:sz w:val="24"/>
          <w:szCs w:val="24"/>
        </w:rPr>
        <w:lastRenderedPageBreak/>
        <w:t>En donde persiste el contrato de lectura cómplice es en los posteos en los que se anuncian notas y</w:t>
      </w:r>
      <w:r w:rsidR="00773177">
        <w:rPr>
          <w:rFonts w:ascii="Times New Roman" w:hAnsi="Times New Roman" w:cs="Times New Roman"/>
          <w:sz w:val="24"/>
          <w:szCs w:val="24"/>
        </w:rPr>
        <w:t xml:space="preserve"> entrevistas de medios masivos sobre</w:t>
      </w:r>
      <w:r>
        <w:rPr>
          <w:rFonts w:ascii="Times New Roman" w:hAnsi="Times New Roman" w:cs="Times New Roman"/>
          <w:sz w:val="24"/>
          <w:szCs w:val="24"/>
        </w:rPr>
        <w:t xml:space="preserve"> ella. Pero en esta etapa, el nosotras inclusivo que conformaba a la comunidad de CNY queda de </w:t>
      </w:r>
      <w:r w:rsidR="00773177">
        <w:rPr>
          <w:rFonts w:ascii="Times New Roman" w:hAnsi="Times New Roman" w:cs="Times New Roman"/>
          <w:sz w:val="24"/>
          <w:szCs w:val="24"/>
        </w:rPr>
        <w:t>lado ya que dejan de aparecer afirmaciones como</w:t>
      </w:r>
      <w:r>
        <w:rPr>
          <w:rFonts w:ascii="Times New Roman" w:hAnsi="Times New Roman" w:cs="Times New Roman"/>
          <w:sz w:val="24"/>
          <w:szCs w:val="24"/>
        </w:rPr>
        <w:t xml:space="preserve"> “salimos en </w:t>
      </w:r>
      <w:r w:rsidR="00B33135">
        <w:rPr>
          <w:rFonts w:ascii="Times New Roman" w:hAnsi="Times New Roman" w:cs="Times New Roman"/>
          <w:sz w:val="24"/>
          <w:szCs w:val="24"/>
        </w:rPr>
        <w:t>tal</w:t>
      </w:r>
      <w:r>
        <w:rPr>
          <w:rFonts w:ascii="Times New Roman" w:hAnsi="Times New Roman" w:cs="Times New Roman"/>
          <w:sz w:val="24"/>
          <w:szCs w:val="24"/>
        </w:rPr>
        <w:t xml:space="preserve"> medio” </w:t>
      </w:r>
      <w:r w:rsidR="00773177">
        <w:rPr>
          <w:rFonts w:ascii="Times New Roman" w:hAnsi="Times New Roman" w:cs="Times New Roman"/>
          <w:sz w:val="24"/>
          <w:szCs w:val="24"/>
        </w:rPr>
        <w:t>presentes en</w:t>
      </w:r>
      <w:r>
        <w:rPr>
          <w:rFonts w:ascii="Times New Roman" w:hAnsi="Times New Roman" w:cs="Times New Roman"/>
          <w:sz w:val="24"/>
          <w:szCs w:val="24"/>
        </w:rPr>
        <w:t xml:space="preserve"> etapas anteriores</w:t>
      </w:r>
      <w:r w:rsidR="00773177">
        <w:rPr>
          <w:rFonts w:ascii="Times New Roman" w:hAnsi="Times New Roman" w:cs="Times New Roman"/>
          <w:sz w:val="24"/>
          <w:szCs w:val="24"/>
        </w:rPr>
        <w:t>,</w:t>
      </w:r>
      <w:r>
        <w:rPr>
          <w:rFonts w:ascii="Times New Roman" w:hAnsi="Times New Roman" w:cs="Times New Roman"/>
          <w:sz w:val="24"/>
          <w:szCs w:val="24"/>
        </w:rPr>
        <w:t xml:space="preserve"> para ser reemplazado por agradecimientos por parte de Andy Clar </w:t>
      </w:r>
      <w:r w:rsidR="00B33135">
        <w:rPr>
          <w:rFonts w:ascii="Times New Roman" w:hAnsi="Times New Roman" w:cs="Times New Roman"/>
          <w:sz w:val="24"/>
          <w:szCs w:val="24"/>
        </w:rPr>
        <w:t xml:space="preserve">por </w:t>
      </w:r>
      <w:r>
        <w:rPr>
          <w:rFonts w:ascii="Times New Roman" w:hAnsi="Times New Roman" w:cs="Times New Roman"/>
          <w:sz w:val="24"/>
          <w:szCs w:val="24"/>
        </w:rPr>
        <w:t>habe</w:t>
      </w:r>
      <w:r w:rsidR="00773177">
        <w:rPr>
          <w:rFonts w:ascii="Times New Roman" w:hAnsi="Times New Roman" w:cs="Times New Roman"/>
          <w:sz w:val="24"/>
          <w:szCs w:val="24"/>
        </w:rPr>
        <w:t>r sido protagonista de una nota. De todas maneras, se muestra</w:t>
      </w:r>
      <w:r>
        <w:rPr>
          <w:rFonts w:ascii="Times New Roman" w:hAnsi="Times New Roman" w:cs="Times New Roman"/>
          <w:sz w:val="24"/>
          <w:szCs w:val="24"/>
        </w:rPr>
        <w:t xml:space="preserve"> agradeciendo a la comunidad por ubicarla como su referente y por lo tanto permitirle tener esa atención que trasciende a la propia comunidad.</w:t>
      </w:r>
    </w:p>
    <w:p w14:paraId="4F95FD48" w14:textId="77777777" w:rsidR="00B33135" w:rsidRDefault="00B33135" w:rsidP="00040A09">
      <w:pPr>
        <w:spacing w:line="360" w:lineRule="auto"/>
        <w:rPr>
          <w:rFonts w:ascii="Times New Roman" w:hAnsi="Times New Roman" w:cs="Times New Roman"/>
          <w:b/>
          <w:sz w:val="24"/>
          <w:szCs w:val="24"/>
        </w:rPr>
      </w:pPr>
    </w:p>
    <w:p w14:paraId="6985A756" w14:textId="77777777" w:rsidR="00A63D42" w:rsidRDefault="00E423FD" w:rsidP="00040A09">
      <w:pPr>
        <w:spacing w:line="360" w:lineRule="auto"/>
        <w:rPr>
          <w:rFonts w:ascii="Times New Roman" w:hAnsi="Times New Roman" w:cs="Times New Roman"/>
          <w:b/>
          <w:sz w:val="24"/>
          <w:szCs w:val="24"/>
        </w:rPr>
      </w:pPr>
      <w:r w:rsidRPr="00E423FD">
        <w:rPr>
          <w:rFonts w:ascii="Times New Roman" w:hAnsi="Times New Roman" w:cs="Times New Roman"/>
          <w:b/>
          <w:sz w:val="24"/>
          <w:szCs w:val="24"/>
        </w:rPr>
        <w:t>Conclusiones:</w:t>
      </w:r>
    </w:p>
    <w:p w14:paraId="47718DBC" w14:textId="1D69938C" w:rsidR="000D2CDF" w:rsidRDefault="00AE613E" w:rsidP="00B331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lo largo de las diferentes etapas detalladas se observa cómo las narrativas del yo son aprovechadas con una lógica comercial, constituyendo de esa manera a un usuario en </w:t>
      </w:r>
      <w:r w:rsidRPr="00B33135">
        <w:rPr>
          <w:rFonts w:ascii="Times New Roman" w:hAnsi="Times New Roman" w:cs="Times New Roman"/>
          <w:i/>
          <w:sz w:val="24"/>
          <w:szCs w:val="24"/>
        </w:rPr>
        <w:t>influencer</w:t>
      </w:r>
      <w:r>
        <w:rPr>
          <w:rFonts w:ascii="Times New Roman" w:hAnsi="Times New Roman" w:cs="Times New Roman"/>
          <w:sz w:val="24"/>
          <w:szCs w:val="24"/>
        </w:rPr>
        <w:t xml:space="preserve">. Esta exhibición de la intimidad se combina con el fenómeno de </w:t>
      </w:r>
      <w:r w:rsidRPr="00B33135">
        <w:rPr>
          <w:rFonts w:ascii="Times New Roman" w:hAnsi="Times New Roman" w:cs="Times New Roman"/>
          <w:i/>
          <w:sz w:val="24"/>
          <w:szCs w:val="24"/>
        </w:rPr>
        <w:t>voyeurismo</w:t>
      </w:r>
      <w:r>
        <w:rPr>
          <w:rFonts w:ascii="Times New Roman" w:hAnsi="Times New Roman" w:cs="Times New Roman"/>
          <w:sz w:val="24"/>
          <w:szCs w:val="24"/>
        </w:rPr>
        <w:t xml:space="preserve"> por parte de los usuarios que las redes sociales promueven. De esta manera, las narrativas del yo permiten instaurar un doble efecto en el caso del </w:t>
      </w:r>
      <w:r w:rsidRPr="00B33135">
        <w:rPr>
          <w:rFonts w:ascii="Times New Roman" w:hAnsi="Times New Roman" w:cs="Times New Roman"/>
          <w:i/>
          <w:sz w:val="24"/>
          <w:szCs w:val="24"/>
        </w:rPr>
        <w:t>influencer</w:t>
      </w:r>
      <w:r>
        <w:rPr>
          <w:rFonts w:ascii="Times New Roman" w:hAnsi="Times New Roman" w:cs="Times New Roman"/>
          <w:sz w:val="24"/>
          <w:szCs w:val="24"/>
        </w:rPr>
        <w:t xml:space="preserve">: por un lado, permite mostrarse como un usuario más y con la lógica con la cual el resto de los usuarios utilizan las redes de manera cotidiana. Pero por el otro lado, la exhibición de una intimidad cuidada y regida por lo comercial (es decir, no librada al azar) también funciona como una lógica publicitaria que muestra un estilo de vida aspiracional, </w:t>
      </w:r>
      <w:r w:rsidR="004E2CC3">
        <w:rPr>
          <w:rFonts w:ascii="Times New Roman" w:hAnsi="Times New Roman" w:cs="Times New Roman"/>
          <w:sz w:val="24"/>
          <w:szCs w:val="24"/>
        </w:rPr>
        <w:t xml:space="preserve">aprovechando </w:t>
      </w:r>
      <w:r>
        <w:rPr>
          <w:rFonts w:ascii="Times New Roman" w:hAnsi="Times New Roman" w:cs="Times New Roman"/>
          <w:sz w:val="24"/>
          <w:szCs w:val="24"/>
        </w:rPr>
        <w:t>la influencia que determinados usuarios tienen sobre ciertas comunidades.</w:t>
      </w:r>
    </w:p>
    <w:p w14:paraId="7E6E38CA" w14:textId="221C8B26" w:rsidR="00A03A80" w:rsidRDefault="00A03A80" w:rsidP="00B331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aspecto que </w:t>
      </w:r>
      <w:r w:rsidR="00B33135">
        <w:rPr>
          <w:rFonts w:ascii="Times New Roman" w:hAnsi="Times New Roman" w:cs="Times New Roman"/>
          <w:sz w:val="24"/>
          <w:szCs w:val="24"/>
        </w:rPr>
        <w:t>anali</w:t>
      </w:r>
      <w:r w:rsidR="00514CB5">
        <w:rPr>
          <w:rFonts w:ascii="Times New Roman" w:hAnsi="Times New Roman" w:cs="Times New Roman"/>
          <w:sz w:val="24"/>
          <w:szCs w:val="24"/>
        </w:rPr>
        <w:t>z</w:t>
      </w:r>
      <w:r w:rsidR="00B33135">
        <w:rPr>
          <w:rFonts w:ascii="Times New Roman" w:hAnsi="Times New Roman" w:cs="Times New Roman"/>
          <w:sz w:val="24"/>
          <w:szCs w:val="24"/>
        </w:rPr>
        <w:t>aremos más adelante</w:t>
      </w:r>
      <w:r>
        <w:rPr>
          <w:rFonts w:ascii="Times New Roman" w:hAnsi="Times New Roman" w:cs="Times New Roman"/>
          <w:sz w:val="24"/>
          <w:szCs w:val="24"/>
        </w:rPr>
        <w:t xml:space="preserve"> </w:t>
      </w:r>
      <w:r w:rsidR="00B33135">
        <w:rPr>
          <w:rFonts w:ascii="Times New Roman" w:hAnsi="Times New Roman" w:cs="Times New Roman"/>
          <w:sz w:val="24"/>
          <w:szCs w:val="24"/>
        </w:rPr>
        <w:t xml:space="preserve">se vincula </w:t>
      </w:r>
      <w:r>
        <w:rPr>
          <w:rFonts w:ascii="Times New Roman" w:hAnsi="Times New Roman" w:cs="Times New Roman"/>
          <w:sz w:val="24"/>
          <w:szCs w:val="24"/>
        </w:rPr>
        <w:t>con lo que Mario Carlón</w:t>
      </w:r>
      <w:r w:rsidR="00A70DF3">
        <w:rPr>
          <w:rFonts w:ascii="Times New Roman" w:hAnsi="Times New Roman" w:cs="Times New Roman"/>
          <w:sz w:val="24"/>
          <w:szCs w:val="24"/>
        </w:rPr>
        <w:t xml:space="preserve"> (2015)</w:t>
      </w:r>
      <w:r>
        <w:rPr>
          <w:rFonts w:ascii="Times New Roman" w:hAnsi="Times New Roman" w:cs="Times New Roman"/>
          <w:sz w:val="24"/>
          <w:szCs w:val="24"/>
        </w:rPr>
        <w:t xml:space="preserve"> plantea como la circulación </w:t>
      </w:r>
      <w:r w:rsidRPr="00C56649">
        <w:rPr>
          <w:rFonts w:ascii="Times New Roman" w:hAnsi="Times New Roman" w:cs="Times New Roman"/>
          <w:i/>
          <w:sz w:val="24"/>
          <w:szCs w:val="24"/>
        </w:rPr>
        <w:t>bottom up</w:t>
      </w:r>
      <w:r>
        <w:rPr>
          <w:rFonts w:ascii="Times New Roman" w:hAnsi="Times New Roman" w:cs="Times New Roman"/>
          <w:sz w:val="24"/>
          <w:szCs w:val="24"/>
        </w:rPr>
        <w:t>, al referirse a la llegada de discursos de usuarios de redes sociales a los medios masivos de comunicación en el contexto de las sociedades hipermediatizadas propias de la posmodernidad.</w:t>
      </w:r>
      <w:r w:rsidR="00174E40">
        <w:rPr>
          <w:rFonts w:ascii="Times New Roman" w:hAnsi="Times New Roman" w:cs="Times New Roman"/>
          <w:sz w:val="24"/>
          <w:szCs w:val="24"/>
        </w:rPr>
        <w:t xml:space="preserve"> En el caso de Chicas en New York, esta cuestión a analizar no sólo responde a la cobertura que diferentes medios han hecho de la evolución del perfil y de su creadora, sino que a lo largo del tiempo el proyecto ha ido tomando varias lógicas del </w:t>
      </w:r>
      <w:r w:rsidR="00174E40" w:rsidRPr="00C56649">
        <w:rPr>
          <w:rFonts w:ascii="Times New Roman" w:hAnsi="Times New Roman" w:cs="Times New Roman"/>
          <w:i/>
          <w:sz w:val="24"/>
          <w:szCs w:val="24"/>
        </w:rPr>
        <w:t>broadcast</w:t>
      </w:r>
      <w:r w:rsidR="00174E40">
        <w:rPr>
          <w:rFonts w:ascii="Times New Roman" w:hAnsi="Times New Roman" w:cs="Times New Roman"/>
          <w:sz w:val="24"/>
          <w:szCs w:val="24"/>
        </w:rPr>
        <w:t xml:space="preserve"> e inclusive ha adoptado varios formatos</w:t>
      </w:r>
      <w:r w:rsidR="00C56649">
        <w:rPr>
          <w:rFonts w:ascii="Times New Roman" w:hAnsi="Times New Roman" w:cs="Times New Roman"/>
          <w:sz w:val="24"/>
          <w:szCs w:val="24"/>
        </w:rPr>
        <w:t xml:space="preserve"> propios de los medios masivos como </w:t>
      </w:r>
      <w:r w:rsidR="00174E40">
        <w:rPr>
          <w:rFonts w:ascii="Times New Roman" w:hAnsi="Times New Roman" w:cs="Times New Roman"/>
          <w:sz w:val="24"/>
          <w:szCs w:val="24"/>
        </w:rPr>
        <w:t>la realización de dos series web, la publicación de un libro y más recientemente, la tran</w:t>
      </w:r>
      <w:r w:rsidR="00773177">
        <w:rPr>
          <w:rFonts w:ascii="Times New Roman" w:hAnsi="Times New Roman" w:cs="Times New Roman"/>
          <w:sz w:val="24"/>
          <w:szCs w:val="24"/>
        </w:rPr>
        <w:t>s</w:t>
      </w:r>
      <w:r w:rsidR="00174E40">
        <w:rPr>
          <w:rFonts w:ascii="Times New Roman" w:hAnsi="Times New Roman" w:cs="Times New Roman"/>
          <w:sz w:val="24"/>
          <w:szCs w:val="24"/>
        </w:rPr>
        <w:t xml:space="preserve">misión de un programa de viajes en un canal de televisión abierta. </w:t>
      </w:r>
    </w:p>
    <w:p w14:paraId="2D97307D" w14:textId="77777777" w:rsidR="000D2CDF" w:rsidRDefault="000D2CDF" w:rsidP="00040A09">
      <w:pPr>
        <w:spacing w:line="360" w:lineRule="auto"/>
        <w:rPr>
          <w:rFonts w:ascii="Times New Roman" w:hAnsi="Times New Roman" w:cs="Times New Roman"/>
          <w:b/>
          <w:sz w:val="24"/>
          <w:szCs w:val="24"/>
        </w:rPr>
      </w:pPr>
    </w:p>
    <w:p w14:paraId="1C2BE4F5" w14:textId="77777777" w:rsidR="000D2CDF" w:rsidRPr="00E423FD" w:rsidRDefault="000D2CDF" w:rsidP="00040A09">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Bibliografía:</w:t>
      </w:r>
    </w:p>
    <w:p w14:paraId="5011BD64" w14:textId="2F57EF69" w:rsidR="00174E40" w:rsidRDefault="00174E40" w:rsidP="008C3522">
      <w:pPr>
        <w:spacing w:line="360" w:lineRule="auto"/>
        <w:jc w:val="both"/>
        <w:rPr>
          <w:rFonts w:ascii="Times New Roman" w:hAnsi="Times New Roman" w:cs="Times New Roman"/>
          <w:color w:val="000000"/>
          <w:sz w:val="24"/>
        </w:rPr>
      </w:pPr>
      <w:r w:rsidRPr="00174E40">
        <w:rPr>
          <w:rFonts w:ascii="Times New Roman" w:hAnsi="Times New Roman" w:cs="Times New Roman"/>
          <w:color w:val="000000"/>
          <w:sz w:val="24"/>
        </w:rPr>
        <w:t xml:space="preserve">Carlón, M. (2015). </w:t>
      </w:r>
      <w:r w:rsidR="00A32094">
        <w:rPr>
          <w:rFonts w:ascii="Times New Roman" w:hAnsi="Times New Roman" w:cs="Times New Roman"/>
          <w:color w:val="000000"/>
          <w:sz w:val="24"/>
        </w:rPr>
        <w:t>“</w:t>
      </w:r>
      <w:r w:rsidRPr="00174E40">
        <w:rPr>
          <w:rFonts w:ascii="Times New Roman" w:hAnsi="Times New Roman" w:cs="Times New Roman"/>
          <w:color w:val="000000"/>
          <w:sz w:val="24"/>
        </w:rPr>
        <w:t>Público, privado e íntimo: el caso Chicas bondi y el conflicto entre derecho a la imagen y libertad de expresión en la circulación contemporánea</w:t>
      </w:r>
      <w:r w:rsidR="00A32094">
        <w:rPr>
          <w:rFonts w:ascii="Times New Roman" w:hAnsi="Times New Roman" w:cs="Times New Roman"/>
          <w:color w:val="000000"/>
          <w:sz w:val="24"/>
        </w:rPr>
        <w:t>”</w:t>
      </w:r>
      <w:r w:rsidRPr="00174E40">
        <w:rPr>
          <w:rFonts w:ascii="Times New Roman" w:hAnsi="Times New Roman" w:cs="Times New Roman"/>
          <w:color w:val="000000"/>
          <w:sz w:val="24"/>
        </w:rPr>
        <w:t>. En P. César Castro (Org.), </w:t>
      </w:r>
      <w:r w:rsidRPr="00174E40">
        <w:rPr>
          <w:rFonts w:ascii="Times New Roman" w:hAnsi="Times New Roman" w:cs="Times New Roman"/>
          <w:i/>
          <w:color w:val="000000"/>
          <w:sz w:val="24"/>
        </w:rPr>
        <w:t>Dicotomia público/privado: estamos no caminho certo?</w:t>
      </w:r>
      <w:r w:rsidRPr="00174E40">
        <w:rPr>
          <w:rFonts w:ascii="Times New Roman" w:hAnsi="Times New Roman" w:cs="Times New Roman"/>
          <w:color w:val="000000"/>
          <w:sz w:val="24"/>
        </w:rPr>
        <w:t> (pp. 211-232). Maceió, Brasil: EDUFA.</w:t>
      </w:r>
    </w:p>
    <w:p w14:paraId="5AFB51A9" w14:textId="77777777" w:rsidR="008C3522" w:rsidRPr="008C3522" w:rsidRDefault="008C3522" w:rsidP="008C3522">
      <w:pPr>
        <w:spacing w:line="360" w:lineRule="auto"/>
        <w:jc w:val="both"/>
        <w:rPr>
          <w:rFonts w:ascii="Times New Roman" w:hAnsi="Times New Roman" w:cs="Times New Roman"/>
          <w:color w:val="000000"/>
          <w:sz w:val="24"/>
        </w:rPr>
      </w:pPr>
      <w:r w:rsidRPr="008C3522">
        <w:rPr>
          <w:rFonts w:ascii="Times New Roman" w:hAnsi="Times New Roman" w:cs="Times New Roman"/>
          <w:color w:val="000000"/>
          <w:sz w:val="24"/>
        </w:rPr>
        <w:t xml:space="preserve">Castells, Manuel. (2000). </w:t>
      </w:r>
      <w:r w:rsidRPr="008C3522">
        <w:rPr>
          <w:rFonts w:ascii="Times New Roman" w:hAnsi="Times New Roman" w:cs="Times New Roman"/>
          <w:i/>
          <w:color w:val="000000"/>
          <w:sz w:val="24"/>
        </w:rPr>
        <w:t xml:space="preserve">Internet y </w:t>
      </w:r>
      <w:smartTag w:uri="urn:schemas-microsoft-com:office:smarttags" w:element="PersonName">
        <w:smartTagPr>
          <w:attr w:name="ProductID" w:val="la Sociedad Red."/>
        </w:smartTagPr>
        <w:r w:rsidRPr="008C3522">
          <w:rPr>
            <w:rFonts w:ascii="Times New Roman" w:hAnsi="Times New Roman" w:cs="Times New Roman"/>
            <w:i/>
            <w:color w:val="000000"/>
            <w:sz w:val="24"/>
          </w:rPr>
          <w:t>la Sociedad Red</w:t>
        </w:r>
        <w:r w:rsidRPr="008C3522">
          <w:rPr>
            <w:rFonts w:ascii="Times New Roman" w:hAnsi="Times New Roman" w:cs="Times New Roman"/>
            <w:color w:val="000000"/>
            <w:sz w:val="24"/>
          </w:rPr>
          <w:t>.</w:t>
        </w:r>
      </w:smartTag>
      <w:r w:rsidRPr="008C3522">
        <w:rPr>
          <w:rFonts w:ascii="Times New Roman" w:hAnsi="Times New Roman" w:cs="Times New Roman"/>
          <w:color w:val="000000"/>
          <w:sz w:val="24"/>
        </w:rPr>
        <w:t xml:space="preserve"> Barcelona, Universitat Oberta de Catalunya.</w:t>
      </w:r>
    </w:p>
    <w:p w14:paraId="7678A53F" w14:textId="77777777" w:rsidR="008C3522" w:rsidRPr="008C3522" w:rsidRDefault="008C3522" w:rsidP="008C3522">
      <w:pPr>
        <w:spacing w:line="360" w:lineRule="auto"/>
        <w:jc w:val="both"/>
        <w:rPr>
          <w:rFonts w:ascii="Times New Roman" w:hAnsi="Times New Roman" w:cs="Times New Roman"/>
          <w:sz w:val="24"/>
        </w:rPr>
      </w:pPr>
      <w:r w:rsidRPr="008C3522">
        <w:rPr>
          <w:rFonts w:ascii="Times New Roman" w:hAnsi="Times New Roman" w:cs="Times New Roman"/>
          <w:sz w:val="24"/>
        </w:rPr>
        <w:t xml:space="preserve">Cebrián Herreros, Mariano. (2008) </w:t>
      </w:r>
      <w:smartTag w:uri="urn:schemas-microsoft-com:office:smarttags" w:element="PersonName">
        <w:smartTagPr>
          <w:attr w:name="ProductID" w:val="La Web"/>
        </w:smartTagPr>
        <w:r w:rsidRPr="008C3522">
          <w:rPr>
            <w:rFonts w:ascii="Times New Roman" w:hAnsi="Times New Roman" w:cs="Times New Roman"/>
            <w:i/>
            <w:sz w:val="24"/>
          </w:rPr>
          <w:t>La Web</w:t>
        </w:r>
      </w:smartTag>
      <w:r w:rsidRPr="008C3522">
        <w:rPr>
          <w:rFonts w:ascii="Times New Roman" w:hAnsi="Times New Roman" w:cs="Times New Roman"/>
          <w:i/>
          <w:sz w:val="24"/>
        </w:rPr>
        <w:t xml:space="preserve"> 2.0 como red social de comunicación e información</w:t>
      </w:r>
      <w:r w:rsidRPr="008C3522">
        <w:rPr>
          <w:rFonts w:ascii="Times New Roman" w:hAnsi="Times New Roman" w:cs="Times New Roman"/>
          <w:sz w:val="24"/>
        </w:rPr>
        <w:t>. Madrid, Universidad Complutense.</w:t>
      </w:r>
    </w:p>
    <w:p w14:paraId="0D684E76" w14:textId="31ACB115" w:rsidR="008C3522" w:rsidRPr="008C3522" w:rsidRDefault="008C3522" w:rsidP="008C3522">
      <w:pPr>
        <w:autoSpaceDE w:val="0"/>
        <w:autoSpaceDN w:val="0"/>
        <w:adjustRightInd w:val="0"/>
        <w:spacing w:after="0" w:line="360" w:lineRule="auto"/>
        <w:jc w:val="both"/>
        <w:rPr>
          <w:rFonts w:ascii="Times New Roman" w:hAnsi="Times New Roman" w:cs="Times New Roman"/>
          <w:sz w:val="24"/>
        </w:rPr>
      </w:pPr>
      <w:r w:rsidRPr="008C3522">
        <w:rPr>
          <w:rFonts w:ascii="Times New Roman" w:hAnsi="Times New Roman" w:cs="Times New Roman"/>
          <w:sz w:val="24"/>
        </w:rPr>
        <w:t xml:space="preserve">Iribarren, Laura. (2013). </w:t>
      </w:r>
      <w:r w:rsidRPr="008C3522">
        <w:rPr>
          <w:rFonts w:ascii="Times New Roman" w:hAnsi="Times New Roman" w:cs="Times New Roman"/>
          <w:i/>
          <w:sz w:val="24"/>
        </w:rPr>
        <w:t>La construcción de la subjetividad en las redes sociales: temporalidad y mecanismos de retoma en la circulación discursiva</w:t>
      </w:r>
      <w:r w:rsidRPr="008C3522">
        <w:rPr>
          <w:rFonts w:ascii="Times New Roman" w:hAnsi="Times New Roman" w:cs="Times New Roman"/>
          <w:sz w:val="24"/>
        </w:rPr>
        <w:t>.</w:t>
      </w:r>
      <w:r w:rsidR="00A32094">
        <w:rPr>
          <w:rFonts w:ascii="Times New Roman" w:hAnsi="Times New Roman" w:cs="Times New Roman"/>
          <w:sz w:val="24"/>
        </w:rPr>
        <w:t xml:space="preserve"> En prensa.</w:t>
      </w:r>
    </w:p>
    <w:p w14:paraId="7596BFFC" w14:textId="77777777" w:rsidR="00BF6B45" w:rsidRPr="00C96BA1" w:rsidRDefault="008C3522" w:rsidP="00FF3B7B">
      <w:pPr>
        <w:spacing w:line="360" w:lineRule="auto"/>
        <w:jc w:val="both"/>
        <w:rPr>
          <w:rFonts w:ascii="Times New Roman" w:hAnsi="Times New Roman" w:cs="Times New Roman"/>
          <w:sz w:val="24"/>
          <w:shd w:val="clear" w:color="auto" w:fill="FFFFFF"/>
          <w:lang w:val="en-US"/>
        </w:rPr>
      </w:pPr>
      <w:r w:rsidRPr="008C3522">
        <w:rPr>
          <w:rFonts w:ascii="Times New Roman" w:hAnsi="Times New Roman" w:cs="Times New Roman"/>
          <w:sz w:val="24"/>
          <w:shd w:val="clear" w:color="auto" w:fill="FFFFFF"/>
        </w:rPr>
        <w:t>J</w:t>
      </w:r>
      <w:bookmarkStart w:id="0" w:name="_GoBack"/>
      <w:bookmarkEnd w:id="0"/>
      <w:r w:rsidRPr="008C3522">
        <w:rPr>
          <w:rFonts w:ascii="Times New Roman" w:hAnsi="Times New Roman" w:cs="Times New Roman"/>
          <w:sz w:val="24"/>
          <w:shd w:val="clear" w:color="auto" w:fill="FFFFFF"/>
        </w:rPr>
        <w:t xml:space="preserve">enkins, Henry. (2009) </w:t>
      </w:r>
      <w:r w:rsidRPr="008C3522">
        <w:rPr>
          <w:rFonts w:ascii="Times New Roman" w:hAnsi="Times New Roman" w:cs="Times New Roman"/>
          <w:i/>
          <w:sz w:val="24"/>
          <w:shd w:val="clear" w:color="auto" w:fill="FFFFFF"/>
        </w:rPr>
        <w:t>Fans, blogueros y videojuegos. La cultura de la colaboración</w:t>
      </w:r>
      <w:r w:rsidRPr="008C3522">
        <w:rPr>
          <w:rFonts w:ascii="Times New Roman" w:hAnsi="Times New Roman" w:cs="Times New Roman"/>
          <w:sz w:val="24"/>
          <w:shd w:val="clear" w:color="auto" w:fill="FFFFFF"/>
        </w:rPr>
        <w:t xml:space="preserve">. </w:t>
      </w:r>
      <w:r w:rsidRPr="00C96BA1">
        <w:rPr>
          <w:rFonts w:ascii="Times New Roman" w:hAnsi="Times New Roman" w:cs="Times New Roman"/>
          <w:sz w:val="24"/>
          <w:shd w:val="clear" w:color="auto" w:fill="FFFFFF"/>
          <w:lang w:val="en-US"/>
        </w:rPr>
        <w:t>Barcelona, Paidós.</w:t>
      </w:r>
    </w:p>
    <w:p w14:paraId="33500C73" w14:textId="77777777" w:rsidR="00E2442A" w:rsidRPr="00E2442A" w:rsidRDefault="00E2442A" w:rsidP="00E2442A">
      <w:pPr>
        <w:spacing w:line="360" w:lineRule="auto"/>
        <w:jc w:val="both"/>
        <w:rPr>
          <w:rFonts w:ascii="Times New Roman" w:hAnsi="Times New Roman" w:cs="Times New Roman"/>
          <w:sz w:val="24"/>
          <w:shd w:val="clear" w:color="auto" w:fill="FFFFFF"/>
          <w:lang w:val="en-US"/>
        </w:rPr>
      </w:pPr>
      <w:r w:rsidRPr="00C96BA1">
        <w:rPr>
          <w:rFonts w:ascii="Times New Roman" w:hAnsi="Times New Roman" w:cs="Times New Roman"/>
          <w:sz w:val="24"/>
          <w:shd w:val="clear" w:color="auto" w:fill="FFFFFF"/>
          <w:lang w:val="en-US"/>
        </w:rPr>
        <w:t xml:space="preserve">Katz, Elihu y Lazarsfeld, Paul. </w:t>
      </w:r>
      <w:r w:rsidRPr="00E2442A">
        <w:rPr>
          <w:rFonts w:ascii="Times New Roman" w:hAnsi="Times New Roman" w:cs="Times New Roman"/>
          <w:sz w:val="24"/>
          <w:shd w:val="clear" w:color="auto" w:fill="FFFFFF"/>
          <w:lang w:val="en-US"/>
        </w:rPr>
        <w:t xml:space="preserve">(1955) </w:t>
      </w:r>
      <w:r w:rsidRPr="00E2442A">
        <w:rPr>
          <w:rFonts w:ascii="Times New Roman" w:hAnsi="Times New Roman" w:cs="Times New Roman"/>
          <w:i/>
          <w:sz w:val="24"/>
          <w:shd w:val="clear" w:color="auto" w:fill="FFFFFF"/>
          <w:lang w:val="en-US"/>
        </w:rPr>
        <w:t>Personal Influence</w:t>
      </w:r>
      <w:r w:rsidRPr="00E2442A">
        <w:rPr>
          <w:rFonts w:ascii="Times New Roman" w:hAnsi="Times New Roman" w:cs="Times New Roman"/>
          <w:sz w:val="24"/>
          <w:shd w:val="clear" w:color="auto" w:fill="FFFFFF"/>
          <w:lang w:val="en-US"/>
        </w:rPr>
        <w:t>.</w:t>
      </w:r>
      <w:r w:rsidRPr="00E2442A">
        <w:rPr>
          <w:rStyle w:val="apple-converted-space"/>
          <w:rFonts w:ascii="Times New Roman" w:hAnsi="Times New Roman" w:cs="Times New Roman"/>
          <w:sz w:val="24"/>
          <w:shd w:val="clear" w:color="auto" w:fill="FFFFFF"/>
          <w:lang w:val="en-US"/>
        </w:rPr>
        <w:t> </w:t>
      </w:r>
      <w:smartTag w:uri="urn:schemas-microsoft-com:office:smarttags" w:element="place">
        <w:smartTag w:uri="urn:schemas-microsoft-com:office:smarttags" w:element="State">
          <w:r w:rsidRPr="00E2442A">
            <w:rPr>
              <w:rFonts w:ascii="Times New Roman" w:hAnsi="Times New Roman" w:cs="Times New Roman"/>
              <w:iCs/>
              <w:sz w:val="24"/>
              <w:shd w:val="clear" w:color="auto" w:fill="FFFFFF"/>
              <w:lang w:val="en-US"/>
            </w:rPr>
            <w:t>New York</w:t>
          </w:r>
        </w:smartTag>
      </w:smartTag>
      <w:r w:rsidRPr="00E2442A">
        <w:rPr>
          <w:rFonts w:ascii="Times New Roman" w:hAnsi="Times New Roman" w:cs="Times New Roman"/>
          <w:iCs/>
          <w:sz w:val="24"/>
          <w:shd w:val="clear" w:color="auto" w:fill="FFFFFF"/>
          <w:lang w:val="en-US"/>
        </w:rPr>
        <w:t>, Free Press</w:t>
      </w:r>
      <w:r w:rsidRPr="00E2442A">
        <w:rPr>
          <w:rFonts w:ascii="Times New Roman" w:hAnsi="Times New Roman" w:cs="Times New Roman"/>
          <w:sz w:val="24"/>
          <w:shd w:val="clear" w:color="auto" w:fill="FFFFFF"/>
          <w:lang w:val="en-US"/>
        </w:rPr>
        <w:t>.</w:t>
      </w:r>
    </w:p>
    <w:p w14:paraId="20FA72D1" w14:textId="77777777" w:rsidR="008C3522" w:rsidRPr="008C3522" w:rsidRDefault="008C3522" w:rsidP="008C3522">
      <w:pPr>
        <w:spacing w:line="360" w:lineRule="auto"/>
        <w:rPr>
          <w:rFonts w:ascii="Times New Roman" w:hAnsi="Times New Roman" w:cs="Times New Roman"/>
          <w:sz w:val="24"/>
        </w:rPr>
      </w:pPr>
      <w:r w:rsidRPr="008C3522">
        <w:rPr>
          <w:rFonts w:ascii="Times New Roman" w:hAnsi="Times New Roman" w:cs="Times New Roman"/>
          <w:sz w:val="24"/>
        </w:rPr>
        <w:t xml:space="preserve">Scolari, Carlos. (2008). </w:t>
      </w:r>
      <w:r w:rsidRPr="008C3522">
        <w:rPr>
          <w:rFonts w:ascii="Times New Roman" w:hAnsi="Times New Roman" w:cs="Times New Roman"/>
          <w:i/>
          <w:sz w:val="24"/>
        </w:rPr>
        <w:t xml:space="preserve">Hipermediaciones. Elementos para una Teoría de </w:t>
      </w:r>
      <w:smartTag w:uri="urn:schemas-microsoft-com:office:smarttags" w:element="PersonName">
        <w:smartTagPr>
          <w:attr w:name="ProductID" w:val="la Comunicaci￳n Digital"/>
        </w:smartTagPr>
        <w:r w:rsidRPr="008C3522">
          <w:rPr>
            <w:rFonts w:ascii="Times New Roman" w:hAnsi="Times New Roman" w:cs="Times New Roman"/>
            <w:i/>
            <w:sz w:val="24"/>
          </w:rPr>
          <w:t>la Comunicación Digital</w:t>
        </w:r>
      </w:smartTag>
      <w:r w:rsidRPr="008C3522">
        <w:rPr>
          <w:rFonts w:ascii="Times New Roman" w:hAnsi="Times New Roman" w:cs="Times New Roman"/>
          <w:i/>
          <w:sz w:val="24"/>
        </w:rPr>
        <w:t xml:space="preserve"> Interactiva</w:t>
      </w:r>
      <w:r w:rsidRPr="008C3522">
        <w:rPr>
          <w:rFonts w:ascii="Times New Roman" w:hAnsi="Times New Roman" w:cs="Times New Roman"/>
          <w:sz w:val="24"/>
        </w:rPr>
        <w:t>. Barcelona, Gedisa.</w:t>
      </w:r>
    </w:p>
    <w:p w14:paraId="43138A00" w14:textId="77777777" w:rsidR="008C3522" w:rsidRPr="008C3522" w:rsidRDefault="008C3522" w:rsidP="008C3522">
      <w:pPr>
        <w:spacing w:line="360" w:lineRule="auto"/>
        <w:rPr>
          <w:rFonts w:ascii="Times New Roman" w:hAnsi="Times New Roman" w:cs="Times New Roman"/>
          <w:sz w:val="28"/>
          <w:szCs w:val="24"/>
        </w:rPr>
      </w:pPr>
      <w:r w:rsidRPr="008C3522">
        <w:rPr>
          <w:rFonts w:ascii="Times New Roman" w:hAnsi="Times New Roman" w:cs="Times New Roman"/>
          <w:sz w:val="24"/>
        </w:rPr>
        <w:t xml:space="preserve">Van Dijck, José. (2016) </w:t>
      </w:r>
      <w:r w:rsidRPr="008C3522">
        <w:rPr>
          <w:rFonts w:ascii="Times New Roman" w:hAnsi="Times New Roman" w:cs="Times New Roman"/>
          <w:i/>
          <w:sz w:val="24"/>
        </w:rPr>
        <w:t>La cultura de la conectividad: Una historia crítica de las redes sociales</w:t>
      </w:r>
      <w:r w:rsidRPr="008C3522">
        <w:rPr>
          <w:rFonts w:ascii="Times New Roman" w:hAnsi="Times New Roman" w:cs="Times New Roman"/>
          <w:sz w:val="24"/>
        </w:rPr>
        <w:t>. Buenos Aires, Siglo Veintiuno Editores.</w:t>
      </w:r>
    </w:p>
    <w:sectPr w:rsidR="008C3522" w:rsidRPr="008C35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BFF0F" w14:textId="77777777" w:rsidR="008145F4" w:rsidRDefault="008145F4" w:rsidP="00FD7DAB">
      <w:pPr>
        <w:spacing w:after="0" w:line="240" w:lineRule="auto"/>
      </w:pPr>
      <w:r>
        <w:separator/>
      </w:r>
    </w:p>
  </w:endnote>
  <w:endnote w:type="continuationSeparator" w:id="0">
    <w:p w14:paraId="4458856C" w14:textId="77777777" w:rsidR="008145F4" w:rsidRDefault="008145F4" w:rsidP="00FD7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8E190" w14:textId="77777777" w:rsidR="008145F4" w:rsidRDefault="008145F4" w:rsidP="00FD7DAB">
      <w:pPr>
        <w:spacing w:after="0" w:line="240" w:lineRule="auto"/>
      </w:pPr>
      <w:r>
        <w:separator/>
      </w:r>
    </w:p>
  </w:footnote>
  <w:footnote w:type="continuationSeparator" w:id="0">
    <w:p w14:paraId="201499D8" w14:textId="77777777" w:rsidR="008145F4" w:rsidRDefault="008145F4" w:rsidP="00FD7DAB">
      <w:pPr>
        <w:spacing w:after="0" w:line="240" w:lineRule="auto"/>
      </w:pPr>
      <w:r>
        <w:continuationSeparator/>
      </w:r>
    </w:p>
  </w:footnote>
  <w:footnote w:id="1">
    <w:p w14:paraId="3FBF02C2" w14:textId="0595C7F1" w:rsidR="00873684" w:rsidRDefault="00873684">
      <w:pPr>
        <w:pStyle w:val="Textonotapie"/>
      </w:pPr>
      <w:r>
        <w:rPr>
          <w:rStyle w:val="Refdenotaalpie"/>
        </w:rPr>
        <w:footnoteRef/>
      </w:r>
      <w:r>
        <w:t xml:space="preserve"> A partir de las oportunidades tecnológicas que la web 2.0 le otorgó a los usuarios se comenzó a hablar de la figura del </w:t>
      </w:r>
      <w:r w:rsidRPr="00DF1148">
        <w:rPr>
          <w:i/>
        </w:rPr>
        <w:t>prosumidor</w:t>
      </w:r>
      <w:r>
        <w:t>, es decir, la conjunción de productor y consumidor. Esta figura busca ilustrar la capacidad de generar contenidos de los usuarios, al mismo tiempo que también consumen los contenidos generados por otros</w:t>
      </w:r>
    </w:p>
  </w:footnote>
  <w:footnote w:id="2">
    <w:p w14:paraId="7973E190" w14:textId="77777777" w:rsidR="00FD7DAB" w:rsidRDefault="00FD7DAB" w:rsidP="00FD7DAB">
      <w:pPr>
        <w:pStyle w:val="Textonotapie"/>
      </w:pPr>
      <w:r>
        <w:rPr>
          <w:rStyle w:val="Refdenotaalpie"/>
        </w:rPr>
        <w:footnoteRef/>
      </w:r>
      <w:r>
        <w:t xml:space="preserve"> Se considera </w:t>
      </w:r>
      <w:r w:rsidRPr="00557FAE">
        <w:rPr>
          <w:i/>
        </w:rPr>
        <w:t>influencer</w:t>
      </w:r>
      <w:r>
        <w:t xml:space="preserve"> a aquellos usuarios de redes sociales que tienen un gran alcance que les permite ser una voz de autoridad sobre determinadas temáticas así como también tener influencia en las opiniones de otros usuarios.</w:t>
      </w:r>
    </w:p>
  </w:footnote>
  <w:footnote w:id="3">
    <w:p w14:paraId="7C3307BE" w14:textId="1D9129EE" w:rsidR="00A33A3E" w:rsidRDefault="00A33A3E">
      <w:pPr>
        <w:pStyle w:val="Textonotapie"/>
      </w:pPr>
      <w:r>
        <w:rPr>
          <w:rStyle w:val="Refdenotaalpie"/>
        </w:rPr>
        <w:footnoteRef/>
      </w:r>
      <w:r>
        <w:t xml:space="preserve"> Entre algunos proyectos se destacan “Locas por New York” (</w:t>
      </w:r>
      <w:hyperlink r:id="rId1" w:history="1">
        <w:r w:rsidRPr="00E74A5C">
          <w:rPr>
            <w:rStyle w:val="Hipervnculo"/>
          </w:rPr>
          <w:t>http://www.locaspornewyork.com/</w:t>
        </w:r>
      </w:hyperlink>
      <w:r>
        <w:t xml:space="preserve">) que plantea </w:t>
      </w:r>
      <w:r w:rsidR="00AE2BAB">
        <w:t>una dinámica similar a CNY ya que se organizan viajes grupales de mujeres a la ciudad de Nueva York y tal como se verá más adelante, ha sido referenciado de manera indirecta por Andy Clar en algún momento.</w:t>
      </w:r>
    </w:p>
  </w:footnote>
  <w:footnote w:id="4">
    <w:p w14:paraId="1A6D7D98" w14:textId="77777777" w:rsidR="00CA5426" w:rsidRDefault="00CA5426" w:rsidP="00CA5426">
      <w:pPr>
        <w:pStyle w:val="Textonotapie"/>
      </w:pPr>
      <w:r>
        <w:rPr>
          <w:rStyle w:val="Refdenotaalpie"/>
        </w:rPr>
        <w:footnoteRef/>
      </w:r>
      <w:r>
        <w:t xml:space="preserve"> La primera nota en la cual aparece Andy Clar y es referenciada como creadora del blog de Chicas en New York es de marzo de 2013 y fue publicada por el diario Clarín: </w:t>
      </w:r>
      <w:hyperlink r:id="rId2" w:history="1">
        <w:r w:rsidRPr="00E74A5C">
          <w:rPr>
            <w:rStyle w:val="Hipervnculo"/>
          </w:rPr>
          <w:t>https://www.clarin.com/sociedad/Protagonistas-pasarela-desfile-creatividad-talento_0_Bk18bGqiwml.html</w:t>
        </w:r>
      </w:hyperlink>
      <w:r>
        <w:t xml:space="preserve"> </w:t>
      </w:r>
    </w:p>
    <w:p w14:paraId="7577FD3E" w14:textId="77777777" w:rsidR="00CA5426" w:rsidRDefault="00CA5426" w:rsidP="00CA5426">
      <w:pPr>
        <w:pStyle w:val="Textonotapie"/>
      </w:pPr>
      <w:r>
        <w:t xml:space="preserve">Otra aparición en medios masivos de esta etapa es una entrevista realizada a Andy Clar en Canal Metro en julio de 2013: </w:t>
      </w:r>
      <w:hyperlink r:id="rId3" w:history="1">
        <w:r w:rsidRPr="00E74A5C">
          <w:rPr>
            <w:rStyle w:val="Hipervnculo"/>
          </w:rPr>
          <w:t>https://vimeo.com/71378141</w:t>
        </w:r>
      </w:hyperlink>
      <w:r>
        <w:t xml:space="preserve"> </w:t>
      </w:r>
    </w:p>
  </w:footnote>
  <w:footnote w:id="5">
    <w:p w14:paraId="7617E918" w14:textId="0F2751BF" w:rsidR="001925AD" w:rsidRDefault="001925AD">
      <w:pPr>
        <w:pStyle w:val="Textonotapie"/>
      </w:pPr>
      <w:r>
        <w:rPr>
          <w:rStyle w:val="Refdenotaalpie"/>
        </w:rPr>
        <w:footnoteRef/>
      </w:r>
      <w:r>
        <w:t xml:space="preserve"> </w:t>
      </w:r>
      <w:hyperlink r:id="rId4" w:history="1">
        <w:r w:rsidRPr="00E74A5C">
          <w:rPr>
            <w:rStyle w:val="Hipervnculo"/>
          </w:rPr>
          <w:t>http://www.locaspornewyork.com/</w:t>
        </w:r>
      </w:hyperlink>
      <w:r>
        <w:t xml:space="preserve"> </w:t>
      </w:r>
    </w:p>
  </w:footnote>
  <w:footnote w:id="6">
    <w:p w14:paraId="5BD0E40D" w14:textId="19EDE00F" w:rsidR="00A432D4" w:rsidRDefault="00A432D4">
      <w:pPr>
        <w:pStyle w:val="Textonotapie"/>
      </w:pPr>
      <w:r>
        <w:rPr>
          <w:rStyle w:val="Refdenotaalpie"/>
        </w:rPr>
        <w:footnoteRef/>
      </w:r>
      <w:r>
        <w:t xml:space="preserve"> </w:t>
      </w:r>
      <w:r>
        <w:rPr>
          <w:rFonts w:ascii="Times New Roman" w:hAnsi="Times New Roman"/>
          <w:szCs w:val="24"/>
        </w:rPr>
        <w:t>T</w:t>
      </w:r>
      <w:r w:rsidRPr="00A432D4">
        <w:rPr>
          <w:rFonts w:ascii="Times New Roman" w:hAnsi="Times New Roman"/>
          <w:szCs w:val="24"/>
        </w:rPr>
        <w:t>al como lo planteaba en la Etapa 2 cuando ante la aparición de competencia se “excusaba” de la lógica comercial del proyecto al afirmar que se trataba de un emprendimiento s</w:t>
      </w:r>
      <w:r>
        <w:rPr>
          <w:rFonts w:ascii="Times New Roman" w:hAnsi="Times New Roman"/>
          <w:szCs w:val="24"/>
        </w:rPr>
        <w:t>ecundario en su vida.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4F5"/>
    <w:rsid w:val="00040809"/>
    <w:rsid w:val="00040A09"/>
    <w:rsid w:val="00077F46"/>
    <w:rsid w:val="00090345"/>
    <w:rsid w:val="000D2CDF"/>
    <w:rsid w:val="000E46CE"/>
    <w:rsid w:val="000F06CA"/>
    <w:rsid w:val="000F392E"/>
    <w:rsid w:val="00103980"/>
    <w:rsid w:val="00103CF7"/>
    <w:rsid w:val="00121749"/>
    <w:rsid w:val="00133ABB"/>
    <w:rsid w:val="001454F5"/>
    <w:rsid w:val="00174E40"/>
    <w:rsid w:val="001815E6"/>
    <w:rsid w:val="00183439"/>
    <w:rsid w:val="00185F6A"/>
    <w:rsid w:val="00190C89"/>
    <w:rsid w:val="001925AD"/>
    <w:rsid w:val="001A3CC5"/>
    <w:rsid w:val="001A4070"/>
    <w:rsid w:val="001D73E5"/>
    <w:rsid w:val="001E1500"/>
    <w:rsid w:val="00200453"/>
    <w:rsid w:val="002020D4"/>
    <w:rsid w:val="00202D04"/>
    <w:rsid w:val="002043F6"/>
    <w:rsid w:val="002071C0"/>
    <w:rsid w:val="00247DFA"/>
    <w:rsid w:val="002625A0"/>
    <w:rsid w:val="00284449"/>
    <w:rsid w:val="002C10CA"/>
    <w:rsid w:val="002C3B10"/>
    <w:rsid w:val="002F11E9"/>
    <w:rsid w:val="00320FF0"/>
    <w:rsid w:val="00321052"/>
    <w:rsid w:val="00335719"/>
    <w:rsid w:val="00367495"/>
    <w:rsid w:val="00370E6D"/>
    <w:rsid w:val="003945D7"/>
    <w:rsid w:val="00395E9F"/>
    <w:rsid w:val="003964BE"/>
    <w:rsid w:val="003C1163"/>
    <w:rsid w:val="003C353D"/>
    <w:rsid w:val="003F3448"/>
    <w:rsid w:val="00437E4D"/>
    <w:rsid w:val="00442817"/>
    <w:rsid w:val="00456902"/>
    <w:rsid w:val="00456D59"/>
    <w:rsid w:val="00470F01"/>
    <w:rsid w:val="004B0FC4"/>
    <w:rsid w:val="004B4305"/>
    <w:rsid w:val="004C45BB"/>
    <w:rsid w:val="004D5571"/>
    <w:rsid w:val="004D580D"/>
    <w:rsid w:val="004E2CC3"/>
    <w:rsid w:val="00511BBB"/>
    <w:rsid w:val="00514CB5"/>
    <w:rsid w:val="00545A5E"/>
    <w:rsid w:val="00566EF2"/>
    <w:rsid w:val="00586598"/>
    <w:rsid w:val="005916E6"/>
    <w:rsid w:val="00592A5E"/>
    <w:rsid w:val="005A2B63"/>
    <w:rsid w:val="005E03B1"/>
    <w:rsid w:val="00622EBD"/>
    <w:rsid w:val="0065393C"/>
    <w:rsid w:val="00674426"/>
    <w:rsid w:val="0068638B"/>
    <w:rsid w:val="006C34A3"/>
    <w:rsid w:val="006E2920"/>
    <w:rsid w:val="00705DC7"/>
    <w:rsid w:val="007124DC"/>
    <w:rsid w:val="0071770E"/>
    <w:rsid w:val="00723F61"/>
    <w:rsid w:val="00740D18"/>
    <w:rsid w:val="007550B5"/>
    <w:rsid w:val="007668AB"/>
    <w:rsid w:val="00773177"/>
    <w:rsid w:val="00780A0B"/>
    <w:rsid w:val="00783177"/>
    <w:rsid w:val="007C1E7A"/>
    <w:rsid w:val="007C5228"/>
    <w:rsid w:val="007D685D"/>
    <w:rsid w:val="008064BD"/>
    <w:rsid w:val="00813EAA"/>
    <w:rsid w:val="00814041"/>
    <w:rsid w:val="008145F4"/>
    <w:rsid w:val="008355BF"/>
    <w:rsid w:val="0085083E"/>
    <w:rsid w:val="00852DFB"/>
    <w:rsid w:val="008542BA"/>
    <w:rsid w:val="00857D88"/>
    <w:rsid w:val="00873684"/>
    <w:rsid w:val="00874968"/>
    <w:rsid w:val="00882064"/>
    <w:rsid w:val="00885A86"/>
    <w:rsid w:val="00895771"/>
    <w:rsid w:val="008A139F"/>
    <w:rsid w:val="008B57D5"/>
    <w:rsid w:val="008B6BB6"/>
    <w:rsid w:val="008B7C1F"/>
    <w:rsid w:val="008C3522"/>
    <w:rsid w:val="008D4ABD"/>
    <w:rsid w:val="009165AA"/>
    <w:rsid w:val="00944723"/>
    <w:rsid w:val="00975886"/>
    <w:rsid w:val="0098271A"/>
    <w:rsid w:val="00991351"/>
    <w:rsid w:val="009C1271"/>
    <w:rsid w:val="009C7C35"/>
    <w:rsid w:val="009F76CE"/>
    <w:rsid w:val="00A03A80"/>
    <w:rsid w:val="00A15D13"/>
    <w:rsid w:val="00A2483A"/>
    <w:rsid w:val="00A32094"/>
    <w:rsid w:val="00A320BE"/>
    <w:rsid w:val="00A33A3E"/>
    <w:rsid w:val="00A432D4"/>
    <w:rsid w:val="00A60BDB"/>
    <w:rsid w:val="00A63D42"/>
    <w:rsid w:val="00A70DF3"/>
    <w:rsid w:val="00A75AE5"/>
    <w:rsid w:val="00A92F41"/>
    <w:rsid w:val="00AA0CF2"/>
    <w:rsid w:val="00AA7073"/>
    <w:rsid w:val="00AB0C10"/>
    <w:rsid w:val="00AD66E5"/>
    <w:rsid w:val="00AE2BAB"/>
    <w:rsid w:val="00AE613E"/>
    <w:rsid w:val="00B031DB"/>
    <w:rsid w:val="00B10DB3"/>
    <w:rsid w:val="00B33135"/>
    <w:rsid w:val="00B4079A"/>
    <w:rsid w:val="00B40F4A"/>
    <w:rsid w:val="00B60835"/>
    <w:rsid w:val="00B66D15"/>
    <w:rsid w:val="00B87F33"/>
    <w:rsid w:val="00B918FE"/>
    <w:rsid w:val="00B91CA9"/>
    <w:rsid w:val="00BA34A3"/>
    <w:rsid w:val="00BC36C8"/>
    <w:rsid w:val="00BF6B45"/>
    <w:rsid w:val="00C07884"/>
    <w:rsid w:val="00C13311"/>
    <w:rsid w:val="00C14ADF"/>
    <w:rsid w:val="00C31B57"/>
    <w:rsid w:val="00C56649"/>
    <w:rsid w:val="00C56D5F"/>
    <w:rsid w:val="00C77B80"/>
    <w:rsid w:val="00C8316A"/>
    <w:rsid w:val="00C96BA1"/>
    <w:rsid w:val="00CA28D1"/>
    <w:rsid w:val="00CA5426"/>
    <w:rsid w:val="00CA5FEC"/>
    <w:rsid w:val="00CC4F87"/>
    <w:rsid w:val="00CE1A7A"/>
    <w:rsid w:val="00CF2E96"/>
    <w:rsid w:val="00CF748C"/>
    <w:rsid w:val="00D0396C"/>
    <w:rsid w:val="00D24A88"/>
    <w:rsid w:val="00D44BF4"/>
    <w:rsid w:val="00D479D1"/>
    <w:rsid w:val="00D73756"/>
    <w:rsid w:val="00D90958"/>
    <w:rsid w:val="00D969E7"/>
    <w:rsid w:val="00D9749C"/>
    <w:rsid w:val="00DA3F36"/>
    <w:rsid w:val="00DC0206"/>
    <w:rsid w:val="00DE1768"/>
    <w:rsid w:val="00E137AC"/>
    <w:rsid w:val="00E23C67"/>
    <w:rsid w:val="00E2442A"/>
    <w:rsid w:val="00E341EB"/>
    <w:rsid w:val="00E423FD"/>
    <w:rsid w:val="00E451F8"/>
    <w:rsid w:val="00E457C0"/>
    <w:rsid w:val="00E74857"/>
    <w:rsid w:val="00EA184F"/>
    <w:rsid w:val="00EC1EB7"/>
    <w:rsid w:val="00EF1BF9"/>
    <w:rsid w:val="00F15BDD"/>
    <w:rsid w:val="00F21A8A"/>
    <w:rsid w:val="00F25879"/>
    <w:rsid w:val="00F335D0"/>
    <w:rsid w:val="00F46EB6"/>
    <w:rsid w:val="00F57E05"/>
    <w:rsid w:val="00F67834"/>
    <w:rsid w:val="00F70317"/>
    <w:rsid w:val="00F85AF5"/>
    <w:rsid w:val="00F97B3A"/>
    <w:rsid w:val="00FD7DAB"/>
    <w:rsid w:val="00FF3B7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1026"/>
    <o:shapelayout v:ext="edit">
      <o:idmap v:ext="edit" data="1"/>
    </o:shapelayout>
  </w:shapeDefaults>
  <w:decimalSymbol w:val=","/>
  <w:listSeparator w:val=","/>
  <w14:docId w14:val="79E75770"/>
  <w15:chartTrackingRefBased/>
  <w15:docId w15:val="{162A665A-6552-4B29-968B-18EFF0F1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rsid w:val="00FD7DAB"/>
    <w:pPr>
      <w:spacing w:after="0" w:line="240" w:lineRule="auto"/>
    </w:pPr>
    <w:rPr>
      <w:rFonts w:ascii="Calibri" w:eastAsia="Times New Roman" w:hAnsi="Calibri" w:cs="Times New Roman"/>
      <w:sz w:val="20"/>
      <w:szCs w:val="20"/>
    </w:rPr>
  </w:style>
  <w:style w:type="character" w:customStyle="1" w:styleId="TextonotapieCar">
    <w:name w:val="Texto nota pie Car"/>
    <w:basedOn w:val="Fuentedeprrafopredeter"/>
    <w:link w:val="Textonotapie"/>
    <w:uiPriority w:val="99"/>
    <w:semiHidden/>
    <w:rsid w:val="00FD7DAB"/>
    <w:rPr>
      <w:rFonts w:ascii="Calibri" w:eastAsia="Times New Roman" w:hAnsi="Calibri" w:cs="Times New Roman"/>
      <w:sz w:val="20"/>
      <w:szCs w:val="20"/>
    </w:rPr>
  </w:style>
  <w:style w:type="character" w:styleId="Refdenotaalpie">
    <w:name w:val="footnote reference"/>
    <w:uiPriority w:val="99"/>
    <w:semiHidden/>
    <w:rsid w:val="00FD7DAB"/>
    <w:rPr>
      <w:rFonts w:cs="Times New Roman"/>
      <w:vertAlign w:val="superscript"/>
    </w:rPr>
  </w:style>
  <w:style w:type="character" w:customStyle="1" w:styleId="apple-converted-space">
    <w:name w:val="apple-converted-space"/>
    <w:basedOn w:val="Fuentedeprrafopredeter"/>
    <w:rsid w:val="00E2442A"/>
  </w:style>
  <w:style w:type="paragraph" w:styleId="NormalWeb">
    <w:name w:val="Normal (Web)"/>
    <w:basedOn w:val="Normal"/>
    <w:uiPriority w:val="99"/>
    <w:semiHidden/>
    <w:unhideWhenUsed/>
    <w:rsid w:val="003964BE"/>
    <w:pPr>
      <w:spacing w:before="100" w:beforeAutospacing="1" w:after="100" w:afterAutospacing="1" w:line="240" w:lineRule="auto"/>
    </w:pPr>
    <w:rPr>
      <w:rFonts w:ascii="Times New Roman" w:hAnsi="Times New Roman" w:cs="Times New Roman"/>
      <w:sz w:val="24"/>
      <w:szCs w:val="24"/>
      <w:lang w:eastAsia="es-AR"/>
    </w:rPr>
  </w:style>
  <w:style w:type="character" w:styleId="Hipervnculo">
    <w:name w:val="Hyperlink"/>
    <w:basedOn w:val="Fuentedeprrafopredeter"/>
    <w:uiPriority w:val="99"/>
    <w:unhideWhenUsed/>
    <w:rsid w:val="00780A0B"/>
    <w:rPr>
      <w:color w:val="0563C1" w:themeColor="hyperlink"/>
      <w:u w:val="single"/>
    </w:rPr>
  </w:style>
  <w:style w:type="character" w:styleId="Refdecomentario">
    <w:name w:val="annotation reference"/>
    <w:basedOn w:val="Fuentedeprrafopredeter"/>
    <w:uiPriority w:val="99"/>
    <w:semiHidden/>
    <w:unhideWhenUsed/>
    <w:rsid w:val="00AA0CF2"/>
    <w:rPr>
      <w:sz w:val="16"/>
      <w:szCs w:val="16"/>
    </w:rPr>
  </w:style>
  <w:style w:type="paragraph" w:styleId="Textocomentario">
    <w:name w:val="annotation text"/>
    <w:basedOn w:val="Normal"/>
    <w:link w:val="TextocomentarioCar"/>
    <w:uiPriority w:val="99"/>
    <w:semiHidden/>
    <w:unhideWhenUsed/>
    <w:rsid w:val="00AA0C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0CF2"/>
    <w:rPr>
      <w:sz w:val="20"/>
      <w:szCs w:val="20"/>
    </w:rPr>
  </w:style>
  <w:style w:type="paragraph" w:styleId="Asuntodelcomentario">
    <w:name w:val="annotation subject"/>
    <w:basedOn w:val="Textocomentario"/>
    <w:next w:val="Textocomentario"/>
    <w:link w:val="AsuntodelcomentarioCar"/>
    <w:uiPriority w:val="99"/>
    <w:semiHidden/>
    <w:unhideWhenUsed/>
    <w:rsid w:val="00AA0CF2"/>
    <w:rPr>
      <w:b/>
      <w:bCs/>
    </w:rPr>
  </w:style>
  <w:style w:type="character" w:customStyle="1" w:styleId="AsuntodelcomentarioCar">
    <w:name w:val="Asunto del comentario Car"/>
    <w:basedOn w:val="TextocomentarioCar"/>
    <w:link w:val="Asuntodelcomentario"/>
    <w:uiPriority w:val="99"/>
    <w:semiHidden/>
    <w:rsid w:val="00AA0CF2"/>
    <w:rPr>
      <w:b/>
      <w:bCs/>
      <w:sz w:val="20"/>
      <w:szCs w:val="20"/>
    </w:rPr>
  </w:style>
  <w:style w:type="paragraph" w:styleId="Textodeglobo">
    <w:name w:val="Balloon Text"/>
    <w:basedOn w:val="Normal"/>
    <w:link w:val="TextodegloboCar"/>
    <w:uiPriority w:val="99"/>
    <w:semiHidden/>
    <w:unhideWhenUsed/>
    <w:rsid w:val="00AA0C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0C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sachiary@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vimeo.com/71378141" TargetMode="External"/><Relationship Id="rId2" Type="http://schemas.openxmlformats.org/officeDocument/2006/relationships/hyperlink" Target="https://www.clarin.com/sociedad/Protagonistas-pasarela-desfile-creatividad-talento_0_Bk18bGqiwml.html" TargetMode="External"/><Relationship Id="rId1" Type="http://schemas.openxmlformats.org/officeDocument/2006/relationships/hyperlink" Target="http://www.locaspornewyork.com/" TargetMode="External"/><Relationship Id="rId4" Type="http://schemas.openxmlformats.org/officeDocument/2006/relationships/hyperlink" Target="http://www.locaspornewyork.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992DD-80FA-476C-830F-F6219B348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5491</Words>
  <Characters>30202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Caillava</dc:creator>
  <cp:keywords/>
  <dc:description/>
  <cp:lastModifiedBy>Marina Caillava</cp:lastModifiedBy>
  <cp:revision>4</cp:revision>
  <dcterms:created xsi:type="dcterms:W3CDTF">2017-08-18T23:41:00Z</dcterms:created>
  <dcterms:modified xsi:type="dcterms:W3CDTF">2017-08-19T00:07:00Z</dcterms:modified>
</cp:coreProperties>
</file>