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857D6" w14:textId="77777777" w:rsidR="00327C2B" w:rsidRDefault="005F4977">
      <w:pPr>
        <w:spacing w:line="360" w:lineRule="auto"/>
        <w:jc w:val="both"/>
        <w:rPr>
          <w:rFonts w:ascii="Times New Roman" w:eastAsia="Times New Roman" w:hAnsi="Times New Roman" w:cs="Times New Roman"/>
          <w:b/>
        </w:rPr>
      </w:pPr>
      <w:r>
        <w:rPr>
          <w:rFonts w:ascii="Times New Roman" w:eastAsia="Times New Roman" w:hAnsi="Times New Roman" w:cs="Times New Roman"/>
          <w:b/>
        </w:rPr>
        <w:t>IX Jornadas de Jóvenes Investigadores</w:t>
      </w:r>
    </w:p>
    <w:p w14:paraId="486E7340" w14:textId="77777777" w:rsidR="00327C2B" w:rsidRDefault="005F4977">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Instituto de Investigaciones Gino </w:t>
      </w:r>
      <w:proofErr w:type="spellStart"/>
      <w:r>
        <w:rPr>
          <w:rFonts w:ascii="Times New Roman" w:eastAsia="Times New Roman" w:hAnsi="Times New Roman" w:cs="Times New Roman"/>
          <w:b/>
        </w:rPr>
        <w:t>Germani</w:t>
      </w:r>
      <w:proofErr w:type="spellEnd"/>
    </w:p>
    <w:p w14:paraId="5048352B" w14:textId="77777777" w:rsidR="00327C2B" w:rsidRDefault="005F4977">
      <w:pPr>
        <w:spacing w:line="360" w:lineRule="auto"/>
        <w:jc w:val="both"/>
        <w:rPr>
          <w:rFonts w:ascii="Times New Roman" w:eastAsia="Times New Roman" w:hAnsi="Times New Roman" w:cs="Times New Roman"/>
          <w:b/>
        </w:rPr>
      </w:pPr>
      <w:r>
        <w:rPr>
          <w:rFonts w:ascii="Times New Roman" w:eastAsia="Times New Roman" w:hAnsi="Times New Roman" w:cs="Times New Roman"/>
          <w:b/>
        </w:rPr>
        <w:t>1, 2 y 3 de noviembre de 2017</w:t>
      </w:r>
    </w:p>
    <w:p w14:paraId="7D2C8111"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 </w:t>
      </w:r>
    </w:p>
    <w:p w14:paraId="2F607033"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Autoras: Luciana Serrano; Lic. Dolores </w:t>
      </w:r>
      <w:proofErr w:type="spellStart"/>
      <w:r>
        <w:rPr>
          <w:rFonts w:ascii="Times New Roman" w:eastAsia="Times New Roman" w:hAnsi="Times New Roman" w:cs="Times New Roman"/>
        </w:rPr>
        <w:t>Tezanos</w:t>
      </w:r>
      <w:proofErr w:type="spellEnd"/>
    </w:p>
    <w:p w14:paraId="21BD144B"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Afiliación institucional: UNSAM</w:t>
      </w:r>
    </w:p>
    <w:p w14:paraId="6DC04AD3"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Correo electrónico: </w:t>
      </w:r>
      <w:hyperlink r:id="rId6">
        <w:r>
          <w:rPr>
            <w:rFonts w:ascii="Times New Roman" w:eastAsia="Times New Roman" w:hAnsi="Times New Roman" w:cs="Times New Roman"/>
            <w:color w:val="1155CC"/>
            <w:u w:val="single"/>
          </w:rPr>
          <w:t>lu.serrano@gmail.com</w:t>
        </w:r>
      </w:hyperlink>
      <w:r>
        <w:rPr>
          <w:rFonts w:ascii="Times New Roman" w:eastAsia="Times New Roman" w:hAnsi="Times New Roman" w:cs="Times New Roman"/>
        </w:rPr>
        <w:t xml:space="preserve">; </w:t>
      </w:r>
      <w:hyperlink r:id="rId7">
        <w:r>
          <w:rPr>
            <w:rFonts w:ascii="Times New Roman" w:eastAsia="Times New Roman" w:hAnsi="Times New Roman" w:cs="Times New Roman"/>
            <w:color w:val="1155CC"/>
            <w:u w:val="single"/>
          </w:rPr>
          <w:t>dolorestp@yahoo.com</w:t>
        </w:r>
      </w:hyperlink>
    </w:p>
    <w:p w14:paraId="050368BB" w14:textId="77777777" w:rsidR="00327C2B" w:rsidRDefault="00327C2B">
      <w:pPr>
        <w:spacing w:line="360" w:lineRule="auto"/>
        <w:jc w:val="both"/>
        <w:rPr>
          <w:rFonts w:ascii="Times New Roman" w:eastAsia="Times New Roman" w:hAnsi="Times New Roman" w:cs="Times New Roman"/>
        </w:rPr>
      </w:pPr>
    </w:p>
    <w:p w14:paraId="6ED58CF2"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Eje 13. Crímenes de estado. Derechos humanos. Memorias</w:t>
      </w:r>
    </w:p>
    <w:p w14:paraId="118D16E7" w14:textId="77777777" w:rsidR="00327C2B" w:rsidRDefault="00327C2B">
      <w:pPr>
        <w:spacing w:line="360" w:lineRule="auto"/>
        <w:jc w:val="both"/>
        <w:rPr>
          <w:rFonts w:ascii="Times New Roman" w:eastAsia="Times New Roman" w:hAnsi="Times New Roman" w:cs="Times New Roman"/>
        </w:rPr>
      </w:pPr>
    </w:p>
    <w:p w14:paraId="6CB4607A"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Título: Trazas reales, inscripciones digitales: reflexiones desde </w:t>
      </w:r>
      <w:r>
        <w:rPr>
          <w:rFonts w:ascii="Times New Roman" w:eastAsia="Times New Roman" w:hAnsi="Times New Roman" w:cs="Times New Roman"/>
          <w:b/>
        </w:rPr>
        <w:t>la reconstrucción virtual del CCD El Campito (Campo de Mayo)</w:t>
      </w:r>
    </w:p>
    <w:p w14:paraId="5EE609E0" w14:textId="77777777" w:rsidR="00327C2B" w:rsidRDefault="00327C2B">
      <w:pPr>
        <w:spacing w:line="360" w:lineRule="auto"/>
        <w:jc w:val="both"/>
        <w:rPr>
          <w:rFonts w:ascii="Times New Roman" w:eastAsia="Times New Roman" w:hAnsi="Times New Roman" w:cs="Times New Roman"/>
          <w:b/>
        </w:rPr>
      </w:pPr>
    </w:p>
    <w:p w14:paraId="3A15C365"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Palabras clave: dictadura, Campo de Mayo, derechos humanos, memoria, documental </w:t>
      </w:r>
      <w:proofErr w:type="spellStart"/>
      <w:r>
        <w:rPr>
          <w:rFonts w:ascii="Times New Roman" w:eastAsia="Times New Roman" w:hAnsi="Times New Roman" w:cs="Times New Roman"/>
        </w:rPr>
        <w:t>transmedia</w:t>
      </w:r>
      <w:proofErr w:type="spellEnd"/>
      <w:r>
        <w:rPr>
          <w:rFonts w:ascii="Times New Roman" w:eastAsia="Times New Roman" w:hAnsi="Times New Roman" w:cs="Times New Roman"/>
        </w:rPr>
        <w:t>.</w:t>
      </w:r>
    </w:p>
    <w:p w14:paraId="6FF5DE8B" w14:textId="77777777" w:rsidR="00327C2B" w:rsidRDefault="00327C2B">
      <w:pPr>
        <w:spacing w:line="360" w:lineRule="auto"/>
        <w:jc w:val="both"/>
        <w:rPr>
          <w:rFonts w:ascii="Times New Roman" w:eastAsia="Times New Roman" w:hAnsi="Times New Roman" w:cs="Times New Roman"/>
        </w:rPr>
      </w:pPr>
    </w:p>
    <w:p w14:paraId="46676711" w14:textId="77777777" w:rsidR="00327C2B" w:rsidRDefault="00327C2B">
      <w:pPr>
        <w:spacing w:line="360" w:lineRule="auto"/>
        <w:jc w:val="both"/>
        <w:rPr>
          <w:rFonts w:ascii="Times New Roman" w:eastAsia="Times New Roman" w:hAnsi="Times New Roman" w:cs="Times New Roman"/>
        </w:rPr>
      </w:pPr>
    </w:p>
    <w:p w14:paraId="07E9D8A9" w14:textId="77777777" w:rsidR="00327C2B" w:rsidRDefault="005F4977">
      <w:pPr>
        <w:spacing w:line="360" w:lineRule="auto"/>
        <w:jc w:val="both"/>
        <w:rPr>
          <w:rFonts w:ascii="Times New Roman" w:eastAsia="Times New Roman" w:hAnsi="Times New Roman" w:cs="Times New Roman"/>
          <w:b/>
        </w:rPr>
      </w:pPr>
      <w:r>
        <w:rPr>
          <w:rFonts w:ascii="Times New Roman" w:eastAsia="Times New Roman" w:hAnsi="Times New Roman" w:cs="Times New Roman"/>
          <w:b/>
          <w:u w:val="single"/>
        </w:rPr>
        <w:t>Introducción</w:t>
      </w:r>
      <w:r>
        <w:rPr>
          <w:rFonts w:ascii="Times New Roman" w:eastAsia="Times New Roman" w:hAnsi="Times New Roman" w:cs="Times New Roman"/>
          <w:b/>
        </w:rPr>
        <w:t xml:space="preserve"> </w:t>
      </w:r>
    </w:p>
    <w:p w14:paraId="31298AEF" w14:textId="77777777" w:rsidR="00327C2B" w:rsidRDefault="00327C2B">
      <w:pPr>
        <w:spacing w:line="360" w:lineRule="auto"/>
        <w:jc w:val="both"/>
        <w:rPr>
          <w:rFonts w:ascii="Times New Roman" w:eastAsia="Times New Roman" w:hAnsi="Times New Roman" w:cs="Times New Roman"/>
        </w:rPr>
      </w:pPr>
    </w:p>
    <w:p w14:paraId="21C3CDDD"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Los investigadores sobre la memoria han subrayado, desde distintas perspectivas, cómo</w:t>
      </w:r>
      <w:r>
        <w:rPr>
          <w:rFonts w:ascii="Times New Roman" w:eastAsia="Times New Roman" w:hAnsi="Times New Roman" w:cs="Times New Roman"/>
        </w:rPr>
        <w:t xml:space="preserve"> la memoria social es fragmentaria, evasiva, no lineal, contradictoria y el resultado inacabado de disputas entre grupos que buscan determinar los contenidos y formas de las memorias. Tenie</w:t>
      </w:r>
      <w:r>
        <w:rPr>
          <w:rFonts w:ascii="Times New Roman" w:eastAsia="Times New Roman" w:hAnsi="Times New Roman" w:cs="Times New Roman"/>
        </w:rPr>
        <w:t>ndo estas definiciones como base de interrogación, encaramos nuestr</w:t>
      </w:r>
      <w:r>
        <w:rPr>
          <w:rFonts w:ascii="Times New Roman" w:eastAsia="Times New Roman" w:hAnsi="Times New Roman" w:cs="Times New Roman"/>
        </w:rPr>
        <w:t xml:space="preserve">o trabajo como una aproximación a responder ciertas preguntas: </w:t>
      </w:r>
      <w:r>
        <w:rPr>
          <w:rFonts w:ascii="Times New Roman" w:eastAsia="Times New Roman" w:hAnsi="Times New Roman" w:cs="Times New Roman"/>
        </w:rPr>
        <w:t xml:space="preserve">¿Cómo se llevan adelante los procesos de investigación sobre hechos de la última dictadura en Argentina? ¿Cómo unir las piezas dispersas de los relatos, experiencias y evidencias? ¿Qué tipo de </w:t>
      </w:r>
      <w:r>
        <w:rPr>
          <w:rFonts w:ascii="Times New Roman" w:eastAsia="Times New Roman" w:hAnsi="Times New Roman" w:cs="Times New Roman"/>
        </w:rPr>
        <w:t>productos y espacios de recordación resultan de su tarea? ¿Cuál es el uso efectivo y potencial de los mismos? Esta</w:t>
      </w:r>
      <w:r>
        <w:rPr>
          <w:rFonts w:ascii="Times New Roman" w:eastAsia="Times New Roman" w:hAnsi="Times New Roman" w:cs="Times New Roman"/>
        </w:rPr>
        <w:t xml:space="preserve"> </w:t>
      </w:r>
      <w:r>
        <w:rPr>
          <w:rFonts w:ascii="Times New Roman" w:eastAsia="Times New Roman" w:hAnsi="Times New Roman" w:cs="Times New Roman"/>
        </w:rPr>
        <w:t>reflexión conjunta es, sin mayores pretensiones, un primer acercamiento a algunas respuestas posibles basadas en la experiencia de reconstruc</w:t>
      </w:r>
      <w:r>
        <w:rPr>
          <w:rFonts w:ascii="Times New Roman" w:eastAsia="Times New Roman" w:hAnsi="Times New Roman" w:cs="Times New Roman"/>
        </w:rPr>
        <w:t>ci</w:t>
      </w:r>
      <w:r>
        <w:rPr>
          <w:rFonts w:ascii="Times New Roman" w:eastAsia="Times New Roman" w:hAnsi="Times New Roman" w:cs="Times New Roman"/>
        </w:rPr>
        <w:t>ón virtual del Ex-</w:t>
      </w:r>
      <w:proofErr w:type="spellStart"/>
      <w:r>
        <w:rPr>
          <w:rFonts w:ascii="Times New Roman" w:eastAsia="Times New Roman" w:hAnsi="Times New Roman" w:cs="Times New Roman"/>
        </w:rPr>
        <w:t>CCDyT</w:t>
      </w:r>
      <w:proofErr w:type="spellEnd"/>
      <w:r>
        <w:rPr>
          <w:rFonts w:ascii="Times New Roman" w:eastAsia="Times New Roman" w:hAnsi="Times New Roman" w:cs="Times New Roman"/>
        </w:rPr>
        <w:t xml:space="preserve"> El Campito, en Campo de Mayo, llevada adelante por un equipo interdisciplinario de tres universidades nacionales de Argentina</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El trabajo que presentamos sintetiza una realización colectiva entre antropólogos, sociólogos y estudia</w:t>
      </w:r>
      <w:r>
        <w:rPr>
          <w:rFonts w:ascii="Times New Roman" w:eastAsia="Times New Roman" w:hAnsi="Times New Roman" w:cs="Times New Roman"/>
        </w:rPr>
        <w:t xml:space="preserve">ntes de grado pertenecientes a la UNGS y UNSAM y el grupo Huella Digital de </w:t>
      </w:r>
      <w:proofErr w:type="spellStart"/>
      <w:r>
        <w:rPr>
          <w:rFonts w:ascii="Times New Roman" w:eastAsia="Times New Roman" w:hAnsi="Times New Roman" w:cs="Times New Roman"/>
        </w:rPr>
        <w:t>Fadu</w:t>
      </w:r>
      <w:proofErr w:type="spellEnd"/>
      <w:r>
        <w:rPr>
          <w:rFonts w:ascii="Times New Roman" w:eastAsia="Times New Roman" w:hAnsi="Times New Roman" w:cs="Times New Roman"/>
        </w:rPr>
        <w:t xml:space="preserve">-UBA, bajo la dirección de los antropólogos Virginia </w:t>
      </w:r>
      <w:proofErr w:type="spellStart"/>
      <w:r>
        <w:rPr>
          <w:rFonts w:ascii="Times New Roman" w:eastAsia="Times New Roman" w:hAnsi="Times New Roman" w:cs="Times New Roman"/>
        </w:rPr>
        <w:t>Vecchioli</w:t>
      </w:r>
      <w:proofErr w:type="spellEnd"/>
      <w:r>
        <w:rPr>
          <w:rFonts w:ascii="Times New Roman" w:eastAsia="Times New Roman" w:hAnsi="Times New Roman" w:cs="Times New Roman"/>
        </w:rPr>
        <w:t xml:space="preserve"> y Francisco Suárez. </w:t>
      </w:r>
    </w:p>
    <w:p w14:paraId="6FBD655C"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En esta presentación daremos cuenta del proyecto de investigación y reconstrucción virtual s</w:t>
      </w:r>
      <w:r>
        <w:rPr>
          <w:rFonts w:ascii="Times New Roman" w:eastAsia="Times New Roman" w:hAnsi="Times New Roman" w:cs="Times New Roman"/>
        </w:rPr>
        <w:t>obre el funcionamiento del CCDTyE El Campito. En el primer apartado sintetizamos los antecedentes del proyecto. En el segundo proponemos un posible marco teórico para explorar las relaciones entre la memoria social y las plataformas documentales interactiv</w:t>
      </w:r>
      <w:r>
        <w:rPr>
          <w:rFonts w:ascii="Times New Roman" w:eastAsia="Times New Roman" w:hAnsi="Times New Roman" w:cs="Times New Roman"/>
        </w:rPr>
        <w:t xml:space="preserve">as como nuevos soportes de memoria. Finalmente, en las conclusiones, reflexionaremos sobre estas herramientas y cuáles son sus potencialidades para la construcción de la memoria social. </w:t>
      </w:r>
    </w:p>
    <w:p w14:paraId="4FE65E9A" w14:textId="77777777" w:rsidR="00327C2B" w:rsidRDefault="00327C2B">
      <w:pPr>
        <w:spacing w:line="360" w:lineRule="auto"/>
        <w:jc w:val="both"/>
        <w:rPr>
          <w:rFonts w:ascii="Times New Roman" w:eastAsia="Times New Roman" w:hAnsi="Times New Roman" w:cs="Times New Roman"/>
          <w:highlight w:val="cyan"/>
        </w:rPr>
      </w:pPr>
    </w:p>
    <w:p w14:paraId="53C80E3D" w14:textId="77777777" w:rsidR="00327C2B" w:rsidRDefault="005F4977">
      <w:pPr>
        <w:spacing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Desarrollo</w:t>
      </w:r>
    </w:p>
    <w:p w14:paraId="3CD72143" w14:textId="77777777" w:rsidR="00327C2B" w:rsidRDefault="005F4977">
      <w:pPr>
        <w:spacing w:before="280" w:line="360" w:lineRule="auto"/>
        <w:jc w:val="both"/>
        <w:rPr>
          <w:rFonts w:ascii="Times New Roman" w:eastAsia="Times New Roman" w:hAnsi="Times New Roman" w:cs="Times New Roman"/>
          <w:b/>
        </w:rPr>
      </w:pPr>
      <w:r>
        <w:rPr>
          <w:rFonts w:ascii="Times New Roman" w:eastAsia="Times New Roman" w:hAnsi="Times New Roman" w:cs="Times New Roman"/>
          <w:b/>
        </w:rPr>
        <w:t>1.El campito y la memoria</w:t>
      </w:r>
      <w:r>
        <w:rPr>
          <w:rFonts w:ascii="Times New Roman" w:eastAsia="Times New Roman" w:hAnsi="Times New Roman" w:cs="Times New Roman"/>
          <w:b/>
          <w:vertAlign w:val="superscript"/>
        </w:rPr>
        <w:footnoteReference w:id="1"/>
      </w:r>
    </w:p>
    <w:p w14:paraId="2423DEC8"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La guarnición militar Campo de Mayo, localizada a 30 km de la Ciudad de Buenos Aires, comprende una gran extensión equivalente a un cuarto de la superficie de la Ciudad de Buenos Aires; se expande sobre nueve ciudades y cuatro partidos del Gran Buenos Aire</w:t>
      </w:r>
      <w:r>
        <w:rPr>
          <w:rFonts w:ascii="Times New Roman" w:eastAsia="Times New Roman" w:hAnsi="Times New Roman" w:cs="Times New Roman"/>
        </w:rPr>
        <w:t>s. En plena dictadura se utilizó para coordinar el accionar represivo de una amplia zona del Conurbano Bonaerense llamada Zona 4. Por tanto, El Campito formó parte de un sistema que articuló varios lugares de detención y tortura dentro y fuera de la guarni</w:t>
      </w:r>
      <w:r>
        <w:rPr>
          <w:rFonts w:ascii="Times New Roman" w:eastAsia="Times New Roman" w:hAnsi="Times New Roman" w:cs="Times New Roman"/>
        </w:rPr>
        <w:t xml:space="preserve">ción. Dentro de esta también se identificaron otros dos lugares de detención y una maternidad clandestina que funcionó en el hospital militar. </w:t>
      </w:r>
    </w:p>
    <w:p w14:paraId="0F267786"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El Campito estuvo en funcionamiento desde comienzos de 1976 hasta fines de 1978. Fue uno de los Centros Clandest</w:t>
      </w:r>
      <w:r>
        <w:rPr>
          <w:rFonts w:ascii="Times New Roman" w:eastAsia="Times New Roman" w:hAnsi="Times New Roman" w:cs="Times New Roman"/>
        </w:rPr>
        <w:t xml:space="preserve">inos más grandes del país, algunas fuentes estiman que por allí pasaron entre 2000 y 3500 personas </w:t>
      </w:r>
      <w:r>
        <w:rPr>
          <w:rFonts w:ascii="Times New Roman" w:eastAsia="Times New Roman" w:hAnsi="Times New Roman" w:cs="Times New Roman"/>
          <w:color w:val="333333"/>
        </w:rPr>
        <w:t xml:space="preserve">(CONADEP, 2006: 212; </w:t>
      </w:r>
      <w:proofErr w:type="spellStart"/>
      <w:r>
        <w:rPr>
          <w:rFonts w:ascii="Times New Roman" w:eastAsia="Times New Roman" w:hAnsi="Times New Roman" w:cs="Times New Roman"/>
          <w:color w:val="333333"/>
        </w:rPr>
        <w:t>Paoletti</w:t>
      </w:r>
      <w:proofErr w:type="spellEnd"/>
      <w:r>
        <w:rPr>
          <w:rFonts w:ascii="Times New Roman" w:eastAsia="Times New Roman" w:hAnsi="Times New Roman" w:cs="Times New Roman"/>
          <w:color w:val="333333"/>
        </w:rPr>
        <w:t>, 1996: 53)</w:t>
      </w:r>
      <w:r>
        <w:rPr>
          <w:rFonts w:ascii="Times New Roman" w:eastAsia="Times New Roman" w:hAnsi="Times New Roman" w:cs="Times New Roman"/>
        </w:rPr>
        <w:t>, mientras que en otras el cálculo es un máximo de 5000 (Memoria Abierta, 2015). El Campito se encontraba en una zona</w:t>
      </w:r>
      <w:r>
        <w:rPr>
          <w:rFonts w:ascii="Times New Roman" w:eastAsia="Times New Roman" w:hAnsi="Times New Roman" w:cs="Times New Roman"/>
        </w:rPr>
        <w:t xml:space="preserve"> boscosa a la que se accedía por un camino de tierra, próximo de la Plaza de Tiro y una pista aérea del Batallón 601. Estaba integrado por nueve construcciones y tres quinchos, su centro era un edificio de ladrillo y mampostería donde estaban las salas de </w:t>
      </w:r>
      <w:r>
        <w:rPr>
          <w:rFonts w:ascii="Times New Roman" w:eastAsia="Times New Roman" w:hAnsi="Times New Roman" w:cs="Times New Roman"/>
        </w:rPr>
        <w:t xml:space="preserve">interrogación y tortura, las oficinas de los Grupos de Tareas y del jefe del Campo. Un antiguo edificio de material y dos galpones de chapa funcionaron como “pabellones” de detención. Los militares demolieron el </w:t>
      </w:r>
      <w:proofErr w:type="gramStart"/>
      <w:r>
        <w:rPr>
          <w:rFonts w:ascii="Times New Roman" w:eastAsia="Times New Roman" w:hAnsi="Times New Roman" w:cs="Times New Roman"/>
        </w:rPr>
        <w:t>lugar</w:t>
      </w:r>
      <w:proofErr w:type="gramEnd"/>
      <w:r>
        <w:rPr>
          <w:rFonts w:ascii="Times New Roman" w:eastAsia="Times New Roman" w:hAnsi="Times New Roman" w:cs="Times New Roman"/>
        </w:rPr>
        <w:t xml:space="preserve"> pero los sobrevivientes y la CONADEP l</w:t>
      </w:r>
      <w:r>
        <w:rPr>
          <w:rFonts w:ascii="Times New Roman" w:eastAsia="Times New Roman" w:hAnsi="Times New Roman" w:cs="Times New Roman"/>
        </w:rPr>
        <w:t>ograron identificarlo en 1984. El Equipo Argentino de Antropología Forense encontró los cimientos de las edificaciones en 2010 (Pérez, A.,2010).</w:t>
      </w:r>
    </w:p>
    <w:p w14:paraId="51C4137D"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El proyecto del que participamos continúa una serie anterior de propuestas para dotar de un espacio de memoria </w:t>
      </w:r>
      <w:r>
        <w:rPr>
          <w:rFonts w:ascii="Times New Roman" w:eastAsia="Times New Roman" w:hAnsi="Times New Roman" w:cs="Times New Roman"/>
        </w:rPr>
        <w:t xml:space="preserve">a la guarnición militar de Campo de Mayo. En el aniversario de los 30 </w:t>
      </w:r>
      <w:r>
        <w:rPr>
          <w:rFonts w:ascii="Times New Roman" w:eastAsia="Times New Roman" w:hAnsi="Times New Roman" w:cs="Times New Roman"/>
        </w:rPr>
        <w:lastRenderedPageBreak/>
        <w:t>años del golpe militar la organización de comisiones de familiares, vecinos y militantes de derechos humanos materializó sus esfuerzos en actividades y conmemoraciones locales (Clarín, 2</w:t>
      </w:r>
      <w:r>
        <w:rPr>
          <w:rFonts w:ascii="Times New Roman" w:eastAsia="Times New Roman" w:hAnsi="Times New Roman" w:cs="Times New Roman"/>
        </w:rPr>
        <w:t>006). En marzo de 2006 la “Comisión por la Recuperación de la Memoria de Campo de Mayo” -junto a otras organizaciones y docentes de la zona- convocaron al primer acto por la memoria realizado dentro de la Guarnición, el cual se realiza hasta la actualidad.</w:t>
      </w:r>
      <w:r>
        <w:rPr>
          <w:rFonts w:ascii="Times New Roman" w:eastAsia="Times New Roman" w:hAnsi="Times New Roman" w:cs="Times New Roman"/>
        </w:rPr>
        <w:t xml:space="preserve"> Luego se realizaron otros actos conmemorativos y se ubicaron marcas de memoria en los años 2007, 2008 y 2012. </w:t>
      </w:r>
    </w:p>
    <w:p w14:paraId="6A2C8B02"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Las primeras iniciativas destinadas a crear un espacio de memoria en Campo de Mayo fueron impulsadas por una Comisión integrada a tales efectos </w:t>
      </w:r>
      <w:r>
        <w:rPr>
          <w:rFonts w:ascii="Times New Roman" w:eastAsia="Times New Roman" w:hAnsi="Times New Roman" w:cs="Times New Roman"/>
        </w:rPr>
        <w:t>por la Secretaría de DDHH de la Nación, de la Provincia de Buenos Aires, la Comisión Campo de Mayo, la Comisión Memoria, Verdad y Justicia Zona Norte, municipios, familiares de detenidos-desaparecidos, casas de la memoria, vecinos y el equipo de Voluntaria</w:t>
      </w:r>
      <w:r>
        <w:rPr>
          <w:rFonts w:ascii="Times New Roman" w:eastAsia="Times New Roman" w:hAnsi="Times New Roman" w:cs="Times New Roman"/>
        </w:rPr>
        <w:t>do Universitario de la Facultad de Arquitectura y Urbanismo y de la Facultad de Filosofía y Letras de la UBA. Entre los años 2006 y 2007 esta Comisión consensuó con responsables del Ministerio de Defensa la factibilidad de desafectar una parte de la Guarni</w:t>
      </w:r>
      <w:r>
        <w:rPr>
          <w:rFonts w:ascii="Times New Roman" w:eastAsia="Times New Roman" w:hAnsi="Times New Roman" w:cs="Times New Roman"/>
        </w:rPr>
        <w:t>ción y disponer de una superficie para un futuro Espacio de Memoria. Por distintos motivos el proyecto no se concretó.</w:t>
      </w:r>
    </w:p>
    <w:p w14:paraId="49DDBB72"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En el año 2010 se retomó el proyecto desde el ámbito de la UNGS con el objetivo de generar un ámbito de encuentro, diálogo y debate sobre</w:t>
      </w:r>
      <w:r>
        <w:rPr>
          <w:rFonts w:ascii="Times New Roman" w:eastAsia="Times New Roman" w:hAnsi="Times New Roman" w:cs="Times New Roman"/>
        </w:rPr>
        <w:t xml:space="preserve"> los lineamientos que podría adoptar un futuro espacio para la memoria sobre Campo de Mayo, desarrollando un abordaje participativo de trabajo que promoviera el consenso entre los distintos actores involucrados en la creación de este espacio. El principal </w:t>
      </w:r>
      <w:r>
        <w:rPr>
          <w:rFonts w:ascii="Times New Roman" w:eastAsia="Times New Roman" w:hAnsi="Times New Roman" w:cs="Times New Roman"/>
        </w:rPr>
        <w:t xml:space="preserve">resultado fue alcanzar un consenso sobre la necesidad de crear un espacio para la memoria en Campo de Mayo y sobre la modalidad que adoptaría el futuro Instituto para la Preservación y Recuperación de la Memoria Campo de Mayo. Los acuerdos se plasmaron en </w:t>
      </w:r>
      <w:r>
        <w:rPr>
          <w:rFonts w:ascii="Times New Roman" w:eastAsia="Times New Roman" w:hAnsi="Times New Roman" w:cs="Times New Roman"/>
        </w:rPr>
        <w:t>un Proyecto Institucional que, gracias a la articulación con legisladores y asesores legislativos, se transformó en un proyecto de ley que se presentó ante el parlamento nacional y todavía aguarda su aprobación (Expediente 8026-D-2015).</w:t>
      </w:r>
    </w:p>
    <w:p w14:paraId="5A6CD795"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Hasta la sanción de dicha ley se impulsó la creación de un dispositivo museográfico digital sobre el funcionamiento de El Campito. Se trata de un proyecto que se desarrolla en el marco del voluntariado: "Campo de Mayo espacio memorial" y del "Proyecto Muse</w:t>
      </w:r>
      <w:r>
        <w:rPr>
          <w:rFonts w:ascii="Times New Roman" w:eastAsia="Times New Roman" w:hAnsi="Times New Roman" w:cs="Times New Roman"/>
        </w:rPr>
        <w:t>o Virtual Campo de Mayo", votado en el Presupuesto Participativo UNGS 2015. Dentro de la experiencia museográfica del CCDTyE El Campito, funcionan dos equipos de trabajo interdisciplinario. Uno dedicado a las tareas de obtención, investigación y análisis d</w:t>
      </w:r>
      <w:r>
        <w:rPr>
          <w:rFonts w:ascii="Times New Roman" w:eastAsia="Times New Roman" w:hAnsi="Times New Roman" w:cs="Times New Roman"/>
        </w:rPr>
        <w:t xml:space="preserve">e la información pertinente para la reconstrucción digital del espacio, en donde participaron antropólogos y voluntarios estudiantes de las carreras de Antropología, Sociología y Cultura y lenguajes artísticos, de la </w:t>
      </w:r>
      <w:r>
        <w:rPr>
          <w:rFonts w:ascii="Times New Roman" w:eastAsia="Times New Roman" w:hAnsi="Times New Roman" w:cs="Times New Roman"/>
        </w:rPr>
        <w:lastRenderedPageBreak/>
        <w:t>Universidad Nacional de General Sarmien</w:t>
      </w:r>
      <w:r>
        <w:rPr>
          <w:rFonts w:ascii="Times New Roman" w:eastAsia="Times New Roman" w:hAnsi="Times New Roman" w:cs="Times New Roman"/>
        </w:rPr>
        <w:t>to (UNGS) y de la Universidad Nacional de General San Martín (UNSAM). Por otro lado, y cumpliendo un rol fundamental para el funcionamiento del proyecto, se encuentra el grupo de trabajo dedicado al área tecnológica, Huella Digital (FADU-UBA), que inició e</w:t>
      </w:r>
      <w:r>
        <w:rPr>
          <w:rFonts w:ascii="Times New Roman" w:eastAsia="Times New Roman" w:hAnsi="Times New Roman" w:cs="Times New Roman"/>
        </w:rPr>
        <w:t>ste tipo de trabajos en nuestro país, coordinando trabajos para la reconstrucción digital de los CCDTyE que funcionaron en la ESMA y Club Atlético.</w:t>
      </w:r>
    </w:p>
    <w:p w14:paraId="1C9760CC" w14:textId="77777777" w:rsidR="00327C2B" w:rsidRDefault="00327C2B">
      <w:pPr>
        <w:spacing w:line="360" w:lineRule="auto"/>
        <w:jc w:val="both"/>
        <w:rPr>
          <w:rFonts w:ascii="Times New Roman" w:eastAsia="Times New Roman" w:hAnsi="Times New Roman" w:cs="Times New Roman"/>
          <w:color w:val="222222"/>
        </w:rPr>
      </w:pPr>
    </w:p>
    <w:p w14:paraId="76693AA3" w14:textId="77777777" w:rsidR="00327C2B" w:rsidRDefault="005F4977">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2. Hacia nuevos soportes de memoria: la reconstrucción virtual de El Campito </w:t>
      </w:r>
    </w:p>
    <w:p w14:paraId="3DFB78D3" w14:textId="77777777" w:rsidR="00327C2B" w:rsidRDefault="00327C2B">
      <w:pPr>
        <w:spacing w:line="360" w:lineRule="auto"/>
        <w:jc w:val="both"/>
        <w:rPr>
          <w:rFonts w:ascii="Times New Roman" w:eastAsia="Times New Roman" w:hAnsi="Times New Roman" w:cs="Times New Roman"/>
          <w:b/>
          <w:color w:val="222222"/>
        </w:rPr>
      </w:pPr>
    </w:p>
    <w:p w14:paraId="735708FF" w14:textId="77777777" w:rsidR="00327C2B" w:rsidRDefault="005F4977">
      <w:pPr>
        <w:spacing w:line="36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Memoria fragmentaria</w:t>
      </w:r>
    </w:p>
    <w:p w14:paraId="6D011060"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El camp</w:t>
      </w:r>
      <w:r>
        <w:rPr>
          <w:rFonts w:ascii="Times New Roman" w:eastAsia="Times New Roman" w:hAnsi="Times New Roman" w:cs="Times New Roman"/>
        </w:rPr>
        <w:t xml:space="preserve">o de los “estudios de la memoria” ha crecido enormemente en las últimas décadas e incluye debates encarnizados (y a veces redundantes) en </w:t>
      </w:r>
      <w:proofErr w:type="gramStart"/>
      <w:r>
        <w:rPr>
          <w:rFonts w:ascii="Times New Roman" w:eastAsia="Times New Roman" w:hAnsi="Times New Roman" w:cs="Times New Roman"/>
        </w:rPr>
        <w:t>la disciplinas</w:t>
      </w:r>
      <w:proofErr w:type="gramEnd"/>
      <w:r>
        <w:rPr>
          <w:rFonts w:ascii="Times New Roman" w:eastAsia="Times New Roman" w:hAnsi="Times New Roman" w:cs="Times New Roman"/>
        </w:rPr>
        <w:t xml:space="preserve"> de filosofía, psicología, sociología, antropología, historia, estudios culturales, literatura, neurocie</w:t>
      </w:r>
      <w:r>
        <w:rPr>
          <w:rFonts w:ascii="Times New Roman" w:eastAsia="Times New Roman" w:hAnsi="Times New Roman" w:cs="Times New Roman"/>
        </w:rPr>
        <w:t>ncias, entre otras. Reconociendo al mismo tiempo la vastedad de la discusión y las limitaciones de este trabajo, nos atenemos a discutir brevemente algunos conceptos que nos resultan instrumentales para pensar el trabajo de investigación y desarrollo de es</w:t>
      </w:r>
      <w:r>
        <w:rPr>
          <w:rFonts w:ascii="Times New Roman" w:eastAsia="Times New Roman" w:hAnsi="Times New Roman" w:cs="Times New Roman"/>
        </w:rPr>
        <w:t>te proyecto en particular.</w:t>
      </w:r>
    </w:p>
    <w:p w14:paraId="5CDE28E3"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Si se intentara trazar un mapa de los modos de hacer memoria, podría observarse que se presenta una diferencia entre las sociedades sin escritura y aquellas que utilizan la escritura. Las primeras hacen </w:t>
      </w:r>
      <w:proofErr w:type="gramStart"/>
      <w:r>
        <w:rPr>
          <w:rFonts w:ascii="Times New Roman" w:eastAsia="Times New Roman" w:hAnsi="Times New Roman" w:cs="Times New Roman"/>
        </w:rPr>
        <w:t>un construcción</w:t>
      </w:r>
      <w:proofErr w:type="gramEnd"/>
      <w:r>
        <w:rPr>
          <w:rFonts w:ascii="Times New Roman" w:eastAsia="Times New Roman" w:hAnsi="Times New Roman" w:cs="Times New Roman"/>
        </w:rPr>
        <w:t xml:space="preserve"> de memoria</w:t>
      </w:r>
      <w:r>
        <w:rPr>
          <w:rFonts w:ascii="Times New Roman" w:eastAsia="Times New Roman" w:hAnsi="Times New Roman" w:cs="Times New Roman"/>
        </w:rPr>
        <w:t xml:space="preserve"> colectiva constante, relativamente inestable, que se modifica de acuerdo al momento de constitución; siguiendo la reconstrucción de numerosos autores, puede decirse que en ellas existen dos tipos de pasado: </w:t>
      </w:r>
      <w:proofErr w:type="spellStart"/>
      <w:r>
        <w:rPr>
          <w:rFonts w:ascii="Times New Roman" w:eastAsia="Times New Roman" w:hAnsi="Times New Roman" w:cs="Times New Roman"/>
        </w:rPr>
        <w:t>eI</w:t>
      </w:r>
      <w:proofErr w:type="spellEnd"/>
      <w:r>
        <w:rPr>
          <w:rFonts w:ascii="Times New Roman" w:eastAsia="Times New Roman" w:hAnsi="Times New Roman" w:cs="Times New Roman"/>
        </w:rPr>
        <w:t xml:space="preserve"> reciente, que todavía está en el recuerdo de </w:t>
      </w:r>
      <w:r>
        <w:rPr>
          <w:rFonts w:ascii="Times New Roman" w:eastAsia="Times New Roman" w:hAnsi="Times New Roman" w:cs="Times New Roman"/>
        </w:rPr>
        <w:t>los vivientes, y el pasado mítico, un pasado absoluto del tiempo de los héroes o animales totémicos. Las sociedades con escritura, por otro lado, han hecho uso de textos históricos y sagrados para plasmar sus memorias sociales. A medida que se introdujeron</w:t>
      </w:r>
      <w:r>
        <w:rPr>
          <w:rFonts w:ascii="Times New Roman" w:eastAsia="Times New Roman" w:hAnsi="Times New Roman" w:cs="Times New Roman"/>
        </w:rPr>
        <w:t xml:space="preserve"> novedades tecnológicas (como la invención y difusión de la imprenta, por ejemplo) se hizo posible una progresiva democratización de aquellos relatos históricos. En última instancia, y más cerca del tiempo presente, serán los medios audiovisuales los que h</w:t>
      </w:r>
      <w:r>
        <w:rPr>
          <w:rFonts w:ascii="Times New Roman" w:eastAsia="Times New Roman" w:hAnsi="Times New Roman" w:cs="Times New Roman"/>
        </w:rPr>
        <w:t>agan proliferar y complejizar no sólo los soportes de la memoria social sino también las fuentes de información de la misma (</w:t>
      </w:r>
      <w:proofErr w:type="spellStart"/>
      <w:r>
        <w:rPr>
          <w:rFonts w:ascii="Times New Roman" w:eastAsia="Times New Roman" w:hAnsi="Times New Roman" w:cs="Times New Roman"/>
        </w:rPr>
        <w:t>Proulx</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Laurendeau</w:t>
      </w:r>
      <w:proofErr w:type="spellEnd"/>
      <w:r>
        <w:rPr>
          <w:rFonts w:ascii="Times New Roman" w:eastAsia="Times New Roman" w:hAnsi="Times New Roman" w:cs="Times New Roman"/>
        </w:rPr>
        <w:t>, 1997). Así, suele señalarse que el cine, la televisión, el video, y hoy las imágenes digitales y entornos virt</w:t>
      </w:r>
      <w:r>
        <w:rPr>
          <w:rFonts w:ascii="Times New Roman" w:eastAsia="Times New Roman" w:hAnsi="Times New Roman" w:cs="Times New Roman"/>
        </w:rPr>
        <w:t xml:space="preserve">uales, generaron nuevos modos de conformación de la memoria. </w:t>
      </w:r>
    </w:p>
    <w:p w14:paraId="51D3699A"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Numerosos investigadores sobre la memoria han </w:t>
      </w:r>
      <w:proofErr w:type="gramStart"/>
      <w:r>
        <w:rPr>
          <w:rFonts w:ascii="Times New Roman" w:eastAsia="Times New Roman" w:hAnsi="Times New Roman" w:cs="Times New Roman"/>
        </w:rPr>
        <w:t>subrayado</w:t>
      </w:r>
      <w:proofErr w:type="gramEnd"/>
      <w:r>
        <w:rPr>
          <w:rFonts w:ascii="Times New Roman" w:eastAsia="Times New Roman" w:hAnsi="Times New Roman" w:cs="Times New Roman"/>
        </w:rPr>
        <w:t xml:space="preserve"> además, desde distintas perspectivas, cómo la memoria social es fragmentaria, evasiva, no lineal, contradictoria y el resultado inacabado </w:t>
      </w:r>
      <w:r>
        <w:rPr>
          <w:rFonts w:ascii="Times New Roman" w:eastAsia="Times New Roman" w:hAnsi="Times New Roman" w:cs="Times New Roman"/>
        </w:rPr>
        <w:t xml:space="preserve">de disputas entre grupos que buscan determinar los contenidos y formas </w:t>
      </w:r>
      <w:r>
        <w:rPr>
          <w:rFonts w:ascii="Times New Roman" w:eastAsia="Times New Roman" w:hAnsi="Times New Roman" w:cs="Times New Roman"/>
        </w:rPr>
        <w:lastRenderedPageBreak/>
        <w:t xml:space="preserve">de las memorias. Se sabe que la memoria en apariencia “individual” depende ampliamente del entorno social. Maurice </w:t>
      </w:r>
      <w:proofErr w:type="spellStart"/>
      <w:r>
        <w:rPr>
          <w:rFonts w:ascii="Times New Roman" w:eastAsia="Times New Roman" w:hAnsi="Times New Roman" w:cs="Times New Roman"/>
        </w:rPr>
        <w:t>Halbwachs</w:t>
      </w:r>
      <w:proofErr w:type="spellEnd"/>
      <w:r>
        <w:rPr>
          <w:rFonts w:ascii="Times New Roman" w:eastAsia="Times New Roman" w:hAnsi="Times New Roman" w:cs="Times New Roman"/>
        </w:rPr>
        <w:t>, quien acuña el término de “memoria colectiva”, es quien sub</w:t>
      </w:r>
      <w:r>
        <w:rPr>
          <w:rFonts w:ascii="Times New Roman" w:eastAsia="Times New Roman" w:hAnsi="Times New Roman" w:cs="Times New Roman"/>
        </w:rPr>
        <w:t xml:space="preserve">raya su carácter esencialmente social y compartido, rompiendo con la tradición previa que entendía la memoria exclusivamente como una facultad individual. “No hay memoria que no sea social”, esta es la tesis principal y revolucionaria de </w:t>
      </w:r>
      <w:proofErr w:type="spellStart"/>
      <w:r>
        <w:rPr>
          <w:rFonts w:ascii="Times New Roman" w:eastAsia="Times New Roman" w:hAnsi="Times New Roman" w:cs="Times New Roman"/>
        </w:rPr>
        <w:t>Halbwachs</w:t>
      </w:r>
      <w:proofErr w:type="spellEnd"/>
      <w:r>
        <w:rPr>
          <w:rFonts w:ascii="Times New Roman" w:eastAsia="Times New Roman" w:hAnsi="Times New Roman" w:cs="Times New Roman"/>
        </w:rPr>
        <w:t>. Como ex</w:t>
      </w:r>
      <w:r>
        <w:rPr>
          <w:rFonts w:ascii="Times New Roman" w:eastAsia="Times New Roman" w:hAnsi="Times New Roman" w:cs="Times New Roman"/>
        </w:rPr>
        <w:t xml:space="preserve">plica </w:t>
      </w:r>
      <w:proofErr w:type="spellStart"/>
      <w:r>
        <w:rPr>
          <w:rFonts w:ascii="Times New Roman" w:eastAsia="Times New Roman" w:hAnsi="Times New Roman" w:cs="Times New Roman"/>
        </w:rPr>
        <w:t>Charrier</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“los trabajos sobre la memoria colectiva de Maurice </w:t>
      </w:r>
      <w:proofErr w:type="spellStart"/>
      <w:r>
        <w:rPr>
          <w:rFonts w:ascii="Times New Roman" w:eastAsia="Times New Roman" w:hAnsi="Times New Roman" w:cs="Times New Roman"/>
          <w:i/>
        </w:rPr>
        <w:t>Halbwachs</w:t>
      </w:r>
      <w:proofErr w:type="spellEnd"/>
      <w:r>
        <w:rPr>
          <w:rFonts w:ascii="Times New Roman" w:eastAsia="Times New Roman" w:hAnsi="Times New Roman" w:cs="Times New Roman"/>
          <w:i/>
        </w:rPr>
        <w:t xml:space="preserve"> destacan que se trata de una reconstrucción colectiva a partir de elementos del pasado, ya sean productos de costumbres, de una corriente </w:t>
      </w:r>
      <w:r w:rsidR="0093692F">
        <w:rPr>
          <w:rFonts w:ascii="Times New Roman" w:eastAsia="Times New Roman" w:hAnsi="Times New Roman" w:cs="Times New Roman"/>
          <w:i/>
        </w:rPr>
        <w:t>de pensamiento o de una cultura</w:t>
      </w:r>
      <w:r>
        <w:rPr>
          <w:rFonts w:ascii="Times New Roman" w:eastAsia="Times New Roman" w:hAnsi="Times New Roman" w:cs="Times New Roman"/>
          <w:i/>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Char</w:t>
      </w:r>
      <w:r>
        <w:rPr>
          <w:rFonts w:ascii="Times New Roman" w:eastAsia="Times New Roman" w:hAnsi="Times New Roman" w:cs="Times New Roman"/>
        </w:rPr>
        <w:t>rier</w:t>
      </w:r>
      <w:proofErr w:type="spellEnd"/>
      <w:r>
        <w:rPr>
          <w:rFonts w:ascii="Times New Roman" w:eastAsia="Times New Roman" w:hAnsi="Times New Roman" w:cs="Times New Roman"/>
        </w:rPr>
        <w:t xml:space="preserve">, P. 1999) Más tarde otros autores, como por ejemplo Aleida </w:t>
      </w:r>
      <w:proofErr w:type="spellStart"/>
      <w:r>
        <w:rPr>
          <w:rFonts w:ascii="Times New Roman" w:eastAsia="Times New Roman" w:hAnsi="Times New Roman" w:cs="Times New Roman"/>
        </w:rPr>
        <w:t>Assmann</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Jan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Assmann</w:t>
      </w:r>
      <w:proofErr w:type="spellEnd"/>
      <w:r>
        <w:rPr>
          <w:rFonts w:ascii="Times New Roman" w:eastAsia="Times New Roman" w:hAnsi="Times New Roman" w:cs="Times New Roman"/>
        </w:rPr>
        <w:t>, han situado su atención en los medios y estructuras temporales e instituciones que organizan la producción social de la memoria. Lo que nos interesa de aquellas lecturas</w:t>
      </w:r>
      <w:r>
        <w:rPr>
          <w:rFonts w:ascii="Times New Roman" w:eastAsia="Times New Roman" w:hAnsi="Times New Roman" w:cs="Times New Roman"/>
        </w:rPr>
        <w:t xml:space="preserve"> es la idea de que qué recordar y cómo hacerlo está inexorablemente ligado a las posibilidades de registro del conocimiento, y de su recuperación y actualización. </w:t>
      </w:r>
    </w:p>
    <w:p w14:paraId="36870A51" w14:textId="77777777" w:rsidR="00327C2B" w:rsidRDefault="00327C2B">
      <w:pPr>
        <w:spacing w:line="360" w:lineRule="auto"/>
        <w:jc w:val="both"/>
        <w:rPr>
          <w:rFonts w:ascii="Times New Roman" w:eastAsia="Times New Roman" w:hAnsi="Times New Roman" w:cs="Times New Roman"/>
        </w:rPr>
      </w:pPr>
    </w:p>
    <w:p w14:paraId="75A3A94D" w14:textId="77777777" w:rsidR="00327C2B" w:rsidRDefault="005F4977">
      <w:pPr>
        <w:spacing w:line="360" w:lineRule="auto"/>
        <w:jc w:val="both"/>
        <w:rPr>
          <w:rFonts w:ascii="Times New Roman" w:eastAsia="Times New Roman" w:hAnsi="Times New Roman" w:cs="Times New Roman"/>
          <w:b/>
        </w:rPr>
      </w:pPr>
      <w:r>
        <w:rPr>
          <w:rFonts w:ascii="Times New Roman" w:eastAsia="Times New Roman" w:hAnsi="Times New Roman" w:cs="Times New Roman"/>
          <w:b/>
        </w:rPr>
        <w:t>Hacia nuevos soportes de memoria</w:t>
      </w:r>
    </w:p>
    <w:p w14:paraId="22A2F40C"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Si las posibilidades de recordación están atadas a los med</w:t>
      </w:r>
      <w:r>
        <w:rPr>
          <w:rFonts w:ascii="Times New Roman" w:eastAsia="Times New Roman" w:hAnsi="Times New Roman" w:cs="Times New Roman"/>
        </w:rPr>
        <w:t>ios para hacerlo, vale la pena dedicar unas líneas a pensar cuál es el ecosistema de medios e instituciones que habilitan o inhabilitan la producción y circulación de las memorias en nuestro tiempo.  En una multitud de estudios culturales, especialistas en</w:t>
      </w:r>
      <w:r>
        <w:rPr>
          <w:rFonts w:ascii="Times New Roman" w:eastAsia="Times New Roman" w:hAnsi="Times New Roman" w:cs="Times New Roman"/>
        </w:rPr>
        <w:t xml:space="preserve"> comunicación y teóricos de los medios, elegimos el trabajo de Henry Jenkins sobre la cultura de la convergencia para pensar el territorio en el que opera nuestro proyecto, donde se cruzan los viejos y los nuevos medios, donde los medios de comunicación de</w:t>
      </w:r>
      <w:r>
        <w:rPr>
          <w:rFonts w:ascii="Times New Roman" w:eastAsia="Times New Roman" w:hAnsi="Times New Roman" w:cs="Times New Roman"/>
        </w:rPr>
        <w:t xml:space="preserve"> base chocan con los multimedios corporativos, donde el poder del productor de medios y el poder del consumidor interactúan de manera impredecible. Henry Jenkins caracteriza nuestra era como una de convergencia, pero aboga por una interpretación de la conv</w:t>
      </w:r>
      <w:r>
        <w:rPr>
          <w:rFonts w:ascii="Times New Roman" w:eastAsia="Times New Roman" w:hAnsi="Times New Roman" w:cs="Times New Roman"/>
        </w:rPr>
        <w:t>ergencia que no tenga en cuenta solamente el aspecto tecnológico y material, sino toda la red compleja de interacciones entre los sistemas técnico, industrial, cultural y social (Henry Jenkins, 2004). La cultura de la convergencia es un mundo en el que cad</w:t>
      </w:r>
      <w:r>
        <w:rPr>
          <w:rFonts w:ascii="Times New Roman" w:eastAsia="Times New Roman" w:hAnsi="Times New Roman" w:cs="Times New Roman"/>
        </w:rPr>
        <w:t xml:space="preserve">a historia, sonido, marca, imagen o relación se desarrolla en la mayor cantidad posible de canales.  </w:t>
      </w:r>
    </w:p>
    <w:p w14:paraId="60793A9D"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La cultura de la convergencia habla de las transformaciones no sólo en los medios o las tecnologías de distribución, sino en los modos de pensar de las pe</w:t>
      </w:r>
      <w:r>
        <w:rPr>
          <w:rFonts w:ascii="Times New Roman" w:eastAsia="Times New Roman" w:hAnsi="Times New Roman" w:cs="Times New Roman"/>
        </w:rPr>
        <w:t xml:space="preserve">rsonas y su modo de participar de la producción de contenidos y las interacciones sociales que esto puede generar. Este proceso representa un cambio en nuestra manera de pensar nuestras relaciones con los medios. Este cambio es más visible en los modos en </w:t>
      </w:r>
      <w:r>
        <w:rPr>
          <w:rFonts w:ascii="Times New Roman" w:eastAsia="Times New Roman" w:hAnsi="Times New Roman" w:cs="Times New Roman"/>
        </w:rPr>
        <w:t xml:space="preserve">que nos relacionamos con la cultura popular (música, videos, películas, series), pero las destrezas que adquirimos en estas </w:t>
      </w:r>
      <w:r>
        <w:rPr>
          <w:rFonts w:ascii="Times New Roman" w:eastAsia="Times New Roman" w:hAnsi="Times New Roman" w:cs="Times New Roman"/>
        </w:rPr>
        <w:lastRenderedPageBreak/>
        <w:t xml:space="preserve">exploraciones tienen efectos en nuestras maneras de aprender, trabajar, participar de la política, y conectarnos con personas en el </w:t>
      </w:r>
      <w:r>
        <w:rPr>
          <w:rFonts w:ascii="Times New Roman" w:eastAsia="Times New Roman" w:hAnsi="Times New Roman" w:cs="Times New Roman"/>
        </w:rPr>
        <w:t>mundo. Estamos desarrollando de manera creciente tecnologías alrededor de la inteligencia colectiva (como Wikipedia), y a través de una variedad de plataformas. Las redes sociales, la telefonía móvil, YouTube y otras aplicaciones se erigen como plataformas</w:t>
      </w:r>
      <w:r>
        <w:rPr>
          <w:rFonts w:ascii="Times New Roman" w:eastAsia="Times New Roman" w:hAnsi="Times New Roman" w:cs="Times New Roman"/>
        </w:rPr>
        <w:t xml:space="preserve"> legítimas y populares para compartir videos e información. Está claro, sin embargo, que la emergencia de una cultura participativa no se observa de manera homogénea a nivel global o localmente, por lo que atender a esas inequidades es también un desafío.</w:t>
      </w:r>
    </w:p>
    <w:p w14:paraId="25CA731A"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En este contexto de proliferación de canales, medios y modos de transmitir información, la plataforma desarrollada para la reconstrucción de “El Campito” puede agruparse junto a otras producciones de similar naturaleza, denominados indistintamente document</w:t>
      </w:r>
      <w:r>
        <w:rPr>
          <w:rFonts w:ascii="Times New Roman" w:eastAsia="Times New Roman" w:hAnsi="Times New Roman" w:cs="Times New Roman"/>
        </w:rPr>
        <w:t xml:space="preserve">al interactivo, </w:t>
      </w:r>
      <w:proofErr w:type="spellStart"/>
      <w:r>
        <w:rPr>
          <w:rFonts w:ascii="Times New Roman" w:eastAsia="Times New Roman" w:hAnsi="Times New Roman" w:cs="Times New Roman"/>
        </w:rPr>
        <w:t>webdoc</w:t>
      </w:r>
      <w:proofErr w:type="spellEnd"/>
      <w:r>
        <w:rPr>
          <w:rFonts w:ascii="Times New Roman" w:eastAsia="Times New Roman" w:hAnsi="Times New Roman" w:cs="Times New Roman"/>
        </w:rPr>
        <w:t xml:space="preserve">, o documental </w:t>
      </w:r>
      <w:proofErr w:type="spellStart"/>
      <w:r>
        <w:rPr>
          <w:rFonts w:ascii="Times New Roman" w:eastAsia="Times New Roman" w:hAnsi="Times New Roman" w:cs="Times New Roman"/>
        </w:rPr>
        <w:t>transmedia</w:t>
      </w:r>
      <w:proofErr w:type="spellEnd"/>
      <w:r>
        <w:rPr>
          <w:rFonts w:ascii="Times New Roman" w:eastAsia="Times New Roman" w:hAnsi="Times New Roman" w:cs="Times New Roman"/>
        </w:rPr>
        <w:t>. La contaminación y confusión terminológica es tal, que ni siquiera existe una única manera para referirse a estos documentales. Conviven así expresiones como “documentales de nuevos medios”, “documentales di</w:t>
      </w:r>
      <w:r>
        <w:rPr>
          <w:rFonts w:ascii="Times New Roman" w:eastAsia="Times New Roman" w:hAnsi="Times New Roman" w:cs="Times New Roman"/>
        </w:rPr>
        <w:t>gitales”, “</w:t>
      </w:r>
      <w:proofErr w:type="spellStart"/>
      <w:r>
        <w:rPr>
          <w:rFonts w:ascii="Times New Roman" w:eastAsia="Times New Roman" w:hAnsi="Times New Roman" w:cs="Times New Roman"/>
        </w:rPr>
        <w:t>webdocs</w:t>
      </w:r>
      <w:proofErr w:type="spellEnd"/>
      <w:r>
        <w:rPr>
          <w:rFonts w:ascii="Times New Roman" w:eastAsia="Times New Roman" w:hAnsi="Times New Roman" w:cs="Times New Roman"/>
        </w:rPr>
        <w:t>” o “</w:t>
      </w:r>
      <w:proofErr w:type="spellStart"/>
      <w:r>
        <w:rPr>
          <w:rFonts w:ascii="Times New Roman" w:eastAsia="Times New Roman" w:hAnsi="Times New Roman" w:cs="Times New Roman"/>
        </w:rPr>
        <w:t>webdocumentales</w:t>
      </w:r>
      <w:proofErr w:type="spellEnd"/>
      <w:r>
        <w:rPr>
          <w:rFonts w:ascii="Times New Roman" w:eastAsia="Times New Roman" w:hAnsi="Times New Roman" w:cs="Times New Roman"/>
        </w:rPr>
        <w:t>”, “películas interactivas”, “bases de datos narrativas”, “exploraciones interactivas”, “visitas virtuales”, “ensayos digitales”, etc. Para empezar a definirlo podemos decir que es un objeto inserto en un ecosistema en</w:t>
      </w:r>
      <w:r>
        <w:rPr>
          <w:rFonts w:ascii="Times New Roman" w:eastAsia="Times New Roman" w:hAnsi="Times New Roman" w:cs="Times New Roman"/>
        </w:rPr>
        <w:t xml:space="preserve"> transformación constante, caracterizado por un entorno digital en rápida evolución. Podemos además señalar que el documental interactivo constituye un recurso hermenéutico, dialéctico y abierto, que necesita de la interacción física del usuario para despl</w:t>
      </w:r>
      <w:r>
        <w:rPr>
          <w:rFonts w:ascii="Times New Roman" w:eastAsia="Times New Roman" w:hAnsi="Times New Roman" w:cs="Times New Roman"/>
        </w:rPr>
        <w:t xml:space="preserve">egar su discurso, arborescente en lugar de lineal, dialógico en lugar de omnisciente, lo que </w:t>
      </w:r>
      <w:proofErr w:type="gramStart"/>
      <w:r>
        <w:rPr>
          <w:rFonts w:ascii="Times New Roman" w:eastAsia="Times New Roman" w:hAnsi="Times New Roman" w:cs="Times New Roman"/>
        </w:rPr>
        <w:t>le</w:t>
      </w:r>
      <w:proofErr w:type="gramEnd"/>
      <w:r>
        <w:rPr>
          <w:rFonts w:ascii="Times New Roman" w:eastAsia="Times New Roman" w:hAnsi="Times New Roman" w:cs="Times New Roman"/>
        </w:rPr>
        <w:t xml:space="preserve"> otorga características muy distintivas frente a otros productos pertenecientes al campo audiovisual. </w:t>
      </w:r>
    </w:p>
    <w:p w14:paraId="62AE6CA8"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Como explica Arnau </w:t>
      </w:r>
      <w:proofErr w:type="spellStart"/>
      <w:r>
        <w:rPr>
          <w:rFonts w:ascii="Times New Roman" w:eastAsia="Times New Roman" w:hAnsi="Times New Roman" w:cs="Times New Roman"/>
        </w:rPr>
        <w:t>Castells</w:t>
      </w:r>
      <w:proofErr w:type="spellEnd"/>
      <w:r>
        <w:rPr>
          <w:rFonts w:ascii="Times New Roman" w:eastAsia="Times New Roman" w:hAnsi="Times New Roman" w:cs="Times New Roman"/>
        </w:rPr>
        <w:t>, el documental interactivo asu</w:t>
      </w:r>
      <w:r>
        <w:rPr>
          <w:rFonts w:ascii="Times New Roman" w:eastAsia="Times New Roman" w:hAnsi="Times New Roman" w:cs="Times New Roman"/>
        </w:rPr>
        <w:t>me una narrativa y un lenguaje totalmente diferentes al documental tradicional. Se sustituye una estructura dramática clásica (que se organiza en torno a un inicio, un cuerpo central y un final), por nudos temáticos que se utilizan para desarrollar el tema</w:t>
      </w:r>
      <w:r>
        <w:rPr>
          <w:rFonts w:ascii="Times New Roman" w:eastAsia="Times New Roman" w:hAnsi="Times New Roman" w:cs="Times New Roman"/>
        </w:rPr>
        <w:t xml:space="preserve"> y narrar los antecedentes del caso contextualmente, incluyendo información complementaria. Estos bloques pueden combinarse además con núcleos de opinión a través de enlaces a redes sociales o foros, ampliando aún más el espectro de discursos </w:t>
      </w:r>
      <w:proofErr w:type="spellStart"/>
      <w:r>
        <w:rPr>
          <w:rFonts w:ascii="Times New Roman" w:eastAsia="Times New Roman" w:hAnsi="Times New Roman" w:cs="Times New Roman"/>
        </w:rPr>
        <w:t>incluídos</w:t>
      </w:r>
      <w:proofErr w:type="spellEnd"/>
      <w:r>
        <w:rPr>
          <w:rFonts w:ascii="Times New Roman" w:eastAsia="Times New Roman" w:hAnsi="Times New Roman" w:cs="Times New Roman"/>
        </w:rPr>
        <w:t xml:space="preserve"> en </w:t>
      </w:r>
      <w:r>
        <w:rPr>
          <w:rFonts w:ascii="Times New Roman" w:eastAsia="Times New Roman" w:hAnsi="Times New Roman" w:cs="Times New Roman"/>
        </w:rPr>
        <w:t>torno al tema en cuestión. El discurso documental se ve así enriquecido e interpelado por la posibilidad de estimular fuertemente la participación del usuario y su implicación en el tema, facilitando un aspecto de construcción comunitaria de sentidos y sab</w:t>
      </w:r>
      <w:r>
        <w:rPr>
          <w:rFonts w:ascii="Times New Roman" w:eastAsia="Times New Roman" w:hAnsi="Times New Roman" w:cs="Times New Roman"/>
        </w:rPr>
        <w:t>eres en torno al objeto del documental a través de la articulación con otros espacios digitales o no digitales.</w:t>
      </w:r>
    </w:p>
    <w:p w14:paraId="588B5C6B"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En los documentales interactivos existe una serie de elementos completamente nuevos, tales como juego, tiempo, audiencia, responsabilidad, inter</w:t>
      </w:r>
      <w:r>
        <w:rPr>
          <w:rFonts w:ascii="Times New Roman" w:eastAsia="Times New Roman" w:hAnsi="Times New Roman" w:cs="Times New Roman"/>
        </w:rPr>
        <w:t>actividad, etc., que los diferencian y los alejan de los documentales lineales. Estos mismos elementos son los que suelen generar discusiones y debates al momento de pensar los mejores modos de reconstruir digitalmente espacios como el CCD El Campito. De l</w:t>
      </w:r>
      <w:r>
        <w:rPr>
          <w:rFonts w:ascii="Times New Roman" w:eastAsia="Times New Roman" w:hAnsi="Times New Roman" w:cs="Times New Roman"/>
        </w:rPr>
        <w:t>a misma manera que los documentales lineales, los documentales interactivos buscan documentar, representar y a la vez interactuar con la realidad. Para este fin, estos últimos utilizan exclusivamente un conjunto de técnicas o modos para hacerlo (modalidade</w:t>
      </w:r>
      <w:r>
        <w:rPr>
          <w:rFonts w:ascii="Times New Roman" w:eastAsia="Times New Roman" w:hAnsi="Times New Roman" w:cs="Times New Roman"/>
        </w:rPr>
        <w:t xml:space="preserve">s de navegación e interacción), los cuales se convierten en el elemento clave para alcanzar los objetivos de esta nueva forma de documental. </w:t>
      </w:r>
    </w:p>
    <w:p w14:paraId="75656A95"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Como ya hemos dicho, en las aplicaciones interactivas la progresión del discurso requiere el procesamiento de las </w:t>
      </w:r>
      <w:r>
        <w:rPr>
          <w:rFonts w:ascii="Times New Roman" w:eastAsia="Times New Roman" w:hAnsi="Times New Roman" w:cs="Times New Roman"/>
        </w:rPr>
        <w:t>acciones del usuario. La presentación lineal y esquemática de la información es reemplazada para ofrecer una interacción directa del usuario articulado a través del propio medio. La interacción que proponen estos documentales puede ser de distintos niveles</w:t>
      </w:r>
      <w:r>
        <w:rPr>
          <w:rFonts w:ascii="Times New Roman" w:eastAsia="Times New Roman" w:hAnsi="Times New Roman" w:cs="Times New Roman"/>
        </w:rPr>
        <w:t xml:space="preserve"> y expresarse en diversas formas, ya sea corporal, ya sea a través del mouse, como mediante otros dispositivos de interacción (guantes, sensores, microcontroladores, etc.), y que incentiven al usuario/</w:t>
      </w:r>
      <w:proofErr w:type="spellStart"/>
      <w:r>
        <w:rPr>
          <w:rFonts w:ascii="Times New Roman" w:eastAsia="Times New Roman" w:hAnsi="Times New Roman" w:cs="Times New Roman"/>
        </w:rPr>
        <w:t>interactor</w:t>
      </w:r>
      <w:proofErr w:type="spellEnd"/>
      <w:r>
        <w:rPr>
          <w:rFonts w:ascii="Times New Roman" w:eastAsia="Times New Roman" w:hAnsi="Times New Roman" w:cs="Times New Roman"/>
        </w:rPr>
        <w:t xml:space="preserve"> a participar y generar contenidos. De manera</w:t>
      </w:r>
      <w:r>
        <w:rPr>
          <w:rFonts w:ascii="Times New Roman" w:eastAsia="Times New Roman" w:hAnsi="Times New Roman" w:cs="Times New Roman"/>
        </w:rPr>
        <w:t xml:space="preserve"> sintética puede decirse entonces que en documentales o plataformas interactivas el usuario puede interactuar a partir de la interfaz (y sus modalidades de navegación), o de los contenidos y/o los otros usuarios (modalidades de interacción). </w:t>
      </w:r>
    </w:p>
    <w:p w14:paraId="4EB6BDAE"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Atendiendo a </w:t>
      </w:r>
      <w:r>
        <w:rPr>
          <w:rFonts w:ascii="Times New Roman" w:eastAsia="Times New Roman" w:hAnsi="Times New Roman" w:cs="Times New Roman"/>
        </w:rPr>
        <w:t>las posibles experiencias de usuario, Marie-</w:t>
      </w:r>
      <w:proofErr w:type="spellStart"/>
      <w:r>
        <w:rPr>
          <w:rFonts w:ascii="Times New Roman" w:eastAsia="Times New Roman" w:hAnsi="Times New Roman" w:cs="Times New Roman"/>
        </w:rPr>
        <w:t>Laure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Ryan</w:t>
      </w:r>
      <w:proofErr w:type="spellEnd"/>
      <w:r>
        <w:rPr>
          <w:rFonts w:ascii="Times New Roman" w:eastAsia="Times New Roman" w:hAnsi="Times New Roman" w:cs="Times New Roman"/>
        </w:rPr>
        <w:t xml:space="preserve"> (2001) define cuatro formas estratégicas de la interactividad en base a dos pares binarios: interna/externa y de exploración/ontológica. En el modo interno, el usuario se reconoce como un miembro del m</w:t>
      </w:r>
      <w:r>
        <w:rPr>
          <w:rFonts w:ascii="Times New Roman" w:eastAsia="Times New Roman" w:hAnsi="Times New Roman" w:cs="Times New Roman"/>
        </w:rPr>
        <w:t>undo de ficción, ya sea como avatar o en una perspectiva en primera persona; en la forma externa se sitúa fuera del mundo virtual. En el modo de exploración, el usuario es capaz de navegar por la base de datos para decidir el camino a seguir, pero no tiene</w:t>
      </w:r>
      <w:r>
        <w:rPr>
          <w:rFonts w:ascii="Times New Roman" w:eastAsia="Times New Roman" w:hAnsi="Times New Roman" w:cs="Times New Roman"/>
        </w:rPr>
        <w:t xml:space="preserve"> impacto real en el mundo virtual; el modo ontológico se da cuando los usuarios tienen el poder de cambiar el mundo. Estas diferencias son cruciales al momento de pensar qué reconstrucciones son posibles, deseables y tolerables para los casos como El Campi</w:t>
      </w:r>
      <w:r>
        <w:rPr>
          <w:rFonts w:ascii="Times New Roman" w:eastAsia="Times New Roman" w:hAnsi="Times New Roman" w:cs="Times New Roman"/>
        </w:rPr>
        <w:t xml:space="preserve">to o la ex-ESMA, donde no escasean los debates en torno al punto de vista del usuario, los elementos </w:t>
      </w:r>
      <w:proofErr w:type="spellStart"/>
      <w:r>
        <w:rPr>
          <w:rFonts w:ascii="Times New Roman" w:eastAsia="Times New Roman" w:hAnsi="Times New Roman" w:cs="Times New Roman"/>
        </w:rPr>
        <w:t>incluídos</w:t>
      </w:r>
      <w:proofErr w:type="spellEnd"/>
      <w:r>
        <w:rPr>
          <w:rFonts w:ascii="Times New Roman" w:eastAsia="Times New Roman" w:hAnsi="Times New Roman" w:cs="Times New Roman"/>
        </w:rPr>
        <w:t xml:space="preserve"> en la reconstrucción, las voces y testimonios que se incorporan, y los usos posible</w:t>
      </w:r>
      <w:r w:rsidR="0093692F">
        <w:rPr>
          <w:rFonts w:ascii="Times New Roman" w:eastAsia="Times New Roman" w:hAnsi="Times New Roman" w:cs="Times New Roman"/>
        </w:rPr>
        <w:t>s</w:t>
      </w:r>
      <w:r>
        <w:rPr>
          <w:rFonts w:ascii="Times New Roman" w:eastAsia="Times New Roman" w:hAnsi="Times New Roman" w:cs="Times New Roman"/>
        </w:rPr>
        <w:t xml:space="preserve"> de la plataforma. Si en un centro clandestino de detención lo</w:t>
      </w:r>
      <w:r>
        <w:rPr>
          <w:rFonts w:ascii="Times New Roman" w:eastAsia="Times New Roman" w:hAnsi="Times New Roman" w:cs="Times New Roman"/>
        </w:rPr>
        <w:t>s detenidos estaban inmovilizados, ¿es lógico que el usuario tenga libertad de moverse por el espacio, restituyendo una experiencia situada más parecida a la de los perpetradores que a la de las víctimas? Si poblamos el espacio de manchas de sangre y eleme</w:t>
      </w:r>
      <w:r>
        <w:rPr>
          <w:rFonts w:ascii="Times New Roman" w:eastAsia="Times New Roman" w:hAnsi="Times New Roman" w:cs="Times New Roman"/>
        </w:rPr>
        <w:t xml:space="preserve">ntos de tortura, ¿estamos ayudando a reponer una realidad que </w:t>
      </w:r>
      <w:r>
        <w:rPr>
          <w:rFonts w:ascii="Times New Roman" w:eastAsia="Times New Roman" w:hAnsi="Times New Roman" w:cs="Times New Roman"/>
        </w:rPr>
        <w:lastRenderedPageBreak/>
        <w:t xml:space="preserve">vive sólo en los testimonios orales, o estamos en verdad recayendo en una representación innecesariamente morbosa? Si reproducimos el espacio acústico de un espacio de detención, con los gritos </w:t>
      </w:r>
      <w:r>
        <w:rPr>
          <w:rFonts w:ascii="Times New Roman" w:eastAsia="Times New Roman" w:hAnsi="Times New Roman" w:cs="Times New Roman"/>
        </w:rPr>
        <w:t xml:space="preserve">de los interrogatorios y las risas de los oficiales, ¿ofrecemos una oportunidad educativa a las generaciones más jóvenes al recrear de manera lo más fidedigna posible un espacio ausente, o incurrimos en una práctica de sensacionalismo? </w:t>
      </w:r>
    </w:p>
    <w:p w14:paraId="5397973F" w14:textId="77777777" w:rsidR="00327C2B" w:rsidRDefault="00327C2B">
      <w:pPr>
        <w:spacing w:line="360" w:lineRule="auto"/>
        <w:rPr>
          <w:rFonts w:ascii="Times New Roman" w:eastAsia="Times New Roman" w:hAnsi="Times New Roman" w:cs="Times New Roman"/>
        </w:rPr>
      </w:pPr>
    </w:p>
    <w:p w14:paraId="79924052" w14:textId="77777777" w:rsidR="00327C2B" w:rsidRDefault="005F4977">
      <w:pPr>
        <w:spacing w:line="360" w:lineRule="auto"/>
        <w:jc w:val="both"/>
        <w:rPr>
          <w:rFonts w:ascii="Times New Roman" w:eastAsia="Times New Roman" w:hAnsi="Times New Roman" w:cs="Times New Roman"/>
          <w:b/>
        </w:rPr>
      </w:pPr>
      <w:r>
        <w:rPr>
          <w:rFonts w:ascii="Times New Roman" w:eastAsia="Times New Roman" w:hAnsi="Times New Roman" w:cs="Times New Roman"/>
          <w:b/>
        </w:rPr>
        <w:t>El antecedente de Huella Digital</w:t>
      </w:r>
    </w:p>
    <w:p w14:paraId="7ABA9454" w14:textId="77777777" w:rsidR="00327C2B" w:rsidRDefault="005F4977">
      <w:pPr>
        <w:spacing w:line="36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A modo de reponer la experiencia de los trabajos realizados por Huella Digital, su director Martín </w:t>
      </w:r>
      <w:proofErr w:type="spellStart"/>
      <w:r>
        <w:rPr>
          <w:rFonts w:ascii="Times New Roman" w:eastAsia="Times New Roman" w:hAnsi="Times New Roman" w:cs="Times New Roman"/>
        </w:rPr>
        <w:t>Malamud</w:t>
      </w:r>
      <w:proofErr w:type="spellEnd"/>
      <w:r>
        <w:rPr>
          <w:rFonts w:ascii="Times New Roman" w:eastAsia="Times New Roman" w:hAnsi="Times New Roman" w:cs="Times New Roman"/>
        </w:rPr>
        <w:t xml:space="preserve"> destacó en varias entrevistas en profundidad que el proyecto de reconstrucción digital surgió por intermedio del Ins</w:t>
      </w:r>
      <w:r>
        <w:rPr>
          <w:rFonts w:ascii="Times New Roman" w:eastAsia="Times New Roman" w:hAnsi="Times New Roman" w:cs="Times New Roman"/>
        </w:rPr>
        <w:t>tituto para la Memoria -IEM-, en ese momento bajo la dirección de Ana Mar</w:t>
      </w:r>
      <w:r w:rsidR="0093692F">
        <w:rPr>
          <w:rFonts w:ascii="Times New Roman" w:eastAsia="Times New Roman" w:hAnsi="Times New Roman" w:cs="Times New Roman"/>
        </w:rPr>
        <w:t xml:space="preserve">ía Careaga. A partir de esto, y </w:t>
      </w:r>
      <w:r>
        <w:rPr>
          <w:rFonts w:ascii="Times New Roman" w:eastAsia="Times New Roman" w:hAnsi="Times New Roman" w:cs="Times New Roman"/>
        </w:rPr>
        <w:t>por medio de una convocatoria en la UBA</w:t>
      </w:r>
      <w:r w:rsidR="0093692F">
        <w:rPr>
          <w:rFonts w:ascii="Times New Roman" w:eastAsia="Times New Roman" w:hAnsi="Times New Roman" w:cs="Times New Roman"/>
        </w:rPr>
        <w:t>,</w:t>
      </w:r>
      <w:r>
        <w:rPr>
          <w:rFonts w:ascii="Times New Roman" w:eastAsia="Times New Roman" w:hAnsi="Times New Roman" w:cs="Times New Roman"/>
        </w:rPr>
        <w:t xml:space="preserve"> se formó el primer grupo para la reconstrucción del centro clandestino que operaba en la ESMA, para luego tomar</w:t>
      </w:r>
      <w:r>
        <w:rPr>
          <w:rFonts w:ascii="Times New Roman" w:eastAsia="Times New Roman" w:hAnsi="Times New Roman" w:cs="Times New Roman"/>
        </w:rPr>
        <w:t xml:space="preserve"> el carácter institucional buscado. Este primer desarrollo era "stand </w:t>
      </w:r>
      <w:proofErr w:type="spellStart"/>
      <w:r>
        <w:rPr>
          <w:rFonts w:ascii="Times New Roman" w:eastAsia="Times New Roman" w:hAnsi="Times New Roman" w:cs="Times New Roman"/>
        </w:rPr>
        <w:t>alone</w:t>
      </w:r>
      <w:proofErr w:type="spellEnd"/>
      <w:r>
        <w:rPr>
          <w:rFonts w:ascii="Times New Roman" w:eastAsia="Times New Roman" w:hAnsi="Times New Roman" w:cs="Times New Roman"/>
        </w:rPr>
        <w:t>", es decir que podía “correr” en una sola computadora y tenía la finalidad de servir en los juicios, pero no incluía testimonios, ni material de época. Luego el modelado se “export</w:t>
      </w:r>
      <w:r>
        <w:rPr>
          <w:rFonts w:ascii="Times New Roman" w:eastAsia="Times New Roman" w:hAnsi="Times New Roman" w:cs="Times New Roman"/>
        </w:rPr>
        <w:t xml:space="preserve">ó” al programa </w:t>
      </w:r>
      <w:proofErr w:type="spellStart"/>
      <w:r>
        <w:rPr>
          <w:rFonts w:ascii="Times New Roman" w:eastAsia="Times New Roman" w:hAnsi="Times New Roman" w:cs="Times New Roman"/>
        </w:rPr>
        <w:t>Unity</w:t>
      </w:r>
      <w:proofErr w:type="spellEnd"/>
      <w:r>
        <w:rPr>
          <w:rFonts w:ascii="Times New Roman" w:eastAsia="Times New Roman" w:hAnsi="Times New Roman" w:cs="Times New Roman"/>
        </w:rPr>
        <w:t xml:space="preserve"> 3D que era una interfaz más apropiada, corría más rápido, y era más funcional a los fines de que la reconstrucción estuviera disponible online. </w:t>
      </w:r>
    </w:p>
    <w:p w14:paraId="62D9552C"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Lo que es interesante señalar es que el proyecto de Huella Digital surgió con la necesidad</w:t>
      </w:r>
      <w:r>
        <w:rPr>
          <w:rFonts w:ascii="Times New Roman" w:eastAsia="Times New Roman" w:hAnsi="Times New Roman" w:cs="Times New Roman"/>
        </w:rPr>
        <w:t xml:space="preserve"> de establecer un objeto legal, por lo cual "en la práctica no hubo reflexión previa", sino que lo que se buscaba era que no se perdieran ni los testimonios ni los lugares, ya que estos iban cambiando de fisonomía y de utilidad con el transcurso del tiempo</w:t>
      </w:r>
      <w:r>
        <w:rPr>
          <w:rFonts w:ascii="Times New Roman" w:eastAsia="Times New Roman" w:hAnsi="Times New Roman" w:cs="Times New Roman"/>
        </w:rPr>
        <w:t xml:space="preserve">. A medida que se avanzaba con el desarrollo del proyecto surgían distintos problemas frente a los cuales el equipo “iba defendiéndolo” según fuera necesario. Por ejemplo, en una conferencia en 2011 en el Centro Cultural Haroldo </w:t>
      </w:r>
      <w:proofErr w:type="spellStart"/>
      <w:r>
        <w:rPr>
          <w:rFonts w:ascii="Times New Roman" w:eastAsia="Times New Roman" w:hAnsi="Times New Roman" w:cs="Times New Roman"/>
        </w:rPr>
        <w:t>Conti</w:t>
      </w:r>
      <w:proofErr w:type="spellEnd"/>
      <w:r>
        <w:rPr>
          <w:rFonts w:ascii="Times New Roman" w:eastAsia="Times New Roman" w:hAnsi="Times New Roman" w:cs="Times New Roman"/>
        </w:rPr>
        <w:t>, se generó una polémi</w:t>
      </w:r>
      <w:r>
        <w:rPr>
          <w:rFonts w:ascii="Times New Roman" w:eastAsia="Times New Roman" w:hAnsi="Times New Roman" w:cs="Times New Roman"/>
        </w:rPr>
        <w:t>ca en relación al medio utilizado y su relación con el videojuego. Mientras que en la actualidad los integrantes del equipo Huella Digital consideran que esta discusión está “bastante saldada”, persisten de todos modos algunos temas recurrentes. Por nombra</w:t>
      </w:r>
      <w:r>
        <w:rPr>
          <w:rFonts w:ascii="Times New Roman" w:eastAsia="Times New Roman" w:hAnsi="Times New Roman" w:cs="Times New Roman"/>
        </w:rPr>
        <w:t>r algunos de ellos, podemos mencionar la discusión sobre la aparición de figuras humanas, la cuestión temporal, y el punto de vista. El equipo había tomado la decisión de no incorporar figuras humanas ya que consideraban que “éticamente tendía al morbo”, d</w:t>
      </w:r>
      <w:r>
        <w:rPr>
          <w:rFonts w:ascii="Times New Roman" w:eastAsia="Times New Roman" w:hAnsi="Times New Roman" w:cs="Times New Roman"/>
        </w:rPr>
        <w:t xml:space="preserve">ebido a que se tenía que decidir cuál era la imagen de un detenido encapuchado, o de un represor, qué caras tenían que tener, si debían estar quietos o en movimiento. </w:t>
      </w:r>
    </w:p>
    <w:p w14:paraId="46A56029"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De la misma forma que con la fi</w:t>
      </w:r>
      <w:r w:rsidR="0093692F">
        <w:rPr>
          <w:rFonts w:ascii="Times New Roman" w:eastAsia="Times New Roman" w:hAnsi="Times New Roman" w:cs="Times New Roman"/>
        </w:rPr>
        <w:t xml:space="preserve">gura humana, la cuestión sobre </w:t>
      </w:r>
      <w:r>
        <w:rPr>
          <w:rFonts w:ascii="Times New Roman" w:eastAsia="Times New Roman" w:hAnsi="Times New Roman" w:cs="Times New Roman"/>
        </w:rPr>
        <w:t>la referencia al tiempo e</w:t>
      </w:r>
      <w:r w:rsidR="0093692F">
        <w:rPr>
          <w:rFonts w:ascii="Times New Roman" w:eastAsia="Times New Roman" w:hAnsi="Times New Roman" w:cs="Times New Roman"/>
        </w:rPr>
        <w:t xml:space="preserve">n que </w:t>
      </w:r>
      <w:r>
        <w:rPr>
          <w:rFonts w:ascii="Times New Roman" w:eastAsia="Times New Roman" w:hAnsi="Times New Roman" w:cs="Times New Roman"/>
        </w:rPr>
        <w:t>se iba a fijar la imagen también necesitó ser problematizada. Ante la necesidad de establecer una fecha para situar el recorrido y poder reflejar el estado de los edificios, se decidió utilizar el criterio del “momento de mayor actividad” que para e</w:t>
      </w:r>
      <w:r>
        <w:rPr>
          <w:rFonts w:ascii="Times New Roman" w:eastAsia="Times New Roman" w:hAnsi="Times New Roman" w:cs="Times New Roman"/>
        </w:rPr>
        <w:t>ste caso se estableció el año 1977. Este tiempo, según el equipo, es ambiguo, ya que se superpone con un testimonio producido en el tiempo actual, quedando así un tiempo que ellos perciben como “poco claro”, en un espacio que tampoco era claro, ya que se t</w:t>
      </w:r>
      <w:r>
        <w:rPr>
          <w:rFonts w:ascii="Times New Roman" w:eastAsia="Times New Roman" w:hAnsi="Times New Roman" w:cs="Times New Roman"/>
        </w:rPr>
        <w:t>rataba de una “reconstrucción”.</w:t>
      </w:r>
    </w:p>
    <w:p w14:paraId="5166E34E"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Otra discusión se daba en torno a cuál debía ser el punto de vista desde el cual se iba a realizar el recorrido. "Quién recorre" es la pregunta por la construcción de un </w:t>
      </w:r>
      <w:proofErr w:type="spellStart"/>
      <w:r>
        <w:rPr>
          <w:rFonts w:ascii="Times New Roman" w:eastAsia="Times New Roman" w:hAnsi="Times New Roman" w:cs="Times New Roman"/>
        </w:rPr>
        <w:t>interactor</w:t>
      </w:r>
      <w:proofErr w:type="spellEnd"/>
      <w:r>
        <w:rPr>
          <w:rFonts w:ascii="Times New Roman" w:eastAsia="Times New Roman" w:hAnsi="Times New Roman" w:cs="Times New Roman"/>
        </w:rPr>
        <w:t xml:space="preserve"> en un espacio-otro, un tercero. De esta for</w:t>
      </w:r>
      <w:r>
        <w:rPr>
          <w:rFonts w:ascii="Times New Roman" w:eastAsia="Times New Roman" w:hAnsi="Times New Roman" w:cs="Times New Roman"/>
        </w:rPr>
        <w:t xml:space="preserve">ma el recorrido interactivo se pensó como relatado en primera persona, con un punto de vista a la altura de los ojos, pero sin dejar en claro el "quién </w:t>
      </w:r>
      <w:proofErr w:type="spellStart"/>
      <w:r>
        <w:rPr>
          <w:rFonts w:ascii="Times New Roman" w:eastAsia="Times New Roman" w:hAnsi="Times New Roman" w:cs="Times New Roman"/>
        </w:rPr>
        <w:t>sos</w:t>
      </w:r>
      <w:proofErr w:type="spellEnd"/>
      <w:r>
        <w:rPr>
          <w:rFonts w:ascii="Times New Roman" w:eastAsia="Times New Roman" w:hAnsi="Times New Roman" w:cs="Times New Roman"/>
        </w:rPr>
        <w:t>". Pensar "quién recorre" es diferente a pensar "para quién" está dirigido el proyecto, es decir quié</w:t>
      </w:r>
      <w:r>
        <w:rPr>
          <w:rFonts w:ascii="Times New Roman" w:eastAsia="Times New Roman" w:hAnsi="Times New Roman" w:cs="Times New Roman"/>
        </w:rPr>
        <w:t xml:space="preserve">n es el destinatario (en este sentido el equipo imagina un joven, menor de 30 años, que tiene un nivel de manejo superior del lenguaje digital mayor “que un señor de 80 años que se siente cohibido por la </w:t>
      </w:r>
      <w:proofErr w:type="spellStart"/>
      <w:r>
        <w:rPr>
          <w:rFonts w:ascii="Times New Roman" w:eastAsia="Times New Roman" w:hAnsi="Times New Roman" w:cs="Times New Roman"/>
        </w:rPr>
        <w:t>interfase</w:t>
      </w:r>
      <w:proofErr w:type="spellEnd"/>
      <w:r>
        <w:rPr>
          <w:rFonts w:ascii="Times New Roman" w:eastAsia="Times New Roman" w:hAnsi="Times New Roman" w:cs="Times New Roman"/>
        </w:rPr>
        <w:t>”).</w:t>
      </w:r>
    </w:p>
    <w:p w14:paraId="732AFC14"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En la práctica el proyecto de reconstru</w:t>
      </w:r>
      <w:r>
        <w:rPr>
          <w:rFonts w:ascii="Times New Roman" w:eastAsia="Times New Roman" w:hAnsi="Times New Roman" w:cs="Times New Roman"/>
        </w:rPr>
        <w:t>cción digital de ESMA tuvo dos etapas. La primera de reconstrucción del espacio, y luego otra de recolección de testimonios que servía de filtro a la primera. De los testimonios recogidos se utilizaron fragmentos en el dispositivo online, teniendo en cuent</w:t>
      </w:r>
      <w:r>
        <w:rPr>
          <w:rFonts w:ascii="Times New Roman" w:eastAsia="Times New Roman" w:hAnsi="Times New Roman" w:cs="Times New Roman"/>
        </w:rPr>
        <w:t>a si estos eran pertinentes para la descripción de los espacios. Así, se recortaron partes del relato y se insertaron en momentos específicos. De esta forma, y “para mantener un discurso coherente”, la estructura del proyecto de Campo de Mayo va a seguir l</w:t>
      </w:r>
      <w:r>
        <w:rPr>
          <w:rFonts w:ascii="Times New Roman" w:eastAsia="Times New Roman" w:hAnsi="Times New Roman" w:cs="Times New Roman"/>
        </w:rPr>
        <w:t>os parámetros de la plataforma de ESMA. Mediante una secuencia espacial, desde la pantalla de la computadora se puede elegir un recorrido de los CCD de un mapa de CABA o de Buenos Aires, luego se selecciona el CCD, y a continuación se encuentra la informac</w:t>
      </w:r>
      <w:r>
        <w:rPr>
          <w:rFonts w:ascii="Times New Roman" w:eastAsia="Times New Roman" w:hAnsi="Times New Roman" w:cs="Times New Roman"/>
        </w:rPr>
        <w:t xml:space="preserve">ión de cada caso (recorrido, fotos, entrevistas, material, etc.). </w:t>
      </w:r>
    </w:p>
    <w:p w14:paraId="531575D0" w14:textId="77777777" w:rsidR="00327C2B" w:rsidRDefault="00327C2B">
      <w:pPr>
        <w:spacing w:line="360" w:lineRule="auto"/>
        <w:jc w:val="both"/>
        <w:rPr>
          <w:rFonts w:ascii="Times New Roman" w:eastAsia="Times New Roman" w:hAnsi="Times New Roman" w:cs="Times New Roman"/>
          <w:b/>
          <w:color w:val="0000FF"/>
        </w:rPr>
      </w:pPr>
    </w:p>
    <w:p w14:paraId="795591CA" w14:textId="77777777" w:rsidR="00327C2B" w:rsidRDefault="005F4977">
      <w:pPr>
        <w:spacing w:line="360" w:lineRule="auto"/>
        <w:jc w:val="both"/>
        <w:rPr>
          <w:rFonts w:ascii="Times New Roman" w:eastAsia="Times New Roman" w:hAnsi="Times New Roman" w:cs="Times New Roman"/>
          <w:b/>
        </w:rPr>
      </w:pPr>
      <w:r>
        <w:rPr>
          <w:rFonts w:ascii="Times New Roman" w:eastAsia="Times New Roman" w:hAnsi="Times New Roman" w:cs="Times New Roman"/>
          <w:b/>
        </w:rPr>
        <w:t>La reconstrucción de “El Campito”: un trabajo interdisciplinario</w:t>
      </w:r>
    </w:p>
    <w:p w14:paraId="62C6DB6E"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El proyecto de reconstrucción inició con un relevamiento general del estado del arte sobre Campo de Mayo. Para ello se util</w:t>
      </w:r>
      <w:r>
        <w:rPr>
          <w:rFonts w:ascii="Times New Roman" w:eastAsia="Times New Roman" w:hAnsi="Times New Roman" w:cs="Times New Roman"/>
        </w:rPr>
        <w:t>izaron distintas herramientas de búsqueda: búsqueda bibliográfica, consultas personales a militantes, bases de datos de organismos de DDHH, etc. En comparación con la disponibilidad de fuentes secundarias sobre otros CCD, eran pocos los textos que dan cuen</w:t>
      </w:r>
      <w:r>
        <w:rPr>
          <w:rFonts w:ascii="Times New Roman" w:eastAsia="Times New Roman" w:hAnsi="Times New Roman" w:cs="Times New Roman"/>
        </w:rPr>
        <w:t xml:space="preserve">ta de El Campito. En este sentido se destaca la ausencia de trabajos académicos específicos sobre el Campo de Mayo durante la dictadura. Solo encontramos </w:t>
      </w:r>
      <w:r>
        <w:rPr>
          <w:rFonts w:ascii="Times New Roman" w:eastAsia="Times New Roman" w:hAnsi="Times New Roman" w:cs="Times New Roman"/>
        </w:rPr>
        <w:lastRenderedPageBreak/>
        <w:t xml:space="preserve">escritos que abordan el tema subordinado a la represión sindical en la zona norte y el papel que jugó </w:t>
      </w:r>
      <w:r>
        <w:rPr>
          <w:rFonts w:ascii="Times New Roman" w:eastAsia="Times New Roman" w:hAnsi="Times New Roman" w:cs="Times New Roman"/>
        </w:rPr>
        <w:t xml:space="preserve">Campo de Mayo en ella (por ejemplo: </w:t>
      </w:r>
      <w:proofErr w:type="spellStart"/>
      <w:r>
        <w:rPr>
          <w:rFonts w:ascii="Times New Roman" w:eastAsia="Times New Roman" w:hAnsi="Times New Roman" w:cs="Times New Roman"/>
        </w:rPr>
        <w:t>Basualdo</w:t>
      </w:r>
      <w:proofErr w:type="spellEnd"/>
      <w:r>
        <w:rPr>
          <w:rFonts w:ascii="Times New Roman" w:eastAsia="Times New Roman" w:hAnsi="Times New Roman" w:cs="Times New Roman"/>
        </w:rPr>
        <w:t xml:space="preserve">, 2006). </w:t>
      </w:r>
    </w:p>
    <w:p w14:paraId="01DCFE48"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El corpus de información secundaria más relevante lo conforman los trabajos periodísticos (</w:t>
      </w:r>
      <w:proofErr w:type="spellStart"/>
      <w:r>
        <w:rPr>
          <w:rFonts w:ascii="Times New Roman" w:eastAsia="Times New Roman" w:hAnsi="Times New Roman" w:cs="Times New Roman"/>
        </w:rPr>
        <w:t>Paoletti</w:t>
      </w:r>
      <w:proofErr w:type="spellEnd"/>
      <w:r>
        <w:rPr>
          <w:rFonts w:ascii="Times New Roman" w:eastAsia="Times New Roman" w:hAnsi="Times New Roman" w:cs="Times New Roman"/>
        </w:rPr>
        <w:t xml:space="preserve">; Domínguez y </w:t>
      </w:r>
      <w:proofErr w:type="spellStart"/>
      <w:r>
        <w:rPr>
          <w:rFonts w:ascii="Times New Roman" w:eastAsia="Times New Roman" w:hAnsi="Times New Roman" w:cs="Times New Roman"/>
        </w:rPr>
        <w:t>Sayus</w:t>
      </w:r>
      <w:proofErr w:type="spellEnd"/>
      <w:r>
        <w:rPr>
          <w:rFonts w:ascii="Times New Roman" w:eastAsia="Times New Roman" w:hAnsi="Times New Roman" w:cs="Times New Roman"/>
        </w:rPr>
        <w:t>, Vázquez), seguidos de documentales audiovisuales (</w:t>
      </w:r>
      <w:proofErr w:type="spellStart"/>
      <w:r>
        <w:rPr>
          <w:rFonts w:ascii="Times New Roman" w:eastAsia="Times New Roman" w:hAnsi="Times New Roman" w:cs="Times New Roman"/>
        </w:rPr>
        <w:t>Getino</w:t>
      </w:r>
      <w:proofErr w:type="spellEnd"/>
      <w:r>
        <w:rPr>
          <w:rFonts w:ascii="Times New Roman" w:eastAsia="Times New Roman" w:hAnsi="Times New Roman" w:cs="Times New Roman"/>
        </w:rPr>
        <w:t xml:space="preserve"> Colectivo de Comunicación</w:t>
      </w:r>
      <w:r>
        <w:rPr>
          <w:rFonts w:ascii="Times New Roman" w:eastAsia="Times New Roman" w:hAnsi="Times New Roman" w:cs="Times New Roman"/>
        </w:rPr>
        <w:t xml:space="preserve"> Popular Abriendo Caminos y Peronismo 26 de Julio 2011) y trabajos autobiográficos y testimoniales (Almirón; Bernasconi; </w:t>
      </w:r>
      <w:proofErr w:type="spellStart"/>
      <w:r>
        <w:rPr>
          <w:rFonts w:ascii="Times New Roman" w:eastAsia="Times New Roman" w:hAnsi="Times New Roman" w:cs="Times New Roman"/>
        </w:rPr>
        <w:t>Cagnolo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Obiols</w:t>
      </w:r>
      <w:proofErr w:type="spellEnd"/>
      <w:r>
        <w:rPr>
          <w:rFonts w:ascii="Times New Roman" w:eastAsia="Times New Roman" w:hAnsi="Times New Roman" w:cs="Times New Roman"/>
        </w:rPr>
        <w:t>). Una fuente específica y de gran relevancia es el proyecto “Reconocer Campo de Mayo. Relatos y Trayectorias de la Mili</w:t>
      </w:r>
      <w:r>
        <w:rPr>
          <w:rFonts w:ascii="Times New Roman" w:eastAsia="Times New Roman" w:hAnsi="Times New Roman" w:cs="Times New Roman"/>
        </w:rPr>
        <w:t xml:space="preserve">tancia y el Terror Estatal” y el banco de testimonios de sobrevivientes de Memoria Abierta. </w:t>
      </w:r>
    </w:p>
    <w:p w14:paraId="1613B22D"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Gracias al avance de los juicios de lesa humanidad pudimos obtener nuevas informaciones no contenidas en las fuentes secundarias. Se revisaron sentencias, causas, casos, testimonios contenidos en expedientes, etc. Esta labor ha sido especialmente compleja </w:t>
      </w:r>
      <w:r>
        <w:rPr>
          <w:rFonts w:ascii="Times New Roman" w:eastAsia="Times New Roman" w:hAnsi="Times New Roman" w:cs="Times New Roman"/>
        </w:rPr>
        <w:t>pues el pequeño número de sobrevivientes permaneció poco tiempo en el CCD, algunos por uno o dos días y el resto en períodos que oscilan entre una semana y un mes y durante la detención, permanecían con capucha. Esto hace que, a diferencia de lo ocurrido c</w:t>
      </w:r>
      <w:r>
        <w:rPr>
          <w:rFonts w:ascii="Times New Roman" w:eastAsia="Times New Roman" w:hAnsi="Times New Roman" w:cs="Times New Roman"/>
        </w:rPr>
        <w:t xml:space="preserve">on otros CCD con mayor número de sobrevivientes y mayor tiempo de permanencia, en este caso los detalles sobre los lugares, imprescindibles para realizar la reconstrucción 3d, son limitados y fragmentarios. </w:t>
      </w:r>
    </w:p>
    <w:p w14:paraId="0CA72DAA"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El equipo logró contactar y entrevistar a seis s</w:t>
      </w:r>
      <w:r>
        <w:rPr>
          <w:rFonts w:ascii="Times New Roman" w:eastAsia="Times New Roman" w:hAnsi="Times New Roman" w:cs="Times New Roman"/>
        </w:rPr>
        <w:t>obrevivientes. Esta labor de búsqueda y unión de piezas forma parte de cualquier proceso de investigación y es bien conocida por quienes han trabajado sobre la represión ilegal. Los testimonios de sobrevivientes revisten gran valor, funcionando cada uno co</w:t>
      </w:r>
      <w:r>
        <w:rPr>
          <w:rFonts w:ascii="Times New Roman" w:eastAsia="Times New Roman" w:hAnsi="Times New Roman" w:cs="Times New Roman"/>
        </w:rPr>
        <w:t>mo pieza del gran rompecabezas que significa pensar El Campito y sus instalaciones. En esta etapa, la reconstrucción demandó información sobre los detenidos y cómo fue su paso por el lugar, pero fundamentalmente todo tipo de detalle espacial y ambiental qu</w:t>
      </w:r>
      <w:r>
        <w:rPr>
          <w:rFonts w:ascii="Times New Roman" w:eastAsia="Times New Roman" w:hAnsi="Times New Roman" w:cs="Times New Roman"/>
        </w:rPr>
        <w:t>e permita reconstruir el CCD: cómo eran las construcciones que lo integraban, las paredes, los pisos, cómo permanecían detenidos los prisioneros, qué cosas había allí, cómo era la luz, si había o no ventana, qué ruidos escuchaban y un largo etcétera que pe</w:t>
      </w:r>
      <w:r>
        <w:rPr>
          <w:rFonts w:ascii="Times New Roman" w:eastAsia="Times New Roman" w:hAnsi="Times New Roman" w:cs="Times New Roman"/>
        </w:rPr>
        <w:t>rmita reconstruir de la forma más rigurosa un lugar ausente en el presente. Pasar del relato a la imagen virtual implica además tener siempre presente el contexto de producción socio-histórico, para que la interpretación del espacio incluya las ideas de lu</w:t>
      </w:r>
      <w:r>
        <w:rPr>
          <w:rFonts w:ascii="Times New Roman" w:eastAsia="Times New Roman" w:hAnsi="Times New Roman" w:cs="Times New Roman"/>
        </w:rPr>
        <w:t xml:space="preserve">gar, tiempo, paisaje, usos y usuarios. Algo que nos interesa señalar es </w:t>
      </w:r>
      <w:proofErr w:type="gramStart"/>
      <w:r>
        <w:rPr>
          <w:rFonts w:ascii="Times New Roman" w:eastAsia="Times New Roman" w:hAnsi="Times New Roman" w:cs="Times New Roman"/>
        </w:rPr>
        <w:t>que</w:t>
      </w:r>
      <w:proofErr w:type="gramEnd"/>
      <w:r>
        <w:rPr>
          <w:rFonts w:ascii="Times New Roman" w:eastAsia="Times New Roman" w:hAnsi="Times New Roman" w:cs="Times New Roman"/>
        </w:rPr>
        <w:t xml:space="preserve"> aunque el equipo de relevamiento de la UNSAM al que pertenecemos no estaba formulado para interpretar el espacio o los testimonios, indefectiblemente abordó la recopilación de mate</w:t>
      </w:r>
      <w:r>
        <w:rPr>
          <w:rFonts w:ascii="Times New Roman" w:eastAsia="Times New Roman" w:hAnsi="Times New Roman" w:cs="Times New Roman"/>
        </w:rPr>
        <w:t>rial desde una perspectiva que de ninguna manera pudo ser neutral a los hechos allí ocurridos.</w:t>
      </w:r>
    </w:p>
    <w:p w14:paraId="048F778D"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Contando con la experiencia y las discusiones del desarrollo de la plataforma para ESMA, en el proceso de desarrollo de El Campito las decisiones a tomar eran la</w:t>
      </w:r>
      <w:r>
        <w:rPr>
          <w:rFonts w:ascii="Times New Roman" w:eastAsia="Times New Roman" w:hAnsi="Times New Roman" w:cs="Times New Roman"/>
        </w:rPr>
        <w:t>s propias de la interfaz: modelado, textura, iluminación. El lenguaje de programación que se utiliza es el denominado "C#", para el cual es necesario detallar y definir cada uno de los pasos necesarios para cada acción, de forma tal de poder repetirlo en e</w:t>
      </w:r>
      <w:r>
        <w:rPr>
          <w:rFonts w:ascii="Times New Roman" w:eastAsia="Times New Roman" w:hAnsi="Times New Roman" w:cs="Times New Roman"/>
        </w:rPr>
        <w:t>l futuro. La mayoría de estos pasos ya estaban programados para los anteriores CCD, pero en el caso de Campo de Mayo surgía algo distintivo. En Campo de Mayo había mayor cantidad de desarrollo de exteriores, ya que ocurría una concatenación de espacios abi</w:t>
      </w:r>
      <w:r>
        <w:rPr>
          <w:rFonts w:ascii="Times New Roman" w:eastAsia="Times New Roman" w:hAnsi="Times New Roman" w:cs="Times New Roman"/>
        </w:rPr>
        <w:t>ertos, distinta a la situación de ESMA donde una vez que se ingresa a un edificio toda la acción transcurre en interiores. Particularmente la estructura de Campo de Mayo tiene distintos niveles: los espacios se subdividen en "sectores" -exterior, casa de m</w:t>
      </w:r>
      <w:r>
        <w:rPr>
          <w:rFonts w:ascii="Times New Roman" w:eastAsia="Times New Roman" w:hAnsi="Times New Roman" w:cs="Times New Roman"/>
        </w:rPr>
        <w:t xml:space="preserve">ampostería, baño de prisioneros y pabellón 1,2,3-; luego los sectores se vuelven a subdividir en "ambientes". En esta instancia se establecerá la relación con dos elementos aún en desarrollo: los testimonios recolectados y los objetos interactivos. </w:t>
      </w:r>
    </w:p>
    <w:p w14:paraId="0EEA16D2"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Los te</w:t>
      </w:r>
      <w:r>
        <w:rPr>
          <w:rFonts w:ascii="Times New Roman" w:eastAsia="Times New Roman" w:hAnsi="Times New Roman" w:cs="Times New Roman"/>
        </w:rPr>
        <w:t xml:space="preserve">stimonios son los resultantes de las entrevistas en profundidad realizadas por el equipo de antropólogos y sociólogos, las cuales han sido registrados de manera audiovisual y serían eventualmente incorporados como clips de video o como clips de audio. Los </w:t>
      </w:r>
      <w:r>
        <w:rPr>
          <w:rFonts w:ascii="Times New Roman" w:eastAsia="Times New Roman" w:hAnsi="Times New Roman" w:cs="Times New Roman"/>
        </w:rPr>
        <w:t xml:space="preserve">objetos interactivos serán reproducciones de radios, revistas, televisores de época que al hacer un </w:t>
      </w:r>
      <w:proofErr w:type="spellStart"/>
      <w:r>
        <w:rPr>
          <w:rFonts w:ascii="Times New Roman" w:eastAsia="Times New Roman" w:hAnsi="Times New Roman" w:cs="Times New Roman"/>
        </w:rPr>
        <w:t>click</w:t>
      </w:r>
      <w:proofErr w:type="spellEnd"/>
      <w:r>
        <w:rPr>
          <w:rFonts w:ascii="Times New Roman" w:eastAsia="Times New Roman" w:hAnsi="Times New Roman" w:cs="Times New Roman"/>
        </w:rPr>
        <w:t xml:space="preserve"> emitirán ya sea imágenes o audios de archivo de la época para complementar la reposición de la temporalidad en la plataforma.</w:t>
      </w:r>
    </w:p>
    <w:p w14:paraId="457A2B6A" w14:textId="77777777" w:rsidR="00327C2B" w:rsidRDefault="005F4977">
      <w:pPr>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7AE05307" w14:textId="77777777" w:rsidR="00327C2B" w:rsidRDefault="005F4977">
      <w:pPr>
        <w:spacing w:line="360" w:lineRule="auto"/>
        <w:jc w:val="both"/>
        <w:rPr>
          <w:rFonts w:ascii="Times New Roman" w:eastAsia="Times New Roman" w:hAnsi="Times New Roman" w:cs="Times New Roman"/>
          <w:u w:val="single"/>
        </w:rPr>
      </w:pPr>
      <w:r>
        <w:rPr>
          <w:rFonts w:ascii="Times New Roman" w:eastAsia="Times New Roman" w:hAnsi="Times New Roman" w:cs="Times New Roman"/>
          <w:b/>
          <w:u w:val="single"/>
        </w:rPr>
        <w:t>Conclusiones</w:t>
      </w:r>
    </w:p>
    <w:p w14:paraId="0ADE255D"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La mayorí</w:t>
      </w:r>
      <w:r>
        <w:rPr>
          <w:rFonts w:ascii="Times New Roman" w:eastAsia="Times New Roman" w:hAnsi="Times New Roman" w:cs="Times New Roman"/>
        </w:rPr>
        <w:t>a de los estudios antropológicos acerca de la memoria tienden a concentrarse en los aspectos temporales de la acción de “recordar” (Gordillo, 2010). Estos enfoques tienden a obviar la relevancia de las relaciones de poder y la historia en la construcción d</w:t>
      </w:r>
      <w:r>
        <w:rPr>
          <w:rFonts w:ascii="Times New Roman" w:eastAsia="Times New Roman" w:hAnsi="Times New Roman" w:cs="Times New Roman"/>
        </w:rPr>
        <w:t xml:space="preserve">e sentidos de lugar. A partir de la experiencia de reconstrucción digital del CCDTyE El Campito pudimos experimentar que los recuerdos no están en el </w:t>
      </w:r>
      <w:r w:rsidR="0093692F">
        <w:rPr>
          <w:rFonts w:ascii="Times New Roman" w:eastAsia="Times New Roman" w:hAnsi="Times New Roman" w:cs="Times New Roman"/>
        </w:rPr>
        <w:t>vacío,</w:t>
      </w:r>
      <w:r>
        <w:rPr>
          <w:rFonts w:ascii="Times New Roman" w:eastAsia="Times New Roman" w:hAnsi="Times New Roman" w:cs="Times New Roman"/>
        </w:rPr>
        <w:t xml:space="preserve"> sino que encuentran su significado a partir de un espacio determinado. Es difícil pensar la memoria </w:t>
      </w:r>
      <w:r>
        <w:rPr>
          <w:rFonts w:ascii="Times New Roman" w:eastAsia="Times New Roman" w:hAnsi="Times New Roman" w:cs="Times New Roman"/>
        </w:rPr>
        <w:t xml:space="preserve">-el acto de recordar- sin un espacio que la contenga. La espacialidad es la característica fundamental de la memoria, ya que le da materialidad. El espacio que parte de la acción se produce de forma dinámica, y está conformado </w:t>
      </w:r>
      <w:r w:rsidR="0093692F">
        <w:rPr>
          <w:rFonts w:ascii="Times New Roman" w:eastAsia="Times New Roman" w:hAnsi="Times New Roman" w:cs="Times New Roman"/>
        </w:rPr>
        <w:t>por prácticas</w:t>
      </w:r>
      <w:r>
        <w:rPr>
          <w:rFonts w:ascii="Times New Roman" w:eastAsia="Times New Roman" w:hAnsi="Times New Roman" w:cs="Times New Roman"/>
        </w:rPr>
        <w:t xml:space="preserve"> de poder, de r</w:t>
      </w:r>
      <w:r>
        <w:rPr>
          <w:rFonts w:ascii="Times New Roman" w:eastAsia="Times New Roman" w:hAnsi="Times New Roman" w:cs="Times New Roman"/>
        </w:rPr>
        <w:t xml:space="preserve">edes y relaciones sociales. Esto implica que la práctica histórica situada en la experiencia da cuenta de dimensiones culturales y espaciales, y va construyendo y </w:t>
      </w:r>
      <w:proofErr w:type="spellStart"/>
      <w:r>
        <w:rPr>
          <w:rFonts w:ascii="Times New Roman" w:eastAsia="Times New Roman" w:hAnsi="Times New Roman" w:cs="Times New Roman"/>
        </w:rPr>
        <w:t>deconstruyendo</w:t>
      </w:r>
      <w:proofErr w:type="spellEnd"/>
      <w:r>
        <w:rPr>
          <w:rFonts w:ascii="Times New Roman" w:eastAsia="Times New Roman" w:hAnsi="Times New Roman" w:cs="Times New Roman"/>
        </w:rPr>
        <w:t xml:space="preserve"> históricamente lugares, produciendo contradicciones sociales, fracturas y luch</w:t>
      </w:r>
      <w:r>
        <w:rPr>
          <w:rFonts w:ascii="Times New Roman" w:eastAsia="Times New Roman" w:hAnsi="Times New Roman" w:cs="Times New Roman"/>
        </w:rPr>
        <w:t xml:space="preserve">as que son fundamentales para lograr comprender la complejidad del campo. </w:t>
      </w:r>
    </w:p>
    <w:p w14:paraId="074C10F8" w14:textId="77777777" w:rsidR="00327C2B" w:rsidRDefault="005F4977">
      <w:pPr>
        <w:spacing w:line="360" w:lineRule="auto"/>
        <w:jc w:val="both"/>
        <w:rPr>
          <w:rFonts w:ascii="Times New Roman" w:eastAsia="Times New Roman" w:hAnsi="Times New Roman" w:cs="Times New Roman"/>
          <w:color w:val="FF00FF"/>
        </w:rPr>
      </w:pPr>
      <w:r>
        <w:rPr>
          <w:rFonts w:ascii="Times New Roman" w:eastAsia="Times New Roman" w:hAnsi="Times New Roman" w:cs="Times New Roman"/>
        </w:rPr>
        <w:lastRenderedPageBreak/>
        <w:t>Si el archivo es, como dice Foucault, un sistema hegemónico de reglas que determina cómo una cultura selecciona, ordena y preserva su pasado (Foucault, 2008), nos preguntamos qué ti</w:t>
      </w:r>
      <w:r>
        <w:rPr>
          <w:rFonts w:ascii="Times New Roman" w:eastAsia="Times New Roman" w:hAnsi="Times New Roman" w:cs="Times New Roman"/>
        </w:rPr>
        <w:t xml:space="preserve">po de archivo de las memorias de la última dictadura militar se están dando a sí mismas la academia, los movimientos sociales, las organizaciones políticas y los innumerables otros. Como todo trabajo archivístico, de conservación o documental, el proyecto </w:t>
      </w:r>
      <w:r>
        <w:rPr>
          <w:rFonts w:ascii="Times New Roman" w:eastAsia="Times New Roman" w:hAnsi="Times New Roman" w:cs="Times New Roman"/>
        </w:rPr>
        <w:t xml:space="preserve">de la reconstrucción virtual de El Campito busca cumplir una función de preservación y divulgación. Pensar en los límites de representación en tiempos de memoria digital es hacer una pregunta sobre lo que se considera memoria legítima, qué se expone y qué </w:t>
      </w:r>
      <w:r>
        <w:rPr>
          <w:rFonts w:ascii="Times New Roman" w:eastAsia="Times New Roman" w:hAnsi="Times New Roman" w:cs="Times New Roman"/>
        </w:rPr>
        <w:t xml:space="preserve">no se expone. Es establecer una interpretación cultural, en donde lo que está en juego es encontrar el límite de lo socialmente tolerable. El desafío es identificar dónde está la tolerancia moral de los actores que impulsan la construcción del dispositivo </w:t>
      </w:r>
      <w:r>
        <w:rPr>
          <w:rFonts w:ascii="Times New Roman" w:eastAsia="Times New Roman" w:hAnsi="Times New Roman" w:cs="Times New Roman"/>
        </w:rPr>
        <w:t xml:space="preserve">digital, pero también dónde está la tolerancia en la sociedad que va a ser su interlocutor y qué implica traspasar ese límite. </w:t>
      </w:r>
    </w:p>
    <w:p w14:paraId="0C33A5B5"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introducción de nuevas tecnologías al servicio de la memoria marca su potencialidad:  poner en </w:t>
      </w:r>
      <w:r w:rsidR="0093692F">
        <w:rPr>
          <w:rFonts w:ascii="Times New Roman" w:eastAsia="Times New Roman" w:hAnsi="Times New Roman" w:cs="Times New Roman"/>
        </w:rPr>
        <w:t>imágenes un</w:t>
      </w:r>
      <w:r>
        <w:rPr>
          <w:rFonts w:ascii="Times New Roman" w:eastAsia="Times New Roman" w:hAnsi="Times New Roman" w:cs="Times New Roman"/>
        </w:rPr>
        <w:t xml:space="preserve"> relato que tuvo l</w:t>
      </w:r>
      <w:r>
        <w:rPr>
          <w:rFonts w:ascii="Times New Roman" w:eastAsia="Times New Roman" w:hAnsi="Times New Roman" w:cs="Times New Roman"/>
        </w:rPr>
        <w:t>a pretensión de ser suprimido de la historia oficial. Es por este motivo que el proyecto surge como complemento y soporte para el testimonio de los testigos-víctimas en el contexto de los juicios de lesa humanidad. Es por este motivo, también, que los reco</w:t>
      </w:r>
      <w:r>
        <w:rPr>
          <w:rFonts w:ascii="Times New Roman" w:eastAsia="Times New Roman" w:hAnsi="Times New Roman" w:cs="Times New Roman"/>
        </w:rPr>
        <w:t>rridos digitales en el sitio web funcionan articulados con lo relatado en las entrevistas por los testigos-víctimas. Si bien en el caso del Campito su utilización tuvo una finalidad judicial, están abiertas las puertas para utilizado en el desarrollo de un</w:t>
      </w:r>
      <w:r>
        <w:rPr>
          <w:rFonts w:ascii="Times New Roman" w:eastAsia="Times New Roman" w:hAnsi="Times New Roman" w:cs="Times New Roman"/>
        </w:rPr>
        <w:t xml:space="preserve"> proyecto educativo, situación que se está estudiando en la UNGS. </w:t>
      </w:r>
    </w:p>
    <w:p w14:paraId="3468B94B"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Siguiendo a Marianne </w:t>
      </w:r>
      <w:proofErr w:type="spellStart"/>
      <w:r>
        <w:rPr>
          <w:rFonts w:ascii="Times New Roman" w:eastAsia="Times New Roman" w:hAnsi="Times New Roman" w:cs="Times New Roman"/>
        </w:rPr>
        <w:t>Hirsch</w:t>
      </w:r>
      <w:proofErr w:type="spellEnd"/>
      <w:r>
        <w:rPr>
          <w:rFonts w:ascii="Times New Roman" w:eastAsia="Times New Roman" w:hAnsi="Times New Roman" w:cs="Times New Roman"/>
        </w:rPr>
        <w:t>, reconocemos que las post-memorias de eventos traumáticos tienen el potencial de dominar las narrativas y mentalidades de la vida de aquellos que no han vivido tales hechos, con el riesgo de incluso desplazar las propias histori</w:t>
      </w:r>
      <w:r>
        <w:rPr>
          <w:rFonts w:ascii="Times New Roman" w:eastAsia="Times New Roman" w:hAnsi="Times New Roman" w:cs="Times New Roman"/>
        </w:rPr>
        <w:t>as y experiencias (</w:t>
      </w:r>
      <w:proofErr w:type="spellStart"/>
      <w:r>
        <w:rPr>
          <w:rFonts w:ascii="Times New Roman" w:eastAsia="Times New Roman" w:hAnsi="Times New Roman" w:cs="Times New Roman"/>
        </w:rPr>
        <w:t>Hirsch</w:t>
      </w:r>
      <w:proofErr w:type="spellEnd"/>
      <w:r>
        <w:rPr>
          <w:rFonts w:ascii="Times New Roman" w:eastAsia="Times New Roman" w:hAnsi="Times New Roman" w:cs="Times New Roman"/>
        </w:rPr>
        <w:t xml:space="preserve">, 2008). Sin embargo, intuimos también que para estas </w:t>
      </w:r>
      <w:proofErr w:type="spellStart"/>
      <w:r>
        <w:rPr>
          <w:rFonts w:ascii="Times New Roman" w:eastAsia="Times New Roman" w:hAnsi="Times New Roman" w:cs="Times New Roman"/>
        </w:rPr>
        <w:t>postgeneraciones</w:t>
      </w:r>
      <w:proofErr w:type="spellEnd"/>
      <w:r>
        <w:rPr>
          <w:rFonts w:ascii="Times New Roman" w:eastAsia="Times New Roman" w:hAnsi="Times New Roman" w:cs="Times New Roman"/>
        </w:rPr>
        <w:t xml:space="preserve"> la elaboración e interacción con las memorias de hechos recientes puede a su vez operar como una suerte de protección, articulando y reforzando la conexión pasa</w:t>
      </w:r>
      <w:r>
        <w:rPr>
          <w:rFonts w:ascii="Times New Roman" w:eastAsia="Times New Roman" w:hAnsi="Times New Roman" w:cs="Times New Roman"/>
        </w:rPr>
        <w:t xml:space="preserve">do, presente y futuro. Aquí reside el potencial pedagógico y político de un proyecto como la reconstrucción virtual de “El campito”, cuyas derivas, usos y apropiaciones futuras sólo podemos adivinar.  </w:t>
      </w:r>
    </w:p>
    <w:p w14:paraId="30992FFD" w14:textId="77777777" w:rsidR="00327C2B" w:rsidRDefault="00327C2B">
      <w:pPr>
        <w:spacing w:line="360" w:lineRule="auto"/>
        <w:jc w:val="both"/>
        <w:rPr>
          <w:rFonts w:ascii="Times New Roman" w:eastAsia="Times New Roman" w:hAnsi="Times New Roman" w:cs="Times New Roman"/>
          <w:b/>
          <w:u w:val="single"/>
        </w:rPr>
      </w:pPr>
    </w:p>
    <w:p w14:paraId="7FD2CA28" w14:textId="77777777" w:rsidR="00327C2B" w:rsidRDefault="005F4977">
      <w:pPr>
        <w:spacing w:line="360" w:lineRule="auto"/>
        <w:jc w:val="both"/>
        <w:rPr>
          <w:rFonts w:ascii="Times New Roman" w:eastAsia="Times New Roman" w:hAnsi="Times New Roman" w:cs="Times New Roman"/>
          <w:b/>
          <w:u w:val="single"/>
        </w:rPr>
      </w:pPr>
      <w:r>
        <w:br w:type="page"/>
      </w:r>
    </w:p>
    <w:p w14:paraId="54A26B26" w14:textId="77777777" w:rsidR="00327C2B" w:rsidRDefault="005F4977">
      <w:pPr>
        <w:spacing w:line="360" w:lineRule="auto"/>
        <w:jc w:val="both"/>
        <w:rPr>
          <w:rFonts w:ascii="Times New Roman" w:eastAsia="Times New Roman" w:hAnsi="Times New Roman" w:cs="Times New Roman"/>
          <w:highlight w:val="yellow"/>
        </w:rPr>
      </w:pPr>
      <w:r>
        <w:rPr>
          <w:rFonts w:ascii="Times New Roman" w:eastAsia="Times New Roman" w:hAnsi="Times New Roman" w:cs="Times New Roman"/>
          <w:b/>
          <w:u w:val="single"/>
        </w:rPr>
        <w:lastRenderedPageBreak/>
        <w:t>Bibliografía</w:t>
      </w:r>
    </w:p>
    <w:p w14:paraId="75F56C24"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Almirón, F. (1999). </w:t>
      </w:r>
      <w:r>
        <w:rPr>
          <w:rFonts w:ascii="Times New Roman" w:eastAsia="Times New Roman" w:hAnsi="Times New Roman" w:cs="Times New Roman"/>
          <w:i/>
        </w:rPr>
        <w:t>Campo santo. Los a</w:t>
      </w:r>
      <w:r>
        <w:rPr>
          <w:rFonts w:ascii="Times New Roman" w:eastAsia="Times New Roman" w:hAnsi="Times New Roman" w:cs="Times New Roman"/>
          <w:i/>
        </w:rPr>
        <w:t>sesinatos del Ejército en Campo de Mayo. Testimonios del ex-sargento Víctor Ibáñez</w:t>
      </w:r>
      <w:r>
        <w:rPr>
          <w:rFonts w:ascii="Times New Roman" w:eastAsia="Times New Roman" w:hAnsi="Times New Roman" w:cs="Times New Roman"/>
        </w:rPr>
        <w:t>. Buenos Aires: Editorial 21.</w:t>
      </w:r>
    </w:p>
    <w:p w14:paraId="63428B06" w14:textId="77777777" w:rsidR="00327C2B" w:rsidRDefault="00327C2B">
      <w:pPr>
        <w:spacing w:line="360" w:lineRule="auto"/>
        <w:jc w:val="both"/>
        <w:rPr>
          <w:rFonts w:ascii="Times New Roman" w:eastAsia="Times New Roman" w:hAnsi="Times New Roman" w:cs="Times New Roman"/>
        </w:rPr>
      </w:pPr>
    </w:p>
    <w:p w14:paraId="0ADC5F64" w14:textId="77777777" w:rsidR="00327C2B" w:rsidRDefault="005F4977">
      <w:pPr>
        <w:spacing w:line="360" w:lineRule="auto"/>
        <w:jc w:val="both"/>
        <w:rPr>
          <w:rFonts w:ascii="Times New Roman" w:eastAsia="Times New Roman" w:hAnsi="Times New Roman" w:cs="Times New Roman"/>
          <w:highlight w:val="yellow"/>
        </w:rPr>
      </w:pPr>
      <w:proofErr w:type="spellStart"/>
      <w:r>
        <w:rPr>
          <w:rFonts w:ascii="Times New Roman" w:eastAsia="Times New Roman" w:hAnsi="Times New Roman" w:cs="Times New Roman"/>
          <w:highlight w:val="white"/>
        </w:rPr>
        <w:t>Assmann</w:t>
      </w:r>
      <w:proofErr w:type="spellEnd"/>
      <w:r>
        <w:rPr>
          <w:rFonts w:ascii="Times New Roman" w:eastAsia="Times New Roman" w:hAnsi="Times New Roman" w:cs="Times New Roman"/>
          <w:highlight w:val="white"/>
        </w:rPr>
        <w:t xml:space="preserve">, A. (2008). </w:t>
      </w:r>
      <w:r w:rsidRPr="0093692F">
        <w:rPr>
          <w:rFonts w:ascii="Times New Roman" w:eastAsia="Times New Roman" w:hAnsi="Times New Roman" w:cs="Times New Roman"/>
          <w:highlight w:val="white"/>
          <w:lang w:val="en-US"/>
        </w:rPr>
        <w:t xml:space="preserve">Transformations between History and Memory. </w:t>
      </w:r>
      <w:r>
        <w:rPr>
          <w:rFonts w:ascii="Times New Roman" w:eastAsia="Times New Roman" w:hAnsi="Times New Roman" w:cs="Times New Roman"/>
          <w:i/>
          <w:highlight w:val="white"/>
        </w:rPr>
        <w:t xml:space="preserve">Social </w:t>
      </w:r>
      <w:proofErr w:type="spellStart"/>
      <w:r>
        <w:rPr>
          <w:rFonts w:ascii="Times New Roman" w:eastAsia="Times New Roman" w:hAnsi="Times New Roman" w:cs="Times New Roman"/>
          <w:i/>
          <w:highlight w:val="white"/>
        </w:rPr>
        <w:t>Research</w:t>
      </w:r>
      <w:proofErr w:type="spellEnd"/>
      <w:r>
        <w:rPr>
          <w:rFonts w:ascii="Times New Roman" w:eastAsia="Times New Roman" w:hAnsi="Times New Roman" w:cs="Times New Roman"/>
          <w:i/>
          <w:highlight w:val="white"/>
        </w:rPr>
        <w:t>,</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75</w:t>
      </w:r>
      <w:r>
        <w:rPr>
          <w:rFonts w:ascii="Times New Roman" w:eastAsia="Times New Roman" w:hAnsi="Times New Roman" w:cs="Times New Roman"/>
          <w:highlight w:val="white"/>
        </w:rPr>
        <w:t>(1), 49-72. Recuperado de http://www.jstor.org/stable/409720</w:t>
      </w:r>
      <w:r>
        <w:rPr>
          <w:rFonts w:ascii="Times New Roman" w:eastAsia="Times New Roman" w:hAnsi="Times New Roman" w:cs="Times New Roman"/>
          <w:highlight w:val="white"/>
        </w:rPr>
        <w:t>52</w:t>
      </w:r>
    </w:p>
    <w:p w14:paraId="43443C9F" w14:textId="77777777" w:rsidR="00327C2B" w:rsidRDefault="00327C2B">
      <w:pPr>
        <w:spacing w:line="360" w:lineRule="auto"/>
        <w:jc w:val="both"/>
        <w:rPr>
          <w:rFonts w:ascii="Times New Roman" w:eastAsia="Times New Roman" w:hAnsi="Times New Roman" w:cs="Times New Roman"/>
          <w:highlight w:val="yellow"/>
        </w:rPr>
      </w:pPr>
    </w:p>
    <w:p w14:paraId="2BD66991" w14:textId="77777777" w:rsidR="00327C2B" w:rsidRDefault="005F4977">
      <w:pPr>
        <w:spacing w:line="360" w:lineRule="auto"/>
        <w:jc w:val="both"/>
        <w:rPr>
          <w:rFonts w:ascii="Times New Roman" w:eastAsia="Times New Roman" w:hAnsi="Times New Roman" w:cs="Times New Roman"/>
        </w:rPr>
      </w:pPr>
      <w:proofErr w:type="spellStart"/>
      <w:r w:rsidRPr="0093692F">
        <w:rPr>
          <w:rFonts w:ascii="Times New Roman" w:eastAsia="Times New Roman" w:hAnsi="Times New Roman" w:cs="Times New Roman"/>
          <w:lang w:val="en-US"/>
        </w:rPr>
        <w:t>Assmann</w:t>
      </w:r>
      <w:proofErr w:type="spellEnd"/>
      <w:r w:rsidRPr="0093692F">
        <w:rPr>
          <w:rFonts w:ascii="Times New Roman" w:eastAsia="Times New Roman" w:hAnsi="Times New Roman" w:cs="Times New Roman"/>
          <w:lang w:val="en-US"/>
        </w:rPr>
        <w:t xml:space="preserve">, J. y </w:t>
      </w:r>
      <w:proofErr w:type="spellStart"/>
      <w:r w:rsidRPr="0093692F">
        <w:rPr>
          <w:rFonts w:ascii="Times New Roman" w:eastAsia="Times New Roman" w:hAnsi="Times New Roman" w:cs="Times New Roman"/>
          <w:lang w:val="en-US"/>
        </w:rPr>
        <w:t>Czaplicka</w:t>
      </w:r>
      <w:proofErr w:type="spellEnd"/>
      <w:r w:rsidRPr="0093692F">
        <w:rPr>
          <w:rFonts w:ascii="Times New Roman" w:eastAsia="Times New Roman" w:hAnsi="Times New Roman" w:cs="Times New Roman"/>
          <w:lang w:val="en-US"/>
        </w:rPr>
        <w:t xml:space="preserve">, J. (1995). Collective Memory and Cultural Identity. </w:t>
      </w:r>
      <w:r w:rsidRPr="0093692F">
        <w:rPr>
          <w:rFonts w:ascii="Times New Roman" w:eastAsia="Times New Roman" w:hAnsi="Times New Roman" w:cs="Times New Roman"/>
          <w:i/>
          <w:lang w:val="en-US"/>
        </w:rPr>
        <w:t>New German Critique</w:t>
      </w:r>
      <w:r w:rsidRPr="0093692F">
        <w:rPr>
          <w:rFonts w:ascii="Times New Roman" w:eastAsia="Times New Roman" w:hAnsi="Times New Roman" w:cs="Times New Roman"/>
          <w:lang w:val="en-US"/>
        </w:rPr>
        <w:t xml:space="preserve">, No. 65, Cultural History/Cultural Studies (Spring - Summer, 1995), pp. 125-133. </w:t>
      </w:r>
      <w:r>
        <w:rPr>
          <w:rFonts w:ascii="Times New Roman" w:eastAsia="Times New Roman" w:hAnsi="Times New Roman" w:cs="Times New Roman"/>
        </w:rPr>
        <w:t xml:space="preserve">Recuperado </w:t>
      </w:r>
      <w:proofErr w:type="gramStart"/>
      <w:r>
        <w:rPr>
          <w:rFonts w:ascii="Times New Roman" w:eastAsia="Times New Roman" w:hAnsi="Times New Roman" w:cs="Times New Roman"/>
        </w:rPr>
        <w:t>de  http://www.jstor.org/stable/488538</w:t>
      </w:r>
      <w:proofErr w:type="gramEnd"/>
    </w:p>
    <w:p w14:paraId="5B9CB64B" w14:textId="77777777" w:rsidR="00327C2B" w:rsidRDefault="00327C2B">
      <w:pPr>
        <w:spacing w:line="360" w:lineRule="auto"/>
        <w:jc w:val="both"/>
        <w:rPr>
          <w:rFonts w:ascii="Times New Roman" w:eastAsia="Times New Roman" w:hAnsi="Times New Roman" w:cs="Times New Roman"/>
          <w:highlight w:val="yellow"/>
        </w:rPr>
      </w:pPr>
    </w:p>
    <w:p w14:paraId="260A3430" w14:textId="77777777" w:rsidR="00327C2B" w:rsidRDefault="005F4977">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Baer</w:t>
      </w:r>
      <w:proofErr w:type="spellEnd"/>
      <w:r>
        <w:rPr>
          <w:rFonts w:ascii="Times New Roman" w:eastAsia="Times New Roman" w:hAnsi="Times New Roman" w:cs="Times New Roman"/>
        </w:rPr>
        <w:t>, A. (2010). “La me</w:t>
      </w:r>
      <w:r>
        <w:rPr>
          <w:rFonts w:ascii="Times New Roman" w:eastAsia="Times New Roman" w:hAnsi="Times New Roman" w:cs="Times New Roman"/>
        </w:rPr>
        <w:t>moria social. Breve guía para perplejo</w:t>
      </w:r>
      <w:r w:rsidR="0093692F">
        <w:rPr>
          <w:rFonts w:ascii="Times New Roman" w:eastAsia="Times New Roman" w:hAnsi="Times New Roman" w:cs="Times New Roman"/>
        </w:rPr>
        <w:t>s.” en Zamora, J. Antonio (Ed.)</w:t>
      </w:r>
      <w:r>
        <w:rPr>
          <w:rFonts w:ascii="Times New Roman" w:eastAsia="Times New Roman" w:hAnsi="Times New Roman" w:cs="Times New Roman"/>
        </w:rPr>
        <w:t xml:space="preserve">; </w:t>
      </w:r>
      <w:proofErr w:type="spellStart"/>
      <w:r>
        <w:rPr>
          <w:rFonts w:ascii="Times New Roman" w:eastAsia="Times New Roman" w:hAnsi="Times New Roman" w:cs="Times New Roman"/>
        </w:rPr>
        <w:t>Sucasas</w:t>
      </w:r>
      <w:proofErr w:type="spellEnd"/>
      <w:r>
        <w:rPr>
          <w:rFonts w:ascii="Times New Roman" w:eastAsia="Times New Roman" w:hAnsi="Times New Roman" w:cs="Times New Roman"/>
        </w:rPr>
        <w:t>, Alberto(Ed.): Memori</w:t>
      </w:r>
      <w:r w:rsidR="0093692F">
        <w:rPr>
          <w:rFonts w:ascii="Times New Roman" w:eastAsia="Times New Roman" w:hAnsi="Times New Roman" w:cs="Times New Roman"/>
        </w:rPr>
        <w:t>a - Política – Justicia. Madrid</w:t>
      </w:r>
      <w:r>
        <w:rPr>
          <w:rFonts w:ascii="Times New Roman" w:eastAsia="Times New Roman" w:hAnsi="Times New Roman" w:cs="Times New Roman"/>
        </w:rPr>
        <w:t xml:space="preserve">: Editorial </w:t>
      </w:r>
      <w:proofErr w:type="spellStart"/>
      <w:r>
        <w:rPr>
          <w:rFonts w:ascii="Times New Roman" w:eastAsia="Times New Roman" w:hAnsi="Times New Roman" w:cs="Times New Roman"/>
        </w:rPr>
        <w:t>Trotta</w:t>
      </w:r>
      <w:proofErr w:type="spellEnd"/>
      <w:r>
        <w:rPr>
          <w:rFonts w:ascii="Times New Roman" w:eastAsia="Times New Roman" w:hAnsi="Times New Roman" w:cs="Times New Roman"/>
        </w:rPr>
        <w:t xml:space="preserve">. Recuperado de </w:t>
      </w:r>
      <w:hyperlink r:id="rId8">
        <w:r>
          <w:rPr>
            <w:rFonts w:ascii="Times New Roman" w:eastAsia="Times New Roman" w:hAnsi="Times New Roman" w:cs="Times New Roman"/>
            <w:color w:val="1155CC"/>
            <w:u w:val="single"/>
          </w:rPr>
          <w:t>http://nbn-resolv</w:t>
        </w:r>
        <w:r>
          <w:rPr>
            <w:rFonts w:ascii="Times New Roman" w:eastAsia="Times New Roman" w:hAnsi="Times New Roman" w:cs="Times New Roman"/>
            <w:color w:val="1155CC"/>
            <w:u w:val="single"/>
          </w:rPr>
          <w:t>ing.de/urn:nbn:de:0168-ssoar-128183</w:t>
        </w:r>
      </w:hyperlink>
    </w:p>
    <w:p w14:paraId="7080E037" w14:textId="77777777" w:rsidR="00327C2B" w:rsidRDefault="00327C2B">
      <w:pPr>
        <w:spacing w:line="360" w:lineRule="auto"/>
        <w:jc w:val="both"/>
        <w:rPr>
          <w:rFonts w:ascii="Times New Roman" w:eastAsia="Times New Roman" w:hAnsi="Times New Roman" w:cs="Times New Roman"/>
        </w:rPr>
      </w:pPr>
    </w:p>
    <w:p w14:paraId="1B268276" w14:textId="77777777" w:rsidR="00327C2B" w:rsidRDefault="005F4977">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Basualdo</w:t>
      </w:r>
      <w:proofErr w:type="spellEnd"/>
      <w:r>
        <w:rPr>
          <w:rFonts w:ascii="Times New Roman" w:eastAsia="Times New Roman" w:hAnsi="Times New Roman" w:cs="Times New Roman"/>
        </w:rPr>
        <w:t xml:space="preserve">, V. 2006. “Complicidad patronal-militar en la última dictadura argentina: Los casos de </w:t>
      </w:r>
      <w:proofErr w:type="spellStart"/>
      <w:r>
        <w:rPr>
          <w:rFonts w:ascii="Times New Roman" w:eastAsia="Times New Roman" w:hAnsi="Times New Roman" w:cs="Times New Roman"/>
        </w:rPr>
        <w:t>Acindar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Astarsa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Dálmine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Siderca</w:t>
      </w:r>
      <w:proofErr w:type="spellEnd"/>
      <w:r>
        <w:rPr>
          <w:rFonts w:ascii="Times New Roman" w:eastAsia="Times New Roman" w:hAnsi="Times New Roman" w:cs="Times New Roman"/>
        </w:rPr>
        <w:t xml:space="preserve">, Ford, Ledesma y Mercedes Benz”, </w:t>
      </w:r>
      <w:r>
        <w:rPr>
          <w:rFonts w:ascii="Times New Roman" w:eastAsia="Times New Roman" w:hAnsi="Times New Roman" w:cs="Times New Roman"/>
          <w:i/>
        </w:rPr>
        <w:t>Revista Engranajes de la Federación de Trabajadores de l</w:t>
      </w:r>
      <w:r>
        <w:rPr>
          <w:rFonts w:ascii="Times New Roman" w:eastAsia="Times New Roman" w:hAnsi="Times New Roman" w:cs="Times New Roman"/>
          <w:i/>
        </w:rPr>
        <w:t>a Industria y Afines (FETIA)</w:t>
      </w:r>
      <w:r>
        <w:rPr>
          <w:rFonts w:ascii="Times New Roman" w:eastAsia="Times New Roman" w:hAnsi="Times New Roman" w:cs="Times New Roman"/>
        </w:rPr>
        <w:t>, Número 5 (edición especial), marzo 2006.</w:t>
      </w:r>
    </w:p>
    <w:p w14:paraId="2F67B2AC" w14:textId="77777777" w:rsidR="00327C2B" w:rsidRDefault="00327C2B">
      <w:pPr>
        <w:spacing w:line="360" w:lineRule="auto"/>
        <w:jc w:val="both"/>
        <w:rPr>
          <w:rFonts w:ascii="Times New Roman" w:eastAsia="Times New Roman" w:hAnsi="Times New Roman" w:cs="Times New Roman"/>
        </w:rPr>
      </w:pPr>
    </w:p>
    <w:p w14:paraId="383E471A"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Bernasconi, H. (2007) </w:t>
      </w:r>
      <w:r>
        <w:rPr>
          <w:rFonts w:ascii="Times New Roman" w:eastAsia="Times New Roman" w:hAnsi="Times New Roman" w:cs="Times New Roman"/>
          <w:i/>
        </w:rPr>
        <w:t>Capucha a capucha</w:t>
      </w:r>
      <w:r>
        <w:rPr>
          <w:rFonts w:ascii="Times New Roman" w:eastAsia="Times New Roman" w:hAnsi="Times New Roman" w:cs="Times New Roman"/>
        </w:rPr>
        <w:t>. Buenos Aires: Ediciones de la orilla.</w:t>
      </w:r>
    </w:p>
    <w:p w14:paraId="483A8963" w14:textId="77777777" w:rsidR="00327C2B" w:rsidRDefault="00327C2B">
      <w:pPr>
        <w:spacing w:line="360" w:lineRule="auto"/>
        <w:jc w:val="both"/>
        <w:rPr>
          <w:rFonts w:ascii="Times New Roman" w:eastAsia="Times New Roman" w:hAnsi="Times New Roman" w:cs="Times New Roman"/>
        </w:rPr>
      </w:pPr>
    </w:p>
    <w:p w14:paraId="08B565BF" w14:textId="77777777" w:rsidR="00327C2B" w:rsidRPr="0093692F" w:rsidRDefault="005F4977">
      <w:pPr>
        <w:spacing w:line="360" w:lineRule="auto"/>
        <w:rPr>
          <w:rFonts w:ascii="Times New Roman" w:eastAsia="Times New Roman" w:hAnsi="Times New Roman" w:cs="Times New Roman"/>
          <w:highlight w:val="yellow"/>
          <w:lang w:val="en-US"/>
        </w:rPr>
      </w:pPr>
      <w:r w:rsidRPr="0093692F">
        <w:rPr>
          <w:rFonts w:ascii="Times New Roman" w:eastAsia="Times New Roman" w:hAnsi="Times New Roman" w:cs="Times New Roman"/>
          <w:color w:val="222222"/>
          <w:highlight w:val="white"/>
          <w:lang w:val="en-US"/>
        </w:rPr>
        <w:t>Bonino, F. (2010). Is interactivity in interactive documentaries exploited at its full potential.</w:t>
      </w:r>
    </w:p>
    <w:p w14:paraId="320D0E81" w14:textId="77777777" w:rsidR="00327C2B" w:rsidRPr="0093692F" w:rsidRDefault="00327C2B">
      <w:pPr>
        <w:spacing w:line="360" w:lineRule="auto"/>
        <w:jc w:val="both"/>
        <w:rPr>
          <w:rFonts w:ascii="Times New Roman" w:eastAsia="Times New Roman" w:hAnsi="Times New Roman" w:cs="Times New Roman"/>
          <w:lang w:val="en-US"/>
        </w:rPr>
      </w:pPr>
    </w:p>
    <w:p w14:paraId="39F23498" w14:textId="77777777" w:rsidR="00327C2B" w:rsidRDefault="005F4977">
      <w:pPr>
        <w:spacing w:line="360" w:lineRule="auto"/>
        <w:rPr>
          <w:rFonts w:ascii="Times New Roman" w:eastAsia="Times New Roman" w:hAnsi="Times New Roman" w:cs="Times New Roman"/>
        </w:rPr>
      </w:pPr>
      <w:r w:rsidRPr="0093692F">
        <w:rPr>
          <w:rFonts w:ascii="Times New Roman" w:eastAsia="Times New Roman" w:hAnsi="Times New Roman" w:cs="Times New Roman"/>
          <w:lang w:val="en-US"/>
        </w:rPr>
        <w:t>Bourd</w:t>
      </w:r>
      <w:r w:rsidRPr="0093692F">
        <w:rPr>
          <w:rFonts w:ascii="Times New Roman" w:eastAsia="Times New Roman" w:hAnsi="Times New Roman" w:cs="Times New Roman"/>
          <w:lang w:val="en-US"/>
        </w:rPr>
        <w:t xml:space="preserve">ieu, P. (1965). </w:t>
      </w:r>
      <w:r w:rsidRPr="0093692F">
        <w:rPr>
          <w:rFonts w:ascii="Times New Roman" w:eastAsia="Times New Roman" w:hAnsi="Times New Roman" w:cs="Times New Roman"/>
          <w:i/>
          <w:lang w:val="en-US"/>
        </w:rPr>
        <w:t xml:space="preserve">Un art </w:t>
      </w:r>
      <w:proofErr w:type="spellStart"/>
      <w:r w:rsidRPr="0093692F">
        <w:rPr>
          <w:rFonts w:ascii="Times New Roman" w:eastAsia="Times New Roman" w:hAnsi="Times New Roman" w:cs="Times New Roman"/>
          <w:i/>
          <w:lang w:val="en-US"/>
        </w:rPr>
        <w:t>moyen</w:t>
      </w:r>
      <w:proofErr w:type="spellEnd"/>
      <w:r w:rsidRPr="0093692F">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rPr>
        <w:t>Essai</w:t>
      </w:r>
      <w:proofErr w:type="spellEnd"/>
      <w:r>
        <w:rPr>
          <w:rFonts w:ascii="Times New Roman" w:eastAsia="Times New Roman" w:hAnsi="Times New Roman" w:cs="Times New Roman"/>
          <w:i/>
        </w:rPr>
        <w:t xml:space="preserve"> sur les </w:t>
      </w:r>
      <w:proofErr w:type="spellStart"/>
      <w:r>
        <w:rPr>
          <w:rFonts w:ascii="Times New Roman" w:eastAsia="Times New Roman" w:hAnsi="Times New Roman" w:cs="Times New Roman"/>
          <w:i/>
        </w:rPr>
        <w:t>usages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sociaux</w:t>
      </w:r>
      <w:proofErr w:type="spellEnd"/>
      <w:r>
        <w:rPr>
          <w:rFonts w:ascii="Times New Roman" w:eastAsia="Times New Roman" w:hAnsi="Times New Roman" w:cs="Times New Roman"/>
          <w:i/>
        </w:rPr>
        <w:t xml:space="preserve"> de la </w:t>
      </w:r>
      <w:proofErr w:type="spellStart"/>
      <w:r>
        <w:rPr>
          <w:rFonts w:ascii="Times New Roman" w:eastAsia="Times New Roman" w:hAnsi="Times New Roman" w:cs="Times New Roman"/>
          <w:i/>
        </w:rPr>
        <w:t>photographie</w:t>
      </w:r>
      <w:proofErr w:type="spellEnd"/>
      <w:r>
        <w:rPr>
          <w:rFonts w:ascii="Times New Roman" w:eastAsia="Times New Roman" w:hAnsi="Times New Roman" w:cs="Times New Roman"/>
        </w:rPr>
        <w:t xml:space="preserve">. Paris: </w:t>
      </w:r>
      <w:proofErr w:type="spellStart"/>
      <w:r>
        <w:rPr>
          <w:rFonts w:ascii="Times New Roman" w:eastAsia="Times New Roman" w:hAnsi="Times New Roman" w:cs="Times New Roman"/>
        </w:rPr>
        <w:t>Minuit</w:t>
      </w:r>
      <w:proofErr w:type="spellEnd"/>
      <w:r>
        <w:rPr>
          <w:rFonts w:ascii="Times New Roman" w:eastAsia="Times New Roman" w:hAnsi="Times New Roman" w:cs="Times New Roman"/>
        </w:rPr>
        <w:t xml:space="preserve">.  </w:t>
      </w:r>
    </w:p>
    <w:p w14:paraId="1BD87ADF" w14:textId="77777777" w:rsidR="00327C2B" w:rsidRDefault="00327C2B">
      <w:pPr>
        <w:spacing w:line="360" w:lineRule="auto"/>
        <w:jc w:val="both"/>
        <w:rPr>
          <w:rFonts w:ascii="Times New Roman" w:eastAsia="Times New Roman" w:hAnsi="Times New Roman" w:cs="Times New Roman"/>
        </w:rPr>
      </w:pPr>
    </w:p>
    <w:p w14:paraId="5AEE73B5" w14:textId="77777777" w:rsidR="00327C2B" w:rsidRDefault="005F4977">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Cagnolo</w:t>
      </w:r>
      <w:proofErr w:type="spellEnd"/>
      <w:r>
        <w:rPr>
          <w:rFonts w:ascii="Times New Roman" w:eastAsia="Times New Roman" w:hAnsi="Times New Roman" w:cs="Times New Roman"/>
        </w:rPr>
        <w:t xml:space="preserve">, E. 2012 “Recuerdos de un soldado conscripto”. </w:t>
      </w:r>
      <w:r>
        <w:rPr>
          <w:rFonts w:ascii="Times New Roman" w:eastAsia="Times New Roman" w:hAnsi="Times New Roman" w:cs="Times New Roman"/>
          <w:i/>
        </w:rPr>
        <w:t>Sísifo. La revista del Centro de Estudios Sociales y Sindicales</w:t>
      </w:r>
      <w:r>
        <w:rPr>
          <w:rFonts w:ascii="Times New Roman" w:eastAsia="Times New Roman" w:hAnsi="Times New Roman" w:cs="Times New Roman"/>
        </w:rPr>
        <w:t>, vol. 2. No. 2.</w:t>
      </w:r>
    </w:p>
    <w:p w14:paraId="08D9D786" w14:textId="77777777" w:rsidR="00327C2B" w:rsidRDefault="00327C2B">
      <w:pPr>
        <w:spacing w:line="360" w:lineRule="auto"/>
        <w:jc w:val="both"/>
        <w:rPr>
          <w:rFonts w:ascii="Times New Roman" w:eastAsia="Times New Roman" w:hAnsi="Times New Roman" w:cs="Times New Roman"/>
        </w:rPr>
      </w:pPr>
    </w:p>
    <w:p w14:paraId="282DF152"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CONADEP 2006 (1984) </w:t>
      </w:r>
      <w:r>
        <w:rPr>
          <w:rFonts w:ascii="Times New Roman" w:eastAsia="Times New Roman" w:hAnsi="Times New Roman" w:cs="Times New Roman"/>
          <w:i/>
        </w:rPr>
        <w:t>Nunca Más</w:t>
      </w:r>
      <w:r>
        <w:rPr>
          <w:rFonts w:ascii="Times New Roman" w:eastAsia="Times New Roman" w:hAnsi="Times New Roman" w:cs="Times New Roman"/>
        </w:rPr>
        <w:t xml:space="preserve">. Buenos Aires: </w:t>
      </w:r>
      <w:proofErr w:type="spellStart"/>
      <w:r>
        <w:rPr>
          <w:rFonts w:ascii="Times New Roman" w:eastAsia="Times New Roman" w:hAnsi="Times New Roman" w:cs="Times New Roman"/>
        </w:rPr>
        <w:t>Eudeba</w:t>
      </w:r>
      <w:proofErr w:type="spellEnd"/>
      <w:r>
        <w:rPr>
          <w:rFonts w:ascii="Times New Roman" w:eastAsia="Times New Roman" w:hAnsi="Times New Roman" w:cs="Times New Roman"/>
        </w:rPr>
        <w:t>.</w:t>
      </w:r>
    </w:p>
    <w:p w14:paraId="058F8EC4" w14:textId="77777777" w:rsidR="00327C2B" w:rsidRDefault="00327C2B">
      <w:pPr>
        <w:spacing w:line="360" w:lineRule="auto"/>
        <w:jc w:val="both"/>
        <w:rPr>
          <w:rFonts w:ascii="Times New Roman" w:eastAsia="Times New Roman" w:hAnsi="Times New Roman" w:cs="Times New Roman"/>
        </w:rPr>
      </w:pPr>
    </w:p>
    <w:p w14:paraId="6F649C9D" w14:textId="77777777" w:rsidR="00327C2B" w:rsidRDefault="005F4977">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Charrier</w:t>
      </w:r>
      <w:proofErr w:type="spellEnd"/>
      <w:r>
        <w:rPr>
          <w:rFonts w:ascii="Times New Roman" w:eastAsia="Times New Roman" w:hAnsi="Times New Roman" w:cs="Times New Roman"/>
        </w:rPr>
        <w:t>, P. (1997). “</w:t>
      </w:r>
      <w:proofErr w:type="spellStart"/>
      <w:r>
        <w:rPr>
          <w:rFonts w:ascii="Times New Roman" w:eastAsia="Times New Roman" w:hAnsi="Times New Roman" w:cs="Times New Roman"/>
        </w:rPr>
        <w:t>Mémoire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collective</w:t>
      </w:r>
      <w:proofErr w:type="spellEnd"/>
      <w:r>
        <w:rPr>
          <w:rFonts w:ascii="Times New Roman" w:eastAsia="Times New Roman" w:hAnsi="Times New Roman" w:cs="Times New Roman"/>
        </w:rPr>
        <w:t xml:space="preserve"> et </w:t>
      </w:r>
      <w:proofErr w:type="spellStart"/>
      <w:r>
        <w:rPr>
          <w:rFonts w:ascii="Times New Roman" w:eastAsia="Times New Roman" w:hAnsi="Times New Roman" w:cs="Times New Roman"/>
        </w:rPr>
        <w:t>image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photographique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coeur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profession</w:t>
      </w:r>
      <w:proofErr w:type="spellEnd"/>
      <w:r>
        <w:rPr>
          <w:rFonts w:ascii="Times New Roman" w:eastAsia="Times New Roman" w:hAnsi="Times New Roman" w:cs="Times New Roman"/>
        </w:rPr>
        <w:t xml:space="preserve">”. En: </w:t>
      </w:r>
      <w:proofErr w:type="spellStart"/>
      <w:r>
        <w:rPr>
          <w:rFonts w:ascii="Times New Roman" w:eastAsia="Times New Roman" w:hAnsi="Times New Roman" w:cs="Times New Roman"/>
          <w:i/>
        </w:rPr>
        <w:t>Mémoire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d'images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L'Harmattan</w:t>
      </w:r>
      <w:proofErr w:type="spellEnd"/>
      <w:r>
        <w:rPr>
          <w:rFonts w:ascii="Times New Roman" w:eastAsia="Times New Roman" w:hAnsi="Times New Roman" w:cs="Times New Roman"/>
        </w:rPr>
        <w:t xml:space="preserve">, 4, Paris. </w:t>
      </w:r>
    </w:p>
    <w:p w14:paraId="01D921B5" w14:textId="77777777" w:rsidR="00327C2B" w:rsidRDefault="00327C2B">
      <w:pPr>
        <w:spacing w:line="360" w:lineRule="auto"/>
        <w:jc w:val="both"/>
        <w:rPr>
          <w:rFonts w:ascii="Times New Roman" w:eastAsia="Times New Roman" w:hAnsi="Times New Roman" w:cs="Times New Roman"/>
        </w:rPr>
      </w:pPr>
    </w:p>
    <w:p w14:paraId="01EEDB2C"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Domínguez, F. y </w:t>
      </w:r>
      <w:proofErr w:type="spellStart"/>
      <w:r>
        <w:rPr>
          <w:rFonts w:ascii="Times New Roman" w:eastAsia="Times New Roman" w:hAnsi="Times New Roman" w:cs="Times New Roman"/>
        </w:rPr>
        <w:t>Sayus</w:t>
      </w:r>
      <w:proofErr w:type="spellEnd"/>
      <w:r>
        <w:rPr>
          <w:rFonts w:ascii="Times New Roman" w:eastAsia="Times New Roman" w:hAnsi="Times New Roman" w:cs="Times New Roman"/>
        </w:rPr>
        <w:t>, A. (1999) La sombra de Campo de Mayo. San Miguel: La Hoja E</w:t>
      </w:r>
      <w:r>
        <w:rPr>
          <w:rFonts w:ascii="Times New Roman" w:eastAsia="Times New Roman" w:hAnsi="Times New Roman" w:cs="Times New Roman"/>
        </w:rPr>
        <w:t xml:space="preserve">diciones. </w:t>
      </w:r>
    </w:p>
    <w:p w14:paraId="435AE63A" w14:textId="77777777" w:rsidR="00327C2B" w:rsidRDefault="00327C2B">
      <w:pPr>
        <w:spacing w:line="360" w:lineRule="auto"/>
        <w:jc w:val="both"/>
        <w:rPr>
          <w:rFonts w:ascii="Times New Roman" w:eastAsia="Times New Roman" w:hAnsi="Times New Roman" w:cs="Times New Roman"/>
        </w:rPr>
      </w:pPr>
    </w:p>
    <w:p w14:paraId="113F153D"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(2001). Apuntes del Horror. San Nicolás: Ediciones del Pilar.</w:t>
      </w:r>
    </w:p>
    <w:p w14:paraId="3C1E6CA6" w14:textId="77777777" w:rsidR="00327C2B" w:rsidRDefault="00327C2B">
      <w:pPr>
        <w:spacing w:line="360" w:lineRule="auto"/>
        <w:jc w:val="both"/>
        <w:rPr>
          <w:rFonts w:ascii="Times New Roman" w:eastAsia="Times New Roman" w:hAnsi="Times New Roman" w:cs="Times New Roman"/>
        </w:rPr>
      </w:pPr>
    </w:p>
    <w:p w14:paraId="763AEB93"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Foucault, Michel (2008). La arqueología del saber. Buenos Aires: Siglo XXI.</w:t>
      </w:r>
    </w:p>
    <w:p w14:paraId="4D6C6D59"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Gordillo, Gastón (2010). Lugares de diablos: tensiones del espacio y la memoria. Buenos Aires: Pro</w:t>
      </w:r>
      <w:r>
        <w:rPr>
          <w:rFonts w:ascii="Times New Roman" w:eastAsia="Times New Roman" w:hAnsi="Times New Roman" w:cs="Times New Roman"/>
        </w:rPr>
        <w:t>meteo Libros.</w:t>
      </w:r>
    </w:p>
    <w:p w14:paraId="53ABCE6A" w14:textId="77777777" w:rsidR="00327C2B" w:rsidRDefault="00327C2B">
      <w:pPr>
        <w:spacing w:line="360" w:lineRule="auto"/>
        <w:jc w:val="both"/>
        <w:rPr>
          <w:rFonts w:ascii="Times New Roman" w:eastAsia="Times New Roman" w:hAnsi="Times New Roman" w:cs="Times New Roman"/>
        </w:rPr>
      </w:pPr>
    </w:p>
    <w:p w14:paraId="011AA59C" w14:textId="77777777" w:rsidR="00327C2B" w:rsidRDefault="005F4977">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Guarini</w:t>
      </w:r>
      <w:proofErr w:type="spellEnd"/>
      <w:r>
        <w:rPr>
          <w:rFonts w:ascii="Times New Roman" w:eastAsia="Times New Roman" w:hAnsi="Times New Roman" w:cs="Times New Roman"/>
        </w:rPr>
        <w:t xml:space="preserve">, Carmen. (2002). “Memoria Social e imagen”. </w:t>
      </w:r>
      <w:r>
        <w:rPr>
          <w:rFonts w:ascii="Times New Roman" w:eastAsia="Times New Roman" w:hAnsi="Times New Roman" w:cs="Times New Roman"/>
          <w:i/>
        </w:rPr>
        <w:t>Cuadernos de antropología social</w:t>
      </w:r>
      <w:r>
        <w:rPr>
          <w:rFonts w:ascii="Times New Roman" w:eastAsia="Times New Roman" w:hAnsi="Times New Roman" w:cs="Times New Roman"/>
        </w:rPr>
        <w:t xml:space="preserve">, (15), 113-123. Recuperado en 07 de agosto de 2017, de </w:t>
      </w:r>
      <w:hyperlink r:id="rId9">
        <w:r>
          <w:rPr>
            <w:rFonts w:ascii="Times New Roman" w:eastAsia="Times New Roman" w:hAnsi="Times New Roman" w:cs="Times New Roman"/>
            <w:color w:val="1155CC"/>
            <w:u w:val="single"/>
          </w:rPr>
          <w:t>http://www.scielo.org.ar/scielo.php?script=sci_arttext&amp;pid=S1850-275X2002000100006&amp;lng=es&amp;tlng=es</w:t>
        </w:r>
      </w:hyperlink>
      <w:r>
        <w:rPr>
          <w:rFonts w:ascii="Times New Roman" w:eastAsia="Times New Roman" w:hAnsi="Times New Roman" w:cs="Times New Roman"/>
        </w:rPr>
        <w:t>.</w:t>
      </w:r>
    </w:p>
    <w:p w14:paraId="764FF0C4" w14:textId="77777777" w:rsidR="00327C2B" w:rsidRDefault="00327C2B">
      <w:pPr>
        <w:spacing w:line="360" w:lineRule="auto"/>
        <w:jc w:val="both"/>
        <w:rPr>
          <w:rFonts w:ascii="Times New Roman" w:eastAsia="Times New Roman" w:hAnsi="Times New Roman" w:cs="Times New Roman"/>
        </w:rPr>
      </w:pPr>
    </w:p>
    <w:p w14:paraId="73D477A7" w14:textId="77777777" w:rsidR="00327C2B" w:rsidRDefault="005F4977">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Halbwachs</w:t>
      </w:r>
      <w:proofErr w:type="spellEnd"/>
      <w:r>
        <w:rPr>
          <w:rFonts w:ascii="Times New Roman" w:eastAsia="Times New Roman" w:hAnsi="Times New Roman" w:cs="Times New Roman"/>
        </w:rPr>
        <w:t xml:space="preserve">, Maurice. 2004. </w:t>
      </w:r>
      <w:r>
        <w:rPr>
          <w:rFonts w:ascii="Times New Roman" w:eastAsia="Times New Roman" w:hAnsi="Times New Roman" w:cs="Times New Roman"/>
          <w:i/>
        </w:rPr>
        <w:t>La memoria colectiva</w:t>
      </w:r>
      <w:r>
        <w:rPr>
          <w:rFonts w:ascii="Times New Roman" w:eastAsia="Times New Roman" w:hAnsi="Times New Roman" w:cs="Times New Roman"/>
        </w:rPr>
        <w:t>. Zaragoza: Prensas Universitarias de Zaragoza.</w:t>
      </w:r>
    </w:p>
    <w:p w14:paraId="38FF2EFD" w14:textId="77777777" w:rsidR="00327C2B" w:rsidRDefault="00327C2B">
      <w:pPr>
        <w:spacing w:line="360" w:lineRule="auto"/>
        <w:jc w:val="both"/>
        <w:rPr>
          <w:rFonts w:ascii="Times New Roman" w:eastAsia="Times New Roman" w:hAnsi="Times New Roman" w:cs="Times New Roman"/>
        </w:rPr>
      </w:pPr>
    </w:p>
    <w:p w14:paraId="30BA7A5A" w14:textId="77777777" w:rsidR="00327C2B" w:rsidRPr="0093692F" w:rsidRDefault="005F4977">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rPr>
        <w:t>Higuera, Diego. 2016. Usos y descripción: “El</w:t>
      </w:r>
      <w:r>
        <w:rPr>
          <w:rFonts w:ascii="Times New Roman" w:eastAsia="Times New Roman" w:hAnsi="Times New Roman" w:cs="Times New Roman"/>
        </w:rPr>
        <w:t xml:space="preserve"> campito”. </w:t>
      </w:r>
      <w:r w:rsidRPr="0093692F">
        <w:rPr>
          <w:rFonts w:ascii="Times New Roman" w:eastAsia="Times New Roman" w:hAnsi="Times New Roman" w:cs="Times New Roman"/>
          <w:lang w:val="en-US"/>
        </w:rPr>
        <w:t xml:space="preserve">Mimeo. </w:t>
      </w:r>
    </w:p>
    <w:p w14:paraId="7CF48B62" w14:textId="77777777" w:rsidR="00327C2B" w:rsidRPr="0093692F" w:rsidRDefault="00327C2B">
      <w:pPr>
        <w:spacing w:line="360" w:lineRule="auto"/>
        <w:jc w:val="both"/>
        <w:rPr>
          <w:rFonts w:ascii="Times New Roman" w:eastAsia="Times New Roman" w:hAnsi="Times New Roman" w:cs="Times New Roman"/>
          <w:lang w:val="en-US"/>
        </w:rPr>
      </w:pPr>
    </w:p>
    <w:p w14:paraId="4C9433C0" w14:textId="77777777" w:rsidR="00327C2B" w:rsidRPr="0093692F" w:rsidRDefault="005F4977">
      <w:pPr>
        <w:spacing w:line="360" w:lineRule="auto"/>
        <w:jc w:val="both"/>
        <w:rPr>
          <w:rFonts w:ascii="Times New Roman" w:eastAsia="Times New Roman" w:hAnsi="Times New Roman" w:cs="Times New Roman"/>
          <w:lang w:val="en-US"/>
        </w:rPr>
      </w:pPr>
      <w:r w:rsidRPr="0093692F">
        <w:rPr>
          <w:rFonts w:ascii="Times New Roman" w:eastAsia="Times New Roman" w:hAnsi="Times New Roman" w:cs="Times New Roman"/>
          <w:lang w:val="en-US"/>
        </w:rPr>
        <w:t xml:space="preserve">Hirsch, M (2008). The Generation of </w:t>
      </w:r>
      <w:proofErr w:type="spellStart"/>
      <w:r w:rsidRPr="0093692F">
        <w:rPr>
          <w:rFonts w:ascii="Times New Roman" w:eastAsia="Times New Roman" w:hAnsi="Times New Roman" w:cs="Times New Roman"/>
          <w:lang w:val="en-US"/>
        </w:rPr>
        <w:t>Postmemory</w:t>
      </w:r>
      <w:proofErr w:type="spellEnd"/>
      <w:r w:rsidRPr="0093692F">
        <w:rPr>
          <w:rFonts w:ascii="Times New Roman" w:eastAsia="Times New Roman" w:hAnsi="Times New Roman" w:cs="Times New Roman"/>
          <w:lang w:val="en-US"/>
        </w:rPr>
        <w:t xml:space="preserve">. Poetics Today 29:1. Columbia University, Porter Institute for Poetics and Semiotics. </w:t>
      </w:r>
    </w:p>
    <w:p w14:paraId="6C921E0B" w14:textId="77777777" w:rsidR="00327C2B" w:rsidRPr="0093692F" w:rsidRDefault="00327C2B">
      <w:pPr>
        <w:spacing w:line="360" w:lineRule="auto"/>
        <w:jc w:val="both"/>
        <w:rPr>
          <w:rFonts w:ascii="Times New Roman" w:eastAsia="Times New Roman" w:hAnsi="Times New Roman" w:cs="Times New Roman"/>
          <w:lang w:val="en-US"/>
        </w:rPr>
      </w:pPr>
    </w:p>
    <w:p w14:paraId="3C978F45" w14:textId="77777777" w:rsidR="00327C2B" w:rsidRDefault="005F4977">
      <w:pPr>
        <w:spacing w:line="360" w:lineRule="auto"/>
        <w:rPr>
          <w:rFonts w:ascii="Times New Roman" w:eastAsia="Times New Roman" w:hAnsi="Times New Roman" w:cs="Times New Roman"/>
          <w:highlight w:val="white"/>
        </w:rPr>
      </w:pPr>
      <w:r w:rsidRPr="0093692F">
        <w:rPr>
          <w:rFonts w:ascii="Times New Roman" w:eastAsia="Times New Roman" w:hAnsi="Times New Roman" w:cs="Times New Roman"/>
          <w:lang w:val="en-US"/>
        </w:rPr>
        <w:t>Hirsch, M (2008). “</w:t>
      </w:r>
      <w:proofErr w:type="spellStart"/>
      <w:r w:rsidRPr="0093692F">
        <w:rPr>
          <w:rFonts w:ascii="Times New Roman" w:eastAsia="Times New Roman" w:hAnsi="Times New Roman" w:cs="Times New Roman"/>
          <w:highlight w:val="white"/>
          <w:lang w:val="en-US"/>
        </w:rPr>
        <w:t>Postmemory’s</w:t>
      </w:r>
      <w:proofErr w:type="spellEnd"/>
      <w:r w:rsidRPr="0093692F">
        <w:rPr>
          <w:rFonts w:ascii="Times New Roman" w:eastAsia="Times New Roman" w:hAnsi="Times New Roman" w:cs="Times New Roman"/>
          <w:highlight w:val="white"/>
          <w:lang w:val="en-US"/>
        </w:rPr>
        <w:t xml:space="preserve"> Archival Turn”. </w:t>
      </w:r>
      <w:proofErr w:type="spellStart"/>
      <w:r w:rsidRPr="0093692F">
        <w:rPr>
          <w:rFonts w:ascii="Times New Roman" w:eastAsia="Times New Roman" w:hAnsi="Times New Roman" w:cs="Times New Roman"/>
          <w:highlight w:val="white"/>
          <w:lang w:val="en-US"/>
        </w:rPr>
        <w:t>En</w:t>
      </w:r>
      <w:proofErr w:type="spellEnd"/>
      <w:r w:rsidRPr="0093692F">
        <w:rPr>
          <w:rFonts w:ascii="Times New Roman" w:eastAsia="Times New Roman" w:hAnsi="Times New Roman" w:cs="Times New Roman"/>
          <w:highlight w:val="white"/>
          <w:lang w:val="en-US"/>
        </w:rPr>
        <w:t xml:space="preserve"> </w:t>
      </w:r>
      <w:r w:rsidRPr="0093692F">
        <w:rPr>
          <w:rFonts w:ascii="Times New Roman" w:eastAsia="Times New Roman" w:hAnsi="Times New Roman" w:cs="Times New Roman"/>
          <w:i/>
          <w:highlight w:val="white"/>
          <w:lang w:val="en-US"/>
        </w:rPr>
        <w:t xml:space="preserve">The Generation of </w:t>
      </w:r>
      <w:proofErr w:type="spellStart"/>
      <w:r w:rsidRPr="0093692F">
        <w:rPr>
          <w:rFonts w:ascii="Times New Roman" w:eastAsia="Times New Roman" w:hAnsi="Times New Roman" w:cs="Times New Roman"/>
          <w:i/>
          <w:highlight w:val="white"/>
          <w:lang w:val="en-US"/>
        </w:rPr>
        <w:t>Postmemory</w:t>
      </w:r>
      <w:proofErr w:type="spellEnd"/>
      <w:r w:rsidRPr="0093692F">
        <w:rPr>
          <w:rFonts w:ascii="Times New Roman" w:eastAsia="Times New Roman" w:hAnsi="Times New Roman" w:cs="Times New Roman"/>
          <w:i/>
          <w:highlight w:val="white"/>
          <w:lang w:val="en-US"/>
        </w:rPr>
        <w:t>: Writing and Visual C</w:t>
      </w:r>
      <w:r w:rsidRPr="0093692F">
        <w:rPr>
          <w:rFonts w:ascii="Times New Roman" w:eastAsia="Times New Roman" w:hAnsi="Times New Roman" w:cs="Times New Roman"/>
          <w:i/>
          <w:highlight w:val="white"/>
          <w:lang w:val="en-US"/>
        </w:rPr>
        <w:t>ulture After the Holocaust</w:t>
      </w:r>
      <w:r w:rsidRPr="0093692F">
        <w:rPr>
          <w:rFonts w:ascii="Times New Roman" w:eastAsia="Times New Roman" w:hAnsi="Times New Roman" w:cs="Times New Roman"/>
          <w:highlight w:val="white"/>
          <w:lang w:val="en-US"/>
        </w:rPr>
        <w:t xml:space="preserve"> (pp. 227-250). </w:t>
      </w:r>
      <w:r>
        <w:rPr>
          <w:rFonts w:ascii="Times New Roman" w:eastAsia="Times New Roman" w:hAnsi="Times New Roman" w:cs="Times New Roman"/>
          <w:highlight w:val="white"/>
        </w:rPr>
        <w:t xml:space="preserve">Columbia </w:t>
      </w:r>
      <w:proofErr w:type="spellStart"/>
      <w:r>
        <w:rPr>
          <w:rFonts w:ascii="Times New Roman" w:eastAsia="Times New Roman" w:hAnsi="Times New Roman" w:cs="Times New Roman"/>
          <w:highlight w:val="white"/>
        </w:rPr>
        <w:t>University</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Press</w:t>
      </w:r>
      <w:proofErr w:type="spellEnd"/>
      <w:r>
        <w:rPr>
          <w:rFonts w:ascii="Times New Roman" w:eastAsia="Times New Roman" w:hAnsi="Times New Roman" w:cs="Times New Roman"/>
          <w:highlight w:val="white"/>
        </w:rPr>
        <w:t xml:space="preserve">. Recuperado en 07 de agosto de 2017, de  </w:t>
      </w:r>
      <w:hyperlink r:id="rId10">
        <w:r>
          <w:rPr>
            <w:rFonts w:ascii="Times New Roman" w:eastAsia="Times New Roman" w:hAnsi="Times New Roman" w:cs="Times New Roman"/>
            <w:highlight w:val="white"/>
            <w:u w:val="single"/>
          </w:rPr>
          <w:t>http://www.jstor.org/stable/10.7312/hirs15652.12</w:t>
        </w:r>
      </w:hyperlink>
    </w:p>
    <w:p w14:paraId="1D602CE6" w14:textId="77777777" w:rsidR="00327C2B" w:rsidRDefault="00327C2B">
      <w:pPr>
        <w:spacing w:line="360" w:lineRule="auto"/>
        <w:jc w:val="both"/>
        <w:rPr>
          <w:rFonts w:ascii="Times New Roman" w:eastAsia="Times New Roman" w:hAnsi="Times New Roman" w:cs="Times New Roman"/>
          <w:highlight w:val="white"/>
        </w:rPr>
      </w:pPr>
    </w:p>
    <w:p w14:paraId="0DA73D70" w14:textId="77777777" w:rsidR="00327C2B" w:rsidRPr="0093692F" w:rsidRDefault="005F4977">
      <w:pPr>
        <w:spacing w:line="360" w:lineRule="auto"/>
        <w:rPr>
          <w:rFonts w:ascii="Times New Roman" w:eastAsia="Times New Roman" w:hAnsi="Times New Roman" w:cs="Times New Roman"/>
          <w:lang w:val="en-US"/>
        </w:rPr>
      </w:pPr>
      <w:r>
        <w:rPr>
          <w:rFonts w:ascii="Times New Roman" w:eastAsia="Times New Roman" w:hAnsi="Times New Roman" w:cs="Times New Roman"/>
        </w:rPr>
        <w:t xml:space="preserve">Jenkins, Henry (2008). </w:t>
      </w:r>
      <w:proofErr w:type="spellStart"/>
      <w:r>
        <w:rPr>
          <w:rFonts w:ascii="Times New Roman" w:eastAsia="Times New Roman" w:hAnsi="Times New Roman" w:cs="Times New Roman"/>
          <w:i/>
        </w:rPr>
        <w:t>Conver</w:t>
      </w:r>
      <w:r>
        <w:rPr>
          <w:rFonts w:ascii="Times New Roman" w:eastAsia="Times New Roman" w:hAnsi="Times New Roman" w:cs="Times New Roman"/>
          <w:i/>
        </w:rPr>
        <w:t>gence</w:t>
      </w:r>
      <w:proofErr w:type="spellEnd"/>
      <w:r>
        <w:rPr>
          <w:rFonts w:ascii="Times New Roman" w:eastAsia="Times New Roman" w:hAnsi="Times New Roman" w:cs="Times New Roman"/>
          <w:i/>
        </w:rPr>
        <w:t xml:space="preserve"> Culture. La cultura de la convergencia de los medios de comunicación. </w:t>
      </w:r>
      <w:r w:rsidRPr="0093692F">
        <w:rPr>
          <w:rFonts w:ascii="Times New Roman" w:eastAsia="Times New Roman" w:hAnsi="Times New Roman" w:cs="Times New Roman"/>
          <w:lang w:val="en-US"/>
        </w:rPr>
        <w:t xml:space="preserve">Barcelona: </w:t>
      </w:r>
      <w:proofErr w:type="spellStart"/>
      <w:r w:rsidRPr="0093692F">
        <w:rPr>
          <w:rFonts w:ascii="Times New Roman" w:eastAsia="Times New Roman" w:hAnsi="Times New Roman" w:cs="Times New Roman"/>
          <w:lang w:val="en-US"/>
        </w:rPr>
        <w:t>Paidós</w:t>
      </w:r>
      <w:proofErr w:type="spellEnd"/>
      <w:r w:rsidRPr="0093692F">
        <w:rPr>
          <w:rFonts w:ascii="Times New Roman" w:eastAsia="Times New Roman" w:hAnsi="Times New Roman" w:cs="Times New Roman"/>
          <w:lang w:val="en-US"/>
        </w:rPr>
        <w:t>.</w:t>
      </w:r>
    </w:p>
    <w:p w14:paraId="63ECA8E8" w14:textId="77777777" w:rsidR="00327C2B" w:rsidRPr="0093692F" w:rsidRDefault="00327C2B">
      <w:pPr>
        <w:spacing w:line="360" w:lineRule="auto"/>
        <w:jc w:val="both"/>
        <w:rPr>
          <w:rFonts w:ascii="Times New Roman" w:eastAsia="Times New Roman" w:hAnsi="Times New Roman" w:cs="Times New Roman"/>
          <w:lang w:val="en-US"/>
        </w:rPr>
      </w:pPr>
    </w:p>
    <w:p w14:paraId="0918C778" w14:textId="77777777" w:rsidR="00327C2B" w:rsidRPr="0093692F" w:rsidRDefault="005F4977">
      <w:pPr>
        <w:spacing w:line="360" w:lineRule="auto"/>
        <w:jc w:val="both"/>
        <w:rPr>
          <w:rFonts w:ascii="Times New Roman" w:eastAsia="Times New Roman" w:hAnsi="Times New Roman" w:cs="Times New Roman"/>
          <w:lang w:val="en-US"/>
        </w:rPr>
      </w:pPr>
      <w:r w:rsidRPr="0093692F">
        <w:rPr>
          <w:rFonts w:ascii="Times New Roman" w:eastAsia="Times New Roman" w:hAnsi="Times New Roman" w:cs="Times New Roman"/>
          <w:lang w:val="en-US"/>
        </w:rPr>
        <w:t xml:space="preserve">Nora, Pierre (1989). “Between Memory and History: Les </w:t>
      </w:r>
      <w:proofErr w:type="spellStart"/>
      <w:r w:rsidRPr="0093692F">
        <w:rPr>
          <w:rFonts w:ascii="Times New Roman" w:eastAsia="Times New Roman" w:hAnsi="Times New Roman" w:cs="Times New Roman"/>
          <w:lang w:val="en-US"/>
        </w:rPr>
        <w:t>Lieux</w:t>
      </w:r>
      <w:proofErr w:type="spellEnd"/>
      <w:r w:rsidRPr="0093692F">
        <w:rPr>
          <w:rFonts w:ascii="Times New Roman" w:eastAsia="Times New Roman" w:hAnsi="Times New Roman" w:cs="Times New Roman"/>
          <w:lang w:val="en-US"/>
        </w:rPr>
        <w:t xml:space="preserve"> de </w:t>
      </w:r>
      <w:proofErr w:type="spellStart"/>
      <w:r w:rsidRPr="0093692F">
        <w:rPr>
          <w:rFonts w:ascii="Times New Roman" w:eastAsia="Times New Roman" w:hAnsi="Times New Roman" w:cs="Times New Roman"/>
          <w:lang w:val="en-US"/>
        </w:rPr>
        <w:t>Mémoire</w:t>
      </w:r>
      <w:proofErr w:type="spellEnd"/>
      <w:r w:rsidRPr="0093692F">
        <w:rPr>
          <w:rFonts w:ascii="Times New Roman" w:eastAsia="Times New Roman" w:hAnsi="Times New Roman" w:cs="Times New Roman"/>
          <w:lang w:val="en-US"/>
        </w:rPr>
        <w:t xml:space="preserve">” </w:t>
      </w:r>
      <w:proofErr w:type="spellStart"/>
      <w:r w:rsidRPr="0093692F">
        <w:rPr>
          <w:rFonts w:ascii="Times New Roman" w:eastAsia="Times New Roman" w:hAnsi="Times New Roman" w:cs="Times New Roman"/>
          <w:lang w:val="en-US"/>
        </w:rPr>
        <w:t>en</w:t>
      </w:r>
      <w:proofErr w:type="spellEnd"/>
      <w:r w:rsidRPr="0093692F">
        <w:rPr>
          <w:rFonts w:ascii="Times New Roman" w:eastAsia="Times New Roman" w:hAnsi="Times New Roman" w:cs="Times New Roman"/>
          <w:lang w:val="en-US"/>
        </w:rPr>
        <w:t xml:space="preserve"> </w:t>
      </w:r>
      <w:r w:rsidRPr="0093692F">
        <w:rPr>
          <w:rFonts w:ascii="Times New Roman" w:eastAsia="Times New Roman" w:hAnsi="Times New Roman" w:cs="Times New Roman"/>
          <w:i/>
          <w:lang w:val="en-US"/>
        </w:rPr>
        <w:t>Representations</w:t>
      </w:r>
      <w:r w:rsidRPr="0093692F">
        <w:rPr>
          <w:rFonts w:ascii="Times New Roman" w:eastAsia="Times New Roman" w:hAnsi="Times New Roman" w:cs="Times New Roman"/>
          <w:lang w:val="en-US"/>
        </w:rPr>
        <w:t>, No. 26, Special Issue: Memory and Counter-Memory (Spring, 1989).</w:t>
      </w:r>
    </w:p>
    <w:p w14:paraId="16A8EB63" w14:textId="77777777" w:rsidR="00327C2B" w:rsidRPr="0093692F" w:rsidRDefault="00327C2B">
      <w:pPr>
        <w:spacing w:line="360" w:lineRule="auto"/>
        <w:jc w:val="both"/>
        <w:rPr>
          <w:rFonts w:ascii="Times New Roman" w:eastAsia="Times New Roman" w:hAnsi="Times New Roman" w:cs="Times New Roman"/>
          <w:lang w:val="en-US"/>
        </w:rPr>
      </w:pPr>
    </w:p>
    <w:p w14:paraId="695AEF8E" w14:textId="77777777" w:rsidR="00327C2B" w:rsidRDefault="005F4977">
      <w:pPr>
        <w:spacing w:line="360" w:lineRule="auto"/>
        <w:jc w:val="both"/>
        <w:rPr>
          <w:rFonts w:ascii="Times New Roman" w:eastAsia="Times New Roman" w:hAnsi="Times New Roman" w:cs="Times New Roman"/>
        </w:rPr>
      </w:pPr>
      <w:proofErr w:type="spellStart"/>
      <w:r w:rsidRPr="0093692F">
        <w:rPr>
          <w:rFonts w:ascii="Times New Roman" w:eastAsia="Times New Roman" w:hAnsi="Times New Roman" w:cs="Times New Roman"/>
          <w:lang w:val="en-US"/>
        </w:rPr>
        <w:lastRenderedPageBreak/>
        <w:t>Oberländer-Tarnoveanu</w:t>
      </w:r>
      <w:proofErr w:type="spellEnd"/>
      <w:r w:rsidRPr="0093692F">
        <w:rPr>
          <w:rFonts w:ascii="Times New Roman" w:eastAsia="Times New Roman" w:hAnsi="Times New Roman" w:cs="Times New Roman"/>
          <w:lang w:val="en-US"/>
        </w:rPr>
        <w:t xml:space="preserve">, et al. (2008). Museum and the Internet. </w:t>
      </w:r>
      <w:proofErr w:type="spellStart"/>
      <w:r>
        <w:rPr>
          <w:rFonts w:ascii="Times New Roman" w:eastAsia="Times New Roman" w:hAnsi="Times New Roman" w:cs="Times New Roman"/>
        </w:rPr>
        <w:t>Presenting</w:t>
      </w:r>
      <w:proofErr w:type="spellEnd"/>
      <w:r>
        <w:rPr>
          <w:rFonts w:ascii="Times New Roman" w:eastAsia="Times New Roman" w:hAnsi="Times New Roman" w:cs="Times New Roman"/>
        </w:rPr>
        <w:t xml:space="preserve"> Cultural </w:t>
      </w:r>
      <w:proofErr w:type="spellStart"/>
      <w:r>
        <w:rPr>
          <w:rFonts w:ascii="Times New Roman" w:eastAsia="Times New Roman" w:hAnsi="Times New Roman" w:cs="Times New Roman"/>
        </w:rPr>
        <w:t>Heritage</w:t>
      </w:r>
      <w:proofErr w:type="spellEnd"/>
      <w:r>
        <w:rPr>
          <w:rFonts w:ascii="Times New Roman" w:eastAsia="Times New Roman" w:hAnsi="Times New Roman" w:cs="Times New Roman"/>
        </w:rPr>
        <w:t xml:space="preserve">. Romania: Irina </w:t>
      </w:r>
      <w:proofErr w:type="spellStart"/>
      <w:r>
        <w:rPr>
          <w:rFonts w:ascii="Times New Roman" w:eastAsia="Times New Roman" w:hAnsi="Times New Roman" w:cs="Times New Roman"/>
        </w:rPr>
        <w:t>Oberländer-Tarnoveanu</w:t>
      </w:r>
      <w:proofErr w:type="spellEnd"/>
      <w:r>
        <w:rPr>
          <w:rFonts w:ascii="Times New Roman" w:eastAsia="Times New Roman" w:hAnsi="Times New Roman" w:cs="Times New Roman"/>
        </w:rPr>
        <w:t>.</w:t>
      </w:r>
    </w:p>
    <w:p w14:paraId="60A51C6F" w14:textId="77777777" w:rsidR="00327C2B" w:rsidRDefault="00327C2B">
      <w:pPr>
        <w:spacing w:line="360" w:lineRule="auto"/>
        <w:jc w:val="both"/>
        <w:rPr>
          <w:rFonts w:ascii="Times New Roman" w:eastAsia="Times New Roman" w:hAnsi="Times New Roman" w:cs="Times New Roman"/>
        </w:rPr>
      </w:pPr>
    </w:p>
    <w:p w14:paraId="3940C636" w14:textId="77777777" w:rsidR="00327C2B" w:rsidRDefault="005F4977">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Paoletti</w:t>
      </w:r>
      <w:proofErr w:type="spellEnd"/>
      <w:r>
        <w:rPr>
          <w:rFonts w:ascii="Times New Roman" w:eastAsia="Times New Roman" w:hAnsi="Times New Roman" w:cs="Times New Roman"/>
        </w:rPr>
        <w:t>, A. 1996 Como los nazis, como en Vietnam. Los campos de concentración en la Argentina. Buenos Aires: Asociación Mad</w:t>
      </w:r>
      <w:r>
        <w:rPr>
          <w:rFonts w:ascii="Times New Roman" w:eastAsia="Times New Roman" w:hAnsi="Times New Roman" w:cs="Times New Roman"/>
        </w:rPr>
        <w:t>res de Plaza de Mayo.</w:t>
      </w:r>
    </w:p>
    <w:p w14:paraId="0500D113" w14:textId="77777777" w:rsidR="00327C2B" w:rsidRDefault="00327C2B">
      <w:pPr>
        <w:spacing w:line="360" w:lineRule="auto"/>
        <w:jc w:val="both"/>
        <w:rPr>
          <w:rFonts w:ascii="Times New Roman" w:eastAsia="Times New Roman" w:hAnsi="Times New Roman" w:cs="Times New Roman"/>
        </w:rPr>
      </w:pPr>
    </w:p>
    <w:p w14:paraId="0B617603" w14:textId="77777777" w:rsidR="00327C2B" w:rsidRPr="0093692F" w:rsidRDefault="005F4977">
      <w:pPr>
        <w:spacing w:line="360" w:lineRule="auto"/>
        <w:rPr>
          <w:rFonts w:ascii="Times New Roman" w:eastAsia="Times New Roman" w:hAnsi="Times New Roman" w:cs="Times New Roman"/>
          <w:lang w:val="en-US"/>
        </w:rPr>
      </w:pPr>
      <w:r>
        <w:rPr>
          <w:rFonts w:ascii="Times New Roman" w:eastAsia="Times New Roman" w:hAnsi="Times New Roman" w:cs="Times New Roman"/>
        </w:rPr>
        <w:t xml:space="preserve">Pool, </w:t>
      </w:r>
      <w:proofErr w:type="spellStart"/>
      <w:r>
        <w:rPr>
          <w:rFonts w:ascii="Times New Roman" w:eastAsia="Times New Roman" w:hAnsi="Times New Roman" w:cs="Times New Roman"/>
        </w:rPr>
        <w:t>Ithiel</w:t>
      </w:r>
      <w:proofErr w:type="spellEnd"/>
      <w:r>
        <w:rPr>
          <w:rFonts w:ascii="Times New Roman" w:eastAsia="Times New Roman" w:hAnsi="Times New Roman" w:cs="Times New Roman"/>
        </w:rPr>
        <w:t xml:space="preserve"> de Sola (1983). </w:t>
      </w:r>
      <w:r w:rsidRPr="0093692F">
        <w:rPr>
          <w:rFonts w:ascii="Times New Roman" w:eastAsia="Times New Roman" w:hAnsi="Times New Roman" w:cs="Times New Roman"/>
          <w:i/>
          <w:lang w:val="en-US"/>
        </w:rPr>
        <w:t>Technologies of freedom</w:t>
      </w:r>
      <w:r w:rsidRPr="0093692F">
        <w:rPr>
          <w:rFonts w:ascii="Times New Roman" w:eastAsia="Times New Roman" w:hAnsi="Times New Roman" w:cs="Times New Roman"/>
          <w:lang w:val="en-US"/>
        </w:rPr>
        <w:t>. Cambridge: Harvard University Press.</w:t>
      </w:r>
    </w:p>
    <w:p w14:paraId="34F8F5BB" w14:textId="77777777" w:rsidR="00327C2B" w:rsidRPr="0093692F" w:rsidRDefault="00327C2B">
      <w:pPr>
        <w:spacing w:line="360" w:lineRule="auto"/>
        <w:rPr>
          <w:rFonts w:ascii="Times New Roman" w:eastAsia="Times New Roman" w:hAnsi="Times New Roman" w:cs="Times New Roman"/>
          <w:lang w:val="en-US"/>
        </w:rPr>
      </w:pPr>
    </w:p>
    <w:p w14:paraId="4DF7D9F4" w14:textId="77777777" w:rsidR="00327C2B" w:rsidRDefault="005F4977">
      <w:pPr>
        <w:spacing w:line="360" w:lineRule="auto"/>
        <w:rPr>
          <w:rFonts w:ascii="Times New Roman" w:eastAsia="Times New Roman" w:hAnsi="Times New Roman" w:cs="Times New Roman"/>
        </w:rPr>
      </w:pPr>
      <w:proofErr w:type="spellStart"/>
      <w:r w:rsidRPr="0093692F">
        <w:rPr>
          <w:rFonts w:ascii="Times New Roman" w:eastAsia="Times New Roman" w:hAnsi="Times New Roman" w:cs="Times New Roman"/>
          <w:lang w:val="en-US"/>
        </w:rPr>
        <w:t>Proulx</w:t>
      </w:r>
      <w:proofErr w:type="spellEnd"/>
      <w:r w:rsidRPr="0093692F">
        <w:rPr>
          <w:rFonts w:ascii="Times New Roman" w:eastAsia="Times New Roman" w:hAnsi="Times New Roman" w:cs="Times New Roman"/>
          <w:lang w:val="en-US"/>
        </w:rPr>
        <w:t xml:space="preserve">, Serge (2006). “La place des </w:t>
      </w:r>
      <w:proofErr w:type="spellStart"/>
      <w:r w:rsidRPr="0093692F">
        <w:rPr>
          <w:rFonts w:ascii="Times New Roman" w:eastAsia="Times New Roman" w:hAnsi="Times New Roman" w:cs="Times New Roman"/>
          <w:lang w:val="en-US"/>
        </w:rPr>
        <w:t>objets</w:t>
      </w:r>
      <w:proofErr w:type="spellEnd"/>
      <w:r w:rsidRPr="0093692F">
        <w:rPr>
          <w:rFonts w:ascii="Times New Roman" w:eastAsia="Times New Roman" w:hAnsi="Times New Roman" w:cs="Times New Roman"/>
          <w:lang w:val="en-US"/>
        </w:rPr>
        <w:t xml:space="preserve"> techniques </w:t>
      </w:r>
      <w:proofErr w:type="spellStart"/>
      <w:r w:rsidRPr="0093692F">
        <w:rPr>
          <w:rFonts w:ascii="Times New Roman" w:eastAsia="Times New Roman" w:hAnsi="Times New Roman" w:cs="Times New Roman"/>
          <w:lang w:val="en-US"/>
        </w:rPr>
        <w:t>dans</w:t>
      </w:r>
      <w:proofErr w:type="spellEnd"/>
      <w:r w:rsidRPr="0093692F">
        <w:rPr>
          <w:rFonts w:ascii="Times New Roman" w:eastAsia="Times New Roman" w:hAnsi="Times New Roman" w:cs="Times New Roman"/>
          <w:lang w:val="en-US"/>
        </w:rPr>
        <w:t xml:space="preserve"> la communication </w:t>
      </w:r>
      <w:proofErr w:type="spellStart"/>
      <w:r w:rsidRPr="0093692F">
        <w:rPr>
          <w:rFonts w:ascii="Times New Roman" w:eastAsia="Times New Roman" w:hAnsi="Times New Roman" w:cs="Times New Roman"/>
          <w:lang w:val="en-US"/>
        </w:rPr>
        <w:t>contemporaine</w:t>
      </w:r>
      <w:proofErr w:type="spellEnd"/>
      <w:r w:rsidRPr="0093692F">
        <w:rPr>
          <w:rFonts w:ascii="Times New Roman" w:eastAsia="Times New Roman" w:hAnsi="Times New Roman" w:cs="Times New Roman"/>
          <w:lang w:val="en-US"/>
        </w:rPr>
        <w:t xml:space="preserve">” </w:t>
      </w:r>
      <w:proofErr w:type="spellStart"/>
      <w:r w:rsidRPr="0093692F">
        <w:rPr>
          <w:rFonts w:ascii="Times New Roman" w:eastAsia="Times New Roman" w:hAnsi="Times New Roman" w:cs="Times New Roman"/>
          <w:lang w:val="en-US"/>
        </w:rPr>
        <w:t>en</w:t>
      </w:r>
      <w:proofErr w:type="spellEnd"/>
      <w:r w:rsidRPr="0093692F">
        <w:rPr>
          <w:rFonts w:ascii="Times New Roman" w:eastAsia="Times New Roman" w:hAnsi="Times New Roman" w:cs="Times New Roman"/>
          <w:lang w:val="en-US"/>
        </w:rPr>
        <w:t xml:space="preserve"> Gras, A. y </w:t>
      </w:r>
      <w:proofErr w:type="spellStart"/>
      <w:r w:rsidRPr="0093692F">
        <w:rPr>
          <w:rFonts w:ascii="Times New Roman" w:eastAsia="Times New Roman" w:hAnsi="Times New Roman" w:cs="Times New Roman"/>
          <w:lang w:val="en-US"/>
        </w:rPr>
        <w:t>Musso</w:t>
      </w:r>
      <w:proofErr w:type="spellEnd"/>
      <w:r w:rsidRPr="0093692F">
        <w:rPr>
          <w:rFonts w:ascii="Times New Roman" w:eastAsia="Times New Roman" w:hAnsi="Times New Roman" w:cs="Times New Roman"/>
          <w:lang w:val="en-US"/>
        </w:rPr>
        <w:t xml:space="preserve">, P., eds., </w:t>
      </w:r>
      <w:proofErr w:type="spellStart"/>
      <w:r w:rsidRPr="0093692F">
        <w:rPr>
          <w:rFonts w:ascii="Times New Roman" w:eastAsia="Times New Roman" w:hAnsi="Times New Roman" w:cs="Times New Roman"/>
          <w:i/>
          <w:lang w:val="en-US"/>
        </w:rPr>
        <w:t>Politique</w:t>
      </w:r>
      <w:proofErr w:type="spellEnd"/>
      <w:r w:rsidRPr="0093692F">
        <w:rPr>
          <w:rFonts w:ascii="Times New Roman" w:eastAsia="Times New Roman" w:hAnsi="Times New Roman" w:cs="Times New Roman"/>
          <w:i/>
          <w:lang w:val="en-US"/>
        </w:rPr>
        <w:t xml:space="preserve">, communication et technologies. </w:t>
      </w:r>
      <w:proofErr w:type="spellStart"/>
      <w:r>
        <w:rPr>
          <w:rFonts w:ascii="Times New Roman" w:eastAsia="Times New Roman" w:hAnsi="Times New Roman" w:cs="Times New Roman"/>
          <w:i/>
        </w:rPr>
        <w:t>Mélanges</w:t>
      </w:r>
      <w:proofErr w:type="spellEnd"/>
      <w:r>
        <w:rPr>
          <w:rFonts w:ascii="Times New Roman" w:eastAsia="Times New Roman" w:hAnsi="Times New Roman" w:cs="Times New Roman"/>
          <w:i/>
        </w:rPr>
        <w:t xml:space="preserve"> en </w:t>
      </w:r>
      <w:proofErr w:type="spellStart"/>
      <w:r>
        <w:rPr>
          <w:rFonts w:ascii="Times New Roman" w:eastAsia="Times New Roman" w:hAnsi="Times New Roman" w:cs="Times New Roman"/>
          <w:i/>
        </w:rPr>
        <w:t>hommage</w:t>
      </w:r>
      <w:proofErr w:type="spellEnd"/>
      <w:r>
        <w:rPr>
          <w:rFonts w:ascii="Times New Roman" w:eastAsia="Times New Roman" w:hAnsi="Times New Roman" w:cs="Times New Roman"/>
          <w:i/>
        </w:rPr>
        <w:t xml:space="preserve"> à </w:t>
      </w:r>
      <w:proofErr w:type="spellStart"/>
      <w:r>
        <w:rPr>
          <w:rFonts w:ascii="Times New Roman" w:eastAsia="Times New Roman" w:hAnsi="Times New Roman" w:cs="Times New Roman"/>
          <w:i/>
        </w:rPr>
        <w:t>Lucien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Sfez</w:t>
      </w:r>
      <w:proofErr w:type="spellEnd"/>
      <w:r>
        <w:rPr>
          <w:rFonts w:ascii="Times New Roman" w:eastAsia="Times New Roman" w:hAnsi="Times New Roman" w:cs="Times New Roman"/>
        </w:rPr>
        <w:t>. Paris: P.U.F.</w:t>
      </w:r>
    </w:p>
    <w:p w14:paraId="3871495F" w14:textId="77777777" w:rsidR="00327C2B" w:rsidRDefault="00327C2B">
      <w:pPr>
        <w:spacing w:line="360" w:lineRule="auto"/>
        <w:jc w:val="both"/>
        <w:rPr>
          <w:rFonts w:ascii="Times New Roman" w:eastAsia="Times New Roman" w:hAnsi="Times New Roman" w:cs="Times New Roman"/>
        </w:rPr>
      </w:pPr>
    </w:p>
    <w:p w14:paraId="6D189248" w14:textId="77777777" w:rsidR="00327C2B" w:rsidRDefault="005F4977">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Proulx</w:t>
      </w:r>
      <w:proofErr w:type="spellEnd"/>
      <w:r>
        <w:rPr>
          <w:rFonts w:ascii="Times New Roman" w:eastAsia="Times New Roman" w:hAnsi="Times New Roman" w:cs="Times New Roman"/>
        </w:rPr>
        <w:t xml:space="preserve">, S. y </w:t>
      </w:r>
      <w:proofErr w:type="spellStart"/>
      <w:r>
        <w:rPr>
          <w:rFonts w:ascii="Times New Roman" w:eastAsia="Times New Roman" w:hAnsi="Times New Roman" w:cs="Times New Roman"/>
        </w:rPr>
        <w:t>Laurendeau</w:t>
      </w:r>
      <w:proofErr w:type="spellEnd"/>
      <w:r>
        <w:rPr>
          <w:rFonts w:ascii="Times New Roman" w:eastAsia="Times New Roman" w:hAnsi="Times New Roman" w:cs="Times New Roman"/>
        </w:rPr>
        <w:t>, J.P. (1997). “</w:t>
      </w:r>
      <w:proofErr w:type="spellStart"/>
      <w:r>
        <w:rPr>
          <w:rFonts w:ascii="Times New Roman" w:eastAsia="Times New Roman" w:hAnsi="Times New Roman" w:cs="Times New Roman"/>
        </w:rPr>
        <w:t>L'audiovisuel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catalyseur</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mémoire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sociale</w:t>
      </w:r>
      <w:proofErr w:type="spellEnd"/>
      <w:r>
        <w:rPr>
          <w:rFonts w:ascii="Times New Roman" w:eastAsia="Times New Roman" w:hAnsi="Times New Roman" w:cs="Times New Roman"/>
        </w:rPr>
        <w:t xml:space="preserve">?”. En: </w:t>
      </w:r>
      <w:proofErr w:type="spellStart"/>
      <w:r>
        <w:rPr>
          <w:rFonts w:ascii="Times New Roman" w:eastAsia="Times New Roman" w:hAnsi="Times New Roman" w:cs="Times New Roman"/>
          <w:i/>
        </w:rPr>
        <w:t>Mémoire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d'images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L'Harmattan</w:t>
      </w:r>
      <w:proofErr w:type="spellEnd"/>
      <w:r>
        <w:rPr>
          <w:rFonts w:ascii="Times New Roman" w:eastAsia="Times New Roman" w:hAnsi="Times New Roman" w:cs="Times New Roman"/>
        </w:rPr>
        <w:t>, 4, Paris. Recuperado el 07 de agosto de</w:t>
      </w:r>
      <w:r>
        <w:rPr>
          <w:rFonts w:ascii="Times New Roman" w:eastAsia="Times New Roman" w:hAnsi="Times New Roman" w:cs="Times New Roman"/>
        </w:rPr>
        <w:t xml:space="preserve"> 2017, de </w:t>
      </w:r>
      <w:hyperlink r:id="rId11">
        <w:r>
          <w:rPr>
            <w:rFonts w:ascii="Times New Roman" w:eastAsia="Times New Roman" w:hAnsi="Times New Roman" w:cs="Times New Roman"/>
            <w:color w:val="1155CC"/>
            <w:u w:val="single"/>
          </w:rPr>
          <w:t>http://www.youscribe.com/BookReader/Index/172934/?documentId=148920</w:t>
        </w:r>
      </w:hyperlink>
    </w:p>
    <w:p w14:paraId="62B0CD04" w14:textId="77777777" w:rsidR="00327C2B" w:rsidRDefault="00327C2B">
      <w:pPr>
        <w:spacing w:line="360" w:lineRule="auto"/>
        <w:rPr>
          <w:rFonts w:ascii="Times New Roman" w:eastAsia="Times New Roman" w:hAnsi="Times New Roman" w:cs="Times New Roman"/>
        </w:rPr>
      </w:pPr>
    </w:p>
    <w:p w14:paraId="33B5EBD8" w14:textId="77777777" w:rsidR="00327C2B" w:rsidRDefault="005F4977">
      <w:pPr>
        <w:spacing w:line="360" w:lineRule="auto"/>
        <w:rPr>
          <w:rFonts w:ascii="Times New Roman" w:eastAsia="Times New Roman" w:hAnsi="Times New Roman" w:cs="Times New Roman"/>
        </w:rPr>
      </w:pPr>
      <w:r w:rsidRPr="0093692F">
        <w:rPr>
          <w:rFonts w:ascii="Times New Roman" w:eastAsia="Times New Roman" w:hAnsi="Times New Roman" w:cs="Times New Roman"/>
          <w:lang w:val="en-US"/>
        </w:rPr>
        <w:t xml:space="preserve">Ryan, M.L. (2001). “Beyond myth and </w:t>
      </w:r>
      <w:proofErr w:type="spellStart"/>
      <w:r w:rsidRPr="0093692F">
        <w:rPr>
          <w:rFonts w:ascii="Times New Roman" w:eastAsia="Times New Roman" w:hAnsi="Times New Roman" w:cs="Times New Roman"/>
          <w:lang w:val="en-US"/>
        </w:rPr>
        <w:t>methaphor</w:t>
      </w:r>
      <w:proofErr w:type="spellEnd"/>
      <w:r w:rsidRPr="0093692F">
        <w:rPr>
          <w:rFonts w:ascii="Times New Roman" w:eastAsia="Times New Roman" w:hAnsi="Times New Roman" w:cs="Times New Roman"/>
          <w:lang w:val="en-US"/>
        </w:rPr>
        <w:t xml:space="preserve">. The case of narrative in digital media”. </w:t>
      </w:r>
      <w:r>
        <w:rPr>
          <w:rFonts w:ascii="Times New Roman" w:eastAsia="Times New Roman" w:hAnsi="Times New Roman" w:cs="Times New Roman"/>
        </w:rPr>
        <w:t>En</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Game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Studies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volume</w:t>
      </w:r>
      <w:proofErr w:type="spellEnd"/>
      <w:r>
        <w:rPr>
          <w:rFonts w:ascii="Times New Roman" w:eastAsia="Times New Roman" w:hAnsi="Times New Roman" w:cs="Times New Roman"/>
        </w:rPr>
        <w:t xml:space="preserve"> 1, </w:t>
      </w:r>
      <w:proofErr w:type="spellStart"/>
      <w:r>
        <w:rPr>
          <w:rFonts w:ascii="Times New Roman" w:eastAsia="Times New Roman" w:hAnsi="Times New Roman" w:cs="Times New Roman"/>
        </w:rPr>
        <w:t>issue</w:t>
      </w:r>
      <w:proofErr w:type="spellEnd"/>
      <w:r>
        <w:rPr>
          <w:rFonts w:ascii="Times New Roman" w:eastAsia="Times New Roman" w:hAnsi="Times New Roman" w:cs="Times New Roman"/>
        </w:rPr>
        <w:t xml:space="preserve"> 1, </w:t>
      </w:r>
      <w:proofErr w:type="spellStart"/>
      <w:r>
        <w:rPr>
          <w:rFonts w:ascii="Times New Roman" w:eastAsia="Times New Roman" w:hAnsi="Times New Roman" w:cs="Times New Roman"/>
        </w:rPr>
        <w:t>July</w:t>
      </w:r>
      <w:proofErr w:type="spellEnd"/>
      <w:r>
        <w:rPr>
          <w:rFonts w:ascii="Times New Roman" w:eastAsia="Times New Roman" w:hAnsi="Times New Roman" w:cs="Times New Roman"/>
        </w:rPr>
        <w:t xml:space="preserve"> 2001. Recuperado el 07 de agosto de 2017, de </w:t>
      </w:r>
      <w:hyperlink r:id="rId12">
        <w:r>
          <w:rPr>
            <w:rFonts w:ascii="Times New Roman" w:eastAsia="Times New Roman" w:hAnsi="Times New Roman" w:cs="Times New Roman"/>
            <w:color w:val="1155CC"/>
            <w:u w:val="single"/>
          </w:rPr>
          <w:t>http://www.gamestudies.org/0101/ryan/</w:t>
        </w:r>
      </w:hyperlink>
    </w:p>
    <w:p w14:paraId="65258BB1" w14:textId="77777777" w:rsidR="00327C2B" w:rsidRDefault="00327C2B">
      <w:pPr>
        <w:spacing w:line="360" w:lineRule="auto"/>
        <w:jc w:val="both"/>
        <w:rPr>
          <w:rFonts w:ascii="Times New Roman" w:eastAsia="Times New Roman" w:hAnsi="Times New Roman" w:cs="Times New Roman"/>
        </w:rPr>
      </w:pPr>
    </w:p>
    <w:p w14:paraId="6C6CF76A"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Vázquez, E. (2015). El osario de la rebeldía. Campo de </w:t>
      </w:r>
      <w:proofErr w:type="gramStart"/>
      <w:r>
        <w:rPr>
          <w:rFonts w:ascii="Times New Roman" w:eastAsia="Times New Roman" w:hAnsi="Times New Roman" w:cs="Times New Roman"/>
        </w:rPr>
        <w:t>May</w:t>
      </w:r>
      <w:bookmarkStart w:id="0" w:name="_GoBack"/>
      <w:bookmarkEnd w:id="0"/>
      <w:r>
        <w:rPr>
          <w:rFonts w:ascii="Times New Roman" w:eastAsia="Times New Roman" w:hAnsi="Times New Roman" w:cs="Times New Roman"/>
        </w:rPr>
        <w:t>o</w:t>
      </w:r>
      <w:proofErr w:type="gramEnd"/>
      <w:r>
        <w:rPr>
          <w:rFonts w:ascii="Times New Roman" w:eastAsia="Times New Roman" w:hAnsi="Times New Roman" w:cs="Times New Roman"/>
        </w:rPr>
        <w:t xml:space="preserve">, de Roca a los </w:t>
      </w:r>
      <w:r>
        <w:rPr>
          <w:rFonts w:ascii="Times New Roman" w:eastAsia="Times New Roman" w:hAnsi="Times New Roman" w:cs="Times New Roman"/>
        </w:rPr>
        <w:t>Kirchner. Buenos Aires: Ed. Planeta.</w:t>
      </w:r>
    </w:p>
    <w:p w14:paraId="2B5C8FDA" w14:textId="77777777" w:rsidR="00327C2B" w:rsidRDefault="00327C2B">
      <w:pPr>
        <w:spacing w:line="360" w:lineRule="auto"/>
        <w:jc w:val="both"/>
        <w:rPr>
          <w:rFonts w:ascii="Times New Roman" w:eastAsia="Times New Roman" w:hAnsi="Times New Roman" w:cs="Times New Roman"/>
        </w:rPr>
      </w:pPr>
    </w:p>
    <w:p w14:paraId="190758DE" w14:textId="77777777" w:rsidR="00327C2B" w:rsidRDefault="005F4977">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Vecchioli</w:t>
      </w:r>
      <w:proofErr w:type="spellEnd"/>
      <w:r>
        <w:rPr>
          <w:rFonts w:ascii="Times New Roman" w:eastAsia="Times New Roman" w:hAnsi="Times New Roman" w:cs="Times New Roman"/>
        </w:rPr>
        <w:t xml:space="preserve">, V. (2014). “La </w:t>
      </w:r>
      <w:proofErr w:type="spellStart"/>
      <w:r>
        <w:rPr>
          <w:rFonts w:ascii="Times New Roman" w:eastAsia="Times New Roman" w:hAnsi="Times New Roman" w:cs="Times New Roman"/>
        </w:rPr>
        <w:t>monumentalización</w:t>
      </w:r>
      <w:proofErr w:type="spellEnd"/>
      <w:r>
        <w:rPr>
          <w:rFonts w:ascii="Times New Roman" w:eastAsia="Times New Roman" w:hAnsi="Times New Roman" w:cs="Times New Roman"/>
        </w:rPr>
        <w:t xml:space="preserve"> de la ciudad: los sitios de memoria como espacios de intervención experta de los hacedores de ciudad” en </w:t>
      </w:r>
      <w:r>
        <w:rPr>
          <w:rFonts w:ascii="Times New Roman" w:eastAsia="Times New Roman" w:hAnsi="Times New Roman" w:cs="Times New Roman"/>
          <w:i/>
        </w:rPr>
        <w:t>Revista Estudios Sociales Contemporáneos</w:t>
      </w:r>
      <w:r>
        <w:rPr>
          <w:rFonts w:ascii="Times New Roman" w:eastAsia="Times New Roman" w:hAnsi="Times New Roman" w:cs="Times New Roman"/>
        </w:rPr>
        <w:t xml:space="preserve">. No.10. </w:t>
      </w:r>
    </w:p>
    <w:p w14:paraId="49E8F8BE" w14:textId="77777777" w:rsidR="00327C2B" w:rsidRDefault="00327C2B">
      <w:pPr>
        <w:spacing w:line="360" w:lineRule="auto"/>
        <w:jc w:val="both"/>
        <w:rPr>
          <w:rFonts w:ascii="Times New Roman" w:eastAsia="Times New Roman" w:hAnsi="Times New Roman" w:cs="Times New Roman"/>
        </w:rPr>
      </w:pPr>
    </w:p>
    <w:p w14:paraId="099B5E6E" w14:textId="77777777" w:rsidR="00327C2B" w:rsidRDefault="005F4977">
      <w:pPr>
        <w:spacing w:line="360" w:lineRule="auto"/>
        <w:rPr>
          <w:rFonts w:ascii="Times New Roman" w:eastAsia="Times New Roman" w:hAnsi="Times New Roman" w:cs="Times New Roman"/>
        </w:rPr>
      </w:pPr>
      <w:r>
        <w:rPr>
          <w:rFonts w:ascii="Times New Roman" w:eastAsia="Times New Roman" w:hAnsi="Times New Roman" w:cs="Times New Roman"/>
          <w:b/>
          <w:u w:val="single"/>
        </w:rPr>
        <w:t>Fuentes</w:t>
      </w:r>
      <w:r>
        <w:rPr>
          <w:rFonts w:ascii="Times New Roman" w:eastAsia="Times New Roman" w:hAnsi="Times New Roman" w:cs="Times New Roman"/>
        </w:rPr>
        <w:t xml:space="preserve"> </w:t>
      </w:r>
    </w:p>
    <w:p w14:paraId="2882476D" w14:textId="77777777" w:rsidR="00327C2B" w:rsidRDefault="00327C2B">
      <w:pPr>
        <w:spacing w:line="360" w:lineRule="auto"/>
        <w:jc w:val="both"/>
        <w:rPr>
          <w:rFonts w:ascii="Times New Roman" w:eastAsia="Times New Roman" w:hAnsi="Times New Roman" w:cs="Times New Roman"/>
        </w:rPr>
      </w:pPr>
    </w:p>
    <w:p w14:paraId="28FAF38C"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Archivo </w:t>
      </w:r>
      <w:r>
        <w:rPr>
          <w:rFonts w:ascii="Times New Roman" w:eastAsia="Times New Roman" w:hAnsi="Times New Roman" w:cs="Times New Roman"/>
        </w:rPr>
        <w:t xml:space="preserve">Nacional de la Memoria. 2008. Declaración de Víctor Armando Ibáñez. </w:t>
      </w:r>
    </w:p>
    <w:p w14:paraId="3E5DF842" w14:textId="77777777" w:rsidR="00327C2B" w:rsidRDefault="00327C2B">
      <w:pPr>
        <w:spacing w:line="360" w:lineRule="auto"/>
        <w:jc w:val="both"/>
        <w:rPr>
          <w:rFonts w:ascii="Times New Roman" w:eastAsia="Times New Roman" w:hAnsi="Times New Roman" w:cs="Times New Roman"/>
        </w:rPr>
      </w:pPr>
    </w:p>
    <w:p w14:paraId="3609D0DF"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Caso 268. Inés </w:t>
      </w:r>
      <w:proofErr w:type="spellStart"/>
      <w:r>
        <w:rPr>
          <w:rFonts w:ascii="Times New Roman" w:eastAsia="Times New Roman" w:hAnsi="Times New Roman" w:cs="Times New Roman"/>
        </w:rPr>
        <w:t>Tessio</w:t>
      </w:r>
      <w:proofErr w:type="spellEnd"/>
      <w:r>
        <w:rPr>
          <w:rFonts w:ascii="Times New Roman" w:eastAsia="Times New Roman" w:hAnsi="Times New Roman" w:cs="Times New Roman"/>
        </w:rPr>
        <w:t xml:space="preserve">. Cuerpo 1. Testimonios. </w:t>
      </w:r>
    </w:p>
    <w:p w14:paraId="319ECD22"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Caso 433. Adolfo </w:t>
      </w:r>
      <w:proofErr w:type="spellStart"/>
      <w:r>
        <w:rPr>
          <w:rFonts w:ascii="Times New Roman" w:eastAsia="Times New Roman" w:hAnsi="Times New Roman" w:cs="Times New Roman"/>
        </w:rPr>
        <w:t>Ferraro</w:t>
      </w:r>
      <w:proofErr w:type="spellEnd"/>
      <w:r>
        <w:rPr>
          <w:rFonts w:ascii="Times New Roman" w:eastAsia="Times New Roman" w:hAnsi="Times New Roman" w:cs="Times New Roman"/>
        </w:rPr>
        <w:t xml:space="preserve">. Cuerpo 1. Testimonios. </w:t>
      </w:r>
    </w:p>
    <w:p w14:paraId="34306E30"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Caso 434. Eduardo </w:t>
      </w:r>
      <w:proofErr w:type="spellStart"/>
      <w:r>
        <w:rPr>
          <w:rFonts w:ascii="Times New Roman" w:eastAsia="Times New Roman" w:hAnsi="Times New Roman" w:cs="Times New Roman"/>
        </w:rPr>
        <w:t>Caram</w:t>
      </w:r>
      <w:proofErr w:type="spellEnd"/>
      <w:r>
        <w:rPr>
          <w:rFonts w:ascii="Times New Roman" w:eastAsia="Times New Roman" w:hAnsi="Times New Roman" w:cs="Times New Roman"/>
        </w:rPr>
        <w:t xml:space="preserve"> y Silvia Dora </w:t>
      </w:r>
      <w:proofErr w:type="spellStart"/>
      <w:r>
        <w:rPr>
          <w:rFonts w:ascii="Times New Roman" w:eastAsia="Times New Roman" w:hAnsi="Times New Roman" w:cs="Times New Roman"/>
        </w:rPr>
        <w:t>Liaudat</w:t>
      </w:r>
      <w:proofErr w:type="spellEnd"/>
      <w:r>
        <w:rPr>
          <w:rFonts w:ascii="Times New Roman" w:eastAsia="Times New Roman" w:hAnsi="Times New Roman" w:cs="Times New Roman"/>
        </w:rPr>
        <w:t xml:space="preserve">. Cuerpo 2. Testimonios. </w:t>
      </w:r>
    </w:p>
    <w:p w14:paraId="4100034D" w14:textId="77777777" w:rsidR="00327C2B" w:rsidRDefault="00327C2B">
      <w:pPr>
        <w:spacing w:line="360" w:lineRule="auto"/>
        <w:jc w:val="both"/>
        <w:rPr>
          <w:rFonts w:ascii="Times New Roman" w:eastAsia="Times New Roman" w:hAnsi="Times New Roman" w:cs="Times New Roman"/>
        </w:rPr>
      </w:pPr>
    </w:p>
    <w:p w14:paraId="388B6EF9" w14:textId="77777777" w:rsidR="00327C2B" w:rsidRDefault="005F4977">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Artículos Periodí</w:t>
      </w:r>
      <w:r>
        <w:rPr>
          <w:rFonts w:ascii="Times New Roman" w:eastAsia="Times New Roman" w:hAnsi="Times New Roman" w:cs="Times New Roman"/>
          <w:b/>
        </w:rPr>
        <w:t>sticos</w:t>
      </w:r>
    </w:p>
    <w:p w14:paraId="582D23AB" w14:textId="77777777" w:rsidR="00327C2B" w:rsidRDefault="00327C2B">
      <w:pPr>
        <w:spacing w:line="360" w:lineRule="auto"/>
        <w:jc w:val="both"/>
        <w:rPr>
          <w:rFonts w:ascii="Times New Roman" w:eastAsia="Times New Roman" w:hAnsi="Times New Roman" w:cs="Times New Roman"/>
          <w:b/>
        </w:rPr>
      </w:pPr>
    </w:p>
    <w:p w14:paraId="56BE2F76" w14:textId="77777777" w:rsidR="00327C2B" w:rsidRDefault="005F4977">
      <w:pPr>
        <w:spacing w:line="360" w:lineRule="auto"/>
        <w:rPr>
          <w:rFonts w:ascii="Times New Roman" w:eastAsia="Times New Roman" w:hAnsi="Times New Roman" w:cs="Times New Roman"/>
        </w:rPr>
      </w:pPr>
      <w:r>
        <w:rPr>
          <w:rFonts w:ascii="Times New Roman" w:eastAsia="Times New Roman" w:hAnsi="Times New Roman" w:cs="Times New Roman"/>
        </w:rPr>
        <w:t>23/03/2006. Una visita a Campo de Mayo.Clarín.com.</w:t>
      </w:r>
    </w:p>
    <w:p w14:paraId="592FA1A0" w14:textId="77777777" w:rsidR="00327C2B" w:rsidRDefault="005F4977">
      <w:pPr>
        <w:spacing w:line="360" w:lineRule="auto"/>
        <w:rPr>
          <w:rFonts w:ascii="Times New Roman" w:eastAsia="Times New Roman" w:hAnsi="Times New Roman" w:cs="Times New Roman"/>
        </w:rPr>
      </w:pPr>
      <w:hyperlink r:id="rId13">
        <w:r>
          <w:rPr>
            <w:rFonts w:ascii="Times New Roman" w:eastAsia="Times New Roman" w:hAnsi="Times New Roman" w:cs="Times New Roman"/>
            <w:color w:val="1155CC"/>
            <w:u w:val="single"/>
          </w:rPr>
          <w:t>https://www.clarin.com/ediciones-anteriores/visita-campo-mayo_0_Sy4MQqBk0Fx.htm</w:t>
        </w:r>
      </w:hyperlink>
      <w:r>
        <w:rPr>
          <w:rFonts w:ascii="Times New Roman" w:eastAsia="Times New Roman" w:hAnsi="Times New Roman" w:cs="Times New Roman"/>
        </w:rPr>
        <w:t>l</w:t>
      </w:r>
    </w:p>
    <w:p w14:paraId="13585636" w14:textId="77777777" w:rsidR="00327C2B" w:rsidRDefault="00327C2B">
      <w:pPr>
        <w:spacing w:line="360" w:lineRule="auto"/>
        <w:rPr>
          <w:rFonts w:ascii="Times New Roman" w:eastAsia="Times New Roman" w:hAnsi="Times New Roman" w:cs="Times New Roman"/>
        </w:rPr>
      </w:pPr>
    </w:p>
    <w:p w14:paraId="3EF01C5A" w14:textId="77777777" w:rsidR="00327C2B" w:rsidRDefault="005F4977">
      <w:pPr>
        <w:spacing w:line="360" w:lineRule="auto"/>
        <w:rPr>
          <w:rFonts w:ascii="Times New Roman" w:eastAsia="Times New Roman" w:hAnsi="Times New Roman" w:cs="Times New Roman"/>
        </w:rPr>
      </w:pPr>
      <w:r>
        <w:rPr>
          <w:rFonts w:ascii="Times New Roman" w:eastAsia="Times New Roman" w:hAnsi="Times New Roman" w:cs="Times New Roman"/>
        </w:rPr>
        <w:t xml:space="preserve">Pérez, Adrián. 29/09/2010. Primera excavación en El Campito. Página12.com.ar </w:t>
      </w:r>
      <w:hyperlink r:id="rId14">
        <w:r>
          <w:rPr>
            <w:rFonts w:ascii="Times New Roman" w:eastAsia="Times New Roman" w:hAnsi="Times New Roman" w:cs="Times New Roman"/>
            <w:color w:val="1155CC"/>
            <w:u w:val="single"/>
          </w:rPr>
          <w:t>https://www.pagina12.com.ar/diario/elpais/1-154013-2010-09-29.html</w:t>
        </w:r>
      </w:hyperlink>
    </w:p>
    <w:p w14:paraId="1C7C6E28" w14:textId="77777777" w:rsidR="00327C2B" w:rsidRDefault="00327C2B">
      <w:pPr>
        <w:spacing w:line="360" w:lineRule="auto"/>
        <w:jc w:val="both"/>
        <w:rPr>
          <w:rFonts w:ascii="Times New Roman" w:eastAsia="Times New Roman" w:hAnsi="Times New Roman" w:cs="Times New Roman"/>
          <w:b/>
        </w:rPr>
      </w:pPr>
    </w:p>
    <w:p w14:paraId="6C9AB69E" w14:textId="77777777" w:rsidR="00327C2B" w:rsidRDefault="00327C2B">
      <w:pPr>
        <w:spacing w:line="360" w:lineRule="auto"/>
        <w:jc w:val="both"/>
        <w:rPr>
          <w:rFonts w:ascii="Times New Roman" w:eastAsia="Times New Roman" w:hAnsi="Times New Roman" w:cs="Times New Roman"/>
          <w:b/>
        </w:rPr>
      </w:pPr>
    </w:p>
    <w:p w14:paraId="065CAD2F" w14:textId="77777777" w:rsidR="00327C2B" w:rsidRDefault="005F4977">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Sitios Web </w:t>
      </w:r>
    </w:p>
    <w:p w14:paraId="2C6C9933" w14:textId="77777777" w:rsidR="00327C2B" w:rsidRDefault="00327C2B">
      <w:pPr>
        <w:spacing w:line="360" w:lineRule="auto"/>
        <w:jc w:val="both"/>
        <w:rPr>
          <w:rFonts w:ascii="Times New Roman" w:eastAsia="Times New Roman" w:hAnsi="Times New Roman" w:cs="Times New Roman"/>
        </w:rPr>
      </w:pPr>
    </w:p>
    <w:p w14:paraId="5D3E0B0C"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Memoria Abi</w:t>
      </w:r>
      <w:r>
        <w:rPr>
          <w:rFonts w:ascii="Times New Roman" w:eastAsia="Times New Roman" w:hAnsi="Times New Roman" w:cs="Times New Roman"/>
        </w:rPr>
        <w:t xml:space="preserve">erta. Reconocer Campo de Mayo. Relatos y Trayectorias de la Militancia y el Terror Estatal. http://www.memoriaabierta.org.ar/campodemayo </w:t>
      </w:r>
    </w:p>
    <w:p w14:paraId="303ABD2D" w14:textId="77777777" w:rsidR="00327C2B" w:rsidRDefault="00327C2B">
      <w:pPr>
        <w:spacing w:line="360" w:lineRule="auto"/>
        <w:jc w:val="both"/>
        <w:rPr>
          <w:rFonts w:ascii="Times New Roman" w:eastAsia="Times New Roman" w:hAnsi="Times New Roman" w:cs="Times New Roman"/>
        </w:rPr>
      </w:pPr>
    </w:p>
    <w:p w14:paraId="58783DD0"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http://www.centrosclandestinos.com.ar</w:t>
      </w:r>
    </w:p>
    <w:p w14:paraId="17E845EF" w14:textId="77777777" w:rsidR="00327C2B" w:rsidRDefault="00327C2B">
      <w:pPr>
        <w:spacing w:line="360" w:lineRule="auto"/>
        <w:jc w:val="both"/>
        <w:rPr>
          <w:rFonts w:ascii="Times New Roman" w:eastAsia="Times New Roman" w:hAnsi="Times New Roman" w:cs="Times New Roman"/>
        </w:rPr>
      </w:pPr>
    </w:p>
    <w:p w14:paraId="44CF8E7B" w14:textId="77777777" w:rsidR="00327C2B" w:rsidRDefault="005F4977">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Documentales </w:t>
      </w:r>
    </w:p>
    <w:p w14:paraId="6999E869" w14:textId="77777777" w:rsidR="00327C2B" w:rsidRDefault="00327C2B">
      <w:pPr>
        <w:spacing w:line="360" w:lineRule="auto"/>
        <w:jc w:val="both"/>
        <w:rPr>
          <w:rFonts w:ascii="Times New Roman" w:eastAsia="Times New Roman" w:hAnsi="Times New Roman" w:cs="Times New Roman"/>
        </w:rPr>
      </w:pPr>
    </w:p>
    <w:p w14:paraId="5075FB48"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Colectivo de Comunicación Popular Abriendo Caminos y Peronismo 26 de Julio. (2011). </w:t>
      </w:r>
    </w:p>
    <w:p w14:paraId="5935CBA7" w14:textId="77777777" w:rsidR="00327C2B" w:rsidRDefault="00327C2B">
      <w:pPr>
        <w:spacing w:line="360" w:lineRule="auto"/>
        <w:jc w:val="both"/>
        <w:rPr>
          <w:rFonts w:ascii="Times New Roman" w:eastAsia="Times New Roman" w:hAnsi="Times New Roman" w:cs="Times New Roman"/>
        </w:rPr>
      </w:pPr>
    </w:p>
    <w:p w14:paraId="7FD29EFB" w14:textId="77777777" w:rsidR="00327C2B" w:rsidRDefault="005F497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Z4. El Campito. Buenos Aires. </w:t>
      </w:r>
      <w:proofErr w:type="spellStart"/>
      <w:r>
        <w:rPr>
          <w:rFonts w:ascii="Times New Roman" w:eastAsia="Times New Roman" w:hAnsi="Times New Roman" w:cs="Times New Roman"/>
        </w:rPr>
        <w:t>Getino</w:t>
      </w:r>
      <w:proofErr w:type="spellEnd"/>
      <w:r>
        <w:rPr>
          <w:rFonts w:ascii="Times New Roman" w:eastAsia="Times New Roman" w:hAnsi="Times New Roman" w:cs="Times New Roman"/>
        </w:rPr>
        <w:t xml:space="preserve">, A. (2013). </w:t>
      </w:r>
    </w:p>
    <w:p w14:paraId="4E29F0CE" w14:textId="77777777" w:rsidR="00327C2B" w:rsidRDefault="00327C2B">
      <w:pPr>
        <w:spacing w:line="360" w:lineRule="auto"/>
        <w:jc w:val="both"/>
        <w:rPr>
          <w:rFonts w:ascii="Times New Roman" w:eastAsia="Times New Roman" w:hAnsi="Times New Roman" w:cs="Times New Roman"/>
        </w:rPr>
      </w:pPr>
    </w:p>
    <w:p w14:paraId="3A07DEC9" w14:textId="77777777" w:rsidR="00327C2B" w:rsidRDefault="005F4977">
      <w:pPr>
        <w:spacing w:line="360" w:lineRule="auto"/>
        <w:jc w:val="both"/>
        <w:rPr>
          <w:rFonts w:ascii="Times New Roman" w:eastAsia="Times New Roman" w:hAnsi="Times New Roman" w:cs="Times New Roman"/>
          <w:sz w:val="30"/>
          <w:szCs w:val="30"/>
        </w:rPr>
      </w:pPr>
      <w:r>
        <w:rPr>
          <w:rFonts w:ascii="Times New Roman" w:eastAsia="Times New Roman" w:hAnsi="Times New Roman" w:cs="Times New Roman"/>
        </w:rPr>
        <w:t>Buscamos vida, los crímenes del ejército argentino en Campo de Mayo. Buenos Aires. Mascaró Cine Americano y trabajadore</w:t>
      </w:r>
      <w:r>
        <w:rPr>
          <w:rFonts w:ascii="Times New Roman" w:eastAsia="Times New Roman" w:hAnsi="Times New Roman" w:cs="Times New Roman"/>
        </w:rPr>
        <w:t>s y delegados de los años 70.</w:t>
      </w:r>
    </w:p>
    <w:p w14:paraId="5AFA9797" w14:textId="77777777" w:rsidR="00327C2B" w:rsidRDefault="005F4977">
      <w:pPr>
        <w:spacing w:line="360" w:lineRule="auto"/>
        <w:ind w:firstLine="720"/>
        <w:jc w:val="both"/>
        <w:rPr>
          <w:rFonts w:ascii="Times New Roman" w:eastAsia="Times New Roman" w:hAnsi="Times New Roman" w:cs="Times New Roman"/>
        </w:rPr>
      </w:pPr>
      <w:r>
        <w:rPr>
          <w:rFonts w:ascii="Arial" w:eastAsia="Arial" w:hAnsi="Arial" w:cs="Arial"/>
          <w:sz w:val="22"/>
          <w:szCs w:val="22"/>
        </w:rPr>
        <w:t xml:space="preserve"> </w:t>
      </w:r>
    </w:p>
    <w:sectPr w:rsidR="00327C2B">
      <w:footerReference w:type="default" r:id="rId15"/>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B5854" w14:textId="77777777" w:rsidR="005F4977" w:rsidRDefault="005F4977">
      <w:r>
        <w:separator/>
      </w:r>
    </w:p>
  </w:endnote>
  <w:endnote w:type="continuationSeparator" w:id="0">
    <w:p w14:paraId="47B11868" w14:textId="77777777" w:rsidR="005F4977" w:rsidRDefault="005F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8D7A" w14:textId="77777777" w:rsidR="00327C2B" w:rsidRDefault="005F4977">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sidR="0093692F">
      <w:rPr>
        <w:rFonts w:ascii="Times New Roman" w:eastAsia="Times New Roman" w:hAnsi="Times New Roman" w:cs="Times New Roman"/>
        <w:sz w:val="22"/>
        <w:szCs w:val="22"/>
      </w:rPr>
      <w:fldChar w:fldCharType="separate"/>
    </w:r>
    <w:r w:rsidR="0093692F">
      <w:rPr>
        <w:rFonts w:ascii="Times New Roman" w:eastAsia="Times New Roman" w:hAnsi="Times New Roman" w:cs="Times New Roman"/>
        <w:noProof/>
        <w:sz w:val="22"/>
        <w:szCs w:val="22"/>
      </w:rPr>
      <w:t>2</w:t>
    </w:r>
    <w:r>
      <w:rPr>
        <w:rFonts w:ascii="Times New Roman" w:eastAsia="Times New Roman" w:hAnsi="Times New Roman" w:cs="Times New Roman"/>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918B8" w14:textId="77777777" w:rsidR="005F4977" w:rsidRDefault="005F4977">
      <w:r>
        <w:separator/>
      </w:r>
    </w:p>
  </w:footnote>
  <w:footnote w:type="continuationSeparator" w:id="0">
    <w:p w14:paraId="498B7F94" w14:textId="77777777" w:rsidR="005F4977" w:rsidRDefault="005F4977">
      <w:r>
        <w:continuationSeparator/>
      </w:r>
    </w:p>
  </w:footnote>
  <w:footnote w:id="1">
    <w:p w14:paraId="7198492F" w14:textId="77777777" w:rsidR="00327C2B" w:rsidRDefault="005F4977">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Esta sección está basada en un documento más amplio (Higuera, 2016) que sintetiza los avances en el trabajo de lectura y sistematización del equipo de voluntarios.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27C2B"/>
    <w:rsid w:val="00327C2B"/>
    <w:rsid w:val="005F4977"/>
    <w:rsid w:val="009369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7783B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s-ES" w:eastAsia="es-ES_tradnl"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scribe.com/BookReader/Index/172934/?documentId=148920" TargetMode="External"/><Relationship Id="rId12" Type="http://schemas.openxmlformats.org/officeDocument/2006/relationships/hyperlink" Target="http://www.gamestudies.org/0101/ryan/" TargetMode="External"/><Relationship Id="rId13" Type="http://schemas.openxmlformats.org/officeDocument/2006/relationships/hyperlink" Target="https://www.clarin.com/ediciones-anteriores/visita-campo-mayo_0_Sy4MQqBk0Fx.html" TargetMode="External"/><Relationship Id="rId14" Type="http://schemas.openxmlformats.org/officeDocument/2006/relationships/hyperlink" Target="https://www.pagina12.com.ar/diario/elpais/1-154013-2010-09-29.htm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lu.serrano@gmail.com" TargetMode="External"/><Relationship Id="rId7" Type="http://schemas.openxmlformats.org/officeDocument/2006/relationships/hyperlink" Target="mailto:dolorestp@yahoo.com" TargetMode="External"/><Relationship Id="rId8" Type="http://schemas.openxmlformats.org/officeDocument/2006/relationships/hyperlink" Target="http://nbn-resolving.de/urn:nbn:de:0168-ssoar-128183" TargetMode="External"/><Relationship Id="rId9" Type="http://schemas.openxmlformats.org/officeDocument/2006/relationships/hyperlink" Target="http://www.scielo.org.ar/scielo.php?script=sci_arttext&amp;pid=S1850-275X2002000100006&amp;lng=es&amp;tlng=es" TargetMode="External"/><Relationship Id="rId10" Type="http://schemas.openxmlformats.org/officeDocument/2006/relationships/hyperlink" Target="http://www.jstor.org/stable/10.7312/hirs15652.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5904</Words>
  <Characters>32472</Characters>
  <Application>Microsoft Macintosh Word</Application>
  <DocSecurity>0</DocSecurity>
  <Lines>270</Lines>
  <Paragraphs>76</Paragraphs>
  <ScaleCrop>false</ScaleCrop>
  <LinksUpToDate>false</LinksUpToDate>
  <CharactersWithSpaces>38300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Luciana Serrano</cp:lastModifiedBy>
  <cp:revision>2</cp:revision>
  <dcterms:created xsi:type="dcterms:W3CDTF">2017-08-23T04:07:00Z</dcterms:created>
  <dcterms:modified xsi:type="dcterms:W3CDTF">2017-08-23T04:09:00Z</dcterms:modified>
</cp:coreProperties>
</file>